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3C2" w:rsidRDefault="000A73C2" w:rsidP="000A73C2">
      <w:pPr>
        <w:ind w:left="720"/>
        <w:jc w:val="center"/>
        <w:rPr>
          <w:rFonts w:ascii="Arial" w:hAnsi="Arial" w:cs="Arial"/>
        </w:rPr>
      </w:pPr>
      <w:r>
        <w:rPr>
          <w:rFonts w:ascii="Arial" w:hAnsi="Arial" w:cs="Arial"/>
        </w:rPr>
        <w:object w:dxaOrig="15833" w:dyaOrig="64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25pt;height:63pt" o:ole="">
            <v:imagedata r:id="rId8" o:title=""/>
          </v:shape>
          <o:OLEObject Type="Embed" ProgID="MSPhotoEd.3" ShapeID="_x0000_i1025" DrawAspect="Content" ObjectID="_1668324513" r:id="rId9"/>
        </w:object>
      </w:r>
    </w:p>
    <w:p w:rsidR="000A73C2" w:rsidRPr="0004514D" w:rsidRDefault="0004514D" w:rsidP="000A73C2">
      <w:pPr>
        <w:pBdr>
          <w:bottom w:val="single" w:sz="6" w:space="1" w:color="auto"/>
        </w:pBdr>
        <w:jc w:val="center"/>
        <w:rPr>
          <w:rFonts w:ascii="Arial" w:hAnsi="Arial" w:cs="Arial"/>
          <w:b/>
          <w:bCs/>
        </w:rPr>
      </w:pPr>
      <w:r>
        <w:rPr>
          <w:rFonts w:ascii="Arial" w:hAnsi="Arial" w:cs="Arial"/>
          <w:b/>
          <w:bCs/>
        </w:rPr>
        <w:t xml:space="preserve">          </w:t>
      </w:r>
      <w:r w:rsidR="000A73C2" w:rsidRPr="0004514D">
        <w:rPr>
          <w:rFonts w:ascii="Arial" w:hAnsi="Arial" w:cs="Arial"/>
          <w:b/>
          <w:bCs/>
        </w:rPr>
        <w:t>KANAGALA – 591225</w:t>
      </w:r>
      <w:r>
        <w:rPr>
          <w:rFonts w:ascii="Arial" w:hAnsi="Arial" w:cs="Arial"/>
          <w:b/>
          <w:bCs/>
        </w:rPr>
        <w:t>, DIST. BELGAUM</w:t>
      </w:r>
    </w:p>
    <w:p w:rsidR="000A73C2" w:rsidRPr="00617500" w:rsidRDefault="000A73C2" w:rsidP="000A73C2">
      <w:pPr>
        <w:pStyle w:val="BodyText"/>
        <w:rPr>
          <w:b/>
          <w:bCs/>
          <w:color w:val="FF0000"/>
        </w:rPr>
      </w:pPr>
      <w:r w:rsidRPr="00617500">
        <w:rPr>
          <w:b/>
          <w:bCs/>
          <w:color w:val="FF0000"/>
          <w:sz w:val="22"/>
        </w:rPr>
        <w:t>HL</w:t>
      </w:r>
      <w:r>
        <w:rPr>
          <w:b/>
          <w:bCs/>
          <w:color w:val="FF0000"/>
          <w:sz w:val="22"/>
        </w:rPr>
        <w:t>L</w:t>
      </w:r>
      <w:r w:rsidRPr="00617500">
        <w:rPr>
          <w:b/>
          <w:bCs/>
          <w:color w:val="FF0000"/>
          <w:sz w:val="22"/>
        </w:rPr>
        <w:t>/BGM/HR/</w:t>
      </w:r>
      <w:r w:rsidRPr="008A1B58">
        <w:t xml:space="preserve"> </w:t>
      </w:r>
      <w:r w:rsidR="00CE418F">
        <w:rPr>
          <w:b/>
          <w:bCs/>
          <w:color w:val="FF0000"/>
          <w:sz w:val="22"/>
        </w:rPr>
        <w:t>PEST CONTROL</w:t>
      </w:r>
      <w:r w:rsidR="00CE418F" w:rsidRPr="008A1B58">
        <w:rPr>
          <w:b/>
          <w:bCs/>
          <w:color w:val="FF0000"/>
          <w:sz w:val="22"/>
        </w:rPr>
        <w:t xml:space="preserve"> </w:t>
      </w:r>
      <w:r w:rsidRPr="00617500">
        <w:rPr>
          <w:b/>
          <w:bCs/>
          <w:color w:val="FF0000"/>
          <w:sz w:val="22"/>
        </w:rPr>
        <w:t>/</w:t>
      </w:r>
      <w:r>
        <w:rPr>
          <w:b/>
          <w:bCs/>
          <w:color w:val="FF0000"/>
          <w:sz w:val="22"/>
        </w:rPr>
        <w:t xml:space="preserve">2020-2021 </w:t>
      </w:r>
      <w:r w:rsidRPr="00617500">
        <w:rPr>
          <w:b/>
          <w:bCs/>
          <w:color w:val="FF0000"/>
        </w:rPr>
        <w:t xml:space="preserve">                   </w:t>
      </w:r>
      <w:r>
        <w:rPr>
          <w:b/>
          <w:bCs/>
          <w:color w:val="FF0000"/>
        </w:rPr>
        <w:t xml:space="preserve">                        </w:t>
      </w:r>
      <w:r w:rsidR="00CE418F">
        <w:rPr>
          <w:b/>
          <w:bCs/>
          <w:color w:val="FF0000"/>
        </w:rPr>
        <w:t xml:space="preserve">  </w:t>
      </w:r>
      <w:r w:rsidR="00B249A1">
        <w:rPr>
          <w:b/>
          <w:bCs/>
          <w:color w:val="FF0000"/>
        </w:rPr>
        <w:t xml:space="preserve">         </w:t>
      </w:r>
      <w:r w:rsidRPr="00617500">
        <w:rPr>
          <w:b/>
          <w:bCs/>
          <w:color w:val="FF0000"/>
        </w:rPr>
        <w:t xml:space="preserve">Date: </w:t>
      </w:r>
      <w:r w:rsidR="00381FB0">
        <w:rPr>
          <w:b/>
          <w:bCs/>
          <w:color w:val="FF0000"/>
        </w:rPr>
        <w:t>01.12</w:t>
      </w:r>
      <w:r>
        <w:rPr>
          <w:b/>
          <w:bCs/>
          <w:color w:val="FF0000"/>
        </w:rPr>
        <w:t>.2020</w:t>
      </w:r>
    </w:p>
    <w:p w:rsidR="000A73C2" w:rsidRPr="00D3032A" w:rsidRDefault="000A73C2" w:rsidP="000A73C2">
      <w:pPr>
        <w:pStyle w:val="BodyText"/>
        <w:rPr>
          <w:b/>
          <w:bCs/>
          <w:sz w:val="18"/>
          <w:szCs w:val="18"/>
        </w:rPr>
      </w:pPr>
      <w:r>
        <w:rPr>
          <w:b/>
          <w:bCs/>
        </w:rPr>
        <w:t xml:space="preserve">                           </w:t>
      </w:r>
    </w:p>
    <w:p w:rsidR="000A73C2" w:rsidRDefault="000A73C2" w:rsidP="000A73C2">
      <w:pPr>
        <w:pStyle w:val="BodyText"/>
        <w:jc w:val="center"/>
        <w:rPr>
          <w:b/>
          <w:bCs/>
          <w:color w:val="FFFFFF"/>
          <w:sz w:val="28"/>
          <w:u w:val="single"/>
        </w:rPr>
      </w:pPr>
      <w:r>
        <w:rPr>
          <w:b/>
          <w:bCs/>
          <w:color w:val="FFFFFF"/>
          <w:sz w:val="28"/>
          <w:highlight w:val="black"/>
          <w:u w:val="single"/>
        </w:rPr>
        <w:t>TENDER NOTIFICATION</w:t>
      </w:r>
    </w:p>
    <w:p w:rsidR="00364FEC" w:rsidRPr="00D3032A" w:rsidRDefault="00364FEC">
      <w:pPr>
        <w:jc w:val="center"/>
        <w:rPr>
          <w:rFonts w:ascii="Arial" w:eastAsia="MS Mincho" w:hAnsi="Arial" w:cs="Arial"/>
          <w:b/>
          <w:bCs/>
          <w:sz w:val="14"/>
          <w:szCs w:val="14"/>
        </w:rPr>
      </w:pPr>
    </w:p>
    <w:p w:rsidR="00364FEC" w:rsidRDefault="00364FEC">
      <w:pPr>
        <w:jc w:val="both"/>
        <w:rPr>
          <w:rFonts w:ascii="Arial" w:eastAsia="MS Mincho" w:hAnsi="Arial" w:cs="Arial"/>
          <w:b/>
          <w:bCs/>
        </w:rPr>
      </w:pPr>
      <w:r w:rsidRPr="00DA4F7F">
        <w:rPr>
          <w:rFonts w:ascii="Arial" w:eastAsia="MS Mincho" w:hAnsi="Arial" w:cs="Arial"/>
        </w:rPr>
        <w:t xml:space="preserve">Sealed </w:t>
      </w:r>
      <w:r w:rsidR="00946CE7">
        <w:rPr>
          <w:rFonts w:ascii="Arial" w:eastAsia="MS Mincho" w:hAnsi="Arial" w:cs="Arial"/>
        </w:rPr>
        <w:t>T</w:t>
      </w:r>
      <w:r w:rsidRPr="00DA4F7F">
        <w:rPr>
          <w:rFonts w:ascii="Arial" w:eastAsia="MS Mincho" w:hAnsi="Arial" w:cs="Arial"/>
        </w:rPr>
        <w:t xml:space="preserve">ender (Quotation) are invited from experienced </w:t>
      </w:r>
      <w:r w:rsidRPr="002A5440">
        <w:rPr>
          <w:rFonts w:ascii="Arial" w:eastAsia="MS Mincho" w:hAnsi="Arial" w:cs="Arial"/>
          <w:b/>
          <w:bCs/>
          <w:u w:val="single"/>
        </w:rPr>
        <w:t>Pest Control</w:t>
      </w:r>
      <w:r w:rsidRPr="00DA4F7F">
        <w:rPr>
          <w:rFonts w:ascii="Arial" w:eastAsia="MS Mincho" w:hAnsi="Arial" w:cs="Arial"/>
        </w:rPr>
        <w:t xml:space="preserve"> Agencies for providing disinfestations treatment (</w:t>
      </w:r>
      <w:r w:rsidR="00E92FE9" w:rsidRPr="00DA4F7F">
        <w:rPr>
          <w:rFonts w:ascii="Arial" w:eastAsia="MS Mincho" w:hAnsi="Arial" w:cs="Arial"/>
        </w:rPr>
        <w:t>Frequency of</w:t>
      </w:r>
      <w:r w:rsidRPr="00DA4F7F">
        <w:rPr>
          <w:rFonts w:ascii="Arial" w:eastAsia="MS Mincho" w:hAnsi="Arial" w:cs="Arial"/>
        </w:rPr>
        <w:t xml:space="preserve"> Treatment Bi-monthly</w:t>
      </w:r>
      <w:r w:rsidR="00E92FE9" w:rsidRPr="00DA4F7F">
        <w:rPr>
          <w:rFonts w:ascii="Arial" w:eastAsia="MS Mincho" w:hAnsi="Arial" w:cs="Arial"/>
        </w:rPr>
        <w:t>) against</w:t>
      </w:r>
      <w:r w:rsidRPr="00DA4F7F">
        <w:rPr>
          <w:rFonts w:ascii="Arial" w:eastAsia="MS Mincho" w:hAnsi="Arial" w:cs="Arial"/>
        </w:rPr>
        <w:t xml:space="preserve"> crawling insect pets such as cockroaches, Red &amp; black ants, silverfish</w:t>
      </w:r>
      <w:r w:rsidR="00D14AB0">
        <w:rPr>
          <w:rFonts w:ascii="Arial" w:eastAsia="MS Mincho" w:hAnsi="Arial" w:cs="Arial"/>
        </w:rPr>
        <w:t>,</w:t>
      </w:r>
      <w:r w:rsidRPr="00DA4F7F">
        <w:rPr>
          <w:rFonts w:ascii="Arial" w:eastAsia="MS Mincho" w:hAnsi="Arial" w:cs="Arial"/>
        </w:rPr>
        <w:t xml:space="preserve"> etc</w:t>
      </w:r>
      <w:r w:rsidR="00E92FE9" w:rsidRPr="00DA4F7F">
        <w:rPr>
          <w:rFonts w:ascii="Arial" w:eastAsia="MS Mincho" w:hAnsi="Arial" w:cs="Arial"/>
        </w:rPr>
        <w:t>. &amp;</w:t>
      </w:r>
      <w:r w:rsidRPr="00DA4F7F">
        <w:rPr>
          <w:rFonts w:ascii="Arial" w:eastAsia="MS Mincho" w:hAnsi="Arial" w:cs="Arial"/>
        </w:rPr>
        <w:t xml:space="preserve"> Rodent control treatment </w:t>
      </w:r>
      <w:r w:rsidR="00E92FE9" w:rsidRPr="00DA4F7F">
        <w:rPr>
          <w:rFonts w:ascii="Arial" w:eastAsia="MS Mincho" w:hAnsi="Arial" w:cs="Arial"/>
        </w:rPr>
        <w:t>(Frequency</w:t>
      </w:r>
      <w:r w:rsidRPr="00DA4F7F">
        <w:rPr>
          <w:rFonts w:ascii="Arial" w:eastAsia="MS Mincho" w:hAnsi="Arial" w:cs="Arial"/>
        </w:rPr>
        <w:t xml:space="preserve"> of Treatment monthly</w:t>
      </w:r>
      <w:r w:rsidR="00E92FE9" w:rsidRPr="00DA4F7F">
        <w:rPr>
          <w:rFonts w:ascii="Arial" w:eastAsia="MS Mincho" w:hAnsi="Arial" w:cs="Arial"/>
        </w:rPr>
        <w:t>) against</w:t>
      </w:r>
      <w:r w:rsidRPr="00DA4F7F">
        <w:rPr>
          <w:rFonts w:ascii="Arial" w:eastAsia="MS Mincho" w:hAnsi="Arial" w:cs="Arial"/>
        </w:rPr>
        <w:t xml:space="preserve"> Rats, Mice </w:t>
      </w:r>
      <w:r w:rsidR="00E92FE9" w:rsidRPr="00DA4F7F">
        <w:rPr>
          <w:rFonts w:ascii="Arial" w:eastAsia="MS Mincho" w:hAnsi="Arial" w:cs="Arial"/>
        </w:rPr>
        <w:t>etc.</w:t>
      </w:r>
      <w:r w:rsidRPr="00DA4F7F">
        <w:rPr>
          <w:rFonts w:ascii="Arial" w:eastAsia="MS Mincho" w:hAnsi="Arial" w:cs="Arial"/>
        </w:rPr>
        <w:t xml:space="preserve">, for the areas mentioned vide </w:t>
      </w:r>
      <w:r w:rsidRPr="00DA4F7F">
        <w:rPr>
          <w:rFonts w:ascii="Arial" w:eastAsia="MS Mincho" w:hAnsi="Arial" w:cs="Arial"/>
          <w:b/>
          <w:bCs/>
        </w:rPr>
        <w:t>Annexure- C</w:t>
      </w:r>
      <w:r w:rsidRPr="00DA4F7F">
        <w:rPr>
          <w:rFonts w:ascii="Arial" w:eastAsia="MS Mincho" w:hAnsi="Arial" w:cs="Arial"/>
        </w:rPr>
        <w:t xml:space="preserve"> for a period of </w:t>
      </w:r>
      <w:r w:rsidRPr="00DA4F7F">
        <w:rPr>
          <w:rFonts w:ascii="Arial" w:eastAsia="MS Mincho" w:hAnsi="Arial" w:cs="Arial"/>
          <w:b/>
          <w:bCs/>
          <w:color w:val="000000"/>
        </w:rPr>
        <w:t>Two</w:t>
      </w:r>
      <w:r w:rsidRPr="00DA4F7F">
        <w:rPr>
          <w:rFonts w:ascii="Arial" w:eastAsia="MS Mincho" w:hAnsi="Arial" w:cs="Arial"/>
          <w:b/>
          <w:bCs/>
        </w:rPr>
        <w:t xml:space="preserve"> </w:t>
      </w:r>
      <w:r w:rsidR="00E92FE9" w:rsidRPr="00DA4F7F">
        <w:rPr>
          <w:rFonts w:ascii="Arial" w:eastAsia="MS Mincho" w:hAnsi="Arial" w:cs="Arial"/>
          <w:b/>
          <w:bCs/>
        </w:rPr>
        <w:t>Y</w:t>
      </w:r>
      <w:r w:rsidRPr="00DA4F7F">
        <w:rPr>
          <w:rFonts w:ascii="Arial" w:eastAsia="MS Mincho" w:hAnsi="Arial" w:cs="Arial"/>
          <w:b/>
          <w:bCs/>
        </w:rPr>
        <w:t>ears</w:t>
      </w:r>
      <w:r w:rsidR="00946CE7">
        <w:rPr>
          <w:rFonts w:ascii="Arial" w:eastAsia="MS Mincho" w:hAnsi="Arial" w:cs="Arial"/>
          <w:b/>
          <w:bCs/>
        </w:rPr>
        <w:t xml:space="preserve">. </w:t>
      </w:r>
    </w:p>
    <w:p w:rsidR="00946CE7" w:rsidRDefault="00946CE7">
      <w:pPr>
        <w:jc w:val="both"/>
        <w:rPr>
          <w:rFonts w:ascii="Arial" w:eastAsia="MS Mincho" w:hAnsi="Arial" w:cs="Arial"/>
        </w:rPr>
      </w:pPr>
    </w:p>
    <w:p w:rsidR="000458C9" w:rsidRPr="000458C9" w:rsidRDefault="00946CE7" w:rsidP="000458C9">
      <w:pPr>
        <w:pStyle w:val="BodyText"/>
        <w:numPr>
          <w:ilvl w:val="0"/>
          <w:numId w:val="5"/>
        </w:numPr>
        <w:tabs>
          <w:tab w:val="left" w:pos="90"/>
        </w:tabs>
        <w:rPr>
          <w:color w:val="444243"/>
          <w:szCs w:val="20"/>
        </w:rPr>
      </w:pPr>
      <w:r>
        <w:t>The completed tenders should r</w:t>
      </w:r>
      <w:r w:rsidR="00257130">
        <w:t xml:space="preserve">each at </w:t>
      </w:r>
      <w:r>
        <w:t>HLL Lifecare Limited</w:t>
      </w:r>
      <w:r w:rsidR="00426C9A">
        <w:t>, Kanagala, Belgaum Dist.</w:t>
      </w:r>
      <w:r>
        <w:t xml:space="preserve"> on or before </w:t>
      </w:r>
      <w:r w:rsidR="000F3492">
        <w:rPr>
          <w:b/>
          <w:bCs/>
          <w:color w:val="FF0000"/>
        </w:rPr>
        <w:t>15</w:t>
      </w:r>
      <w:r w:rsidR="00BB313B">
        <w:rPr>
          <w:b/>
          <w:bCs/>
          <w:color w:val="FF0000"/>
        </w:rPr>
        <w:t>.12</w:t>
      </w:r>
      <w:r>
        <w:rPr>
          <w:b/>
          <w:bCs/>
          <w:color w:val="FF0000"/>
        </w:rPr>
        <w:t>.2020 17:00</w:t>
      </w:r>
      <w:r>
        <w:t xml:space="preserve"> Hrs.</w:t>
      </w:r>
    </w:p>
    <w:p w:rsidR="000458C9" w:rsidRPr="000458C9" w:rsidRDefault="000458C9" w:rsidP="000458C9">
      <w:pPr>
        <w:pStyle w:val="BodyText"/>
        <w:tabs>
          <w:tab w:val="left" w:pos="90"/>
        </w:tabs>
        <w:ind w:left="720"/>
        <w:rPr>
          <w:color w:val="444243"/>
          <w:szCs w:val="20"/>
        </w:rPr>
      </w:pPr>
    </w:p>
    <w:p w:rsidR="000458C9" w:rsidRPr="000458C9" w:rsidRDefault="00946CE7" w:rsidP="000458C9">
      <w:pPr>
        <w:pStyle w:val="BodyText"/>
        <w:numPr>
          <w:ilvl w:val="0"/>
          <w:numId w:val="5"/>
        </w:numPr>
        <w:tabs>
          <w:tab w:val="left" w:pos="90"/>
        </w:tabs>
        <w:rPr>
          <w:color w:val="444243"/>
          <w:szCs w:val="20"/>
        </w:rPr>
      </w:pPr>
      <w:r w:rsidRPr="000458C9">
        <w:t xml:space="preserve">The tender will be opened on </w:t>
      </w:r>
      <w:r w:rsidR="00257130">
        <w:rPr>
          <w:b/>
          <w:bCs/>
          <w:color w:val="FF0000"/>
        </w:rPr>
        <w:t>1</w:t>
      </w:r>
      <w:r w:rsidR="000F3492">
        <w:rPr>
          <w:b/>
          <w:bCs/>
          <w:color w:val="FF0000"/>
        </w:rPr>
        <w:t>6</w:t>
      </w:r>
      <w:r w:rsidR="00FA127A">
        <w:rPr>
          <w:b/>
          <w:bCs/>
          <w:color w:val="FF0000"/>
        </w:rPr>
        <w:t>.12</w:t>
      </w:r>
      <w:r w:rsidRPr="000458C9">
        <w:rPr>
          <w:b/>
          <w:bCs/>
          <w:color w:val="FF0000"/>
        </w:rPr>
        <w:t>.2020 at 11:00 AM</w:t>
      </w:r>
      <w:r w:rsidRPr="000458C9">
        <w:t xml:space="preserve">. Or if the tender will not open on </w:t>
      </w:r>
      <w:r w:rsidR="00B56CDF">
        <w:t xml:space="preserve">the </w:t>
      </w:r>
      <w:r w:rsidRPr="000458C9">
        <w:t xml:space="preserve">said date the convenient date will be communicated to the tenderer.  </w:t>
      </w:r>
    </w:p>
    <w:p w:rsidR="000458C9" w:rsidRPr="000458C9" w:rsidRDefault="00946CE7" w:rsidP="000458C9">
      <w:pPr>
        <w:pStyle w:val="BodyText"/>
        <w:tabs>
          <w:tab w:val="left" w:pos="90"/>
        </w:tabs>
        <w:ind w:left="720"/>
        <w:rPr>
          <w:color w:val="444243"/>
          <w:szCs w:val="20"/>
        </w:rPr>
      </w:pPr>
      <w:r w:rsidRPr="000458C9">
        <w:t xml:space="preserve"> </w:t>
      </w:r>
    </w:p>
    <w:p w:rsidR="000458C9" w:rsidRPr="0024758F" w:rsidRDefault="00572C26" w:rsidP="000458C9">
      <w:pPr>
        <w:pStyle w:val="BodyText"/>
        <w:numPr>
          <w:ilvl w:val="0"/>
          <w:numId w:val="5"/>
        </w:numPr>
        <w:tabs>
          <w:tab w:val="left" w:pos="90"/>
        </w:tabs>
        <w:rPr>
          <w:color w:val="444243"/>
          <w:szCs w:val="20"/>
        </w:rPr>
      </w:pPr>
      <w:r w:rsidRPr="000458C9">
        <w:t xml:space="preserve">Tenders submitted after the due date will not be considered. </w:t>
      </w:r>
    </w:p>
    <w:p w:rsidR="0024758F" w:rsidRPr="0024758F" w:rsidRDefault="0024758F" w:rsidP="0024758F">
      <w:pPr>
        <w:pStyle w:val="BodyText"/>
        <w:tabs>
          <w:tab w:val="left" w:pos="90"/>
        </w:tabs>
        <w:ind w:left="360"/>
        <w:rPr>
          <w:color w:val="444243"/>
          <w:szCs w:val="20"/>
        </w:rPr>
      </w:pPr>
    </w:p>
    <w:p w:rsidR="000458C9" w:rsidRDefault="0027191A" w:rsidP="00AA4ABB">
      <w:pPr>
        <w:pStyle w:val="BodyText"/>
        <w:numPr>
          <w:ilvl w:val="0"/>
          <w:numId w:val="5"/>
        </w:numPr>
        <w:tabs>
          <w:tab w:val="left" w:pos="90"/>
        </w:tabs>
        <w:rPr>
          <w:color w:val="444243"/>
          <w:szCs w:val="20"/>
        </w:rPr>
      </w:pPr>
      <w:r w:rsidRPr="000458C9">
        <w:t xml:space="preserve">If the tenderer backs out from the commitment their </w:t>
      </w:r>
      <w:r w:rsidR="007B2EB9">
        <w:t>SD</w:t>
      </w:r>
      <w:r w:rsidRPr="000458C9">
        <w:t xml:space="preserve"> will be forfeited</w:t>
      </w:r>
      <w:r w:rsidR="002078F6">
        <w:t>/Penalty</w:t>
      </w:r>
      <w:r w:rsidR="00AA4ABB">
        <w:t xml:space="preserve"> followed by blacklisting (Ref: </w:t>
      </w:r>
      <w:r w:rsidR="00AA4ABB" w:rsidRPr="00AA4ABB">
        <w:t>Bid Securing Declaration</w:t>
      </w:r>
      <w:r w:rsidR="00AA4ABB">
        <w:t>)</w:t>
      </w:r>
      <w:r w:rsidR="00BF747D">
        <w:t>.</w:t>
      </w:r>
    </w:p>
    <w:p w:rsidR="000458C9" w:rsidRDefault="000458C9" w:rsidP="000458C9">
      <w:pPr>
        <w:pStyle w:val="BodyText"/>
        <w:tabs>
          <w:tab w:val="left" w:pos="90"/>
        </w:tabs>
        <w:ind w:left="720"/>
        <w:rPr>
          <w:color w:val="444243"/>
          <w:szCs w:val="20"/>
        </w:rPr>
      </w:pPr>
    </w:p>
    <w:p w:rsidR="000458C9" w:rsidRDefault="00574124" w:rsidP="000458C9">
      <w:pPr>
        <w:pStyle w:val="BodyText"/>
        <w:numPr>
          <w:ilvl w:val="0"/>
          <w:numId w:val="5"/>
        </w:numPr>
        <w:tabs>
          <w:tab w:val="left" w:pos="90"/>
        </w:tabs>
        <w:rPr>
          <w:color w:val="444243"/>
          <w:szCs w:val="20"/>
        </w:rPr>
      </w:pPr>
      <w:r w:rsidRPr="00574124">
        <w:t>Specific Terms and Conditions &amp; Service Profile</w:t>
      </w:r>
      <w:r>
        <w:t xml:space="preserve"> (Annexure A) </w:t>
      </w:r>
      <w:r w:rsidR="00946CE7">
        <w:t xml:space="preserve">enclosed with this </w:t>
      </w:r>
      <w:proofErr w:type="gramStart"/>
      <w:r w:rsidR="00946CE7">
        <w:t>tender</w:t>
      </w:r>
      <w:proofErr w:type="gramEnd"/>
      <w:r w:rsidR="00946CE7">
        <w:t xml:space="preserve"> is to be submitted along with the quotation.</w:t>
      </w:r>
    </w:p>
    <w:p w:rsidR="000458C9" w:rsidRDefault="000458C9" w:rsidP="000458C9">
      <w:pPr>
        <w:pStyle w:val="BodyText"/>
        <w:tabs>
          <w:tab w:val="left" w:pos="90"/>
        </w:tabs>
        <w:ind w:left="720"/>
        <w:rPr>
          <w:color w:val="444243"/>
          <w:szCs w:val="20"/>
        </w:rPr>
      </w:pPr>
    </w:p>
    <w:p w:rsidR="000458C9" w:rsidRPr="000458C9" w:rsidRDefault="00946CE7" w:rsidP="000458C9">
      <w:pPr>
        <w:pStyle w:val="BodyText"/>
        <w:numPr>
          <w:ilvl w:val="0"/>
          <w:numId w:val="5"/>
        </w:numPr>
        <w:tabs>
          <w:tab w:val="left" w:pos="90"/>
        </w:tabs>
        <w:rPr>
          <w:color w:val="444243"/>
          <w:szCs w:val="20"/>
        </w:rPr>
      </w:pPr>
      <w:r w:rsidRPr="000458C9">
        <w:rPr>
          <w:b/>
          <w:bCs/>
        </w:rPr>
        <w:t xml:space="preserve">Preference will be given to </w:t>
      </w:r>
      <w:r w:rsidR="00F95A6A">
        <w:rPr>
          <w:b/>
          <w:bCs/>
        </w:rPr>
        <w:t xml:space="preserve">the </w:t>
      </w:r>
      <w:r w:rsidRPr="000458C9">
        <w:rPr>
          <w:b/>
          <w:bCs/>
        </w:rPr>
        <w:t>L1 party. However, HLL reserves the right</w:t>
      </w:r>
      <w:r w:rsidR="003A3558">
        <w:rPr>
          <w:b/>
          <w:bCs/>
        </w:rPr>
        <w:t xml:space="preserve"> to allot the contract to </w:t>
      </w:r>
      <w:r w:rsidRPr="000458C9">
        <w:rPr>
          <w:b/>
          <w:bCs/>
        </w:rPr>
        <w:t xml:space="preserve">other parties other than L1. </w:t>
      </w:r>
    </w:p>
    <w:p w:rsidR="000458C9" w:rsidRPr="000458C9" w:rsidRDefault="000458C9" w:rsidP="000458C9">
      <w:pPr>
        <w:pStyle w:val="BodyText"/>
        <w:tabs>
          <w:tab w:val="left" w:pos="90"/>
        </w:tabs>
        <w:ind w:left="720"/>
        <w:rPr>
          <w:color w:val="444243"/>
          <w:szCs w:val="20"/>
        </w:rPr>
      </w:pPr>
    </w:p>
    <w:p w:rsidR="000458C9" w:rsidRDefault="0027191A" w:rsidP="000458C9">
      <w:pPr>
        <w:pStyle w:val="BodyText"/>
        <w:numPr>
          <w:ilvl w:val="0"/>
          <w:numId w:val="5"/>
        </w:numPr>
        <w:tabs>
          <w:tab w:val="left" w:pos="90"/>
        </w:tabs>
        <w:rPr>
          <w:color w:val="444243"/>
          <w:szCs w:val="20"/>
        </w:rPr>
      </w:pPr>
      <w:r w:rsidRPr="000458C9">
        <w:t xml:space="preserve">Party should be ready to attend negotiation at Kanagala-591225 / </w:t>
      </w:r>
      <w:r w:rsidRPr="000458C9">
        <w:rPr>
          <w:color w:val="000000"/>
        </w:rPr>
        <w:t>Trivandrum (Kerala state) or any place fixed by the Company at their own cost.</w:t>
      </w:r>
    </w:p>
    <w:p w:rsidR="000458C9" w:rsidRPr="000458C9" w:rsidRDefault="000458C9" w:rsidP="000458C9">
      <w:pPr>
        <w:pStyle w:val="BodyText"/>
        <w:tabs>
          <w:tab w:val="left" w:pos="90"/>
        </w:tabs>
        <w:ind w:left="720"/>
        <w:rPr>
          <w:color w:val="444243"/>
          <w:szCs w:val="20"/>
        </w:rPr>
      </w:pPr>
    </w:p>
    <w:p w:rsidR="0027191A" w:rsidRPr="000458C9" w:rsidRDefault="0027191A" w:rsidP="000458C9">
      <w:pPr>
        <w:pStyle w:val="BodyText"/>
        <w:numPr>
          <w:ilvl w:val="0"/>
          <w:numId w:val="5"/>
        </w:numPr>
        <w:tabs>
          <w:tab w:val="left" w:pos="90"/>
        </w:tabs>
        <w:rPr>
          <w:color w:val="444243"/>
          <w:szCs w:val="20"/>
        </w:rPr>
      </w:pPr>
      <w:r w:rsidRPr="00DA4F7F">
        <w:t xml:space="preserve">The Management reserves the right to accept or reject any tender without assigning any reason and also to negotiate with the lowest quoted party. The Management reserves the right to cancel the tender at any stage without assigning any reason and the same will be binding on all the tenderers. </w:t>
      </w:r>
    </w:p>
    <w:p w:rsidR="00946CE7" w:rsidRDefault="00946CE7">
      <w:pPr>
        <w:jc w:val="both"/>
        <w:rPr>
          <w:rFonts w:ascii="Arial" w:eastAsia="MS Mincho" w:hAnsi="Arial" w:cs="Arial"/>
        </w:rPr>
      </w:pPr>
    </w:p>
    <w:p w:rsidR="00364FEC" w:rsidRPr="00DA4F7F" w:rsidRDefault="00364FEC">
      <w:pPr>
        <w:jc w:val="both"/>
        <w:rPr>
          <w:rFonts w:ascii="Arial" w:eastAsia="MS Mincho" w:hAnsi="Arial" w:cs="Arial"/>
        </w:rPr>
      </w:pPr>
      <w:r w:rsidRPr="00DA4F7F">
        <w:rPr>
          <w:rFonts w:ascii="Arial" w:eastAsia="MS Mincho" w:hAnsi="Arial" w:cs="Arial"/>
        </w:rPr>
        <w:t>Details are al</w:t>
      </w:r>
      <w:r w:rsidR="001955A6">
        <w:rPr>
          <w:rFonts w:ascii="Arial" w:eastAsia="MS Mincho" w:hAnsi="Arial" w:cs="Arial"/>
        </w:rPr>
        <w:t>so available on our Company web</w:t>
      </w:r>
      <w:r w:rsidRPr="00DA4F7F">
        <w:rPr>
          <w:rFonts w:ascii="Arial" w:eastAsia="MS Mincho" w:hAnsi="Arial" w:cs="Arial"/>
        </w:rPr>
        <w:t xml:space="preserve">site </w:t>
      </w:r>
      <w:hyperlink r:id="rId10" w:history="1">
        <w:r w:rsidRPr="00DA4F7F">
          <w:rPr>
            <w:rStyle w:val="Hyperlink"/>
            <w:rFonts w:ascii="Arial" w:eastAsia="MS Mincho" w:hAnsi="Arial" w:cs="Arial"/>
          </w:rPr>
          <w:t>www.lifecarehll.com</w:t>
        </w:r>
      </w:hyperlink>
    </w:p>
    <w:p w:rsidR="00364FEC" w:rsidRPr="00DA4F7F" w:rsidRDefault="00364FEC">
      <w:pPr>
        <w:jc w:val="both"/>
        <w:rPr>
          <w:rFonts w:ascii="Arial" w:eastAsia="MS Mincho" w:hAnsi="Arial" w:cs="Arial"/>
        </w:rPr>
      </w:pPr>
    </w:p>
    <w:p w:rsidR="00364FEC" w:rsidRPr="00DA4F7F" w:rsidRDefault="00364FEC">
      <w:pPr>
        <w:jc w:val="both"/>
        <w:rPr>
          <w:rFonts w:ascii="Arial" w:eastAsia="MS Mincho" w:hAnsi="Arial" w:cs="Arial"/>
          <w:b/>
          <w:bCs/>
        </w:rPr>
      </w:pPr>
    </w:p>
    <w:p w:rsidR="00364FEC" w:rsidRPr="00DA4F7F" w:rsidRDefault="00364FEC">
      <w:pPr>
        <w:jc w:val="both"/>
        <w:rPr>
          <w:rFonts w:ascii="Arial" w:eastAsia="MS Mincho" w:hAnsi="Arial" w:cs="Arial"/>
          <w:b/>
          <w:bCs/>
        </w:rPr>
      </w:pPr>
    </w:p>
    <w:p w:rsidR="007B2EB9" w:rsidRDefault="007B2EB9">
      <w:pPr>
        <w:pStyle w:val="CcList"/>
        <w:jc w:val="right"/>
      </w:pPr>
    </w:p>
    <w:p w:rsidR="007B2EB9" w:rsidRDefault="007B2EB9">
      <w:pPr>
        <w:pStyle w:val="CcList"/>
        <w:jc w:val="right"/>
      </w:pPr>
    </w:p>
    <w:p w:rsidR="007B2EB9" w:rsidRDefault="007B2EB9">
      <w:pPr>
        <w:pStyle w:val="CcList"/>
        <w:jc w:val="right"/>
      </w:pPr>
    </w:p>
    <w:p w:rsidR="00364FEC" w:rsidRPr="00DA4F7F" w:rsidRDefault="00E92FE9">
      <w:pPr>
        <w:pStyle w:val="CcList"/>
        <w:jc w:val="right"/>
      </w:pPr>
      <w:r w:rsidRPr="00DA4F7F">
        <w:t>Manager (</w:t>
      </w:r>
      <w:r w:rsidR="00364FEC" w:rsidRPr="00DA4F7F">
        <w:t>HR)</w:t>
      </w:r>
    </w:p>
    <w:p w:rsidR="00364FEC" w:rsidRPr="00DA4F7F" w:rsidRDefault="00364FEC">
      <w:pPr>
        <w:jc w:val="right"/>
        <w:rPr>
          <w:rFonts w:ascii="Arial" w:eastAsia="MS Mincho" w:hAnsi="Arial" w:cs="Arial"/>
          <w:b/>
          <w:bCs/>
        </w:rPr>
      </w:pPr>
    </w:p>
    <w:p w:rsidR="002F4E68" w:rsidRDefault="002F4E68" w:rsidP="002B5F85">
      <w:pPr>
        <w:jc w:val="right"/>
        <w:rPr>
          <w:rFonts w:ascii="Arial" w:eastAsia="MS Mincho" w:hAnsi="Arial" w:cs="Arial"/>
          <w:b/>
          <w:bCs/>
        </w:rPr>
      </w:pPr>
    </w:p>
    <w:p w:rsidR="002B40BE" w:rsidRDefault="002B40BE" w:rsidP="002B5F85">
      <w:pPr>
        <w:jc w:val="right"/>
        <w:rPr>
          <w:rFonts w:ascii="Arial" w:eastAsia="MS Mincho" w:hAnsi="Arial" w:cs="Arial"/>
          <w:b/>
          <w:bCs/>
        </w:rPr>
      </w:pPr>
    </w:p>
    <w:p w:rsidR="00FF6275" w:rsidRDefault="00FF6275" w:rsidP="002B5F85">
      <w:pPr>
        <w:jc w:val="right"/>
        <w:rPr>
          <w:rFonts w:ascii="Arial" w:eastAsia="MS Mincho" w:hAnsi="Arial" w:cs="Arial"/>
          <w:b/>
          <w:bCs/>
        </w:rPr>
      </w:pPr>
    </w:p>
    <w:p w:rsidR="000E73DC" w:rsidRDefault="000E73DC" w:rsidP="002B5F85">
      <w:pPr>
        <w:jc w:val="right"/>
        <w:rPr>
          <w:rFonts w:ascii="Arial" w:eastAsia="MS Mincho" w:hAnsi="Arial" w:cs="Arial"/>
          <w:b/>
          <w:bCs/>
        </w:rPr>
      </w:pPr>
    </w:p>
    <w:p w:rsidR="00364FEC" w:rsidRPr="002B5F85" w:rsidRDefault="00364FEC" w:rsidP="002B5F85">
      <w:pPr>
        <w:jc w:val="right"/>
        <w:rPr>
          <w:rFonts w:ascii="Arial" w:eastAsia="MS Mincho" w:hAnsi="Arial" w:cs="Arial"/>
          <w:b/>
          <w:bCs/>
        </w:rPr>
      </w:pPr>
      <w:r w:rsidRPr="002B5F85">
        <w:rPr>
          <w:rFonts w:ascii="Arial" w:eastAsia="MS Mincho" w:hAnsi="Arial" w:cs="Arial"/>
          <w:b/>
          <w:bCs/>
        </w:rPr>
        <w:t>Annexure-A</w:t>
      </w:r>
    </w:p>
    <w:p w:rsidR="00364FEC" w:rsidRPr="00DB5C69" w:rsidRDefault="00364FEC" w:rsidP="002B5F85">
      <w:pPr>
        <w:jc w:val="right"/>
        <w:rPr>
          <w:rFonts w:ascii="Arial" w:eastAsia="MS Mincho" w:hAnsi="Arial" w:cs="Arial"/>
          <w:b/>
          <w:bCs/>
          <w:sz w:val="10"/>
          <w:szCs w:val="10"/>
          <w:u w:val="single"/>
        </w:rPr>
      </w:pPr>
    </w:p>
    <w:p w:rsidR="00FA5039" w:rsidRPr="006447E5" w:rsidRDefault="00FA5039" w:rsidP="00FA5039">
      <w:pPr>
        <w:pStyle w:val="Heading1"/>
        <w:tabs>
          <w:tab w:val="left" w:pos="458"/>
        </w:tabs>
        <w:spacing w:before="161"/>
        <w:ind w:left="0"/>
        <w:jc w:val="both"/>
      </w:pPr>
      <w:r>
        <w:t xml:space="preserve">A) </w:t>
      </w:r>
      <w:r w:rsidRPr="006447E5">
        <w:t>General Eligibility</w:t>
      </w:r>
      <w:r w:rsidRPr="006447E5">
        <w:rPr>
          <w:spacing w:val="-4"/>
        </w:rPr>
        <w:t xml:space="preserve"> </w:t>
      </w:r>
      <w:r w:rsidRPr="006447E5">
        <w:t>Criteria:</w:t>
      </w:r>
    </w:p>
    <w:p w:rsidR="00FA5039" w:rsidRPr="00FA5039" w:rsidRDefault="00FA5039" w:rsidP="00FA5039">
      <w:pPr>
        <w:spacing w:line="276" w:lineRule="auto"/>
        <w:jc w:val="both"/>
        <w:rPr>
          <w:rFonts w:ascii="Arial" w:hAnsi="Arial" w:cs="Arial"/>
        </w:rPr>
      </w:pPr>
      <w:r w:rsidRPr="00FA5039">
        <w:rPr>
          <w:rFonts w:ascii="Arial" w:hAnsi="Arial" w:cs="Arial"/>
        </w:rPr>
        <w:t>Agencies intending to participate shall fulfill the following qualification criteria:</w:t>
      </w:r>
    </w:p>
    <w:p w:rsidR="00E2292E" w:rsidRPr="00E2292E" w:rsidRDefault="00E2292E" w:rsidP="00E2292E">
      <w:pPr>
        <w:pStyle w:val="NoSpacing"/>
        <w:numPr>
          <w:ilvl w:val="0"/>
          <w:numId w:val="8"/>
        </w:numPr>
        <w:jc w:val="both"/>
        <w:rPr>
          <w:rFonts w:ascii="Arial" w:hAnsi="Arial" w:cs="Arial"/>
          <w:i/>
          <w:iCs/>
        </w:rPr>
      </w:pPr>
      <w:r w:rsidRPr="00E2292E">
        <w:rPr>
          <w:rFonts w:ascii="Arial" w:hAnsi="Arial" w:cs="Arial"/>
          <w:i/>
          <w:iCs/>
        </w:rPr>
        <w:t>The Bidder/Tenderer should have a minimum experience of TWO Years in the field of providing Pest Control Services in the Manufacturing/Pharma Industry.</w:t>
      </w:r>
    </w:p>
    <w:p w:rsidR="00E2292E" w:rsidRPr="00E2292E" w:rsidRDefault="00E2292E" w:rsidP="00E2292E">
      <w:pPr>
        <w:pStyle w:val="NoSpacing"/>
        <w:numPr>
          <w:ilvl w:val="0"/>
          <w:numId w:val="8"/>
        </w:numPr>
        <w:jc w:val="both"/>
        <w:rPr>
          <w:rFonts w:ascii="Arial" w:hAnsi="Arial" w:cs="Arial"/>
          <w:i/>
          <w:iCs/>
        </w:rPr>
      </w:pPr>
      <w:r w:rsidRPr="00E2292E">
        <w:rPr>
          <w:rFonts w:ascii="Arial" w:eastAsia="MS Mincho" w:hAnsi="Arial" w:cs="Arial"/>
          <w:b/>
          <w:bCs/>
          <w:i/>
          <w:iCs/>
          <w:u w:val="single"/>
        </w:rPr>
        <w:t>The Bidder/Tenderer must be a current member of IPCA (Indian Pest Control Association) for sanction of use and dispensing of Drugs / Chemicals etc. in Pest Control Services membership certificate is to be submitted.</w:t>
      </w:r>
    </w:p>
    <w:p w:rsidR="00E2292E" w:rsidRPr="00E2292E" w:rsidRDefault="00E2292E" w:rsidP="00E2292E">
      <w:pPr>
        <w:pStyle w:val="NoSpacing"/>
        <w:numPr>
          <w:ilvl w:val="0"/>
          <w:numId w:val="8"/>
        </w:numPr>
        <w:jc w:val="both"/>
        <w:rPr>
          <w:rFonts w:ascii="Arial" w:hAnsi="Arial" w:cs="Arial"/>
          <w:i/>
          <w:iCs/>
        </w:rPr>
      </w:pPr>
      <w:r w:rsidRPr="00E2292E">
        <w:rPr>
          <w:rFonts w:ascii="Arial" w:hAnsi="Arial" w:cs="Arial"/>
          <w:i/>
          <w:iCs/>
        </w:rPr>
        <w:t>Should produce the current Pest Control License.</w:t>
      </w:r>
    </w:p>
    <w:p w:rsidR="00E2292E" w:rsidRPr="00E2292E" w:rsidRDefault="00E2292E" w:rsidP="00E2292E">
      <w:pPr>
        <w:pStyle w:val="NoSpacing"/>
        <w:numPr>
          <w:ilvl w:val="0"/>
          <w:numId w:val="8"/>
        </w:numPr>
        <w:jc w:val="both"/>
        <w:rPr>
          <w:rFonts w:ascii="Arial" w:hAnsi="Arial" w:cs="Arial"/>
          <w:i/>
          <w:iCs/>
        </w:rPr>
      </w:pPr>
      <w:r w:rsidRPr="00E2292E">
        <w:rPr>
          <w:rFonts w:ascii="Arial" w:hAnsi="Arial" w:cs="Arial"/>
          <w:i/>
          <w:iCs/>
        </w:rPr>
        <w:t>The Bidder/Tenderer staff should be covered under the Insurance scheme.</w:t>
      </w:r>
    </w:p>
    <w:p w:rsidR="00E2292E" w:rsidRPr="00E2292E" w:rsidRDefault="00E2292E" w:rsidP="00E2292E">
      <w:pPr>
        <w:pStyle w:val="NoSpacing"/>
        <w:numPr>
          <w:ilvl w:val="0"/>
          <w:numId w:val="8"/>
        </w:numPr>
        <w:jc w:val="both"/>
        <w:rPr>
          <w:rFonts w:ascii="Arial" w:hAnsi="Arial" w:cs="Arial"/>
          <w:i/>
          <w:iCs/>
        </w:rPr>
      </w:pPr>
      <w:r w:rsidRPr="00E2292E">
        <w:rPr>
          <w:rFonts w:ascii="Arial" w:hAnsi="Arial" w:cs="Arial"/>
          <w:i/>
          <w:iCs/>
        </w:rPr>
        <w:t xml:space="preserve">Staff should be adequately trained in-house or by an outside agency to carry out safe, effective and appropriate pest management/control measures. (Actual person working), Must have proof of experience working in the Manufacturing/Pharma Industry. </w:t>
      </w:r>
    </w:p>
    <w:p w:rsidR="00E2292E" w:rsidRPr="00E2292E" w:rsidRDefault="00E2292E" w:rsidP="00E2292E">
      <w:pPr>
        <w:pStyle w:val="NoSpacing"/>
        <w:numPr>
          <w:ilvl w:val="0"/>
          <w:numId w:val="8"/>
        </w:numPr>
        <w:jc w:val="both"/>
        <w:rPr>
          <w:rFonts w:ascii="Arial" w:hAnsi="Arial" w:cs="Arial"/>
          <w:i/>
          <w:iCs/>
        </w:rPr>
      </w:pPr>
      <w:r w:rsidRPr="00E2292E">
        <w:rPr>
          <w:rFonts w:ascii="Arial" w:hAnsi="Arial" w:cs="Arial"/>
          <w:i/>
          <w:iCs/>
        </w:rPr>
        <w:t>Should furnish pesticides to be used in the premises and it can be verified by the authority for approval.</w:t>
      </w:r>
    </w:p>
    <w:p w:rsidR="00E2292E" w:rsidRPr="00E2292E" w:rsidRDefault="00E2292E" w:rsidP="00E2292E">
      <w:pPr>
        <w:pStyle w:val="NoSpacing"/>
        <w:numPr>
          <w:ilvl w:val="0"/>
          <w:numId w:val="8"/>
        </w:numPr>
        <w:jc w:val="both"/>
        <w:rPr>
          <w:rFonts w:ascii="Arial" w:hAnsi="Arial" w:cs="Arial"/>
          <w:i/>
          <w:iCs/>
        </w:rPr>
      </w:pPr>
      <w:r w:rsidRPr="00E2292E">
        <w:rPr>
          <w:rFonts w:ascii="Arial" w:hAnsi="Arial" w:cs="Arial"/>
          <w:i/>
          <w:iCs/>
        </w:rPr>
        <w:t xml:space="preserve">The Tenderer / Contractor should have Registration with EPF, ESI, Income Tax, GST, PAN Number and </w:t>
      </w:r>
      <w:proofErr w:type="spellStart"/>
      <w:r w:rsidRPr="00E2292E">
        <w:rPr>
          <w:rFonts w:ascii="Arial" w:hAnsi="Arial" w:cs="Arial"/>
          <w:i/>
          <w:iCs/>
        </w:rPr>
        <w:t>Labour</w:t>
      </w:r>
      <w:proofErr w:type="spellEnd"/>
      <w:r w:rsidRPr="00E2292E">
        <w:rPr>
          <w:rFonts w:ascii="Arial" w:hAnsi="Arial" w:cs="Arial"/>
          <w:i/>
          <w:iCs/>
        </w:rPr>
        <w:t xml:space="preserve"> authorities, if applicable. (Attach a photocopy of the above).</w:t>
      </w:r>
    </w:p>
    <w:p w:rsidR="00FA5039" w:rsidRPr="00DB5C69" w:rsidRDefault="00FA5039" w:rsidP="002B5F85">
      <w:pPr>
        <w:ind w:firstLine="450"/>
        <w:jc w:val="center"/>
        <w:rPr>
          <w:rFonts w:ascii="Arial" w:eastAsia="MS Mincho" w:hAnsi="Arial" w:cs="Arial"/>
          <w:b/>
          <w:bCs/>
          <w:sz w:val="14"/>
          <w:szCs w:val="14"/>
          <w:u w:val="single"/>
        </w:rPr>
      </w:pPr>
    </w:p>
    <w:p w:rsidR="00364FEC" w:rsidRPr="002B5F85" w:rsidRDefault="00364FEC" w:rsidP="002B5F85">
      <w:pPr>
        <w:ind w:firstLine="450"/>
        <w:jc w:val="center"/>
        <w:rPr>
          <w:rFonts w:ascii="Arial" w:eastAsia="MS Mincho" w:hAnsi="Arial" w:cs="Arial"/>
          <w:b/>
          <w:bCs/>
          <w:u w:val="single"/>
        </w:rPr>
      </w:pPr>
      <w:r w:rsidRPr="002B5F85">
        <w:rPr>
          <w:rFonts w:ascii="Arial" w:eastAsia="MS Mincho" w:hAnsi="Arial" w:cs="Arial"/>
          <w:b/>
          <w:bCs/>
          <w:u w:val="single"/>
        </w:rPr>
        <w:t xml:space="preserve">Specific </w:t>
      </w:r>
      <w:r w:rsidR="003A5CF5" w:rsidRPr="002B5F85">
        <w:rPr>
          <w:rFonts w:ascii="Arial" w:eastAsia="MS Mincho" w:hAnsi="Arial" w:cs="Arial"/>
          <w:b/>
          <w:bCs/>
          <w:u w:val="single"/>
        </w:rPr>
        <w:t>Terms and Conditions &amp; Service Profile</w:t>
      </w:r>
    </w:p>
    <w:p w:rsidR="00364FEC" w:rsidRPr="00A04D00" w:rsidRDefault="00364FEC">
      <w:pPr>
        <w:numPr>
          <w:ilvl w:val="0"/>
          <w:numId w:val="2"/>
        </w:numPr>
        <w:jc w:val="both"/>
        <w:rPr>
          <w:rFonts w:ascii="Arial" w:eastAsia="MS Mincho" w:hAnsi="Arial" w:cs="Arial"/>
          <w:b/>
          <w:bCs/>
          <w:sz w:val="22"/>
          <w:szCs w:val="22"/>
        </w:rPr>
      </w:pPr>
      <w:r w:rsidRPr="00A04D00">
        <w:rPr>
          <w:rFonts w:ascii="Arial" w:eastAsia="MS Mincho" w:hAnsi="Arial" w:cs="Arial"/>
          <w:sz w:val="22"/>
          <w:szCs w:val="22"/>
        </w:rPr>
        <w:t xml:space="preserve">Disinfestations Treatment Services will be done bimonthly (Once in two months) and Rodent Control treatment on monthly basis for our entire Plant area and departments as per </w:t>
      </w:r>
      <w:r w:rsidRPr="00A04D00">
        <w:rPr>
          <w:rFonts w:ascii="Arial" w:eastAsia="MS Mincho" w:hAnsi="Arial" w:cs="Arial"/>
          <w:b/>
          <w:bCs/>
          <w:sz w:val="22"/>
          <w:szCs w:val="22"/>
        </w:rPr>
        <w:t>Annexure-</w:t>
      </w:r>
      <w:r w:rsidR="00475A01" w:rsidRPr="00A04D00">
        <w:rPr>
          <w:rFonts w:ascii="Arial" w:eastAsia="MS Mincho" w:hAnsi="Arial" w:cs="Arial"/>
          <w:b/>
          <w:bCs/>
          <w:sz w:val="22"/>
          <w:szCs w:val="22"/>
        </w:rPr>
        <w:t>C.</w:t>
      </w:r>
    </w:p>
    <w:p w:rsidR="00364FEC" w:rsidRPr="00A04D00" w:rsidRDefault="00364FEC">
      <w:pPr>
        <w:numPr>
          <w:ilvl w:val="0"/>
          <w:numId w:val="2"/>
        </w:numPr>
        <w:jc w:val="both"/>
        <w:rPr>
          <w:rFonts w:ascii="Arial" w:eastAsia="MS Mincho" w:hAnsi="Arial" w:cs="Arial"/>
          <w:sz w:val="22"/>
          <w:szCs w:val="22"/>
        </w:rPr>
      </w:pPr>
      <w:r w:rsidRPr="00A04D00">
        <w:rPr>
          <w:rFonts w:ascii="Arial" w:eastAsia="MS Mincho" w:hAnsi="Arial" w:cs="Arial"/>
          <w:sz w:val="22"/>
          <w:szCs w:val="22"/>
        </w:rPr>
        <w:t>The Contractor should use the chemicals approved by the C.I.B.</w:t>
      </w:r>
      <w:r w:rsidR="003A5CF5" w:rsidRPr="00A04D00">
        <w:rPr>
          <w:rFonts w:ascii="Arial" w:eastAsia="MS Mincho" w:hAnsi="Arial" w:cs="Arial"/>
          <w:sz w:val="22"/>
          <w:szCs w:val="22"/>
        </w:rPr>
        <w:t xml:space="preserve"> </w:t>
      </w:r>
      <w:r w:rsidRPr="00A04D00">
        <w:rPr>
          <w:rFonts w:ascii="Arial" w:eastAsia="MS Mincho" w:hAnsi="Arial" w:cs="Arial"/>
          <w:sz w:val="22"/>
          <w:szCs w:val="22"/>
        </w:rPr>
        <w:t xml:space="preserve">(Central Insecticide Board) &amp; recommended by </w:t>
      </w:r>
      <w:r w:rsidR="0049233B" w:rsidRPr="00A04D00">
        <w:rPr>
          <w:rFonts w:ascii="Arial" w:eastAsia="MS Mincho" w:hAnsi="Arial" w:cs="Arial"/>
          <w:sz w:val="22"/>
          <w:szCs w:val="22"/>
        </w:rPr>
        <w:t>V.C.R.C. (</w:t>
      </w:r>
      <w:r w:rsidRPr="00A04D00">
        <w:rPr>
          <w:rFonts w:ascii="Arial" w:eastAsia="MS Mincho" w:hAnsi="Arial" w:cs="Arial"/>
          <w:sz w:val="22"/>
          <w:szCs w:val="22"/>
        </w:rPr>
        <w:t xml:space="preserve">Vector Control </w:t>
      </w:r>
      <w:r w:rsidR="0049233B" w:rsidRPr="00A04D00">
        <w:rPr>
          <w:rFonts w:ascii="Arial" w:eastAsia="MS Mincho" w:hAnsi="Arial" w:cs="Arial"/>
          <w:sz w:val="22"/>
          <w:szCs w:val="22"/>
        </w:rPr>
        <w:t>Research Center) during</w:t>
      </w:r>
      <w:r w:rsidRPr="00A04D00">
        <w:rPr>
          <w:rFonts w:ascii="Arial" w:eastAsia="MS Mincho" w:hAnsi="Arial" w:cs="Arial"/>
          <w:sz w:val="22"/>
          <w:szCs w:val="22"/>
        </w:rPr>
        <w:t xml:space="preserve"> the course of </w:t>
      </w:r>
      <w:r w:rsidR="00C0397B" w:rsidRPr="00A04D00">
        <w:rPr>
          <w:rFonts w:ascii="Arial" w:eastAsia="MS Mincho" w:hAnsi="Arial" w:cs="Arial"/>
          <w:sz w:val="22"/>
          <w:szCs w:val="22"/>
        </w:rPr>
        <w:t xml:space="preserve">the </w:t>
      </w:r>
      <w:r w:rsidRPr="00A04D00">
        <w:rPr>
          <w:rFonts w:ascii="Arial" w:eastAsia="MS Mincho" w:hAnsi="Arial" w:cs="Arial"/>
          <w:sz w:val="22"/>
          <w:szCs w:val="22"/>
        </w:rPr>
        <w:t xml:space="preserve">above Pest control treatments. Chemicals used for the treatment will be non-Toxic. </w:t>
      </w:r>
    </w:p>
    <w:p w:rsidR="00364FEC" w:rsidRPr="00A04D00" w:rsidRDefault="00364FEC">
      <w:pPr>
        <w:numPr>
          <w:ilvl w:val="0"/>
          <w:numId w:val="2"/>
        </w:numPr>
        <w:jc w:val="both"/>
        <w:rPr>
          <w:rFonts w:ascii="Arial" w:eastAsia="MS Mincho" w:hAnsi="Arial" w:cs="Arial"/>
          <w:sz w:val="22"/>
          <w:szCs w:val="22"/>
        </w:rPr>
      </w:pPr>
      <w:r w:rsidRPr="00A04D00">
        <w:rPr>
          <w:rFonts w:ascii="Arial" w:eastAsia="MS Mincho" w:hAnsi="Arial" w:cs="Arial"/>
          <w:sz w:val="22"/>
          <w:szCs w:val="22"/>
        </w:rPr>
        <w:t xml:space="preserve">MSDS of chemicals used for </w:t>
      </w:r>
      <w:r w:rsidR="000265F6" w:rsidRPr="00A04D00">
        <w:rPr>
          <w:rFonts w:ascii="Arial" w:eastAsia="MS Mincho" w:hAnsi="Arial" w:cs="Arial"/>
          <w:sz w:val="22"/>
          <w:szCs w:val="22"/>
        </w:rPr>
        <w:t xml:space="preserve">the </w:t>
      </w:r>
      <w:r w:rsidRPr="00A04D00">
        <w:rPr>
          <w:rFonts w:ascii="Arial" w:eastAsia="MS Mincho" w:hAnsi="Arial" w:cs="Arial"/>
          <w:sz w:val="22"/>
          <w:szCs w:val="22"/>
        </w:rPr>
        <w:t>above treatments is to be submitted.</w:t>
      </w:r>
    </w:p>
    <w:p w:rsidR="00364FEC" w:rsidRPr="00A04D00" w:rsidRDefault="00364FEC">
      <w:pPr>
        <w:numPr>
          <w:ilvl w:val="0"/>
          <w:numId w:val="2"/>
        </w:numPr>
        <w:jc w:val="both"/>
        <w:rPr>
          <w:rFonts w:ascii="Arial" w:eastAsia="MS Mincho" w:hAnsi="Arial" w:cs="Arial"/>
          <w:sz w:val="22"/>
          <w:szCs w:val="22"/>
        </w:rPr>
      </w:pPr>
      <w:r w:rsidRPr="00A04D00">
        <w:rPr>
          <w:rFonts w:ascii="Arial" w:eastAsia="MS Mincho" w:hAnsi="Arial" w:cs="Arial"/>
          <w:sz w:val="22"/>
          <w:szCs w:val="22"/>
        </w:rPr>
        <w:t xml:space="preserve">Chemicals / Medicines / drugs </w:t>
      </w:r>
      <w:r w:rsidR="0049233B" w:rsidRPr="00A04D00">
        <w:rPr>
          <w:rFonts w:ascii="Arial" w:eastAsia="MS Mincho" w:hAnsi="Arial" w:cs="Arial"/>
          <w:sz w:val="22"/>
          <w:szCs w:val="22"/>
        </w:rPr>
        <w:t>etc.</w:t>
      </w:r>
      <w:r w:rsidRPr="00A04D00">
        <w:rPr>
          <w:rFonts w:ascii="Arial" w:eastAsia="MS Mincho" w:hAnsi="Arial" w:cs="Arial"/>
          <w:sz w:val="22"/>
          <w:szCs w:val="22"/>
        </w:rPr>
        <w:t xml:space="preserve"> used for pest control services are to be carried in sealed Containers only for both services.</w:t>
      </w:r>
    </w:p>
    <w:p w:rsidR="00364FEC" w:rsidRPr="00A04D00" w:rsidRDefault="00364FEC">
      <w:pPr>
        <w:jc w:val="both"/>
        <w:rPr>
          <w:rFonts w:ascii="Arial" w:eastAsia="MS Mincho" w:hAnsi="Arial" w:cs="Arial"/>
          <w:sz w:val="10"/>
          <w:szCs w:val="10"/>
        </w:rPr>
      </w:pPr>
    </w:p>
    <w:p w:rsidR="00364FEC" w:rsidRPr="00A04D00" w:rsidRDefault="00364FEC">
      <w:pPr>
        <w:numPr>
          <w:ilvl w:val="0"/>
          <w:numId w:val="2"/>
        </w:numPr>
        <w:jc w:val="both"/>
        <w:rPr>
          <w:rFonts w:ascii="Arial" w:eastAsia="MS Mincho" w:hAnsi="Arial" w:cs="Arial"/>
          <w:sz w:val="22"/>
          <w:szCs w:val="22"/>
        </w:rPr>
      </w:pPr>
      <w:r w:rsidRPr="00A04D00">
        <w:rPr>
          <w:rFonts w:ascii="Arial" w:eastAsia="MS Mincho" w:hAnsi="Arial" w:cs="Arial"/>
          <w:sz w:val="22"/>
          <w:szCs w:val="22"/>
        </w:rPr>
        <w:t>Protocol Chart is required to be submitted.</w:t>
      </w:r>
    </w:p>
    <w:p w:rsidR="00DB5C69" w:rsidRPr="00A04D00" w:rsidRDefault="00364FEC" w:rsidP="00DB5C69">
      <w:pPr>
        <w:numPr>
          <w:ilvl w:val="0"/>
          <w:numId w:val="2"/>
        </w:numPr>
        <w:jc w:val="both"/>
        <w:rPr>
          <w:rFonts w:ascii="Arial" w:eastAsia="MS Mincho" w:hAnsi="Arial" w:cs="Arial"/>
          <w:sz w:val="22"/>
          <w:szCs w:val="22"/>
        </w:rPr>
      </w:pPr>
      <w:r w:rsidRPr="00A04D00">
        <w:rPr>
          <w:rFonts w:ascii="Arial" w:eastAsia="MS Mincho" w:hAnsi="Arial" w:cs="Arial"/>
          <w:sz w:val="22"/>
          <w:szCs w:val="22"/>
        </w:rPr>
        <w:t xml:space="preserve">The Disinfestations- treatment </w:t>
      </w:r>
      <w:r w:rsidR="006C2710" w:rsidRPr="00A04D00">
        <w:rPr>
          <w:rFonts w:ascii="Arial" w:eastAsia="MS Mincho" w:hAnsi="Arial" w:cs="Arial"/>
          <w:sz w:val="22"/>
          <w:szCs w:val="22"/>
        </w:rPr>
        <w:t>and Rodent control treatment</w:t>
      </w:r>
      <w:r w:rsidRPr="00A04D00">
        <w:rPr>
          <w:rFonts w:ascii="Arial" w:eastAsia="MS Mincho" w:hAnsi="Arial" w:cs="Arial"/>
          <w:sz w:val="22"/>
          <w:szCs w:val="22"/>
        </w:rPr>
        <w:t xml:space="preserve"> </w:t>
      </w:r>
      <w:r w:rsidR="006C2710" w:rsidRPr="00A04D00">
        <w:rPr>
          <w:rFonts w:ascii="Arial" w:eastAsia="MS Mincho" w:hAnsi="Arial" w:cs="Arial"/>
          <w:sz w:val="22"/>
          <w:szCs w:val="22"/>
        </w:rPr>
        <w:t>is to</w:t>
      </w:r>
      <w:r w:rsidRPr="00A04D00">
        <w:rPr>
          <w:rFonts w:ascii="Arial" w:eastAsia="MS Mincho" w:hAnsi="Arial" w:cs="Arial"/>
          <w:sz w:val="22"/>
          <w:szCs w:val="22"/>
        </w:rPr>
        <w:t xml:space="preserve"> be </w:t>
      </w:r>
      <w:r w:rsidR="006C2710" w:rsidRPr="00A04D00">
        <w:rPr>
          <w:rFonts w:ascii="Arial" w:eastAsia="MS Mincho" w:hAnsi="Arial" w:cs="Arial"/>
          <w:sz w:val="22"/>
          <w:szCs w:val="22"/>
        </w:rPr>
        <w:t>carried</w:t>
      </w:r>
      <w:r w:rsidRPr="00A04D00">
        <w:rPr>
          <w:rFonts w:ascii="Arial" w:eastAsia="MS Mincho" w:hAnsi="Arial" w:cs="Arial"/>
          <w:sz w:val="22"/>
          <w:szCs w:val="22"/>
        </w:rPr>
        <w:t xml:space="preserve"> out during night hours also if necessary. </w:t>
      </w:r>
    </w:p>
    <w:p w:rsidR="00DB5C69" w:rsidRPr="00A04D00" w:rsidRDefault="00364FEC" w:rsidP="00DB5C69">
      <w:pPr>
        <w:numPr>
          <w:ilvl w:val="0"/>
          <w:numId w:val="2"/>
        </w:numPr>
        <w:jc w:val="both"/>
        <w:rPr>
          <w:rFonts w:ascii="Arial" w:eastAsia="MS Mincho" w:hAnsi="Arial" w:cs="Arial"/>
          <w:sz w:val="22"/>
          <w:szCs w:val="22"/>
        </w:rPr>
      </w:pPr>
      <w:r w:rsidRPr="00A04D00">
        <w:rPr>
          <w:rFonts w:ascii="Arial" w:eastAsia="MS Mincho" w:hAnsi="Arial" w:cs="Arial"/>
          <w:sz w:val="22"/>
          <w:szCs w:val="22"/>
        </w:rPr>
        <w:t>Work completion Certificate against each visit is to be submitted.</w:t>
      </w:r>
    </w:p>
    <w:p w:rsidR="00364FEC" w:rsidRPr="00A04D00" w:rsidRDefault="0096201F" w:rsidP="00DB5C69">
      <w:pPr>
        <w:numPr>
          <w:ilvl w:val="0"/>
          <w:numId w:val="2"/>
        </w:numPr>
        <w:jc w:val="both"/>
        <w:rPr>
          <w:rFonts w:ascii="Arial" w:eastAsia="MS Mincho" w:hAnsi="Arial" w:cs="Arial"/>
          <w:sz w:val="22"/>
          <w:szCs w:val="22"/>
        </w:rPr>
      </w:pPr>
      <w:r w:rsidRPr="00A04D00">
        <w:rPr>
          <w:rFonts w:ascii="Arial" w:eastAsia="MS Mincho" w:hAnsi="Arial" w:cs="Arial"/>
          <w:sz w:val="22"/>
          <w:szCs w:val="22"/>
        </w:rPr>
        <w:t xml:space="preserve">The </w:t>
      </w:r>
      <w:r w:rsidR="00364FEC" w:rsidRPr="00A04D00">
        <w:rPr>
          <w:rFonts w:ascii="Arial" w:eastAsia="MS Mincho" w:hAnsi="Arial" w:cs="Arial"/>
          <w:sz w:val="22"/>
          <w:szCs w:val="22"/>
        </w:rPr>
        <w:t xml:space="preserve">Rate should be quoted for bimonthly and monthly service separately.  </w:t>
      </w:r>
      <w:r w:rsidR="00DB5C69" w:rsidRPr="00A04D00">
        <w:rPr>
          <w:rFonts w:ascii="Arial" w:eastAsia="MS Mincho" w:hAnsi="Arial" w:cs="Arial"/>
          <w:sz w:val="22"/>
          <w:szCs w:val="22"/>
        </w:rPr>
        <w:t>T</w:t>
      </w:r>
      <w:r w:rsidR="00364FEC" w:rsidRPr="00A04D00">
        <w:rPr>
          <w:rFonts w:ascii="Arial" w:eastAsia="MS Mincho" w:hAnsi="Arial" w:cs="Arial"/>
          <w:sz w:val="22"/>
          <w:szCs w:val="22"/>
        </w:rPr>
        <w:t>he parties may visit our Factory for more details and to assess the quantum of work.</w:t>
      </w:r>
    </w:p>
    <w:p w:rsidR="00FF6275" w:rsidRPr="00A07A8E" w:rsidRDefault="00FF6275" w:rsidP="00A07A8E">
      <w:pPr>
        <w:jc w:val="both"/>
        <w:rPr>
          <w:b/>
          <w:bCs/>
          <w:color w:val="000000"/>
          <w:sz w:val="8"/>
          <w:szCs w:val="8"/>
          <w:u w:val="single"/>
        </w:rPr>
      </w:pPr>
    </w:p>
    <w:p w:rsidR="00FF6275" w:rsidRPr="00A04D00" w:rsidRDefault="00FF6275" w:rsidP="00FF6275">
      <w:pPr>
        <w:jc w:val="both"/>
        <w:rPr>
          <w:rFonts w:ascii="Arial" w:hAnsi="Arial" w:cs="Arial"/>
          <w:b/>
          <w:bCs/>
          <w:color w:val="000000"/>
          <w:sz w:val="22"/>
          <w:szCs w:val="22"/>
          <w:u w:val="single"/>
        </w:rPr>
      </w:pPr>
      <w:r w:rsidRPr="00A04D00">
        <w:rPr>
          <w:rFonts w:ascii="Arial" w:hAnsi="Arial" w:cs="Arial"/>
          <w:b/>
          <w:bCs/>
          <w:color w:val="000000"/>
          <w:sz w:val="22"/>
          <w:szCs w:val="22"/>
          <w:u w:val="single"/>
        </w:rPr>
        <w:t>Rodent Baiting:</w:t>
      </w:r>
    </w:p>
    <w:p w:rsidR="00FF6275" w:rsidRPr="000353FE" w:rsidRDefault="00FF6275" w:rsidP="00FF6275">
      <w:pPr>
        <w:numPr>
          <w:ilvl w:val="0"/>
          <w:numId w:val="11"/>
        </w:numPr>
        <w:jc w:val="both"/>
        <w:rPr>
          <w:b/>
          <w:bCs/>
          <w:color w:val="000000"/>
          <w:sz w:val="22"/>
          <w:szCs w:val="22"/>
          <w:u w:val="single"/>
        </w:rPr>
      </w:pPr>
      <w:r w:rsidRPr="000353FE">
        <w:rPr>
          <w:rFonts w:ascii="Arial" w:hAnsi="Arial" w:cs="Arial"/>
          <w:i/>
          <w:iCs/>
          <w:sz w:val="22"/>
          <w:szCs w:val="22"/>
        </w:rPr>
        <w:t xml:space="preserve">Rodents are controlled with </w:t>
      </w:r>
      <w:proofErr w:type="spellStart"/>
      <w:r w:rsidRPr="000353FE">
        <w:rPr>
          <w:rFonts w:ascii="Arial" w:hAnsi="Arial" w:cs="Arial"/>
          <w:i/>
          <w:iCs/>
          <w:sz w:val="22"/>
          <w:szCs w:val="22"/>
        </w:rPr>
        <w:t>rodenticidal</w:t>
      </w:r>
      <w:proofErr w:type="spellEnd"/>
      <w:r w:rsidRPr="000353FE">
        <w:rPr>
          <w:rFonts w:ascii="Arial" w:hAnsi="Arial" w:cs="Arial"/>
          <w:i/>
          <w:iCs/>
          <w:sz w:val="22"/>
          <w:szCs w:val="22"/>
        </w:rPr>
        <w:t xml:space="preserve"> baits used in a </w:t>
      </w:r>
      <w:r w:rsidRPr="000353FE">
        <w:rPr>
          <w:rFonts w:ascii="Arial" w:hAnsi="Arial" w:cs="Arial"/>
          <w:i/>
          <w:iCs/>
          <w:sz w:val="22"/>
          <w:szCs w:val="22"/>
          <w:u w:val="single"/>
        </w:rPr>
        <w:t>perimeter baiting regime.</w:t>
      </w:r>
      <w:r w:rsidRPr="000353FE">
        <w:rPr>
          <w:rFonts w:ascii="Arial" w:hAnsi="Arial" w:cs="Arial"/>
          <w:i/>
          <w:iCs/>
          <w:sz w:val="22"/>
          <w:szCs w:val="22"/>
        </w:rPr>
        <w:t xml:space="preserve"> Rodent bait stations should be individually numbered and their location recorded on a site map.</w:t>
      </w:r>
    </w:p>
    <w:p w:rsidR="00FF6275" w:rsidRPr="000353FE" w:rsidRDefault="00FF6275" w:rsidP="00A04D00">
      <w:pPr>
        <w:numPr>
          <w:ilvl w:val="0"/>
          <w:numId w:val="11"/>
        </w:numPr>
        <w:jc w:val="both"/>
        <w:rPr>
          <w:rFonts w:ascii="Arial" w:hAnsi="Arial" w:cs="Arial"/>
          <w:i/>
          <w:iCs/>
          <w:sz w:val="22"/>
          <w:szCs w:val="22"/>
        </w:rPr>
      </w:pPr>
      <w:r w:rsidRPr="000353FE">
        <w:rPr>
          <w:rFonts w:ascii="Arial" w:hAnsi="Arial" w:cs="Arial"/>
          <w:i/>
          <w:iCs/>
          <w:sz w:val="22"/>
          <w:szCs w:val="22"/>
        </w:rPr>
        <w:t xml:space="preserve">The perimeter-baiting regime is established with advice from the Pest Control Contractor and takes into account prevailing conditions at the establishment </w:t>
      </w:r>
      <w:proofErr w:type="spellStart"/>
      <w:r w:rsidRPr="000353FE">
        <w:rPr>
          <w:rFonts w:ascii="Arial" w:hAnsi="Arial" w:cs="Arial"/>
          <w:i/>
          <w:iCs/>
          <w:sz w:val="22"/>
          <w:szCs w:val="22"/>
        </w:rPr>
        <w:t>eg</w:t>
      </w:r>
      <w:proofErr w:type="spellEnd"/>
      <w:r w:rsidRPr="000353FE">
        <w:rPr>
          <w:rFonts w:ascii="Arial" w:hAnsi="Arial" w:cs="Arial"/>
          <w:i/>
          <w:iCs/>
          <w:sz w:val="22"/>
          <w:szCs w:val="22"/>
        </w:rPr>
        <w:t xml:space="preserve">. Proximity of the products plant to edible production buildings, location of effluent ponds, and other features of topography. The design of bait stations shall allow access to rodents but not livestock or birds. </w:t>
      </w:r>
    </w:p>
    <w:p w:rsidR="00FF6275" w:rsidRPr="000353FE" w:rsidRDefault="00FF6275" w:rsidP="00FF6275">
      <w:pPr>
        <w:numPr>
          <w:ilvl w:val="0"/>
          <w:numId w:val="11"/>
        </w:numPr>
        <w:jc w:val="both"/>
        <w:rPr>
          <w:b/>
          <w:bCs/>
          <w:color w:val="000000"/>
          <w:sz w:val="22"/>
          <w:szCs w:val="22"/>
          <w:u w:val="single"/>
        </w:rPr>
      </w:pPr>
      <w:r w:rsidRPr="000353FE">
        <w:rPr>
          <w:rFonts w:ascii="Arial" w:hAnsi="Arial" w:cs="Arial"/>
          <w:i/>
          <w:iCs/>
          <w:sz w:val="22"/>
          <w:szCs w:val="22"/>
        </w:rPr>
        <w:t xml:space="preserve">The rodent baits shall be all weather wax-block type or similar that ensures there is no spillage and readily shows signs of rodent activity.   </w:t>
      </w:r>
    </w:p>
    <w:p w:rsidR="00FF6275" w:rsidRPr="00FF6275" w:rsidRDefault="00FF6275" w:rsidP="00FF6275">
      <w:pPr>
        <w:jc w:val="both"/>
        <w:rPr>
          <w:rFonts w:ascii="Arial" w:eastAsia="MS Mincho" w:hAnsi="Arial" w:cs="Arial"/>
          <w:i/>
          <w:iCs/>
        </w:rPr>
      </w:pPr>
    </w:p>
    <w:p w:rsidR="00364FEC" w:rsidRPr="00DA4F7F" w:rsidRDefault="00364FEC">
      <w:pPr>
        <w:ind w:left="720" w:hanging="360"/>
        <w:jc w:val="both"/>
        <w:rPr>
          <w:rFonts w:ascii="Arial" w:eastAsia="MS Mincho" w:hAnsi="Arial" w:cs="Arial"/>
        </w:rPr>
      </w:pPr>
    </w:p>
    <w:p w:rsidR="000353FE" w:rsidRDefault="000353FE" w:rsidP="00574124">
      <w:pPr>
        <w:rPr>
          <w:rFonts w:ascii="Arial" w:hAnsi="Arial" w:cs="Arial"/>
          <w:b/>
          <w:bCs/>
        </w:rPr>
      </w:pPr>
    </w:p>
    <w:p w:rsidR="00574124" w:rsidRDefault="00574124" w:rsidP="00574124">
      <w:pPr>
        <w:rPr>
          <w:rFonts w:ascii="Arial" w:hAnsi="Arial" w:cs="Arial"/>
          <w:b/>
          <w:bCs/>
        </w:rPr>
      </w:pPr>
      <w:bookmarkStart w:id="0" w:name="_GoBack"/>
      <w:bookmarkEnd w:id="0"/>
      <w:r w:rsidRPr="00DA4F7F">
        <w:rPr>
          <w:rFonts w:ascii="Arial" w:hAnsi="Arial" w:cs="Arial"/>
          <w:b/>
          <w:bCs/>
        </w:rPr>
        <w:t xml:space="preserve">Date:                                                  </w:t>
      </w:r>
      <w:r>
        <w:rPr>
          <w:rFonts w:ascii="Arial" w:hAnsi="Arial" w:cs="Arial"/>
          <w:b/>
          <w:bCs/>
        </w:rPr>
        <w:t xml:space="preserve">                      </w:t>
      </w:r>
      <w:r w:rsidRPr="00DA4F7F">
        <w:rPr>
          <w:rFonts w:ascii="Arial" w:hAnsi="Arial" w:cs="Arial"/>
          <w:b/>
          <w:bCs/>
        </w:rPr>
        <w:t>Signature of the Contractor</w:t>
      </w:r>
      <w:r>
        <w:rPr>
          <w:rFonts w:ascii="Arial" w:hAnsi="Arial" w:cs="Arial"/>
          <w:b/>
          <w:bCs/>
        </w:rPr>
        <w:t xml:space="preserve"> &amp; Seal</w:t>
      </w:r>
    </w:p>
    <w:p w:rsidR="000353FE" w:rsidRDefault="000353FE" w:rsidP="00574124">
      <w:pPr>
        <w:rPr>
          <w:rFonts w:ascii="Arial" w:hAnsi="Arial" w:cs="Arial"/>
          <w:b/>
          <w:bCs/>
        </w:rPr>
      </w:pPr>
    </w:p>
    <w:p w:rsidR="00574124" w:rsidRPr="00DA4F7F" w:rsidRDefault="00574124" w:rsidP="00574124">
      <w:pPr>
        <w:rPr>
          <w:rFonts w:ascii="Arial" w:hAnsi="Arial" w:cs="Arial"/>
          <w:b/>
          <w:bCs/>
        </w:rPr>
      </w:pPr>
      <w:r>
        <w:rPr>
          <w:rFonts w:ascii="Arial" w:hAnsi="Arial" w:cs="Arial"/>
          <w:b/>
          <w:bCs/>
        </w:rPr>
        <w:t>Place:</w:t>
      </w:r>
    </w:p>
    <w:p w:rsidR="00364FEC" w:rsidRPr="00DA4F7F" w:rsidRDefault="00364FEC">
      <w:pPr>
        <w:rPr>
          <w:rFonts w:ascii="Arial" w:hAnsi="Arial" w:cs="Arial"/>
        </w:rPr>
      </w:pPr>
    </w:p>
    <w:p w:rsidR="000F4C97" w:rsidRDefault="000F4C97" w:rsidP="002B5F85">
      <w:pPr>
        <w:pStyle w:val="BodyText3"/>
        <w:jc w:val="right"/>
        <w:rPr>
          <w:rFonts w:ascii="Arial" w:hAnsi="Arial" w:cs="Arial"/>
          <w:b/>
          <w:bCs/>
          <w:sz w:val="24"/>
          <w:szCs w:val="24"/>
        </w:rPr>
      </w:pPr>
    </w:p>
    <w:p w:rsidR="00B5097B" w:rsidRDefault="00B5097B" w:rsidP="002B5F85">
      <w:pPr>
        <w:pStyle w:val="BodyText3"/>
        <w:jc w:val="right"/>
        <w:rPr>
          <w:rFonts w:ascii="Arial" w:hAnsi="Arial" w:cs="Arial"/>
          <w:b/>
          <w:bCs/>
          <w:sz w:val="24"/>
          <w:szCs w:val="24"/>
        </w:rPr>
      </w:pPr>
    </w:p>
    <w:p w:rsidR="00364FEC" w:rsidRPr="002B5F85" w:rsidRDefault="00364FEC" w:rsidP="002B5F85">
      <w:pPr>
        <w:pStyle w:val="BodyText3"/>
        <w:jc w:val="right"/>
        <w:rPr>
          <w:rFonts w:ascii="Arial" w:hAnsi="Arial" w:cs="Arial"/>
          <w:b/>
          <w:bCs/>
          <w:sz w:val="24"/>
          <w:szCs w:val="24"/>
        </w:rPr>
      </w:pPr>
      <w:r w:rsidRPr="002B5F85">
        <w:rPr>
          <w:rFonts w:ascii="Arial" w:hAnsi="Arial" w:cs="Arial"/>
          <w:b/>
          <w:bCs/>
          <w:sz w:val="24"/>
          <w:szCs w:val="24"/>
        </w:rPr>
        <w:t>Annexure-B</w:t>
      </w:r>
    </w:p>
    <w:p w:rsidR="00364FEC" w:rsidRPr="002B5F85" w:rsidRDefault="00364FEC" w:rsidP="002B5F85">
      <w:pPr>
        <w:pStyle w:val="BodyText3"/>
        <w:rPr>
          <w:rFonts w:ascii="Arial" w:hAnsi="Arial" w:cs="Arial"/>
          <w:b/>
          <w:bCs/>
          <w:sz w:val="24"/>
          <w:szCs w:val="24"/>
        </w:rPr>
      </w:pPr>
      <w:r w:rsidRPr="002B5F85">
        <w:rPr>
          <w:rFonts w:ascii="Arial" w:hAnsi="Arial" w:cs="Arial"/>
          <w:b/>
          <w:bCs/>
          <w:sz w:val="24"/>
          <w:szCs w:val="24"/>
        </w:rPr>
        <w:t xml:space="preserve">General Terms &amp; Conditions  </w:t>
      </w:r>
    </w:p>
    <w:p w:rsidR="00364FEC" w:rsidRPr="00DA4F7F" w:rsidRDefault="00364FEC" w:rsidP="00601650">
      <w:pPr>
        <w:pStyle w:val="BodyText3"/>
        <w:numPr>
          <w:ilvl w:val="0"/>
          <w:numId w:val="1"/>
        </w:numPr>
        <w:spacing w:after="0"/>
        <w:jc w:val="both"/>
        <w:rPr>
          <w:rFonts w:ascii="Arial" w:hAnsi="Arial" w:cs="Arial"/>
          <w:sz w:val="24"/>
          <w:szCs w:val="24"/>
        </w:rPr>
      </w:pPr>
      <w:r w:rsidRPr="00DA4F7F">
        <w:rPr>
          <w:rFonts w:ascii="Arial" w:hAnsi="Arial" w:cs="Arial"/>
          <w:sz w:val="24"/>
          <w:szCs w:val="24"/>
        </w:rPr>
        <w:t>Section 101(Exemption of occupier or Manager from liability) of chapter X under the Factories Act 1948 (AII LXIII f 1948</w:t>
      </w:r>
      <w:proofErr w:type="gramStart"/>
      <w:r w:rsidRPr="00DA4F7F">
        <w:rPr>
          <w:rFonts w:ascii="Arial" w:hAnsi="Arial" w:cs="Arial"/>
          <w:sz w:val="24"/>
          <w:szCs w:val="24"/>
        </w:rPr>
        <w:t>)(</w:t>
      </w:r>
      <w:proofErr w:type="gramEnd"/>
      <w:r w:rsidRPr="00DA4F7F">
        <w:rPr>
          <w:rFonts w:ascii="Arial" w:hAnsi="Arial" w:cs="Arial"/>
          <w:sz w:val="24"/>
          <w:szCs w:val="24"/>
        </w:rPr>
        <w:t>23</w:t>
      </w:r>
      <w:r w:rsidRPr="00DA4F7F">
        <w:rPr>
          <w:rFonts w:ascii="Arial" w:hAnsi="Arial" w:cs="Arial"/>
          <w:sz w:val="24"/>
          <w:szCs w:val="24"/>
          <w:vertAlign w:val="superscript"/>
        </w:rPr>
        <w:t>rd</w:t>
      </w:r>
      <w:r w:rsidRPr="00DA4F7F">
        <w:rPr>
          <w:rFonts w:ascii="Arial" w:hAnsi="Arial" w:cs="Arial"/>
          <w:sz w:val="24"/>
          <w:szCs w:val="24"/>
        </w:rPr>
        <w:t xml:space="preserve"> sept.1948) is applicable.</w:t>
      </w:r>
    </w:p>
    <w:p w:rsidR="00364FEC" w:rsidRPr="00E27102" w:rsidRDefault="00364FEC" w:rsidP="00601650">
      <w:pPr>
        <w:pStyle w:val="BodyText3"/>
        <w:spacing w:after="0"/>
        <w:jc w:val="both"/>
        <w:rPr>
          <w:rFonts w:ascii="Arial" w:hAnsi="Arial" w:cs="Arial"/>
          <w:sz w:val="20"/>
          <w:szCs w:val="20"/>
        </w:rPr>
      </w:pPr>
    </w:p>
    <w:p w:rsidR="00364FEC" w:rsidRPr="00DA4F7F" w:rsidRDefault="00364FEC" w:rsidP="00601650">
      <w:pPr>
        <w:pStyle w:val="BodyText3"/>
        <w:numPr>
          <w:ilvl w:val="0"/>
          <w:numId w:val="1"/>
        </w:numPr>
        <w:spacing w:after="0"/>
        <w:jc w:val="both"/>
        <w:rPr>
          <w:rFonts w:ascii="Arial" w:hAnsi="Arial" w:cs="Arial"/>
          <w:sz w:val="24"/>
          <w:szCs w:val="24"/>
        </w:rPr>
      </w:pPr>
      <w:r w:rsidRPr="00DA4F7F">
        <w:rPr>
          <w:rFonts w:ascii="Arial" w:hAnsi="Arial" w:cs="Arial"/>
          <w:sz w:val="24"/>
          <w:szCs w:val="24"/>
        </w:rPr>
        <w:t>HLL reserve</w:t>
      </w:r>
      <w:r w:rsidR="0096201F">
        <w:rPr>
          <w:rFonts w:ascii="Arial" w:hAnsi="Arial" w:cs="Arial"/>
          <w:sz w:val="24"/>
          <w:szCs w:val="24"/>
        </w:rPr>
        <w:t>s</w:t>
      </w:r>
      <w:r w:rsidRPr="00DA4F7F">
        <w:rPr>
          <w:rFonts w:ascii="Arial" w:hAnsi="Arial" w:cs="Arial"/>
          <w:sz w:val="24"/>
          <w:szCs w:val="24"/>
        </w:rPr>
        <w:t xml:space="preserve"> the right to cancel the contract at any time without any compensation &amp; the </w:t>
      </w:r>
      <w:r w:rsidR="002B5F85">
        <w:rPr>
          <w:rFonts w:ascii="Arial" w:hAnsi="Arial" w:cs="Arial"/>
          <w:sz w:val="24"/>
          <w:szCs w:val="24"/>
        </w:rPr>
        <w:t>decision of the HLL Lifec</w:t>
      </w:r>
      <w:r w:rsidRPr="00DA4F7F">
        <w:rPr>
          <w:rFonts w:ascii="Arial" w:hAnsi="Arial" w:cs="Arial"/>
          <w:sz w:val="24"/>
          <w:szCs w:val="24"/>
        </w:rPr>
        <w:t xml:space="preserve">are limited with regard to termination of </w:t>
      </w:r>
      <w:r w:rsidR="0096201F">
        <w:rPr>
          <w:rFonts w:ascii="Arial" w:hAnsi="Arial" w:cs="Arial"/>
          <w:sz w:val="24"/>
          <w:szCs w:val="24"/>
        </w:rPr>
        <w:t xml:space="preserve">the </w:t>
      </w:r>
      <w:r w:rsidRPr="00DA4F7F">
        <w:rPr>
          <w:rFonts w:ascii="Arial" w:hAnsi="Arial" w:cs="Arial"/>
          <w:sz w:val="24"/>
          <w:szCs w:val="24"/>
        </w:rPr>
        <w:t>contractual provision will be final and the matter cannot be referred to the court.</w:t>
      </w:r>
    </w:p>
    <w:p w:rsidR="00364FEC" w:rsidRPr="00E27102" w:rsidRDefault="00364FEC" w:rsidP="00601650">
      <w:pPr>
        <w:pStyle w:val="BodyText3"/>
        <w:spacing w:after="0"/>
        <w:jc w:val="both"/>
        <w:rPr>
          <w:rFonts w:ascii="Arial" w:hAnsi="Arial" w:cs="Arial"/>
          <w:sz w:val="18"/>
          <w:szCs w:val="18"/>
        </w:rPr>
      </w:pPr>
    </w:p>
    <w:p w:rsidR="00364FEC" w:rsidRPr="00DA4F7F" w:rsidRDefault="00364FEC" w:rsidP="00601650">
      <w:pPr>
        <w:numPr>
          <w:ilvl w:val="0"/>
          <w:numId w:val="1"/>
        </w:numPr>
        <w:jc w:val="both"/>
        <w:rPr>
          <w:rFonts w:ascii="Arial" w:hAnsi="Arial" w:cs="Arial"/>
        </w:rPr>
      </w:pPr>
      <w:r w:rsidRPr="00DA4F7F">
        <w:rPr>
          <w:rFonts w:ascii="Arial" w:hAnsi="Arial" w:cs="Arial"/>
        </w:rPr>
        <w:t xml:space="preserve">The charges quoted should be inclusive of all </w:t>
      </w:r>
      <w:r w:rsidR="002B5F85" w:rsidRPr="00DA4F7F">
        <w:rPr>
          <w:rFonts w:ascii="Arial" w:hAnsi="Arial" w:cs="Arial"/>
        </w:rPr>
        <w:t>statutory</w:t>
      </w:r>
      <w:r w:rsidRPr="00DA4F7F">
        <w:rPr>
          <w:rFonts w:ascii="Arial" w:hAnsi="Arial" w:cs="Arial"/>
        </w:rPr>
        <w:t xml:space="preserve"> deductions as applicable </w:t>
      </w:r>
      <w:r w:rsidR="00575694">
        <w:rPr>
          <w:rFonts w:ascii="Arial" w:hAnsi="Arial" w:cs="Arial"/>
        </w:rPr>
        <w:t xml:space="preserve">to the </w:t>
      </w:r>
      <w:r w:rsidRPr="00DA4F7F">
        <w:rPr>
          <w:rFonts w:ascii="Arial" w:hAnsi="Arial" w:cs="Arial"/>
        </w:rPr>
        <w:t>contractor</w:t>
      </w:r>
      <w:r w:rsidR="00575694">
        <w:rPr>
          <w:rFonts w:ascii="Arial" w:hAnsi="Arial" w:cs="Arial"/>
        </w:rPr>
        <w:t>’s</w:t>
      </w:r>
      <w:r w:rsidRPr="00DA4F7F">
        <w:rPr>
          <w:rFonts w:ascii="Arial" w:hAnsi="Arial" w:cs="Arial"/>
        </w:rPr>
        <w:t xml:space="preserve"> account.</w:t>
      </w:r>
    </w:p>
    <w:p w:rsidR="00364FEC" w:rsidRPr="00E27102" w:rsidRDefault="00364FEC" w:rsidP="00601650">
      <w:pPr>
        <w:jc w:val="both"/>
        <w:rPr>
          <w:rFonts w:ascii="Arial" w:hAnsi="Arial" w:cs="Arial"/>
          <w:sz w:val="18"/>
          <w:szCs w:val="18"/>
        </w:rPr>
      </w:pPr>
    </w:p>
    <w:p w:rsidR="00364FEC" w:rsidRPr="00DA4F7F" w:rsidRDefault="00364FEC" w:rsidP="00601650">
      <w:pPr>
        <w:numPr>
          <w:ilvl w:val="0"/>
          <w:numId w:val="1"/>
        </w:numPr>
        <w:jc w:val="both"/>
        <w:rPr>
          <w:rFonts w:ascii="Arial" w:hAnsi="Arial" w:cs="Arial"/>
        </w:rPr>
      </w:pPr>
      <w:r w:rsidRPr="0092070A">
        <w:rPr>
          <w:rFonts w:ascii="Arial" w:hAnsi="Arial" w:cs="Arial"/>
          <w:b/>
          <w:bCs/>
        </w:rPr>
        <w:t xml:space="preserve">Security Deposit @ </w:t>
      </w:r>
      <w:r w:rsidR="007B2EB9" w:rsidRPr="000D0B98">
        <w:rPr>
          <w:rFonts w:ascii="Arial" w:hAnsi="Arial" w:cs="Arial"/>
          <w:b/>
          <w:bCs/>
          <w:color w:val="FF0000"/>
        </w:rPr>
        <w:t>3</w:t>
      </w:r>
      <w:r w:rsidRPr="000D0B98">
        <w:rPr>
          <w:rFonts w:ascii="Arial" w:hAnsi="Arial" w:cs="Arial"/>
          <w:b/>
          <w:bCs/>
          <w:color w:val="FF0000"/>
        </w:rPr>
        <w:t>%</w:t>
      </w:r>
      <w:r w:rsidRPr="000D0B98">
        <w:rPr>
          <w:rFonts w:ascii="Arial" w:hAnsi="Arial" w:cs="Arial"/>
          <w:color w:val="FF0000"/>
        </w:rPr>
        <w:t xml:space="preserve"> </w:t>
      </w:r>
      <w:r w:rsidRPr="00DA4F7F">
        <w:rPr>
          <w:rFonts w:ascii="Arial" w:hAnsi="Arial" w:cs="Arial"/>
        </w:rPr>
        <w:t>of</w:t>
      </w:r>
      <w:r w:rsidR="00680B87">
        <w:rPr>
          <w:rFonts w:ascii="Arial" w:hAnsi="Arial" w:cs="Arial"/>
        </w:rPr>
        <w:t xml:space="preserve"> the</w:t>
      </w:r>
      <w:r w:rsidRPr="00DA4F7F">
        <w:rPr>
          <w:rFonts w:ascii="Arial" w:hAnsi="Arial" w:cs="Arial"/>
        </w:rPr>
        <w:t xml:space="preserve"> work order value is to be deposited on </w:t>
      </w:r>
      <w:r w:rsidR="00A34C99">
        <w:rPr>
          <w:rFonts w:ascii="Arial" w:hAnsi="Arial" w:cs="Arial"/>
        </w:rPr>
        <w:t xml:space="preserve">the </w:t>
      </w:r>
      <w:r w:rsidRPr="00DA4F7F">
        <w:rPr>
          <w:rFonts w:ascii="Arial" w:hAnsi="Arial" w:cs="Arial"/>
        </w:rPr>
        <w:t xml:space="preserve">award of contract Or Security Deposit @ </w:t>
      </w:r>
      <w:r w:rsidR="000D0B98">
        <w:rPr>
          <w:rFonts w:ascii="Arial" w:hAnsi="Arial" w:cs="Arial"/>
        </w:rPr>
        <w:t>3</w:t>
      </w:r>
      <w:r w:rsidRPr="00DA4F7F">
        <w:rPr>
          <w:rFonts w:ascii="Arial" w:hAnsi="Arial" w:cs="Arial"/>
        </w:rPr>
        <w:t xml:space="preserve">% will </w:t>
      </w:r>
      <w:r w:rsidR="00A34C99">
        <w:rPr>
          <w:rFonts w:ascii="Arial" w:hAnsi="Arial" w:cs="Arial"/>
        </w:rPr>
        <w:t xml:space="preserve">be </w:t>
      </w:r>
      <w:r w:rsidRPr="00DA4F7F">
        <w:rPr>
          <w:rFonts w:ascii="Arial" w:hAnsi="Arial" w:cs="Arial"/>
        </w:rPr>
        <w:t xml:space="preserve">recovered against subsequent bills and the same will be refunded by cheque without any interest on successful completion of </w:t>
      </w:r>
      <w:r w:rsidR="00A34C99">
        <w:rPr>
          <w:rFonts w:ascii="Arial" w:hAnsi="Arial" w:cs="Arial"/>
        </w:rPr>
        <w:t xml:space="preserve">the </w:t>
      </w:r>
      <w:r w:rsidRPr="00DA4F7F">
        <w:rPr>
          <w:rFonts w:ascii="Arial" w:hAnsi="Arial" w:cs="Arial"/>
        </w:rPr>
        <w:t>contract period.</w:t>
      </w:r>
    </w:p>
    <w:p w:rsidR="00364FEC" w:rsidRPr="00E27102" w:rsidRDefault="00364FEC" w:rsidP="00601650">
      <w:pPr>
        <w:jc w:val="both"/>
        <w:rPr>
          <w:rFonts w:ascii="Arial" w:hAnsi="Arial" w:cs="Arial"/>
          <w:sz w:val="18"/>
          <w:szCs w:val="18"/>
        </w:rPr>
      </w:pPr>
    </w:p>
    <w:p w:rsidR="00364FEC" w:rsidRPr="00DA4F7F" w:rsidRDefault="00364FEC" w:rsidP="00601650">
      <w:pPr>
        <w:numPr>
          <w:ilvl w:val="0"/>
          <w:numId w:val="1"/>
        </w:numPr>
        <w:jc w:val="both"/>
        <w:rPr>
          <w:rFonts w:ascii="Arial" w:hAnsi="Arial" w:cs="Arial"/>
        </w:rPr>
      </w:pPr>
      <w:r w:rsidRPr="00DA4F7F">
        <w:rPr>
          <w:rFonts w:ascii="Arial" w:hAnsi="Arial" w:cs="Arial"/>
        </w:rPr>
        <w:t>Work is to be carried out strictly as per the schedule and any change in the mode of work if desired by us is to be implemented and the contractor shall supervise the work.</w:t>
      </w:r>
    </w:p>
    <w:p w:rsidR="00364FEC" w:rsidRPr="00E27102" w:rsidRDefault="00364FEC" w:rsidP="00601650">
      <w:pPr>
        <w:jc w:val="both"/>
        <w:rPr>
          <w:rFonts w:ascii="Arial" w:hAnsi="Arial" w:cs="Arial"/>
          <w:sz w:val="18"/>
          <w:szCs w:val="18"/>
        </w:rPr>
      </w:pPr>
    </w:p>
    <w:p w:rsidR="00364FEC" w:rsidRPr="00DA4F7F" w:rsidRDefault="00364FEC" w:rsidP="00601650">
      <w:pPr>
        <w:numPr>
          <w:ilvl w:val="0"/>
          <w:numId w:val="1"/>
        </w:numPr>
        <w:tabs>
          <w:tab w:val="left" w:pos="2176"/>
        </w:tabs>
        <w:jc w:val="both"/>
        <w:rPr>
          <w:rFonts w:ascii="Arial" w:hAnsi="Arial" w:cs="Arial"/>
        </w:rPr>
      </w:pPr>
      <w:r w:rsidRPr="00DA4F7F">
        <w:rPr>
          <w:rFonts w:ascii="Arial" w:hAnsi="Arial" w:cs="Arial"/>
        </w:rPr>
        <w:t>Workers   engaged   by contractors for aforesaid work shall be Contractor employee</w:t>
      </w:r>
      <w:r w:rsidR="002B5F85">
        <w:rPr>
          <w:rFonts w:ascii="Arial" w:hAnsi="Arial" w:cs="Arial"/>
        </w:rPr>
        <w:t xml:space="preserve"> only and not of HLL Lifec</w:t>
      </w:r>
      <w:r w:rsidRPr="00DA4F7F">
        <w:rPr>
          <w:rFonts w:ascii="Arial" w:hAnsi="Arial" w:cs="Arial"/>
        </w:rPr>
        <w:t>are Limited, Kanagala.</w:t>
      </w:r>
    </w:p>
    <w:p w:rsidR="00364FEC" w:rsidRPr="00E27102" w:rsidRDefault="00364FEC" w:rsidP="00601650">
      <w:pPr>
        <w:tabs>
          <w:tab w:val="left" w:pos="2176"/>
        </w:tabs>
        <w:jc w:val="both"/>
        <w:rPr>
          <w:rFonts w:ascii="Arial" w:hAnsi="Arial" w:cs="Arial"/>
          <w:sz w:val="18"/>
          <w:szCs w:val="18"/>
        </w:rPr>
      </w:pPr>
    </w:p>
    <w:p w:rsidR="00364FEC" w:rsidRPr="00DA4F7F" w:rsidRDefault="00364FEC" w:rsidP="00601650">
      <w:pPr>
        <w:numPr>
          <w:ilvl w:val="0"/>
          <w:numId w:val="1"/>
        </w:numPr>
        <w:jc w:val="both"/>
        <w:rPr>
          <w:rFonts w:ascii="Arial" w:hAnsi="Arial" w:cs="Arial"/>
        </w:rPr>
      </w:pPr>
      <w:r w:rsidRPr="00DA4F7F">
        <w:rPr>
          <w:rFonts w:ascii="Arial" w:hAnsi="Arial" w:cs="Arial"/>
        </w:rPr>
        <w:t xml:space="preserve">Contractor is responsible for payment of </w:t>
      </w:r>
      <w:r w:rsidRPr="00C94713">
        <w:rPr>
          <w:rFonts w:ascii="Arial" w:hAnsi="Arial" w:cs="Arial"/>
          <w:b/>
          <w:bCs/>
        </w:rPr>
        <w:t xml:space="preserve">Minimum &amp; statutory </w:t>
      </w:r>
      <w:r w:rsidR="00601650" w:rsidRPr="00C94713">
        <w:rPr>
          <w:rFonts w:ascii="Arial" w:hAnsi="Arial" w:cs="Arial"/>
          <w:b/>
          <w:bCs/>
        </w:rPr>
        <w:t>payments</w:t>
      </w:r>
      <w:r w:rsidR="00601650" w:rsidRPr="00DA4F7F">
        <w:rPr>
          <w:rFonts w:ascii="Arial" w:hAnsi="Arial" w:cs="Arial"/>
        </w:rPr>
        <w:t xml:space="preserve"> etc</w:t>
      </w:r>
      <w:r w:rsidR="00601650">
        <w:rPr>
          <w:rFonts w:ascii="Arial" w:hAnsi="Arial" w:cs="Arial"/>
        </w:rPr>
        <w:t>.</w:t>
      </w:r>
      <w:r w:rsidRPr="00DA4F7F">
        <w:rPr>
          <w:rFonts w:ascii="Arial" w:hAnsi="Arial" w:cs="Arial"/>
        </w:rPr>
        <w:t xml:space="preserve"> in respect of the workers deployed by him for carrying out the du</w:t>
      </w:r>
      <w:r w:rsidR="00601650">
        <w:rPr>
          <w:rFonts w:ascii="Arial" w:hAnsi="Arial" w:cs="Arial"/>
        </w:rPr>
        <w:t>ties covered under the contract</w:t>
      </w:r>
      <w:r w:rsidRPr="00DA4F7F">
        <w:rPr>
          <w:rFonts w:ascii="Arial" w:hAnsi="Arial" w:cs="Arial"/>
        </w:rPr>
        <w:t xml:space="preserve"> as well as ESI facilities.</w:t>
      </w:r>
    </w:p>
    <w:p w:rsidR="00364FEC" w:rsidRPr="00E27102" w:rsidRDefault="00364FEC" w:rsidP="00601650">
      <w:pPr>
        <w:jc w:val="both"/>
        <w:rPr>
          <w:rFonts w:ascii="Arial" w:hAnsi="Arial" w:cs="Arial"/>
          <w:sz w:val="18"/>
          <w:szCs w:val="18"/>
        </w:rPr>
      </w:pPr>
    </w:p>
    <w:p w:rsidR="00364FEC" w:rsidRPr="00DA4F7F" w:rsidRDefault="00364FEC" w:rsidP="00601650">
      <w:pPr>
        <w:numPr>
          <w:ilvl w:val="0"/>
          <w:numId w:val="1"/>
        </w:numPr>
        <w:jc w:val="both"/>
        <w:rPr>
          <w:rFonts w:ascii="Arial" w:hAnsi="Arial" w:cs="Arial"/>
        </w:rPr>
      </w:pPr>
      <w:r w:rsidRPr="00DA4F7F">
        <w:rPr>
          <w:rFonts w:ascii="Arial" w:hAnsi="Arial" w:cs="Arial"/>
        </w:rPr>
        <w:t>Wage Slip indicating the PF deductions should be compulsorily given to the concerned employees each month along with the salary and the same is Mandatory.</w:t>
      </w:r>
    </w:p>
    <w:p w:rsidR="00364FEC" w:rsidRPr="00E27102" w:rsidRDefault="00364FEC" w:rsidP="00601650">
      <w:pPr>
        <w:jc w:val="both"/>
        <w:rPr>
          <w:rFonts w:ascii="Arial" w:hAnsi="Arial" w:cs="Arial"/>
          <w:sz w:val="18"/>
          <w:szCs w:val="18"/>
        </w:rPr>
      </w:pPr>
    </w:p>
    <w:p w:rsidR="00364FEC" w:rsidRPr="00DA4F7F" w:rsidRDefault="00364FEC" w:rsidP="00601650">
      <w:pPr>
        <w:numPr>
          <w:ilvl w:val="0"/>
          <w:numId w:val="1"/>
        </w:numPr>
        <w:jc w:val="both"/>
        <w:rPr>
          <w:rFonts w:ascii="Arial" w:hAnsi="Arial" w:cs="Arial"/>
        </w:rPr>
      </w:pPr>
      <w:r w:rsidRPr="00DA4F7F">
        <w:rPr>
          <w:rFonts w:ascii="Arial" w:hAnsi="Arial" w:cs="Arial"/>
        </w:rPr>
        <w:t xml:space="preserve">It will be </w:t>
      </w:r>
      <w:r w:rsidR="00936514">
        <w:rPr>
          <w:rFonts w:ascii="Arial" w:hAnsi="Arial" w:cs="Arial"/>
        </w:rPr>
        <w:t xml:space="preserve">the </w:t>
      </w:r>
      <w:r w:rsidRPr="00DA4F7F">
        <w:rPr>
          <w:rFonts w:ascii="Arial" w:hAnsi="Arial" w:cs="Arial"/>
        </w:rPr>
        <w:t>contractor’s responsibility to maintain proper discipline and control among the person deployed by him within the premises of the Company.</w:t>
      </w:r>
    </w:p>
    <w:p w:rsidR="00364FEC" w:rsidRPr="00E27102" w:rsidRDefault="00364FEC" w:rsidP="00601650">
      <w:pPr>
        <w:jc w:val="both"/>
        <w:rPr>
          <w:rFonts w:ascii="Arial" w:hAnsi="Arial" w:cs="Arial"/>
          <w:sz w:val="18"/>
          <w:szCs w:val="18"/>
        </w:rPr>
      </w:pPr>
    </w:p>
    <w:p w:rsidR="00364FEC" w:rsidRPr="00DA4F7F" w:rsidRDefault="00364FEC" w:rsidP="00601650">
      <w:pPr>
        <w:numPr>
          <w:ilvl w:val="0"/>
          <w:numId w:val="1"/>
        </w:numPr>
        <w:jc w:val="both"/>
        <w:rPr>
          <w:rFonts w:ascii="Arial" w:hAnsi="Arial" w:cs="Arial"/>
        </w:rPr>
      </w:pPr>
      <w:r w:rsidRPr="00DA4F7F">
        <w:rPr>
          <w:rFonts w:ascii="Arial" w:hAnsi="Arial" w:cs="Arial"/>
        </w:rPr>
        <w:t>There will not be any Employee Employe</w:t>
      </w:r>
      <w:r w:rsidR="00601650">
        <w:rPr>
          <w:rFonts w:ascii="Arial" w:hAnsi="Arial" w:cs="Arial"/>
        </w:rPr>
        <w:t>r relationship between HLL Life</w:t>
      </w:r>
      <w:r w:rsidRPr="00DA4F7F">
        <w:rPr>
          <w:rFonts w:ascii="Arial" w:hAnsi="Arial" w:cs="Arial"/>
        </w:rPr>
        <w:t xml:space="preserve">care Limited and the persons employed by </w:t>
      </w:r>
      <w:r w:rsidR="00936514">
        <w:rPr>
          <w:rFonts w:ascii="Arial" w:hAnsi="Arial" w:cs="Arial"/>
        </w:rPr>
        <w:t xml:space="preserve">the </w:t>
      </w:r>
      <w:r w:rsidRPr="00DA4F7F">
        <w:rPr>
          <w:rFonts w:ascii="Arial" w:hAnsi="Arial" w:cs="Arial"/>
        </w:rPr>
        <w:t xml:space="preserve">contractor for </w:t>
      </w:r>
      <w:r w:rsidR="002D0550">
        <w:rPr>
          <w:rFonts w:ascii="Arial" w:hAnsi="Arial" w:cs="Arial"/>
        </w:rPr>
        <w:t xml:space="preserve">the </w:t>
      </w:r>
      <w:r w:rsidRPr="00DA4F7F">
        <w:rPr>
          <w:rFonts w:ascii="Arial" w:hAnsi="Arial" w:cs="Arial"/>
        </w:rPr>
        <w:t>aforesaid work.</w:t>
      </w:r>
    </w:p>
    <w:p w:rsidR="00364FEC" w:rsidRPr="00E27102" w:rsidRDefault="00364FEC" w:rsidP="00601650">
      <w:pPr>
        <w:jc w:val="both"/>
        <w:rPr>
          <w:rFonts w:ascii="Arial" w:hAnsi="Arial" w:cs="Arial"/>
          <w:sz w:val="20"/>
          <w:szCs w:val="20"/>
        </w:rPr>
      </w:pPr>
    </w:p>
    <w:p w:rsidR="00364FEC" w:rsidRPr="00DA4F7F" w:rsidRDefault="00364FEC" w:rsidP="00601650">
      <w:pPr>
        <w:numPr>
          <w:ilvl w:val="0"/>
          <w:numId w:val="1"/>
        </w:numPr>
        <w:jc w:val="both"/>
        <w:rPr>
          <w:rFonts w:ascii="Arial" w:hAnsi="Arial" w:cs="Arial"/>
        </w:rPr>
      </w:pPr>
      <w:proofErr w:type="spellStart"/>
      <w:r w:rsidRPr="00DA4F7F">
        <w:rPr>
          <w:rFonts w:ascii="Arial" w:hAnsi="Arial" w:cs="Arial"/>
        </w:rPr>
        <w:t>Labour</w:t>
      </w:r>
      <w:proofErr w:type="spellEnd"/>
      <w:r w:rsidRPr="00DA4F7F">
        <w:rPr>
          <w:rFonts w:ascii="Arial" w:hAnsi="Arial" w:cs="Arial"/>
        </w:rPr>
        <w:t xml:space="preserve"> / Worker list should be furnished well in advance at the Security personnel of HLL Lifecare limited at Main gate.</w:t>
      </w:r>
    </w:p>
    <w:p w:rsidR="00364FEC" w:rsidRPr="00E27102" w:rsidRDefault="00364FEC" w:rsidP="00601650">
      <w:pPr>
        <w:jc w:val="both"/>
        <w:rPr>
          <w:rFonts w:ascii="Arial" w:hAnsi="Arial" w:cs="Arial"/>
          <w:sz w:val="20"/>
          <w:szCs w:val="20"/>
        </w:rPr>
      </w:pPr>
    </w:p>
    <w:p w:rsidR="00364FEC" w:rsidRPr="00DA4F7F" w:rsidRDefault="00364FEC" w:rsidP="00601650">
      <w:pPr>
        <w:numPr>
          <w:ilvl w:val="0"/>
          <w:numId w:val="1"/>
        </w:numPr>
        <w:jc w:val="both"/>
        <w:rPr>
          <w:rFonts w:ascii="Arial" w:hAnsi="Arial" w:cs="Arial"/>
        </w:rPr>
      </w:pPr>
      <w:r w:rsidRPr="00DA4F7F">
        <w:rPr>
          <w:rFonts w:ascii="Arial" w:hAnsi="Arial" w:cs="Arial"/>
        </w:rPr>
        <w:t>HLL Lifecare Limited has no obligation with regard to statutory and other welfare measures for the workmen employed by the contractor for the said work.</w:t>
      </w:r>
    </w:p>
    <w:p w:rsidR="00364FEC" w:rsidRPr="00E27102" w:rsidRDefault="00364FEC" w:rsidP="00601650">
      <w:pPr>
        <w:jc w:val="both"/>
        <w:rPr>
          <w:rFonts w:ascii="Arial" w:hAnsi="Arial" w:cs="Arial"/>
          <w:sz w:val="20"/>
          <w:szCs w:val="20"/>
        </w:rPr>
      </w:pPr>
    </w:p>
    <w:p w:rsidR="00364FEC" w:rsidRPr="00DA4F7F" w:rsidRDefault="00364FEC" w:rsidP="00601650">
      <w:pPr>
        <w:numPr>
          <w:ilvl w:val="0"/>
          <w:numId w:val="1"/>
        </w:numPr>
        <w:jc w:val="both"/>
        <w:rPr>
          <w:rFonts w:ascii="Arial" w:hAnsi="Arial" w:cs="Arial"/>
        </w:rPr>
      </w:pPr>
      <w:r w:rsidRPr="00DA4F7F">
        <w:rPr>
          <w:rFonts w:ascii="Arial" w:hAnsi="Arial" w:cs="Arial"/>
        </w:rPr>
        <w:t>Transport / conveyance of workers engaged by the contractor is to be arranged by the contractor at his cost only wherever and whenever required or insisted.</w:t>
      </w:r>
    </w:p>
    <w:p w:rsidR="00364FEC" w:rsidRPr="00E27102" w:rsidRDefault="00364FEC" w:rsidP="00601650">
      <w:pPr>
        <w:jc w:val="both"/>
        <w:rPr>
          <w:rFonts w:ascii="Arial" w:hAnsi="Arial" w:cs="Arial"/>
          <w:sz w:val="18"/>
          <w:szCs w:val="18"/>
        </w:rPr>
      </w:pPr>
    </w:p>
    <w:p w:rsidR="00364FEC" w:rsidRPr="009546FF" w:rsidRDefault="00E27102" w:rsidP="00601650">
      <w:pPr>
        <w:numPr>
          <w:ilvl w:val="0"/>
          <w:numId w:val="1"/>
        </w:numPr>
        <w:jc w:val="both"/>
        <w:rPr>
          <w:rFonts w:ascii="Arial" w:hAnsi="Arial" w:cs="Arial"/>
        </w:rPr>
      </w:pPr>
      <w:r>
        <w:rPr>
          <w:rFonts w:ascii="Arial" w:hAnsi="Arial" w:cs="Arial"/>
        </w:rPr>
        <w:t>HLL Life</w:t>
      </w:r>
      <w:r w:rsidR="00364FEC" w:rsidRPr="00DA4F7F">
        <w:rPr>
          <w:rFonts w:ascii="Arial" w:hAnsi="Arial" w:cs="Arial"/>
        </w:rPr>
        <w:t xml:space="preserve">care Limited will not be liable for any </w:t>
      </w:r>
      <w:r w:rsidR="00364FEC" w:rsidRPr="00E27102">
        <w:rPr>
          <w:rFonts w:ascii="Arial" w:hAnsi="Arial" w:cs="Arial"/>
          <w:b/>
          <w:bCs/>
        </w:rPr>
        <w:t>accident</w:t>
      </w:r>
      <w:r w:rsidR="00364FEC" w:rsidRPr="00DA4F7F">
        <w:rPr>
          <w:rFonts w:ascii="Arial" w:hAnsi="Arial" w:cs="Arial"/>
        </w:rPr>
        <w:t xml:space="preserve"> </w:t>
      </w:r>
      <w:r w:rsidR="00102A40">
        <w:rPr>
          <w:rFonts w:ascii="Arial" w:hAnsi="Arial" w:cs="Arial"/>
        </w:rPr>
        <w:t xml:space="preserve">that </w:t>
      </w:r>
      <w:r w:rsidR="00364FEC" w:rsidRPr="00DA4F7F">
        <w:rPr>
          <w:rFonts w:ascii="Arial" w:hAnsi="Arial" w:cs="Arial"/>
        </w:rPr>
        <w:t xml:space="preserve">happened to contractors’   workmen while on work during the contract period. The contractor has to buy at his cost </w:t>
      </w:r>
      <w:r w:rsidR="00FA5039">
        <w:rPr>
          <w:rFonts w:ascii="Arial" w:hAnsi="Arial" w:cs="Arial"/>
        </w:rPr>
        <w:t>P</w:t>
      </w:r>
      <w:r w:rsidR="00364FEC" w:rsidRPr="00DA4F7F">
        <w:rPr>
          <w:rFonts w:ascii="Arial" w:hAnsi="Arial" w:cs="Arial"/>
        </w:rPr>
        <w:t xml:space="preserve">ersonal </w:t>
      </w:r>
      <w:r w:rsidR="00FA5039">
        <w:rPr>
          <w:rFonts w:ascii="Arial" w:hAnsi="Arial" w:cs="Arial"/>
        </w:rPr>
        <w:t>A</w:t>
      </w:r>
      <w:r w:rsidR="00364FEC" w:rsidRPr="00DA4F7F">
        <w:rPr>
          <w:rFonts w:ascii="Arial" w:hAnsi="Arial" w:cs="Arial"/>
        </w:rPr>
        <w:t xml:space="preserve">ccident </w:t>
      </w:r>
      <w:r w:rsidR="00FA5039">
        <w:rPr>
          <w:rFonts w:ascii="Arial" w:hAnsi="Arial" w:cs="Arial"/>
        </w:rPr>
        <w:t>I</w:t>
      </w:r>
      <w:r w:rsidR="00364FEC" w:rsidRPr="00DA4F7F">
        <w:rPr>
          <w:rFonts w:ascii="Arial" w:hAnsi="Arial" w:cs="Arial"/>
        </w:rPr>
        <w:t xml:space="preserve">nsurance </w:t>
      </w:r>
      <w:r w:rsidR="00FA5039">
        <w:rPr>
          <w:rFonts w:ascii="Arial" w:hAnsi="Arial" w:cs="Arial"/>
        </w:rPr>
        <w:t>P</w:t>
      </w:r>
      <w:r w:rsidR="00364FEC" w:rsidRPr="00DA4F7F">
        <w:rPr>
          <w:rFonts w:ascii="Arial" w:hAnsi="Arial" w:cs="Arial"/>
        </w:rPr>
        <w:t xml:space="preserve">olicy/EDLI in respect of the employees deployed by him as per the Payment of Workmen </w:t>
      </w:r>
      <w:r w:rsidR="00102A40">
        <w:rPr>
          <w:rFonts w:ascii="Arial" w:hAnsi="Arial" w:cs="Arial"/>
        </w:rPr>
        <w:t>C</w:t>
      </w:r>
      <w:r w:rsidR="00364FEC" w:rsidRPr="00DA4F7F">
        <w:rPr>
          <w:rFonts w:ascii="Arial" w:hAnsi="Arial" w:cs="Arial"/>
        </w:rPr>
        <w:t>ompensation Act.</w:t>
      </w:r>
      <w:r w:rsidR="00D90DEF">
        <w:rPr>
          <w:rFonts w:ascii="Arial" w:hAnsi="Arial" w:cs="Arial"/>
        </w:rPr>
        <w:t xml:space="preserve"> </w:t>
      </w:r>
    </w:p>
    <w:p w:rsidR="0043145F" w:rsidRPr="009546FF" w:rsidRDefault="0043145F" w:rsidP="00601650">
      <w:pPr>
        <w:jc w:val="both"/>
        <w:rPr>
          <w:rFonts w:ascii="Arial" w:hAnsi="Arial" w:cs="Arial"/>
          <w:sz w:val="14"/>
          <w:szCs w:val="14"/>
        </w:rPr>
      </w:pPr>
    </w:p>
    <w:p w:rsidR="00364FEC" w:rsidRDefault="00364FEC" w:rsidP="00601650">
      <w:pPr>
        <w:numPr>
          <w:ilvl w:val="0"/>
          <w:numId w:val="1"/>
        </w:numPr>
        <w:jc w:val="both"/>
        <w:rPr>
          <w:rFonts w:ascii="Arial" w:hAnsi="Arial" w:cs="Arial"/>
        </w:rPr>
      </w:pPr>
      <w:r w:rsidRPr="00DA4F7F">
        <w:rPr>
          <w:rFonts w:ascii="Arial" w:hAnsi="Arial" w:cs="Arial"/>
        </w:rPr>
        <w:t>The contractor and his workmen will not have any lien or right of employment as</w:t>
      </w:r>
      <w:r w:rsidR="00E27102">
        <w:rPr>
          <w:rFonts w:ascii="Arial" w:hAnsi="Arial" w:cs="Arial"/>
        </w:rPr>
        <w:t xml:space="preserve"> regular employees of HLL Lifec</w:t>
      </w:r>
      <w:r w:rsidRPr="00DA4F7F">
        <w:rPr>
          <w:rFonts w:ascii="Arial" w:hAnsi="Arial" w:cs="Arial"/>
        </w:rPr>
        <w:t>are Limited.</w:t>
      </w:r>
    </w:p>
    <w:p w:rsidR="009546FF" w:rsidRDefault="009546FF" w:rsidP="009546FF">
      <w:pPr>
        <w:jc w:val="both"/>
        <w:rPr>
          <w:rFonts w:ascii="Arial" w:hAnsi="Arial" w:cs="Arial"/>
        </w:rPr>
      </w:pPr>
    </w:p>
    <w:p w:rsidR="009546FF" w:rsidRPr="00DA4F7F" w:rsidRDefault="009546FF" w:rsidP="009546FF">
      <w:pPr>
        <w:jc w:val="both"/>
        <w:rPr>
          <w:rFonts w:ascii="Arial" w:hAnsi="Arial" w:cs="Arial"/>
        </w:rPr>
      </w:pPr>
    </w:p>
    <w:p w:rsidR="00364FEC" w:rsidRPr="00DA4F7F" w:rsidRDefault="00364FEC" w:rsidP="00601650">
      <w:pPr>
        <w:jc w:val="both"/>
        <w:rPr>
          <w:rFonts w:ascii="Arial" w:hAnsi="Arial" w:cs="Arial"/>
        </w:rPr>
      </w:pPr>
    </w:p>
    <w:p w:rsidR="00364FEC" w:rsidRPr="00DA4F7F" w:rsidRDefault="00364FEC" w:rsidP="00601650">
      <w:pPr>
        <w:numPr>
          <w:ilvl w:val="0"/>
          <w:numId w:val="1"/>
        </w:numPr>
        <w:jc w:val="both"/>
        <w:rPr>
          <w:rFonts w:ascii="Arial" w:hAnsi="Arial" w:cs="Arial"/>
        </w:rPr>
      </w:pPr>
      <w:r w:rsidRPr="00DA4F7F">
        <w:rPr>
          <w:rFonts w:ascii="Arial" w:hAnsi="Arial" w:cs="Arial"/>
        </w:rPr>
        <w:t>In case of any damages caused to our pro</w:t>
      </w:r>
      <w:r w:rsidR="007C7133">
        <w:rPr>
          <w:rFonts w:ascii="Arial" w:hAnsi="Arial" w:cs="Arial"/>
        </w:rPr>
        <w:t xml:space="preserve">perty by </w:t>
      </w:r>
      <w:r w:rsidR="00D90DEF">
        <w:rPr>
          <w:rFonts w:ascii="Arial" w:hAnsi="Arial" w:cs="Arial"/>
        </w:rPr>
        <w:t xml:space="preserve">the </w:t>
      </w:r>
      <w:r w:rsidR="007C7133">
        <w:rPr>
          <w:rFonts w:ascii="Arial" w:hAnsi="Arial" w:cs="Arial"/>
        </w:rPr>
        <w:t xml:space="preserve">contractor / his men </w:t>
      </w:r>
      <w:r w:rsidRPr="00DA4F7F">
        <w:rPr>
          <w:rFonts w:ascii="Arial" w:hAnsi="Arial" w:cs="Arial"/>
        </w:rPr>
        <w:t>while executing the job, the cost of the same shall be recovered from the contractor.</w:t>
      </w:r>
    </w:p>
    <w:p w:rsidR="00364FEC" w:rsidRPr="00DA4F7F" w:rsidRDefault="00364FEC" w:rsidP="00601650">
      <w:pPr>
        <w:jc w:val="both"/>
        <w:rPr>
          <w:rFonts w:ascii="Arial" w:hAnsi="Arial" w:cs="Arial"/>
        </w:rPr>
      </w:pPr>
    </w:p>
    <w:p w:rsidR="00364FEC" w:rsidRPr="00DA4F7F" w:rsidRDefault="00364FEC" w:rsidP="00601650">
      <w:pPr>
        <w:numPr>
          <w:ilvl w:val="0"/>
          <w:numId w:val="1"/>
        </w:numPr>
        <w:jc w:val="both"/>
        <w:rPr>
          <w:rFonts w:ascii="Arial" w:hAnsi="Arial" w:cs="Arial"/>
        </w:rPr>
      </w:pPr>
      <w:r w:rsidRPr="00DA4F7F">
        <w:rPr>
          <w:rFonts w:ascii="Arial" w:hAnsi="Arial" w:cs="Arial"/>
        </w:rPr>
        <w:t xml:space="preserve">Contractor shall disburse the wages to his employees deployed by him for the concerned contract work on or before </w:t>
      </w:r>
      <w:r w:rsidR="00D90DEF">
        <w:rPr>
          <w:rFonts w:ascii="Arial" w:hAnsi="Arial" w:cs="Arial"/>
        </w:rPr>
        <w:t xml:space="preserve">the </w:t>
      </w:r>
      <w:r w:rsidRPr="00DA4F7F">
        <w:rPr>
          <w:rFonts w:ascii="Arial" w:hAnsi="Arial" w:cs="Arial"/>
        </w:rPr>
        <w:t>7</w:t>
      </w:r>
      <w:r w:rsidRPr="00DA4F7F">
        <w:rPr>
          <w:rFonts w:ascii="Arial" w:hAnsi="Arial" w:cs="Arial"/>
          <w:vertAlign w:val="superscript"/>
        </w:rPr>
        <w:t>th</w:t>
      </w:r>
      <w:r w:rsidRPr="00DA4F7F">
        <w:rPr>
          <w:rFonts w:ascii="Arial" w:hAnsi="Arial" w:cs="Arial"/>
        </w:rPr>
        <w:t xml:space="preserve"> day of </w:t>
      </w:r>
      <w:r w:rsidR="00D90DEF">
        <w:rPr>
          <w:rFonts w:ascii="Arial" w:hAnsi="Arial" w:cs="Arial"/>
        </w:rPr>
        <w:t xml:space="preserve">the </w:t>
      </w:r>
      <w:r w:rsidRPr="00DA4F7F">
        <w:rPr>
          <w:rFonts w:ascii="Arial" w:hAnsi="Arial" w:cs="Arial"/>
        </w:rPr>
        <w:t>subsequent month following, i</w:t>
      </w:r>
      <w:r w:rsidR="00011165">
        <w:rPr>
          <w:rFonts w:ascii="Arial" w:hAnsi="Arial" w:cs="Arial"/>
        </w:rPr>
        <w:t>rrespective of whether HLL Life</w:t>
      </w:r>
      <w:r w:rsidRPr="00DA4F7F">
        <w:rPr>
          <w:rFonts w:ascii="Arial" w:hAnsi="Arial" w:cs="Arial"/>
        </w:rPr>
        <w:t xml:space="preserve">care Limited has settled any of </w:t>
      </w:r>
      <w:r w:rsidR="00011165" w:rsidRPr="00DA4F7F">
        <w:rPr>
          <w:rFonts w:ascii="Arial" w:hAnsi="Arial" w:cs="Arial"/>
        </w:rPr>
        <w:t>contractor’s</w:t>
      </w:r>
      <w:r w:rsidRPr="00DA4F7F">
        <w:rPr>
          <w:rFonts w:ascii="Arial" w:hAnsi="Arial" w:cs="Arial"/>
        </w:rPr>
        <w:t xml:space="preserve"> bills or not before that date. </w:t>
      </w:r>
      <w:r w:rsidR="00D90DEF">
        <w:rPr>
          <w:rFonts w:ascii="Arial" w:hAnsi="Arial" w:cs="Arial"/>
        </w:rPr>
        <w:t xml:space="preserve">The </w:t>
      </w:r>
      <w:r w:rsidRPr="00DA4F7F">
        <w:rPr>
          <w:rFonts w:ascii="Arial" w:hAnsi="Arial" w:cs="Arial"/>
        </w:rPr>
        <w:t>Contractor shall disburse the payment to his deployed employees in the pr</w:t>
      </w:r>
      <w:r w:rsidR="00D90DEF">
        <w:rPr>
          <w:rFonts w:ascii="Arial" w:hAnsi="Arial" w:cs="Arial"/>
        </w:rPr>
        <w:t>esence of personnel of HLL Life</w:t>
      </w:r>
      <w:r w:rsidRPr="00DA4F7F">
        <w:rPr>
          <w:rFonts w:ascii="Arial" w:hAnsi="Arial" w:cs="Arial"/>
        </w:rPr>
        <w:t>care Limited.</w:t>
      </w:r>
    </w:p>
    <w:p w:rsidR="00364FEC" w:rsidRPr="00DA4F7F" w:rsidRDefault="00364FEC" w:rsidP="00601650">
      <w:pPr>
        <w:jc w:val="both"/>
        <w:rPr>
          <w:rFonts w:ascii="Arial" w:hAnsi="Arial" w:cs="Arial"/>
        </w:rPr>
      </w:pPr>
    </w:p>
    <w:p w:rsidR="00364FEC" w:rsidRPr="00DA4F7F" w:rsidRDefault="000F66D8" w:rsidP="000F66D8">
      <w:pPr>
        <w:pStyle w:val="BodyText"/>
        <w:numPr>
          <w:ilvl w:val="0"/>
          <w:numId w:val="1"/>
        </w:numPr>
      </w:pPr>
      <w:r w:rsidRPr="000F66D8">
        <w:t>Contractor will have independent ESI and PF code number /PAN number and GST Registration allotted by the concerned authorities wherever required</w:t>
      </w:r>
      <w:r w:rsidR="00364FEC" w:rsidRPr="00DA4F7F">
        <w:t>.</w:t>
      </w:r>
    </w:p>
    <w:p w:rsidR="00364FEC" w:rsidRPr="00DA4F7F" w:rsidRDefault="00364FEC" w:rsidP="00601650">
      <w:pPr>
        <w:pStyle w:val="BodyText"/>
      </w:pPr>
    </w:p>
    <w:p w:rsidR="00364FEC" w:rsidRPr="00DA4F7F" w:rsidRDefault="00364FEC" w:rsidP="00601650">
      <w:pPr>
        <w:numPr>
          <w:ilvl w:val="0"/>
          <w:numId w:val="1"/>
        </w:numPr>
        <w:jc w:val="both"/>
        <w:rPr>
          <w:rFonts w:ascii="Arial" w:hAnsi="Arial" w:cs="Arial"/>
        </w:rPr>
      </w:pPr>
      <w:r w:rsidRPr="00DA4F7F">
        <w:rPr>
          <w:rFonts w:ascii="Arial" w:hAnsi="Arial" w:cs="Arial"/>
        </w:rPr>
        <w:t>It is the contractor’s responsibility to ensure that all employees engaged by him will follow the safety requirements. Safety measures wherever required are to be provided by the cont</w:t>
      </w:r>
      <w:r w:rsidR="00D90DEF">
        <w:rPr>
          <w:rFonts w:ascii="Arial" w:hAnsi="Arial" w:cs="Arial"/>
        </w:rPr>
        <w:t>r</w:t>
      </w:r>
      <w:r w:rsidRPr="00DA4F7F">
        <w:rPr>
          <w:rFonts w:ascii="Arial" w:hAnsi="Arial" w:cs="Arial"/>
        </w:rPr>
        <w:t>actor only at his cost.</w:t>
      </w:r>
    </w:p>
    <w:p w:rsidR="00364FEC" w:rsidRPr="00DA4F7F" w:rsidRDefault="00364FEC" w:rsidP="00601650">
      <w:pPr>
        <w:tabs>
          <w:tab w:val="num" w:pos="720"/>
        </w:tabs>
        <w:jc w:val="both"/>
        <w:rPr>
          <w:rFonts w:ascii="Arial" w:hAnsi="Arial" w:cs="Arial"/>
        </w:rPr>
      </w:pPr>
    </w:p>
    <w:p w:rsidR="00364FEC" w:rsidRPr="00DA4F7F" w:rsidRDefault="00011165" w:rsidP="00601650">
      <w:pPr>
        <w:pStyle w:val="BodyText"/>
        <w:numPr>
          <w:ilvl w:val="0"/>
          <w:numId w:val="1"/>
        </w:numPr>
      </w:pPr>
      <w:r w:rsidRPr="00DA4F7F">
        <w:t>It</w:t>
      </w:r>
      <w:r w:rsidR="00364FEC" w:rsidRPr="00DA4F7F">
        <w:t xml:space="preserve"> is the responsibility of </w:t>
      </w:r>
      <w:r w:rsidR="000813FD">
        <w:t xml:space="preserve">the </w:t>
      </w:r>
      <w:r w:rsidR="00364FEC" w:rsidRPr="00DA4F7F">
        <w:t xml:space="preserve">contractor that none of </w:t>
      </w:r>
      <w:r w:rsidR="003D2F52">
        <w:t xml:space="preserve">the </w:t>
      </w:r>
      <w:r w:rsidR="00364FEC" w:rsidRPr="00DA4F7F">
        <w:t>employee/supervisor engaged by him should work more than 8 hours.</w:t>
      </w:r>
    </w:p>
    <w:p w:rsidR="00364FEC" w:rsidRPr="00DA4F7F" w:rsidRDefault="00364FEC" w:rsidP="00601650">
      <w:pPr>
        <w:pStyle w:val="BodyText"/>
        <w:tabs>
          <w:tab w:val="num" w:pos="720"/>
        </w:tabs>
        <w:ind w:left="180"/>
      </w:pPr>
    </w:p>
    <w:p w:rsidR="00364FEC" w:rsidRPr="00DA4F7F" w:rsidRDefault="00364FEC" w:rsidP="00601650">
      <w:pPr>
        <w:numPr>
          <w:ilvl w:val="0"/>
          <w:numId w:val="1"/>
        </w:numPr>
        <w:jc w:val="both"/>
        <w:rPr>
          <w:rFonts w:ascii="Arial" w:hAnsi="Arial" w:cs="Arial"/>
        </w:rPr>
      </w:pPr>
      <w:r w:rsidRPr="00DA4F7F">
        <w:rPr>
          <w:rFonts w:ascii="Arial" w:hAnsi="Arial" w:cs="Arial"/>
        </w:rPr>
        <w:t xml:space="preserve">Contractor is responsible for any major damage to the machinery due to mishandling or improper operation of machinery. This loss </w:t>
      </w:r>
      <w:r w:rsidR="00011165" w:rsidRPr="00DA4F7F">
        <w:rPr>
          <w:rFonts w:ascii="Arial" w:hAnsi="Arial" w:cs="Arial"/>
        </w:rPr>
        <w:t>will be</w:t>
      </w:r>
      <w:r w:rsidRPr="00DA4F7F">
        <w:rPr>
          <w:rFonts w:ascii="Arial" w:hAnsi="Arial" w:cs="Arial"/>
        </w:rPr>
        <w:t xml:space="preserve"> recovered from the contractor only.</w:t>
      </w:r>
    </w:p>
    <w:p w:rsidR="00364FEC" w:rsidRPr="00DA4F7F" w:rsidRDefault="00364FEC" w:rsidP="00601650">
      <w:pPr>
        <w:tabs>
          <w:tab w:val="num" w:pos="720"/>
        </w:tabs>
        <w:jc w:val="both"/>
        <w:rPr>
          <w:rFonts w:ascii="Arial" w:hAnsi="Arial" w:cs="Arial"/>
        </w:rPr>
      </w:pPr>
    </w:p>
    <w:p w:rsidR="00364FEC" w:rsidRPr="00DA4F7F" w:rsidRDefault="00364FEC" w:rsidP="00601650">
      <w:pPr>
        <w:pStyle w:val="BodyText"/>
        <w:numPr>
          <w:ilvl w:val="0"/>
          <w:numId w:val="1"/>
        </w:numPr>
      </w:pPr>
      <w:r w:rsidRPr="00DA4F7F">
        <w:t xml:space="preserve">Medical examination report of all employees attending work shall be submitted for fitness HR before starting the operation.      </w:t>
      </w:r>
    </w:p>
    <w:p w:rsidR="00364FEC" w:rsidRPr="00DA4F7F" w:rsidRDefault="00364FEC" w:rsidP="00601650">
      <w:pPr>
        <w:pStyle w:val="BodyText"/>
      </w:pPr>
    </w:p>
    <w:p w:rsidR="00011165" w:rsidRDefault="00364FEC" w:rsidP="00011165">
      <w:pPr>
        <w:pStyle w:val="BodyText"/>
        <w:numPr>
          <w:ilvl w:val="0"/>
          <w:numId w:val="1"/>
        </w:numPr>
      </w:pPr>
      <w:r w:rsidRPr="00DA4F7F">
        <w:t xml:space="preserve">Contractor has to ensure compliance </w:t>
      </w:r>
      <w:r w:rsidR="00D62BC3">
        <w:t>with the</w:t>
      </w:r>
      <w:r w:rsidRPr="00DA4F7F">
        <w:t xml:space="preserve"> Safety &amp; Quality Policy of Company.</w:t>
      </w:r>
    </w:p>
    <w:p w:rsidR="00011165" w:rsidRDefault="00011165" w:rsidP="00011165">
      <w:pPr>
        <w:pStyle w:val="BodyText"/>
        <w:ind w:left="360"/>
      </w:pPr>
    </w:p>
    <w:p w:rsidR="00011165" w:rsidRDefault="00FD6081" w:rsidP="00011165">
      <w:pPr>
        <w:pStyle w:val="BodyText"/>
        <w:numPr>
          <w:ilvl w:val="0"/>
          <w:numId w:val="1"/>
        </w:numPr>
      </w:pPr>
      <w:r>
        <w:t>Sub</w:t>
      </w:r>
      <w:r w:rsidR="00364FEC" w:rsidRPr="00DA4F7F">
        <w:t>contract is not allowed.</w:t>
      </w:r>
    </w:p>
    <w:p w:rsidR="00011165" w:rsidRDefault="00011165" w:rsidP="00011165">
      <w:pPr>
        <w:pStyle w:val="BodyText"/>
        <w:ind w:left="360"/>
      </w:pPr>
    </w:p>
    <w:p w:rsidR="00011165" w:rsidRDefault="00011165" w:rsidP="00011165">
      <w:pPr>
        <w:pStyle w:val="BodyText"/>
        <w:numPr>
          <w:ilvl w:val="0"/>
          <w:numId w:val="1"/>
        </w:numPr>
      </w:pPr>
      <w:r w:rsidRPr="00DA4F7F">
        <w:t>In case</w:t>
      </w:r>
      <w:r w:rsidR="00364FEC" w:rsidRPr="00DA4F7F">
        <w:t xml:space="preserve"> of any clarification required service provider can visit </w:t>
      </w:r>
      <w:r w:rsidR="0085791C">
        <w:t xml:space="preserve">the </w:t>
      </w:r>
      <w:r w:rsidR="00364FEC" w:rsidRPr="00DA4F7F">
        <w:t>HR department during office hours</w:t>
      </w:r>
      <w:r>
        <w:t>.</w:t>
      </w:r>
    </w:p>
    <w:p w:rsidR="00011165" w:rsidRDefault="00011165" w:rsidP="00011165">
      <w:pPr>
        <w:pStyle w:val="BodyText"/>
        <w:ind w:left="360"/>
      </w:pPr>
    </w:p>
    <w:p w:rsidR="00011165" w:rsidRDefault="00364FEC" w:rsidP="00601650">
      <w:pPr>
        <w:pStyle w:val="BodyText"/>
        <w:numPr>
          <w:ilvl w:val="0"/>
          <w:numId w:val="1"/>
        </w:numPr>
      </w:pPr>
      <w:r w:rsidRPr="00DA4F7F">
        <w:t>HLL Lifecare Ltd, reserves the right to reject all Tenders and cancel the Tender without assigning any reasons.</w:t>
      </w:r>
    </w:p>
    <w:p w:rsidR="00011165" w:rsidRDefault="00011165" w:rsidP="00011165">
      <w:pPr>
        <w:pStyle w:val="BodyText"/>
        <w:ind w:left="360"/>
      </w:pPr>
    </w:p>
    <w:p w:rsidR="00364FEC" w:rsidRPr="00011165" w:rsidRDefault="00364FEC" w:rsidP="00601650">
      <w:pPr>
        <w:pStyle w:val="BodyText"/>
        <w:numPr>
          <w:ilvl w:val="0"/>
          <w:numId w:val="1"/>
        </w:numPr>
      </w:pPr>
      <w:r w:rsidRPr="00011165">
        <w:rPr>
          <w:b/>
          <w:bCs/>
        </w:rPr>
        <w:t xml:space="preserve">Vendor should mention </w:t>
      </w:r>
      <w:r w:rsidR="001C3F46">
        <w:rPr>
          <w:b/>
          <w:bCs/>
        </w:rPr>
        <w:t xml:space="preserve">the </w:t>
      </w:r>
      <w:r w:rsidRPr="00011165">
        <w:rPr>
          <w:b/>
          <w:bCs/>
        </w:rPr>
        <w:t xml:space="preserve">applicable GST rate </w:t>
      </w:r>
      <w:r w:rsidR="001C3F46">
        <w:rPr>
          <w:b/>
          <w:bCs/>
        </w:rPr>
        <w:t xml:space="preserve">if not mentioned it will assume quoted rates are including </w:t>
      </w:r>
      <w:r w:rsidRPr="00011165">
        <w:rPr>
          <w:b/>
          <w:bCs/>
        </w:rPr>
        <w:t>GST.</w:t>
      </w:r>
    </w:p>
    <w:p w:rsidR="00364FEC" w:rsidRPr="00DA4F7F" w:rsidRDefault="00364FEC">
      <w:pPr>
        <w:pStyle w:val="BodyText3"/>
        <w:jc w:val="right"/>
        <w:rPr>
          <w:rFonts w:ascii="Arial" w:hAnsi="Arial" w:cs="Arial"/>
          <w:b/>
          <w:bCs/>
          <w:i/>
          <w:iCs/>
          <w:sz w:val="24"/>
          <w:szCs w:val="24"/>
          <w:u w:val="single"/>
        </w:rPr>
      </w:pPr>
    </w:p>
    <w:p w:rsidR="00364FEC" w:rsidRDefault="00364FEC">
      <w:pPr>
        <w:pStyle w:val="BodyText3"/>
        <w:jc w:val="right"/>
        <w:rPr>
          <w:rFonts w:ascii="Arial" w:hAnsi="Arial" w:cs="Arial"/>
          <w:b/>
          <w:bCs/>
          <w:i/>
          <w:iCs/>
          <w:sz w:val="24"/>
          <w:szCs w:val="24"/>
          <w:u w:val="single"/>
        </w:rPr>
      </w:pPr>
    </w:p>
    <w:p w:rsidR="00D60239" w:rsidRDefault="00D60239">
      <w:pPr>
        <w:pStyle w:val="BodyText3"/>
        <w:jc w:val="right"/>
        <w:rPr>
          <w:rFonts w:ascii="Arial" w:hAnsi="Arial" w:cs="Arial"/>
          <w:b/>
          <w:bCs/>
          <w:i/>
          <w:iCs/>
          <w:sz w:val="24"/>
          <w:szCs w:val="24"/>
          <w:u w:val="single"/>
        </w:rPr>
      </w:pPr>
    </w:p>
    <w:p w:rsidR="00D60239" w:rsidRDefault="00D60239">
      <w:pPr>
        <w:pStyle w:val="BodyText3"/>
        <w:jc w:val="right"/>
        <w:rPr>
          <w:rFonts w:ascii="Arial" w:hAnsi="Arial" w:cs="Arial"/>
          <w:b/>
          <w:bCs/>
          <w:i/>
          <w:iCs/>
          <w:sz w:val="24"/>
          <w:szCs w:val="24"/>
          <w:u w:val="single"/>
        </w:rPr>
      </w:pPr>
    </w:p>
    <w:p w:rsidR="000F4C97" w:rsidRDefault="000F4C97">
      <w:pPr>
        <w:pStyle w:val="BodyText3"/>
        <w:jc w:val="right"/>
        <w:rPr>
          <w:rFonts w:ascii="Arial" w:hAnsi="Arial" w:cs="Arial"/>
          <w:b/>
          <w:bCs/>
          <w:i/>
          <w:iCs/>
          <w:sz w:val="24"/>
          <w:szCs w:val="24"/>
          <w:u w:val="single"/>
        </w:rPr>
      </w:pPr>
    </w:p>
    <w:p w:rsidR="000F4C97" w:rsidRDefault="000F4C97">
      <w:pPr>
        <w:pStyle w:val="BodyText3"/>
        <w:jc w:val="right"/>
        <w:rPr>
          <w:rFonts w:ascii="Arial" w:hAnsi="Arial" w:cs="Arial"/>
          <w:b/>
          <w:bCs/>
          <w:i/>
          <w:iCs/>
          <w:sz w:val="24"/>
          <w:szCs w:val="24"/>
          <w:u w:val="single"/>
        </w:rPr>
      </w:pPr>
    </w:p>
    <w:p w:rsidR="000F4C97" w:rsidRDefault="000F4C97">
      <w:pPr>
        <w:pStyle w:val="BodyText3"/>
        <w:jc w:val="right"/>
        <w:rPr>
          <w:rFonts w:ascii="Arial" w:hAnsi="Arial" w:cs="Arial"/>
          <w:b/>
          <w:bCs/>
          <w:i/>
          <w:iCs/>
          <w:sz w:val="24"/>
          <w:szCs w:val="24"/>
          <w:u w:val="single"/>
        </w:rPr>
      </w:pPr>
    </w:p>
    <w:p w:rsidR="000F4C97" w:rsidRDefault="000F4C97">
      <w:pPr>
        <w:pStyle w:val="BodyText3"/>
        <w:jc w:val="right"/>
        <w:rPr>
          <w:rFonts w:ascii="Arial" w:hAnsi="Arial" w:cs="Arial"/>
          <w:b/>
          <w:bCs/>
          <w:i/>
          <w:iCs/>
          <w:sz w:val="24"/>
          <w:szCs w:val="24"/>
          <w:u w:val="single"/>
        </w:rPr>
      </w:pPr>
    </w:p>
    <w:p w:rsidR="00D60239" w:rsidRPr="000F4C97" w:rsidRDefault="00D60239">
      <w:pPr>
        <w:pStyle w:val="BodyText3"/>
        <w:jc w:val="right"/>
        <w:rPr>
          <w:rFonts w:ascii="Arial" w:hAnsi="Arial" w:cs="Arial"/>
          <w:b/>
          <w:bCs/>
          <w:i/>
          <w:iCs/>
          <w:sz w:val="14"/>
          <w:szCs w:val="14"/>
          <w:u w:val="single"/>
        </w:rPr>
      </w:pPr>
    </w:p>
    <w:p w:rsidR="00896F4A" w:rsidRDefault="00896F4A" w:rsidP="00D60239">
      <w:pPr>
        <w:pStyle w:val="BodyText3"/>
        <w:jc w:val="right"/>
        <w:rPr>
          <w:rFonts w:ascii="Arial" w:hAnsi="Arial" w:cs="Arial"/>
          <w:b/>
          <w:bCs/>
          <w:sz w:val="24"/>
          <w:szCs w:val="24"/>
        </w:rPr>
      </w:pPr>
    </w:p>
    <w:p w:rsidR="00896F4A" w:rsidRDefault="00896F4A" w:rsidP="00D60239">
      <w:pPr>
        <w:pStyle w:val="BodyText3"/>
        <w:jc w:val="right"/>
        <w:rPr>
          <w:rFonts w:ascii="Arial" w:hAnsi="Arial" w:cs="Arial"/>
          <w:b/>
          <w:bCs/>
          <w:sz w:val="24"/>
          <w:szCs w:val="24"/>
        </w:rPr>
      </w:pPr>
    </w:p>
    <w:p w:rsidR="00364FEC" w:rsidRPr="00D60239" w:rsidRDefault="00364FEC" w:rsidP="00D60239">
      <w:pPr>
        <w:pStyle w:val="BodyText3"/>
        <w:jc w:val="right"/>
        <w:rPr>
          <w:rFonts w:ascii="Arial" w:hAnsi="Arial" w:cs="Arial"/>
          <w:b/>
          <w:bCs/>
          <w:sz w:val="24"/>
          <w:szCs w:val="24"/>
        </w:rPr>
      </w:pPr>
      <w:r w:rsidRPr="00D60239">
        <w:rPr>
          <w:rFonts w:ascii="Arial" w:hAnsi="Arial" w:cs="Arial"/>
          <w:b/>
          <w:bCs/>
          <w:sz w:val="24"/>
          <w:szCs w:val="24"/>
        </w:rPr>
        <w:t>Annexure-C</w:t>
      </w:r>
    </w:p>
    <w:p w:rsidR="00364FEC" w:rsidRPr="00DA4F7F" w:rsidRDefault="00364FEC">
      <w:pPr>
        <w:jc w:val="center"/>
        <w:rPr>
          <w:rFonts w:ascii="Arial" w:hAnsi="Arial" w:cs="Arial"/>
          <w:b/>
          <w:bCs/>
        </w:rPr>
      </w:pPr>
      <w:r w:rsidRPr="00DA4F7F">
        <w:rPr>
          <w:rFonts w:ascii="Arial" w:hAnsi="Arial" w:cs="Arial"/>
          <w:b/>
          <w:bCs/>
        </w:rPr>
        <w:t>HLL LIFECARE LIMITED, KANAGALA.</w:t>
      </w:r>
    </w:p>
    <w:p w:rsidR="00364FEC" w:rsidRPr="00DA4F7F" w:rsidRDefault="00364FEC">
      <w:pPr>
        <w:jc w:val="center"/>
        <w:rPr>
          <w:rFonts w:ascii="Arial" w:hAnsi="Arial" w:cs="Arial"/>
          <w:b/>
          <w:bCs/>
        </w:rPr>
      </w:pPr>
      <w:r w:rsidRPr="00DA4F7F">
        <w:rPr>
          <w:rFonts w:ascii="Arial" w:hAnsi="Arial" w:cs="Arial"/>
          <w:b/>
          <w:bCs/>
        </w:rPr>
        <w:t xml:space="preserve">Details of Pest Control Treatments </w:t>
      </w:r>
    </w:p>
    <w:tbl>
      <w:tblPr>
        <w:tblW w:w="105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810"/>
        <w:gridCol w:w="1636"/>
        <w:gridCol w:w="990"/>
        <w:gridCol w:w="1530"/>
        <w:gridCol w:w="2160"/>
        <w:gridCol w:w="630"/>
        <w:gridCol w:w="1080"/>
        <w:gridCol w:w="1080"/>
      </w:tblGrid>
      <w:tr w:rsidR="008E5F95" w:rsidRPr="008E5F95" w:rsidTr="00A97619">
        <w:trPr>
          <w:trHeight w:val="70"/>
        </w:trPr>
        <w:tc>
          <w:tcPr>
            <w:tcW w:w="648" w:type="dxa"/>
            <w:shd w:val="clear" w:color="auto" w:fill="DBE5F1"/>
            <w:vAlign w:val="center"/>
          </w:tcPr>
          <w:p w:rsidR="008E5F95" w:rsidRPr="008E5F95" w:rsidRDefault="008E5F95">
            <w:pPr>
              <w:jc w:val="center"/>
              <w:rPr>
                <w:rFonts w:ascii="Arial" w:hAnsi="Arial" w:cs="Arial"/>
                <w:b/>
                <w:bCs/>
                <w:color w:val="000000"/>
                <w:sz w:val="22"/>
                <w:szCs w:val="22"/>
              </w:rPr>
            </w:pPr>
            <w:r w:rsidRPr="008E5F95">
              <w:rPr>
                <w:rFonts w:ascii="Arial" w:hAnsi="Arial" w:cs="Arial"/>
                <w:b/>
                <w:bCs/>
                <w:color w:val="000000"/>
                <w:sz w:val="22"/>
                <w:szCs w:val="22"/>
                <w:lang w:val="en-IN" w:eastAsia="en-IN"/>
              </w:rPr>
              <w:t>SN</w:t>
            </w:r>
          </w:p>
        </w:tc>
        <w:tc>
          <w:tcPr>
            <w:tcW w:w="2446" w:type="dxa"/>
            <w:gridSpan w:val="2"/>
            <w:shd w:val="clear" w:color="auto" w:fill="DBE5F1"/>
            <w:vAlign w:val="center"/>
          </w:tcPr>
          <w:p w:rsidR="008E5F95" w:rsidRPr="008E5F95" w:rsidRDefault="008E5F95">
            <w:pPr>
              <w:jc w:val="center"/>
              <w:rPr>
                <w:rFonts w:ascii="Arial" w:hAnsi="Arial" w:cs="Arial"/>
                <w:b/>
                <w:bCs/>
                <w:color w:val="000000"/>
                <w:sz w:val="22"/>
                <w:szCs w:val="22"/>
              </w:rPr>
            </w:pPr>
            <w:r w:rsidRPr="008E5F95">
              <w:rPr>
                <w:rFonts w:ascii="Arial" w:hAnsi="Arial" w:cs="Arial"/>
                <w:b/>
                <w:bCs/>
                <w:color w:val="000000"/>
                <w:sz w:val="22"/>
                <w:szCs w:val="22"/>
                <w:lang w:val="en-IN" w:eastAsia="en-IN"/>
              </w:rPr>
              <w:t>Location</w:t>
            </w:r>
          </w:p>
        </w:tc>
        <w:tc>
          <w:tcPr>
            <w:tcW w:w="990" w:type="dxa"/>
            <w:shd w:val="clear" w:color="auto" w:fill="DBE5F1"/>
            <w:vAlign w:val="center"/>
          </w:tcPr>
          <w:p w:rsidR="008E5F95" w:rsidRPr="008E5F95" w:rsidRDefault="000573C0" w:rsidP="009B4108">
            <w:pPr>
              <w:jc w:val="center"/>
              <w:rPr>
                <w:rFonts w:ascii="Arial" w:hAnsi="Arial" w:cs="Arial"/>
                <w:b/>
                <w:bCs/>
                <w:color w:val="000000"/>
                <w:sz w:val="22"/>
                <w:szCs w:val="22"/>
                <w:lang w:val="en-IN" w:eastAsia="en-IN"/>
              </w:rPr>
            </w:pPr>
            <w:r>
              <w:rPr>
                <w:rFonts w:ascii="Arial" w:hAnsi="Arial" w:cs="Arial"/>
                <w:b/>
                <w:bCs/>
                <w:color w:val="000000"/>
                <w:sz w:val="22"/>
                <w:szCs w:val="22"/>
                <w:lang w:val="en-IN" w:eastAsia="en-IN"/>
              </w:rPr>
              <w:t>*</w:t>
            </w:r>
            <w:proofErr w:type="spellStart"/>
            <w:r w:rsidR="00306900">
              <w:rPr>
                <w:rFonts w:ascii="Arial" w:hAnsi="Arial" w:cs="Arial"/>
                <w:b/>
                <w:bCs/>
                <w:color w:val="000000"/>
                <w:sz w:val="22"/>
                <w:szCs w:val="22"/>
                <w:lang w:val="en-IN" w:eastAsia="en-IN"/>
              </w:rPr>
              <w:t>Apprx</w:t>
            </w:r>
            <w:proofErr w:type="spellEnd"/>
            <w:r w:rsidR="00306900">
              <w:rPr>
                <w:rFonts w:ascii="Arial" w:hAnsi="Arial" w:cs="Arial"/>
                <w:b/>
                <w:bCs/>
                <w:color w:val="000000"/>
                <w:sz w:val="22"/>
                <w:szCs w:val="22"/>
                <w:lang w:val="en-IN" w:eastAsia="en-IN"/>
              </w:rPr>
              <w:t xml:space="preserve">. </w:t>
            </w:r>
            <w:proofErr w:type="spellStart"/>
            <w:r w:rsidR="00306900">
              <w:rPr>
                <w:rFonts w:ascii="Arial" w:hAnsi="Arial" w:cs="Arial"/>
                <w:b/>
                <w:bCs/>
                <w:color w:val="000000"/>
                <w:sz w:val="22"/>
                <w:szCs w:val="22"/>
                <w:lang w:val="en-IN" w:eastAsia="en-IN"/>
              </w:rPr>
              <w:t>Sq.Ft</w:t>
            </w:r>
            <w:proofErr w:type="spellEnd"/>
          </w:p>
        </w:tc>
        <w:tc>
          <w:tcPr>
            <w:tcW w:w="1530" w:type="dxa"/>
            <w:shd w:val="clear" w:color="auto" w:fill="DBE5F1"/>
            <w:vAlign w:val="center"/>
          </w:tcPr>
          <w:p w:rsidR="008E5F95" w:rsidRPr="008E5F95" w:rsidRDefault="008E5F95" w:rsidP="009B4108">
            <w:pPr>
              <w:jc w:val="center"/>
              <w:rPr>
                <w:rFonts w:ascii="Arial" w:hAnsi="Arial" w:cs="Arial"/>
                <w:b/>
                <w:bCs/>
                <w:color w:val="000000"/>
                <w:sz w:val="22"/>
                <w:szCs w:val="22"/>
              </w:rPr>
            </w:pPr>
            <w:r w:rsidRPr="008E5F95">
              <w:rPr>
                <w:rFonts w:ascii="Arial" w:hAnsi="Arial" w:cs="Arial"/>
                <w:b/>
                <w:bCs/>
                <w:color w:val="000000"/>
                <w:sz w:val="22"/>
                <w:szCs w:val="22"/>
                <w:lang w:val="en-IN" w:eastAsia="en-IN"/>
              </w:rPr>
              <w:t>Frequency</w:t>
            </w:r>
          </w:p>
        </w:tc>
        <w:tc>
          <w:tcPr>
            <w:tcW w:w="2160" w:type="dxa"/>
            <w:shd w:val="clear" w:color="auto" w:fill="DBE5F1"/>
            <w:vAlign w:val="center"/>
          </w:tcPr>
          <w:p w:rsidR="008E5F95" w:rsidRPr="008E5F95" w:rsidRDefault="008E5F95" w:rsidP="009B4108">
            <w:pPr>
              <w:jc w:val="center"/>
              <w:rPr>
                <w:rFonts w:ascii="Arial" w:hAnsi="Arial" w:cs="Arial"/>
                <w:b/>
                <w:bCs/>
                <w:color w:val="000000"/>
                <w:sz w:val="22"/>
                <w:szCs w:val="22"/>
              </w:rPr>
            </w:pPr>
            <w:r w:rsidRPr="008E5F95">
              <w:rPr>
                <w:rFonts w:ascii="Arial" w:hAnsi="Arial" w:cs="Arial"/>
                <w:b/>
                <w:bCs/>
                <w:color w:val="000000"/>
                <w:sz w:val="22"/>
                <w:szCs w:val="22"/>
                <w:lang w:val="en-IN" w:eastAsia="en-IN"/>
              </w:rPr>
              <w:t>Type of Treatment</w:t>
            </w:r>
          </w:p>
        </w:tc>
        <w:tc>
          <w:tcPr>
            <w:tcW w:w="630" w:type="dxa"/>
            <w:shd w:val="clear" w:color="auto" w:fill="DBE5F1"/>
            <w:vAlign w:val="center"/>
          </w:tcPr>
          <w:p w:rsidR="008E5F95" w:rsidRPr="008E5F95" w:rsidRDefault="008E5F95" w:rsidP="009B4108">
            <w:pPr>
              <w:jc w:val="center"/>
              <w:rPr>
                <w:rFonts w:ascii="Arial" w:hAnsi="Arial" w:cs="Arial"/>
                <w:b/>
                <w:bCs/>
                <w:color w:val="000000"/>
                <w:sz w:val="22"/>
                <w:szCs w:val="22"/>
              </w:rPr>
            </w:pPr>
            <w:r w:rsidRPr="008E5F95">
              <w:rPr>
                <w:rFonts w:ascii="Arial" w:hAnsi="Arial" w:cs="Arial"/>
                <w:b/>
                <w:bCs/>
                <w:color w:val="000000"/>
                <w:sz w:val="22"/>
                <w:szCs w:val="22"/>
              </w:rPr>
              <w:t>Qty.</w:t>
            </w:r>
          </w:p>
        </w:tc>
        <w:tc>
          <w:tcPr>
            <w:tcW w:w="1080" w:type="dxa"/>
            <w:shd w:val="clear" w:color="auto" w:fill="DBE5F1"/>
            <w:vAlign w:val="center"/>
          </w:tcPr>
          <w:p w:rsidR="008E5F95" w:rsidRPr="008E5F95" w:rsidRDefault="008E5F95" w:rsidP="009B4108">
            <w:pPr>
              <w:jc w:val="center"/>
              <w:rPr>
                <w:rFonts w:ascii="Arial" w:hAnsi="Arial" w:cs="Arial"/>
                <w:b/>
                <w:bCs/>
                <w:color w:val="000000"/>
                <w:sz w:val="22"/>
                <w:szCs w:val="22"/>
              </w:rPr>
            </w:pPr>
            <w:r w:rsidRPr="008E5F95">
              <w:rPr>
                <w:rFonts w:ascii="Arial" w:hAnsi="Arial" w:cs="Arial"/>
                <w:b/>
                <w:bCs/>
                <w:color w:val="000000"/>
                <w:sz w:val="22"/>
                <w:szCs w:val="22"/>
              </w:rPr>
              <w:t>Rate Per Qty.</w:t>
            </w:r>
          </w:p>
        </w:tc>
        <w:tc>
          <w:tcPr>
            <w:tcW w:w="1080" w:type="dxa"/>
            <w:shd w:val="clear" w:color="auto" w:fill="DBE5F1"/>
            <w:vAlign w:val="center"/>
          </w:tcPr>
          <w:p w:rsidR="008E5F95" w:rsidRPr="008E5F95" w:rsidRDefault="008E5F95" w:rsidP="00D60239">
            <w:pPr>
              <w:jc w:val="center"/>
              <w:rPr>
                <w:rFonts w:ascii="Arial" w:hAnsi="Arial" w:cs="Arial"/>
                <w:b/>
                <w:bCs/>
                <w:color w:val="000000"/>
                <w:sz w:val="22"/>
                <w:szCs w:val="22"/>
              </w:rPr>
            </w:pPr>
            <w:r w:rsidRPr="008E5F95">
              <w:rPr>
                <w:rFonts w:ascii="Arial" w:hAnsi="Arial" w:cs="Arial"/>
                <w:b/>
                <w:bCs/>
                <w:color w:val="000000"/>
                <w:sz w:val="22"/>
                <w:szCs w:val="22"/>
              </w:rPr>
              <w:t>Amount</w:t>
            </w:r>
          </w:p>
        </w:tc>
      </w:tr>
      <w:tr w:rsidR="005054FD" w:rsidRPr="008E5F95" w:rsidTr="00A97619">
        <w:trPr>
          <w:trHeight w:val="244"/>
        </w:trPr>
        <w:tc>
          <w:tcPr>
            <w:tcW w:w="648" w:type="dxa"/>
            <w:vMerge w:val="restart"/>
            <w:vAlign w:val="center"/>
          </w:tcPr>
          <w:p w:rsidR="005054FD" w:rsidRPr="008E5F95" w:rsidRDefault="005054FD">
            <w:pPr>
              <w:jc w:val="center"/>
              <w:rPr>
                <w:rFonts w:ascii="Arial" w:hAnsi="Arial" w:cs="Arial"/>
                <w:b/>
                <w:bCs/>
                <w:color w:val="000000"/>
                <w:sz w:val="22"/>
                <w:szCs w:val="22"/>
              </w:rPr>
            </w:pPr>
            <w:r w:rsidRPr="008E5F95">
              <w:rPr>
                <w:rFonts w:ascii="Arial" w:hAnsi="Arial" w:cs="Arial"/>
                <w:b/>
                <w:bCs/>
                <w:color w:val="000000"/>
                <w:sz w:val="22"/>
                <w:szCs w:val="22"/>
                <w:lang w:val="en-IN" w:eastAsia="en-IN"/>
              </w:rPr>
              <w:t>1</w:t>
            </w:r>
          </w:p>
        </w:tc>
        <w:tc>
          <w:tcPr>
            <w:tcW w:w="2446" w:type="dxa"/>
            <w:gridSpan w:val="2"/>
            <w:vMerge w:val="restart"/>
            <w:vAlign w:val="center"/>
          </w:tcPr>
          <w:p w:rsidR="005054FD" w:rsidRPr="008E5F95" w:rsidRDefault="005054FD">
            <w:pPr>
              <w:rPr>
                <w:rFonts w:ascii="Arial" w:hAnsi="Arial" w:cs="Arial"/>
                <w:color w:val="000000"/>
                <w:sz w:val="22"/>
                <w:szCs w:val="22"/>
              </w:rPr>
            </w:pPr>
            <w:r w:rsidRPr="008E5F95">
              <w:rPr>
                <w:rFonts w:ascii="Arial" w:hAnsi="Arial" w:cs="Arial"/>
                <w:color w:val="000000"/>
                <w:sz w:val="22"/>
                <w:szCs w:val="22"/>
                <w:lang w:val="en-IN" w:eastAsia="en-IN"/>
              </w:rPr>
              <w:t>Canteen</w:t>
            </w:r>
          </w:p>
        </w:tc>
        <w:tc>
          <w:tcPr>
            <w:tcW w:w="990" w:type="dxa"/>
            <w:vMerge w:val="restart"/>
            <w:vAlign w:val="center"/>
          </w:tcPr>
          <w:p w:rsidR="005054FD" w:rsidRPr="008E5F95" w:rsidRDefault="009B4108" w:rsidP="009B4108">
            <w:pPr>
              <w:jc w:val="center"/>
              <w:rPr>
                <w:rFonts w:ascii="Arial" w:hAnsi="Arial" w:cs="Arial"/>
                <w:color w:val="000000"/>
                <w:sz w:val="22"/>
                <w:szCs w:val="22"/>
                <w:lang w:val="en-IN" w:eastAsia="en-IN"/>
              </w:rPr>
            </w:pPr>
            <w:r>
              <w:rPr>
                <w:rFonts w:ascii="Arial" w:hAnsi="Arial" w:cs="Arial"/>
                <w:color w:val="000000"/>
                <w:sz w:val="22"/>
                <w:szCs w:val="22"/>
                <w:lang w:val="en-IN" w:eastAsia="en-IN"/>
              </w:rPr>
              <w:t>3000</w:t>
            </w:r>
          </w:p>
        </w:tc>
        <w:tc>
          <w:tcPr>
            <w:tcW w:w="1530"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Monthly</w:t>
            </w:r>
          </w:p>
        </w:tc>
        <w:tc>
          <w:tcPr>
            <w:tcW w:w="2160"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Rodent  Control</w:t>
            </w:r>
          </w:p>
        </w:tc>
        <w:tc>
          <w:tcPr>
            <w:tcW w:w="630" w:type="dxa"/>
            <w:noWrap/>
            <w:vAlign w:val="center"/>
          </w:tcPr>
          <w:p w:rsidR="005054FD" w:rsidRPr="008E5F95" w:rsidRDefault="005054FD" w:rsidP="009B4108">
            <w:pPr>
              <w:jc w:val="center"/>
              <w:rPr>
                <w:rFonts w:ascii="Arial" w:hAnsi="Arial" w:cs="Arial"/>
                <w:color w:val="000000"/>
                <w:sz w:val="22"/>
                <w:szCs w:val="22"/>
              </w:rPr>
            </w:pPr>
            <w:r w:rsidRPr="008E5F95">
              <w:rPr>
                <w:rFonts w:ascii="Arial" w:hAnsi="Arial" w:cs="Arial"/>
                <w:color w:val="000000"/>
                <w:sz w:val="22"/>
                <w:szCs w:val="22"/>
              </w:rPr>
              <w:t>24</w:t>
            </w:r>
          </w:p>
        </w:tc>
        <w:tc>
          <w:tcPr>
            <w:tcW w:w="1080" w:type="dxa"/>
            <w:noWrap/>
            <w:vAlign w:val="center"/>
          </w:tcPr>
          <w:p w:rsidR="005054FD" w:rsidRPr="008E5F95" w:rsidRDefault="005054FD" w:rsidP="009B4108">
            <w:pPr>
              <w:rPr>
                <w:rFonts w:ascii="Arial" w:hAnsi="Arial" w:cs="Arial"/>
                <w:color w:val="000000"/>
                <w:sz w:val="22"/>
                <w:szCs w:val="22"/>
              </w:rPr>
            </w:pPr>
          </w:p>
        </w:tc>
        <w:tc>
          <w:tcPr>
            <w:tcW w:w="1080" w:type="dxa"/>
            <w:noWrap/>
            <w:vAlign w:val="center"/>
          </w:tcPr>
          <w:p w:rsidR="005054FD" w:rsidRPr="008E5F95" w:rsidRDefault="005054FD" w:rsidP="009B4108">
            <w:pPr>
              <w:rPr>
                <w:rFonts w:ascii="Arial" w:hAnsi="Arial" w:cs="Arial"/>
                <w:color w:val="000000"/>
                <w:sz w:val="22"/>
                <w:szCs w:val="22"/>
              </w:rPr>
            </w:pPr>
          </w:p>
        </w:tc>
      </w:tr>
      <w:tr w:rsidR="005054FD" w:rsidRPr="008E5F95" w:rsidTr="00A97619">
        <w:trPr>
          <w:trHeight w:val="244"/>
        </w:trPr>
        <w:tc>
          <w:tcPr>
            <w:tcW w:w="648" w:type="dxa"/>
            <w:vMerge/>
            <w:vAlign w:val="center"/>
          </w:tcPr>
          <w:p w:rsidR="005054FD" w:rsidRPr="008E5F95" w:rsidRDefault="005054FD">
            <w:pPr>
              <w:rPr>
                <w:rFonts w:ascii="Arial" w:hAnsi="Arial" w:cs="Arial"/>
                <w:b/>
                <w:bCs/>
                <w:color w:val="000000"/>
                <w:sz w:val="22"/>
                <w:szCs w:val="22"/>
              </w:rPr>
            </w:pPr>
          </w:p>
        </w:tc>
        <w:tc>
          <w:tcPr>
            <w:tcW w:w="2446" w:type="dxa"/>
            <w:gridSpan w:val="2"/>
            <w:vMerge/>
            <w:vAlign w:val="center"/>
          </w:tcPr>
          <w:p w:rsidR="005054FD" w:rsidRPr="008E5F95" w:rsidRDefault="005054FD">
            <w:pPr>
              <w:rPr>
                <w:rFonts w:ascii="Arial" w:hAnsi="Arial" w:cs="Arial"/>
                <w:color w:val="000000"/>
                <w:sz w:val="22"/>
                <w:szCs w:val="22"/>
              </w:rPr>
            </w:pPr>
          </w:p>
        </w:tc>
        <w:tc>
          <w:tcPr>
            <w:tcW w:w="990" w:type="dxa"/>
            <w:vMerge/>
            <w:vAlign w:val="center"/>
          </w:tcPr>
          <w:p w:rsidR="005054FD" w:rsidRPr="008E5F95" w:rsidRDefault="005054FD" w:rsidP="009B4108">
            <w:pPr>
              <w:jc w:val="center"/>
              <w:rPr>
                <w:rFonts w:ascii="Arial" w:hAnsi="Arial" w:cs="Arial"/>
                <w:color w:val="000000"/>
                <w:sz w:val="22"/>
                <w:szCs w:val="22"/>
                <w:lang w:val="en-IN" w:eastAsia="en-IN"/>
              </w:rPr>
            </w:pPr>
          </w:p>
        </w:tc>
        <w:tc>
          <w:tcPr>
            <w:tcW w:w="1530"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Bi monthly</w:t>
            </w:r>
          </w:p>
        </w:tc>
        <w:tc>
          <w:tcPr>
            <w:tcW w:w="2160"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Disinfestation</w:t>
            </w:r>
          </w:p>
        </w:tc>
        <w:tc>
          <w:tcPr>
            <w:tcW w:w="630" w:type="dxa"/>
            <w:noWrap/>
            <w:vAlign w:val="center"/>
          </w:tcPr>
          <w:p w:rsidR="005054FD" w:rsidRPr="008E5F95" w:rsidRDefault="005054FD" w:rsidP="009B4108">
            <w:pPr>
              <w:jc w:val="center"/>
              <w:rPr>
                <w:rFonts w:ascii="Arial" w:hAnsi="Arial" w:cs="Arial"/>
                <w:color w:val="000000"/>
                <w:sz w:val="22"/>
                <w:szCs w:val="22"/>
              </w:rPr>
            </w:pPr>
            <w:r w:rsidRPr="008E5F95">
              <w:rPr>
                <w:rFonts w:ascii="Arial" w:hAnsi="Arial" w:cs="Arial"/>
                <w:color w:val="000000"/>
                <w:sz w:val="22"/>
                <w:szCs w:val="22"/>
              </w:rPr>
              <w:t>12</w:t>
            </w:r>
          </w:p>
        </w:tc>
        <w:tc>
          <w:tcPr>
            <w:tcW w:w="1080" w:type="dxa"/>
            <w:noWrap/>
            <w:vAlign w:val="center"/>
          </w:tcPr>
          <w:p w:rsidR="005054FD" w:rsidRPr="008E5F95" w:rsidRDefault="005054FD" w:rsidP="009B4108">
            <w:pPr>
              <w:rPr>
                <w:rFonts w:ascii="Arial" w:hAnsi="Arial" w:cs="Arial"/>
                <w:color w:val="000000"/>
                <w:sz w:val="22"/>
                <w:szCs w:val="22"/>
              </w:rPr>
            </w:pPr>
          </w:p>
        </w:tc>
        <w:tc>
          <w:tcPr>
            <w:tcW w:w="1080" w:type="dxa"/>
            <w:noWrap/>
            <w:vAlign w:val="center"/>
          </w:tcPr>
          <w:p w:rsidR="005054FD" w:rsidRPr="008E5F95" w:rsidRDefault="005054FD" w:rsidP="009B4108">
            <w:pPr>
              <w:rPr>
                <w:rFonts w:ascii="Arial" w:hAnsi="Arial" w:cs="Arial"/>
                <w:color w:val="000000"/>
                <w:sz w:val="22"/>
                <w:szCs w:val="22"/>
              </w:rPr>
            </w:pPr>
          </w:p>
        </w:tc>
      </w:tr>
      <w:tr w:rsidR="005054FD" w:rsidRPr="008E5F95" w:rsidTr="00A97619">
        <w:trPr>
          <w:trHeight w:val="244"/>
        </w:trPr>
        <w:tc>
          <w:tcPr>
            <w:tcW w:w="648" w:type="dxa"/>
            <w:vMerge w:val="restart"/>
            <w:vAlign w:val="center"/>
          </w:tcPr>
          <w:p w:rsidR="005054FD" w:rsidRPr="008E5F95" w:rsidRDefault="005054FD">
            <w:pPr>
              <w:jc w:val="center"/>
              <w:rPr>
                <w:rFonts w:ascii="Arial" w:hAnsi="Arial" w:cs="Arial"/>
                <w:b/>
                <w:bCs/>
                <w:color w:val="000000"/>
                <w:sz w:val="22"/>
                <w:szCs w:val="22"/>
              </w:rPr>
            </w:pPr>
            <w:r w:rsidRPr="008E5F95">
              <w:rPr>
                <w:rFonts w:ascii="Arial" w:hAnsi="Arial" w:cs="Arial"/>
                <w:b/>
                <w:bCs/>
                <w:color w:val="000000"/>
                <w:sz w:val="22"/>
                <w:szCs w:val="22"/>
                <w:lang w:val="en-IN" w:eastAsia="en-IN"/>
              </w:rPr>
              <w:t>2</w:t>
            </w:r>
          </w:p>
        </w:tc>
        <w:tc>
          <w:tcPr>
            <w:tcW w:w="2446" w:type="dxa"/>
            <w:gridSpan w:val="2"/>
            <w:vMerge w:val="restart"/>
            <w:vAlign w:val="center"/>
          </w:tcPr>
          <w:p w:rsidR="005054FD" w:rsidRPr="008E5F95" w:rsidRDefault="005054FD">
            <w:pPr>
              <w:rPr>
                <w:rFonts w:ascii="Arial" w:hAnsi="Arial" w:cs="Arial"/>
                <w:color w:val="000000"/>
                <w:sz w:val="22"/>
                <w:szCs w:val="22"/>
              </w:rPr>
            </w:pPr>
            <w:r w:rsidRPr="008E5F95">
              <w:rPr>
                <w:rFonts w:ascii="Arial" w:hAnsi="Arial" w:cs="Arial"/>
                <w:color w:val="000000"/>
                <w:sz w:val="22"/>
                <w:szCs w:val="22"/>
                <w:lang w:val="en-IN" w:eastAsia="en-IN"/>
              </w:rPr>
              <w:t>Guest House</w:t>
            </w:r>
          </w:p>
        </w:tc>
        <w:tc>
          <w:tcPr>
            <w:tcW w:w="990" w:type="dxa"/>
            <w:vMerge w:val="restart"/>
            <w:vAlign w:val="center"/>
          </w:tcPr>
          <w:p w:rsidR="005054FD" w:rsidRPr="008E5F95" w:rsidRDefault="000573C0" w:rsidP="009B4108">
            <w:pPr>
              <w:jc w:val="center"/>
              <w:rPr>
                <w:rFonts w:ascii="Arial" w:hAnsi="Arial" w:cs="Arial"/>
                <w:color w:val="000000"/>
                <w:sz w:val="22"/>
                <w:szCs w:val="22"/>
                <w:lang w:val="en-IN" w:eastAsia="en-IN"/>
              </w:rPr>
            </w:pPr>
            <w:r>
              <w:rPr>
                <w:rFonts w:ascii="Arial" w:hAnsi="Arial" w:cs="Arial"/>
                <w:color w:val="000000"/>
                <w:sz w:val="22"/>
                <w:szCs w:val="22"/>
                <w:lang w:val="en-IN" w:eastAsia="en-IN"/>
              </w:rPr>
              <w:t>4000</w:t>
            </w:r>
          </w:p>
        </w:tc>
        <w:tc>
          <w:tcPr>
            <w:tcW w:w="1530"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Monthly</w:t>
            </w:r>
          </w:p>
        </w:tc>
        <w:tc>
          <w:tcPr>
            <w:tcW w:w="2160"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Rodent  Control</w:t>
            </w:r>
          </w:p>
        </w:tc>
        <w:tc>
          <w:tcPr>
            <w:tcW w:w="630" w:type="dxa"/>
            <w:noWrap/>
            <w:vAlign w:val="center"/>
          </w:tcPr>
          <w:p w:rsidR="005054FD" w:rsidRPr="008E5F95" w:rsidRDefault="005054FD" w:rsidP="009B4108">
            <w:pPr>
              <w:jc w:val="center"/>
              <w:rPr>
                <w:rFonts w:ascii="Arial" w:hAnsi="Arial" w:cs="Arial"/>
                <w:color w:val="000000"/>
                <w:sz w:val="22"/>
                <w:szCs w:val="22"/>
              </w:rPr>
            </w:pPr>
            <w:r w:rsidRPr="008E5F95">
              <w:rPr>
                <w:rFonts w:ascii="Arial" w:hAnsi="Arial" w:cs="Arial"/>
                <w:color w:val="000000"/>
                <w:sz w:val="22"/>
                <w:szCs w:val="22"/>
              </w:rPr>
              <w:t>24</w:t>
            </w:r>
          </w:p>
        </w:tc>
        <w:tc>
          <w:tcPr>
            <w:tcW w:w="1080" w:type="dxa"/>
            <w:noWrap/>
            <w:vAlign w:val="center"/>
          </w:tcPr>
          <w:p w:rsidR="005054FD" w:rsidRPr="008E5F95" w:rsidRDefault="005054FD" w:rsidP="009B4108">
            <w:pPr>
              <w:rPr>
                <w:rFonts w:ascii="Arial" w:hAnsi="Arial" w:cs="Arial"/>
                <w:color w:val="000000"/>
                <w:sz w:val="22"/>
                <w:szCs w:val="22"/>
              </w:rPr>
            </w:pPr>
          </w:p>
        </w:tc>
        <w:tc>
          <w:tcPr>
            <w:tcW w:w="1080" w:type="dxa"/>
            <w:noWrap/>
            <w:vAlign w:val="center"/>
          </w:tcPr>
          <w:p w:rsidR="005054FD" w:rsidRPr="008E5F95" w:rsidRDefault="005054FD" w:rsidP="009B4108">
            <w:pPr>
              <w:rPr>
                <w:rFonts w:ascii="Arial" w:hAnsi="Arial" w:cs="Arial"/>
                <w:color w:val="000000"/>
                <w:sz w:val="22"/>
                <w:szCs w:val="22"/>
              </w:rPr>
            </w:pPr>
          </w:p>
        </w:tc>
      </w:tr>
      <w:tr w:rsidR="005054FD" w:rsidRPr="008E5F95" w:rsidTr="00A97619">
        <w:trPr>
          <w:trHeight w:val="244"/>
        </w:trPr>
        <w:tc>
          <w:tcPr>
            <w:tcW w:w="648" w:type="dxa"/>
            <w:vMerge/>
            <w:vAlign w:val="center"/>
          </w:tcPr>
          <w:p w:rsidR="005054FD" w:rsidRPr="008E5F95" w:rsidRDefault="005054FD">
            <w:pPr>
              <w:rPr>
                <w:rFonts w:ascii="Arial" w:hAnsi="Arial" w:cs="Arial"/>
                <w:b/>
                <w:bCs/>
                <w:color w:val="000000"/>
                <w:sz w:val="22"/>
                <w:szCs w:val="22"/>
              </w:rPr>
            </w:pPr>
          </w:p>
        </w:tc>
        <w:tc>
          <w:tcPr>
            <w:tcW w:w="2446" w:type="dxa"/>
            <w:gridSpan w:val="2"/>
            <w:vMerge/>
            <w:vAlign w:val="center"/>
          </w:tcPr>
          <w:p w:rsidR="005054FD" w:rsidRPr="008E5F95" w:rsidRDefault="005054FD">
            <w:pPr>
              <w:rPr>
                <w:rFonts w:ascii="Arial" w:hAnsi="Arial" w:cs="Arial"/>
                <w:color w:val="000000"/>
                <w:sz w:val="22"/>
                <w:szCs w:val="22"/>
              </w:rPr>
            </w:pPr>
          </w:p>
        </w:tc>
        <w:tc>
          <w:tcPr>
            <w:tcW w:w="990" w:type="dxa"/>
            <w:vMerge/>
            <w:vAlign w:val="center"/>
          </w:tcPr>
          <w:p w:rsidR="005054FD" w:rsidRPr="008E5F95" w:rsidRDefault="005054FD" w:rsidP="009B4108">
            <w:pPr>
              <w:jc w:val="center"/>
              <w:rPr>
                <w:rFonts w:ascii="Arial" w:hAnsi="Arial" w:cs="Arial"/>
                <w:color w:val="000000"/>
                <w:sz w:val="22"/>
                <w:szCs w:val="22"/>
                <w:lang w:val="en-IN" w:eastAsia="en-IN"/>
              </w:rPr>
            </w:pPr>
          </w:p>
        </w:tc>
        <w:tc>
          <w:tcPr>
            <w:tcW w:w="1530"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Bi monthly</w:t>
            </w:r>
          </w:p>
        </w:tc>
        <w:tc>
          <w:tcPr>
            <w:tcW w:w="2160"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Disinfestation</w:t>
            </w:r>
          </w:p>
        </w:tc>
        <w:tc>
          <w:tcPr>
            <w:tcW w:w="630" w:type="dxa"/>
            <w:noWrap/>
            <w:vAlign w:val="center"/>
          </w:tcPr>
          <w:p w:rsidR="005054FD" w:rsidRPr="008E5F95" w:rsidRDefault="005054FD" w:rsidP="009B4108">
            <w:pPr>
              <w:jc w:val="center"/>
              <w:rPr>
                <w:rFonts w:ascii="Arial" w:hAnsi="Arial" w:cs="Arial"/>
                <w:color w:val="000000"/>
                <w:sz w:val="22"/>
                <w:szCs w:val="22"/>
              </w:rPr>
            </w:pPr>
            <w:r w:rsidRPr="008E5F95">
              <w:rPr>
                <w:rFonts w:ascii="Arial" w:hAnsi="Arial" w:cs="Arial"/>
                <w:color w:val="000000"/>
                <w:sz w:val="22"/>
                <w:szCs w:val="22"/>
              </w:rPr>
              <w:t>12</w:t>
            </w:r>
          </w:p>
        </w:tc>
        <w:tc>
          <w:tcPr>
            <w:tcW w:w="1080" w:type="dxa"/>
            <w:noWrap/>
            <w:vAlign w:val="center"/>
          </w:tcPr>
          <w:p w:rsidR="005054FD" w:rsidRPr="008E5F95" w:rsidRDefault="005054FD" w:rsidP="009B4108">
            <w:pPr>
              <w:rPr>
                <w:rFonts w:ascii="Arial" w:hAnsi="Arial" w:cs="Arial"/>
                <w:color w:val="000000"/>
                <w:sz w:val="22"/>
                <w:szCs w:val="22"/>
              </w:rPr>
            </w:pPr>
          </w:p>
        </w:tc>
        <w:tc>
          <w:tcPr>
            <w:tcW w:w="1080" w:type="dxa"/>
            <w:noWrap/>
            <w:vAlign w:val="center"/>
          </w:tcPr>
          <w:p w:rsidR="005054FD" w:rsidRPr="008E5F95" w:rsidRDefault="005054FD" w:rsidP="009B4108">
            <w:pPr>
              <w:rPr>
                <w:rFonts w:ascii="Arial" w:hAnsi="Arial" w:cs="Arial"/>
                <w:color w:val="000000"/>
                <w:sz w:val="22"/>
                <w:szCs w:val="22"/>
              </w:rPr>
            </w:pPr>
          </w:p>
        </w:tc>
      </w:tr>
      <w:tr w:rsidR="005054FD" w:rsidRPr="008E5F95" w:rsidTr="00A97619">
        <w:trPr>
          <w:trHeight w:val="244"/>
        </w:trPr>
        <w:tc>
          <w:tcPr>
            <w:tcW w:w="648" w:type="dxa"/>
            <w:vMerge w:val="restart"/>
            <w:vAlign w:val="center"/>
          </w:tcPr>
          <w:p w:rsidR="005054FD" w:rsidRPr="008E5F95" w:rsidRDefault="005054FD">
            <w:pPr>
              <w:jc w:val="center"/>
              <w:rPr>
                <w:rFonts w:ascii="Arial" w:hAnsi="Arial" w:cs="Arial"/>
                <w:b/>
                <w:bCs/>
                <w:color w:val="000000"/>
                <w:sz w:val="22"/>
                <w:szCs w:val="22"/>
              </w:rPr>
            </w:pPr>
            <w:r w:rsidRPr="008E5F95">
              <w:rPr>
                <w:rFonts w:ascii="Arial" w:hAnsi="Arial" w:cs="Arial"/>
                <w:b/>
                <w:bCs/>
                <w:color w:val="000000"/>
                <w:sz w:val="22"/>
                <w:szCs w:val="22"/>
                <w:lang w:val="en-IN" w:eastAsia="en-IN"/>
              </w:rPr>
              <w:t>3</w:t>
            </w:r>
          </w:p>
        </w:tc>
        <w:tc>
          <w:tcPr>
            <w:tcW w:w="2446" w:type="dxa"/>
            <w:gridSpan w:val="2"/>
            <w:vMerge w:val="restart"/>
            <w:vAlign w:val="center"/>
          </w:tcPr>
          <w:p w:rsidR="005054FD" w:rsidRPr="008E5F95" w:rsidRDefault="005054FD">
            <w:pPr>
              <w:rPr>
                <w:rFonts w:ascii="Arial" w:hAnsi="Arial" w:cs="Arial"/>
                <w:color w:val="000000"/>
                <w:sz w:val="22"/>
                <w:szCs w:val="22"/>
              </w:rPr>
            </w:pPr>
            <w:r w:rsidRPr="008E5F95">
              <w:rPr>
                <w:rFonts w:ascii="Arial" w:hAnsi="Arial" w:cs="Arial"/>
                <w:color w:val="000000"/>
                <w:sz w:val="22"/>
                <w:szCs w:val="22"/>
                <w:lang w:val="en-IN" w:eastAsia="en-IN"/>
              </w:rPr>
              <w:t xml:space="preserve">Entire Condom Plant </w:t>
            </w:r>
          </w:p>
        </w:tc>
        <w:tc>
          <w:tcPr>
            <w:tcW w:w="990" w:type="dxa"/>
            <w:vMerge w:val="restart"/>
            <w:vAlign w:val="center"/>
          </w:tcPr>
          <w:p w:rsidR="005054FD" w:rsidRPr="008E5F95" w:rsidRDefault="000573C0" w:rsidP="009B4108">
            <w:pPr>
              <w:jc w:val="center"/>
              <w:rPr>
                <w:rFonts w:ascii="Arial" w:hAnsi="Arial" w:cs="Arial"/>
                <w:color w:val="000000"/>
                <w:sz w:val="22"/>
                <w:szCs w:val="22"/>
                <w:lang w:val="en-IN" w:eastAsia="en-IN"/>
              </w:rPr>
            </w:pPr>
            <w:r>
              <w:rPr>
                <w:rFonts w:ascii="Arial" w:hAnsi="Arial" w:cs="Arial"/>
                <w:color w:val="000000"/>
                <w:sz w:val="22"/>
                <w:szCs w:val="22"/>
                <w:lang w:val="en-IN" w:eastAsia="en-IN"/>
              </w:rPr>
              <w:t>25,000</w:t>
            </w:r>
          </w:p>
        </w:tc>
        <w:tc>
          <w:tcPr>
            <w:tcW w:w="1530"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Monthly</w:t>
            </w:r>
          </w:p>
        </w:tc>
        <w:tc>
          <w:tcPr>
            <w:tcW w:w="2160"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Rodent  Control</w:t>
            </w:r>
          </w:p>
        </w:tc>
        <w:tc>
          <w:tcPr>
            <w:tcW w:w="630" w:type="dxa"/>
            <w:noWrap/>
            <w:vAlign w:val="center"/>
          </w:tcPr>
          <w:p w:rsidR="005054FD" w:rsidRPr="008E5F95" w:rsidRDefault="005054FD" w:rsidP="009B4108">
            <w:pPr>
              <w:jc w:val="center"/>
              <w:rPr>
                <w:rFonts w:ascii="Arial" w:hAnsi="Arial" w:cs="Arial"/>
                <w:color w:val="000000"/>
                <w:sz w:val="22"/>
                <w:szCs w:val="22"/>
              </w:rPr>
            </w:pPr>
            <w:r w:rsidRPr="008E5F95">
              <w:rPr>
                <w:rFonts w:ascii="Arial" w:hAnsi="Arial" w:cs="Arial"/>
                <w:color w:val="000000"/>
                <w:sz w:val="22"/>
                <w:szCs w:val="22"/>
              </w:rPr>
              <w:t>24</w:t>
            </w:r>
          </w:p>
        </w:tc>
        <w:tc>
          <w:tcPr>
            <w:tcW w:w="1080" w:type="dxa"/>
            <w:noWrap/>
            <w:vAlign w:val="center"/>
          </w:tcPr>
          <w:p w:rsidR="005054FD" w:rsidRPr="008E5F95" w:rsidRDefault="005054FD" w:rsidP="009B4108">
            <w:pPr>
              <w:rPr>
                <w:rFonts w:ascii="Arial" w:hAnsi="Arial" w:cs="Arial"/>
                <w:color w:val="000000"/>
                <w:sz w:val="22"/>
                <w:szCs w:val="22"/>
              </w:rPr>
            </w:pPr>
          </w:p>
        </w:tc>
        <w:tc>
          <w:tcPr>
            <w:tcW w:w="1080" w:type="dxa"/>
            <w:noWrap/>
            <w:vAlign w:val="center"/>
          </w:tcPr>
          <w:p w:rsidR="005054FD" w:rsidRPr="008E5F95" w:rsidRDefault="005054FD" w:rsidP="009B4108">
            <w:pPr>
              <w:rPr>
                <w:rFonts w:ascii="Arial" w:hAnsi="Arial" w:cs="Arial"/>
                <w:color w:val="000000"/>
                <w:sz w:val="22"/>
                <w:szCs w:val="22"/>
              </w:rPr>
            </w:pPr>
          </w:p>
        </w:tc>
      </w:tr>
      <w:tr w:rsidR="005054FD" w:rsidRPr="008E5F95" w:rsidTr="00A97619">
        <w:trPr>
          <w:trHeight w:val="244"/>
        </w:trPr>
        <w:tc>
          <w:tcPr>
            <w:tcW w:w="648" w:type="dxa"/>
            <w:vMerge/>
            <w:vAlign w:val="center"/>
          </w:tcPr>
          <w:p w:rsidR="005054FD" w:rsidRPr="008E5F95" w:rsidRDefault="005054FD">
            <w:pPr>
              <w:rPr>
                <w:rFonts w:ascii="Arial" w:hAnsi="Arial" w:cs="Arial"/>
                <w:b/>
                <w:bCs/>
                <w:color w:val="000000"/>
                <w:sz w:val="22"/>
                <w:szCs w:val="22"/>
              </w:rPr>
            </w:pPr>
          </w:p>
        </w:tc>
        <w:tc>
          <w:tcPr>
            <w:tcW w:w="2446" w:type="dxa"/>
            <w:gridSpan w:val="2"/>
            <w:vMerge/>
            <w:vAlign w:val="center"/>
          </w:tcPr>
          <w:p w:rsidR="005054FD" w:rsidRPr="008E5F95" w:rsidRDefault="005054FD">
            <w:pPr>
              <w:rPr>
                <w:rFonts w:ascii="Arial" w:hAnsi="Arial" w:cs="Arial"/>
                <w:color w:val="000000"/>
                <w:sz w:val="22"/>
                <w:szCs w:val="22"/>
              </w:rPr>
            </w:pPr>
          </w:p>
        </w:tc>
        <w:tc>
          <w:tcPr>
            <w:tcW w:w="990" w:type="dxa"/>
            <w:vMerge/>
            <w:vAlign w:val="center"/>
          </w:tcPr>
          <w:p w:rsidR="005054FD" w:rsidRPr="008E5F95" w:rsidRDefault="005054FD" w:rsidP="009B4108">
            <w:pPr>
              <w:jc w:val="center"/>
              <w:rPr>
                <w:rFonts w:ascii="Arial" w:hAnsi="Arial" w:cs="Arial"/>
                <w:color w:val="000000"/>
                <w:sz w:val="22"/>
                <w:szCs w:val="22"/>
                <w:lang w:val="en-IN" w:eastAsia="en-IN"/>
              </w:rPr>
            </w:pPr>
          </w:p>
        </w:tc>
        <w:tc>
          <w:tcPr>
            <w:tcW w:w="1530"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Bi monthly</w:t>
            </w:r>
          </w:p>
        </w:tc>
        <w:tc>
          <w:tcPr>
            <w:tcW w:w="2160"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Disinfestation</w:t>
            </w:r>
          </w:p>
        </w:tc>
        <w:tc>
          <w:tcPr>
            <w:tcW w:w="630" w:type="dxa"/>
            <w:noWrap/>
            <w:vAlign w:val="center"/>
          </w:tcPr>
          <w:p w:rsidR="005054FD" w:rsidRPr="008E5F95" w:rsidRDefault="005054FD" w:rsidP="009B4108">
            <w:pPr>
              <w:jc w:val="center"/>
              <w:rPr>
                <w:rFonts w:ascii="Arial" w:hAnsi="Arial" w:cs="Arial"/>
                <w:color w:val="000000"/>
                <w:sz w:val="22"/>
                <w:szCs w:val="22"/>
              </w:rPr>
            </w:pPr>
            <w:r w:rsidRPr="008E5F95">
              <w:rPr>
                <w:rFonts w:ascii="Arial" w:hAnsi="Arial" w:cs="Arial"/>
                <w:color w:val="000000"/>
                <w:sz w:val="22"/>
                <w:szCs w:val="22"/>
              </w:rPr>
              <w:t>12</w:t>
            </w:r>
          </w:p>
        </w:tc>
        <w:tc>
          <w:tcPr>
            <w:tcW w:w="1080" w:type="dxa"/>
            <w:noWrap/>
            <w:vAlign w:val="center"/>
          </w:tcPr>
          <w:p w:rsidR="005054FD" w:rsidRPr="008E5F95" w:rsidRDefault="005054FD" w:rsidP="009B4108">
            <w:pPr>
              <w:rPr>
                <w:rFonts w:ascii="Arial" w:hAnsi="Arial" w:cs="Arial"/>
                <w:color w:val="000000"/>
                <w:sz w:val="22"/>
                <w:szCs w:val="22"/>
              </w:rPr>
            </w:pPr>
          </w:p>
        </w:tc>
        <w:tc>
          <w:tcPr>
            <w:tcW w:w="1080" w:type="dxa"/>
            <w:noWrap/>
            <w:vAlign w:val="center"/>
          </w:tcPr>
          <w:p w:rsidR="005054FD" w:rsidRPr="008E5F95" w:rsidRDefault="005054FD" w:rsidP="009B4108">
            <w:pPr>
              <w:rPr>
                <w:rFonts w:ascii="Arial" w:hAnsi="Arial" w:cs="Arial"/>
                <w:color w:val="000000"/>
                <w:sz w:val="22"/>
                <w:szCs w:val="22"/>
              </w:rPr>
            </w:pPr>
          </w:p>
        </w:tc>
      </w:tr>
      <w:tr w:rsidR="005054FD" w:rsidRPr="008E5F95" w:rsidTr="00A97619">
        <w:trPr>
          <w:trHeight w:val="244"/>
        </w:trPr>
        <w:tc>
          <w:tcPr>
            <w:tcW w:w="648" w:type="dxa"/>
            <w:vMerge w:val="restart"/>
            <w:vAlign w:val="center"/>
          </w:tcPr>
          <w:p w:rsidR="005054FD" w:rsidRPr="008E5F95" w:rsidRDefault="005054FD">
            <w:pPr>
              <w:jc w:val="center"/>
              <w:rPr>
                <w:rFonts w:ascii="Arial" w:hAnsi="Arial" w:cs="Arial"/>
                <w:b/>
                <w:bCs/>
                <w:color w:val="000000"/>
                <w:sz w:val="22"/>
                <w:szCs w:val="22"/>
              </w:rPr>
            </w:pPr>
            <w:r w:rsidRPr="008E5F95">
              <w:rPr>
                <w:rFonts w:ascii="Arial" w:hAnsi="Arial" w:cs="Arial"/>
                <w:b/>
                <w:bCs/>
                <w:color w:val="000000"/>
                <w:sz w:val="22"/>
                <w:szCs w:val="22"/>
                <w:lang w:val="en-IN" w:eastAsia="en-IN"/>
              </w:rPr>
              <w:t>4</w:t>
            </w:r>
          </w:p>
        </w:tc>
        <w:tc>
          <w:tcPr>
            <w:tcW w:w="2446" w:type="dxa"/>
            <w:gridSpan w:val="2"/>
            <w:vMerge w:val="restart"/>
            <w:vAlign w:val="center"/>
          </w:tcPr>
          <w:p w:rsidR="005054FD" w:rsidRPr="008E5F95" w:rsidRDefault="005054FD">
            <w:pPr>
              <w:rPr>
                <w:rFonts w:ascii="Arial" w:hAnsi="Arial" w:cs="Arial"/>
                <w:color w:val="000000"/>
                <w:sz w:val="22"/>
                <w:szCs w:val="22"/>
              </w:rPr>
            </w:pPr>
            <w:r w:rsidRPr="008E5F95">
              <w:rPr>
                <w:rFonts w:ascii="Arial" w:hAnsi="Arial" w:cs="Arial"/>
                <w:color w:val="000000"/>
                <w:sz w:val="22"/>
                <w:szCs w:val="22"/>
                <w:lang w:val="en-IN" w:eastAsia="en-IN"/>
              </w:rPr>
              <w:t>OCP Plant</w:t>
            </w:r>
          </w:p>
        </w:tc>
        <w:tc>
          <w:tcPr>
            <w:tcW w:w="990" w:type="dxa"/>
            <w:vMerge w:val="restart"/>
            <w:vAlign w:val="center"/>
          </w:tcPr>
          <w:p w:rsidR="005054FD" w:rsidRPr="008E5F95" w:rsidRDefault="000573C0" w:rsidP="009B4108">
            <w:pPr>
              <w:jc w:val="center"/>
              <w:rPr>
                <w:rFonts w:ascii="Arial" w:hAnsi="Arial" w:cs="Arial"/>
                <w:color w:val="000000"/>
                <w:sz w:val="22"/>
                <w:szCs w:val="22"/>
                <w:lang w:val="en-IN" w:eastAsia="en-IN"/>
              </w:rPr>
            </w:pPr>
            <w:r>
              <w:rPr>
                <w:rFonts w:ascii="Arial" w:hAnsi="Arial" w:cs="Arial"/>
                <w:color w:val="000000"/>
                <w:sz w:val="22"/>
                <w:szCs w:val="22"/>
                <w:lang w:val="en-IN" w:eastAsia="en-IN"/>
              </w:rPr>
              <w:t>20,000</w:t>
            </w:r>
          </w:p>
        </w:tc>
        <w:tc>
          <w:tcPr>
            <w:tcW w:w="1530"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Monthly</w:t>
            </w:r>
          </w:p>
        </w:tc>
        <w:tc>
          <w:tcPr>
            <w:tcW w:w="2160"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Rodent  Control</w:t>
            </w:r>
          </w:p>
        </w:tc>
        <w:tc>
          <w:tcPr>
            <w:tcW w:w="630" w:type="dxa"/>
            <w:noWrap/>
            <w:vAlign w:val="center"/>
          </w:tcPr>
          <w:p w:rsidR="005054FD" w:rsidRPr="008E5F95" w:rsidRDefault="005054FD" w:rsidP="009B4108">
            <w:pPr>
              <w:jc w:val="center"/>
              <w:rPr>
                <w:rFonts w:ascii="Arial" w:hAnsi="Arial" w:cs="Arial"/>
                <w:color w:val="000000"/>
                <w:sz w:val="22"/>
                <w:szCs w:val="22"/>
              </w:rPr>
            </w:pPr>
            <w:r w:rsidRPr="008E5F95">
              <w:rPr>
                <w:rFonts w:ascii="Arial" w:hAnsi="Arial" w:cs="Arial"/>
                <w:color w:val="000000"/>
                <w:sz w:val="22"/>
                <w:szCs w:val="22"/>
              </w:rPr>
              <w:t>24</w:t>
            </w:r>
          </w:p>
        </w:tc>
        <w:tc>
          <w:tcPr>
            <w:tcW w:w="1080" w:type="dxa"/>
            <w:noWrap/>
            <w:vAlign w:val="center"/>
          </w:tcPr>
          <w:p w:rsidR="005054FD" w:rsidRPr="008E5F95" w:rsidRDefault="005054FD" w:rsidP="009B4108">
            <w:pPr>
              <w:rPr>
                <w:rFonts w:ascii="Arial" w:hAnsi="Arial" w:cs="Arial"/>
                <w:color w:val="000000"/>
                <w:sz w:val="22"/>
                <w:szCs w:val="22"/>
              </w:rPr>
            </w:pPr>
          </w:p>
        </w:tc>
        <w:tc>
          <w:tcPr>
            <w:tcW w:w="1080" w:type="dxa"/>
            <w:noWrap/>
            <w:vAlign w:val="center"/>
          </w:tcPr>
          <w:p w:rsidR="005054FD" w:rsidRPr="008E5F95" w:rsidRDefault="005054FD" w:rsidP="009B4108">
            <w:pPr>
              <w:rPr>
                <w:rFonts w:ascii="Arial" w:hAnsi="Arial" w:cs="Arial"/>
                <w:color w:val="000000"/>
                <w:sz w:val="22"/>
                <w:szCs w:val="22"/>
              </w:rPr>
            </w:pPr>
          </w:p>
        </w:tc>
      </w:tr>
      <w:tr w:rsidR="005054FD" w:rsidRPr="008E5F95" w:rsidTr="00A97619">
        <w:trPr>
          <w:trHeight w:val="244"/>
        </w:trPr>
        <w:tc>
          <w:tcPr>
            <w:tcW w:w="648" w:type="dxa"/>
            <w:vMerge/>
            <w:vAlign w:val="center"/>
          </w:tcPr>
          <w:p w:rsidR="005054FD" w:rsidRPr="008E5F95" w:rsidRDefault="005054FD">
            <w:pPr>
              <w:rPr>
                <w:rFonts w:ascii="Arial" w:hAnsi="Arial" w:cs="Arial"/>
                <w:b/>
                <w:bCs/>
                <w:color w:val="000000"/>
                <w:sz w:val="22"/>
                <w:szCs w:val="22"/>
              </w:rPr>
            </w:pPr>
          </w:p>
        </w:tc>
        <w:tc>
          <w:tcPr>
            <w:tcW w:w="2446" w:type="dxa"/>
            <w:gridSpan w:val="2"/>
            <w:vMerge/>
            <w:vAlign w:val="center"/>
          </w:tcPr>
          <w:p w:rsidR="005054FD" w:rsidRPr="008E5F95" w:rsidRDefault="005054FD">
            <w:pPr>
              <w:rPr>
                <w:rFonts w:ascii="Arial" w:hAnsi="Arial" w:cs="Arial"/>
                <w:color w:val="000000"/>
                <w:sz w:val="22"/>
                <w:szCs w:val="22"/>
              </w:rPr>
            </w:pPr>
          </w:p>
        </w:tc>
        <w:tc>
          <w:tcPr>
            <w:tcW w:w="990" w:type="dxa"/>
            <w:vMerge/>
            <w:vAlign w:val="center"/>
          </w:tcPr>
          <w:p w:rsidR="005054FD" w:rsidRPr="008E5F95" w:rsidRDefault="005054FD" w:rsidP="009B4108">
            <w:pPr>
              <w:jc w:val="center"/>
              <w:rPr>
                <w:rFonts w:ascii="Arial" w:hAnsi="Arial" w:cs="Arial"/>
                <w:color w:val="000000"/>
                <w:sz w:val="22"/>
                <w:szCs w:val="22"/>
                <w:lang w:val="en-IN" w:eastAsia="en-IN"/>
              </w:rPr>
            </w:pPr>
          </w:p>
        </w:tc>
        <w:tc>
          <w:tcPr>
            <w:tcW w:w="1530"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Bi monthly</w:t>
            </w:r>
          </w:p>
        </w:tc>
        <w:tc>
          <w:tcPr>
            <w:tcW w:w="2160"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Disinfestation</w:t>
            </w:r>
          </w:p>
        </w:tc>
        <w:tc>
          <w:tcPr>
            <w:tcW w:w="630" w:type="dxa"/>
            <w:noWrap/>
            <w:vAlign w:val="center"/>
          </w:tcPr>
          <w:p w:rsidR="005054FD" w:rsidRPr="008E5F95" w:rsidRDefault="005054FD" w:rsidP="009B4108">
            <w:pPr>
              <w:jc w:val="center"/>
              <w:rPr>
                <w:rFonts w:ascii="Arial" w:hAnsi="Arial" w:cs="Arial"/>
                <w:color w:val="000000"/>
                <w:sz w:val="22"/>
                <w:szCs w:val="22"/>
              </w:rPr>
            </w:pPr>
            <w:r w:rsidRPr="008E5F95">
              <w:rPr>
                <w:rFonts w:ascii="Arial" w:hAnsi="Arial" w:cs="Arial"/>
                <w:color w:val="000000"/>
                <w:sz w:val="22"/>
                <w:szCs w:val="22"/>
              </w:rPr>
              <w:t>12</w:t>
            </w:r>
          </w:p>
        </w:tc>
        <w:tc>
          <w:tcPr>
            <w:tcW w:w="1080" w:type="dxa"/>
            <w:noWrap/>
            <w:vAlign w:val="center"/>
          </w:tcPr>
          <w:p w:rsidR="005054FD" w:rsidRPr="008E5F95" w:rsidRDefault="005054FD" w:rsidP="009B4108">
            <w:pPr>
              <w:rPr>
                <w:rFonts w:ascii="Arial" w:hAnsi="Arial" w:cs="Arial"/>
                <w:color w:val="000000"/>
                <w:sz w:val="22"/>
                <w:szCs w:val="22"/>
              </w:rPr>
            </w:pPr>
          </w:p>
        </w:tc>
        <w:tc>
          <w:tcPr>
            <w:tcW w:w="1080" w:type="dxa"/>
            <w:noWrap/>
            <w:vAlign w:val="center"/>
          </w:tcPr>
          <w:p w:rsidR="005054FD" w:rsidRPr="008E5F95" w:rsidRDefault="005054FD" w:rsidP="009B4108">
            <w:pPr>
              <w:rPr>
                <w:rFonts w:ascii="Arial" w:hAnsi="Arial" w:cs="Arial"/>
                <w:color w:val="000000"/>
                <w:sz w:val="22"/>
                <w:szCs w:val="22"/>
              </w:rPr>
            </w:pPr>
          </w:p>
        </w:tc>
      </w:tr>
      <w:tr w:rsidR="005054FD" w:rsidRPr="008E5F95" w:rsidTr="00A97619">
        <w:trPr>
          <w:trHeight w:val="211"/>
        </w:trPr>
        <w:tc>
          <w:tcPr>
            <w:tcW w:w="648" w:type="dxa"/>
            <w:vMerge w:val="restart"/>
            <w:vAlign w:val="center"/>
          </w:tcPr>
          <w:p w:rsidR="005054FD" w:rsidRPr="008E5F95" w:rsidRDefault="005054FD">
            <w:pPr>
              <w:jc w:val="center"/>
              <w:rPr>
                <w:rFonts w:ascii="Arial" w:hAnsi="Arial" w:cs="Arial"/>
                <w:b/>
                <w:bCs/>
                <w:color w:val="000000"/>
                <w:sz w:val="22"/>
                <w:szCs w:val="22"/>
              </w:rPr>
            </w:pPr>
            <w:r w:rsidRPr="008E5F95">
              <w:rPr>
                <w:rFonts w:ascii="Arial" w:hAnsi="Arial" w:cs="Arial"/>
                <w:b/>
                <w:bCs/>
                <w:color w:val="000000"/>
                <w:sz w:val="22"/>
                <w:szCs w:val="22"/>
                <w:lang w:val="en-IN" w:eastAsia="en-IN"/>
              </w:rPr>
              <w:t>5</w:t>
            </w:r>
          </w:p>
        </w:tc>
        <w:tc>
          <w:tcPr>
            <w:tcW w:w="2446" w:type="dxa"/>
            <w:gridSpan w:val="2"/>
            <w:vMerge w:val="restart"/>
            <w:vAlign w:val="center"/>
          </w:tcPr>
          <w:p w:rsidR="005054FD" w:rsidRPr="008E5F95" w:rsidRDefault="005054FD" w:rsidP="00B600DF">
            <w:pPr>
              <w:rPr>
                <w:rFonts w:ascii="Arial" w:hAnsi="Arial" w:cs="Arial"/>
                <w:color w:val="000000"/>
                <w:sz w:val="22"/>
                <w:szCs w:val="22"/>
              </w:rPr>
            </w:pPr>
            <w:r w:rsidRPr="008E5F95">
              <w:rPr>
                <w:rFonts w:ascii="Arial" w:hAnsi="Arial" w:cs="Arial"/>
                <w:color w:val="000000"/>
                <w:sz w:val="22"/>
                <w:szCs w:val="22"/>
                <w:lang w:val="en-IN" w:eastAsia="en-IN"/>
              </w:rPr>
              <w:t xml:space="preserve">BDU Plant Including Admin Building </w:t>
            </w:r>
          </w:p>
        </w:tc>
        <w:tc>
          <w:tcPr>
            <w:tcW w:w="990" w:type="dxa"/>
            <w:vMerge w:val="restart"/>
            <w:vAlign w:val="center"/>
          </w:tcPr>
          <w:p w:rsidR="005054FD" w:rsidRPr="008E5F95" w:rsidRDefault="000573C0" w:rsidP="009B4108">
            <w:pPr>
              <w:jc w:val="center"/>
              <w:rPr>
                <w:rFonts w:ascii="Arial" w:hAnsi="Arial" w:cs="Arial"/>
                <w:color w:val="000000"/>
                <w:sz w:val="22"/>
                <w:szCs w:val="22"/>
                <w:lang w:val="en-IN" w:eastAsia="en-IN"/>
              </w:rPr>
            </w:pPr>
            <w:r>
              <w:rPr>
                <w:rFonts w:ascii="Arial" w:hAnsi="Arial" w:cs="Arial"/>
                <w:color w:val="000000"/>
                <w:sz w:val="22"/>
                <w:szCs w:val="22"/>
                <w:lang w:val="en-IN" w:eastAsia="en-IN"/>
              </w:rPr>
              <w:t>5000</w:t>
            </w:r>
          </w:p>
        </w:tc>
        <w:tc>
          <w:tcPr>
            <w:tcW w:w="1530"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Monthly</w:t>
            </w:r>
          </w:p>
        </w:tc>
        <w:tc>
          <w:tcPr>
            <w:tcW w:w="2160"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Rodent  Control</w:t>
            </w:r>
          </w:p>
        </w:tc>
        <w:tc>
          <w:tcPr>
            <w:tcW w:w="630" w:type="dxa"/>
            <w:noWrap/>
            <w:vAlign w:val="center"/>
          </w:tcPr>
          <w:p w:rsidR="005054FD" w:rsidRPr="008E5F95" w:rsidRDefault="005054FD" w:rsidP="009B4108">
            <w:pPr>
              <w:jc w:val="center"/>
              <w:rPr>
                <w:rFonts w:ascii="Arial" w:hAnsi="Arial" w:cs="Arial"/>
                <w:color w:val="000000"/>
                <w:sz w:val="22"/>
                <w:szCs w:val="22"/>
              </w:rPr>
            </w:pPr>
            <w:r w:rsidRPr="008E5F95">
              <w:rPr>
                <w:rFonts w:ascii="Arial" w:hAnsi="Arial" w:cs="Arial"/>
                <w:color w:val="000000"/>
                <w:sz w:val="22"/>
                <w:szCs w:val="22"/>
              </w:rPr>
              <w:t>24</w:t>
            </w:r>
          </w:p>
        </w:tc>
        <w:tc>
          <w:tcPr>
            <w:tcW w:w="1080" w:type="dxa"/>
            <w:noWrap/>
            <w:vAlign w:val="center"/>
          </w:tcPr>
          <w:p w:rsidR="005054FD" w:rsidRPr="008E5F95" w:rsidRDefault="005054FD" w:rsidP="009B4108">
            <w:pPr>
              <w:rPr>
                <w:rFonts w:ascii="Arial" w:hAnsi="Arial" w:cs="Arial"/>
                <w:color w:val="000000"/>
                <w:sz w:val="22"/>
                <w:szCs w:val="22"/>
              </w:rPr>
            </w:pPr>
          </w:p>
        </w:tc>
        <w:tc>
          <w:tcPr>
            <w:tcW w:w="1080" w:type="dxa"/>
            <w:noWrap/>
            <w:vAlign w:val="center"/>
          </w:tcPr>
          <w:p w:rsidR="005054FD" w:rsidRPr="008E5F95" w:rsidRDefault="005054FD" w:rsidP="009B4108">
            <w:pPr>
              <w:rPr>
                <w:rFonts w:ascii="Arial" w:hAnsi="Arial" w:cs="Arial"/>
                <w:color w:val="000000"/>
                <w:sz w:val="22"/>
                <w:szCs w:val="22"/>
              </w:rPr>
            </w:pPr>
          </w:p>
        </w:tc>
      </w:tr>
      <w:tr w:rsidR="005054FD" w:rsidRPr="008E5F95" w:rsidTr="00A97619">
        <w:trPr>
          <w:trHeight w:val="244"/>
        </w:trPr>
        <w:tc>
          <w:tcPr>
            <w:tcW w:w="648" w:type="dxa"/>
            <w:vMerge/>
            <w:vAlign w:val="center"/>
          </w:tcPr>
          <w:p w:rsidR="005054FD" w:rsidRPr="008E5F95" w:rsidRDefault="005054FD">
            <w:pPr>
              <w:rPr>
                <w:rFonts w:ascii="Arial" w:hAnsi="Arial" w:cs="Arial"/>
                <w:b/>
                <w:bCs/>
                <w:color w:val="000000"/>
                <w:sz w:val="22"/>
                <w:szCs w:val="22"/>
              </w:rPr>
            </w:pPr>
          </w:p>
        </w:tc>
        <w:tc>
          <w:tcPr>
            <w:tcW w:w="2446" w:type="dxa"/>
            <w:gridSpan w:val="2"/>
            <w:vMerge/>
            <w:vAlign w:val="center"/>
          </w:tcPr>
          <w:p w:rsidR="005054FD" w:rsidRPr="008E5F95" w:rsidRDefault="005054FD">
            <w:pPr>
              <w:rPr>
                <w:rFonts w:ascii="Arial" w:hAnsi="Arial" w:cs="Arial"/>
                <w:color w:val="000000"/>
                <w:sz w:val="22"/>
                <w:szCs w:val="22"/>
              </w:rPr>
            </w:pPr>
          </w:p>
        </w:tc>
        <w:tc>
          <w:tcPr>
            <w:tcW w:w="990" w:type="dxa"/>
            <w:vMerge/>
            <w:vAlign w:val="center"/>
          </w:tcPr>
          <w:p w:rsidR="005054FD" w:rsidRPr="008E5F95" w:rsidRDefault="005054FD" w:rsidP="009B4108">
            <w:pPr>
              <w:jc w:val="center"/>
              <w:rPr>
                <w:rFonts w:ascii="Arial" w:hAnsi="Arial" w:cs="Arial"/>
                <w:color w:val="000000"/>
                <w:sz w:val="22"/>
                <w:szCs w:val="22"/>
                <w:lang w:val="en-IN" w:eastAsia="en-IN"/>
              </w:rPr>
            </w:pPr>
          </w:p>
        </w:tc>
        <w:tc>
          <w:tcPr>
            <w:tcW w:w="1530"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Bi monthly</w:t>
            </w:r>
          </w:p>
        </w:tc>
        <w:tc>
          <w:tcPr>
            <w:tcW w:w="2160"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Disinfestation</w:t>
            </w:r>
          </w:p>
        </w:tc>
        <w:tc>
          <w:tcPr>
            <w:tcW w:w="630" w:type="dxa"/>
            <w:noWrap/>
            <w:vAlign w:val="center"/>
          </w:tcPr>
          <w:p w:rsidR="005054FD" w:rsidRPr="008E5F95" w:rsidRDefault="005054FD" w:rsidP="009B4108">
            <w:pPr>
              <w:jc w:val="center"/>
              <w:rPr>
                <w:rFonts w:ascii="Arial" w:hAnsi="Arial" w:cs="Arial"/>
                <w:color w:val="000000"/>
                <w:sz w:val="22"/>
                <w:szCs w:val="22"/>
              </w:rPr>
            </w:pPr>
            <w:r w:rsidRPr="008E5F95">
              <w:rPr>
                <w:rFonts w:ascii="Arial" w:hAnsi="Arial" w:cs="Arial"/>
                <w:color w:val="000000"/>
                <w:sz w:val="22"/>
                <w:szCs w:val="22"/>
              </w:rPr>
              <w:t>12</w:t>
            </w:r>
          </w:p>
        </w:tc>
        <w:tc>
          <w:tcPr>
            <w:tcW w:w="1080" w:type="dxa"/>
            <w:noWrap/>
            <w:vAlign w:val="center"/>
          </w:tcPr>
          <w:p w:rsidR="005054FD" w:rsidRPr="008E5F95" w:rsidRDefault="005054FD" w:rsidP="009B4108">
            <w:pPr>
              <w:rPr>
                <w:rFonts w:ascii="Arial" w:hAnsi="Arial" w:cs="Arial"/>
                <w:color w:val="000000"/>
                <w:sz w:val="22"/>
                <w:szCs w:val="22"/>
              </w:rPr>
            </w:pPr>
          </w:p>
        </w:tc>
        <w:tc>
          <w:tcPr>
            <w:tcW w:w="1080" w:type="dxa"/>
            <w:noWrap/>
            <w:vAlign w:val="center"/>
          </w:tcPr>
          <w:p w:rsidR="005054FD" w:rsidRPr="008E5F95" w:rsidRDefault="005054FD" w:rsidP="009B4108">
            <w:pPr>
              <w:rPr>
                <w:rFonts w:ascii="Arial" w:hAnsi="Arial" w:cs="Arial"/>
                <w:color w:val="000000"/>
                <w:sz w:val="22"/>
                <w:szCs w:val="22"/>
              </w:rPr>
            </w:pPr>
          </w:p>
        </w:tc>
      </w:tr>
      <w:tr w:rsidR="005054FD" w:rsidRPr="008E5F95" w:rsidTr="00A97619">
        <w:trPr>
          <w:trHeight w:val="248"/>
        </w:trPr>
        <w:tc>
          <w:tcPr>
            <w:tcW w:w="648" w:type="dxa"/>
            <w:vMerge w:val="restart"/>
            <w:vAlign w:val="center"/>
          </w:tcPr>
          <w:p w:rsidR="005054FD" w:rsidRPr="008E5F95" w:rsidRDefault="005054FD">
            <w:pPr>
              <w:jc w:val="center"/>
              <w:rPr>
                <w:rFonts w:ascii="Arial" w:hAnsi="Arial" w:cs="Arial"/>
                <w:b/>
                <w:bCs/>
                <w:color w:val="000000"/>
                <w:sz w:val="22"/>
                <w:szCs w:val="22"/>
              </w:rPr>
            </w:pPr>
            <w:r w:rsidRPr="008E5F95">
              <w:rPr>
                <w:rFonts w:ascii="Arial" w:hAnsi="Arial" w:cs="Arial"/>
                <w:b/>
                <w:bCs/>
                <w:color w:val="000000"/>
                <w:sz w:val="22"/>
                <w:szCs w:val="22"/>
                <w:lang w:val="en-IN" w:eastAsia="en-IN"/>
              </w:rPr>
              <w:t>6</w:t>
            </w:r>
          </w:p>
        </w:tc>
        <w:tc>
          <w:tcPr>
            <w:tcW w:w="2446" w:type="dxa"/>
            <w:gridSpan w:val="2"/>
            <w:vMerge w:val="restart"/>
            <w:vAlign w:val="center"/>
          </w:tcPr>
          <w:p w:rsidR="005054FD" w:rsidRPr="008E5F95" w:rsidRDefault="005054FD">
            <w:pPr>
              <w:rPr>
                <w:rFonts w:ascii="Arial" w:hAnsi="Arial" w:cs="Arial"/>
                <w:color w:val="000000"/>
                <w:sz w:val="22"/>
                <w:szCs w:val="22"/>
              </w:rPr>
            </w:pPr>
            <w:r w:rsidRPr="008E5F95">
              <w:rPr>
                <w:rFonts w:ascii="Arial" w:hAnsi="Arial" w:cs="Arial"/>
                <w:color w:val="000000"/>
                <w:sz w:val="22"/>
                <w:szCs w:val="22"/>
                <w:lang w:val="en-IN" w:eastAsia="en-IN"/>
              </w:rPr>
              <w:t>Sanitary Napkin plant &amp; its Admin Building</w:t>
            </w:r>
          </w:p>
        </w:tc>
        <w:tc>
          <w:tcPr>
            <w:tcW w:w="990" w:type="dxa"/>
            <w:vMerge w:val="restart"/>
            <w:vAlign w:val="center"/>
          </w:tcPr>
          <w:p w:rsidR="005054FD" w:rsidRPr="008E5F95" w:rsidRDefault="000573C0" w:rsidP="000573C0">
            <w:pPr>
              <w:jc w:val="center"/>
              <w:rPr>
                <w:rFonts w:ascii="Arial" w:hAnsi="Arial" w:cs="Arial"/>
                <w:color w:val="000000"/>
                <w:sz w:val="22"/>
                <w:szCs w:val="22"/>
                <w:lang w:val="en-IN" w:eastAsia="en-IN"/>
              </w:rPr>
            </w:pPr>
            <w:r>
              <w:rPr>
                <w:rFonts w:ascii="Arial" w:hAnsi="Arial" w:cs="Arial"/>
                <w:color w:val="000000"/>
                <w:sz w:val="22"/>
                <w:szCs w:val="22"/>
                <w:lang w:val="en-IN" w:eastAsia="en-IN"/>
              </w:rPr>
              <w:t>20,000</w:t>
            </w:r>
          </w:p>
        </w:tc>
        <w:tc>
          <w:tcPr>
            <w:tcW w:w="1530"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Monthly</w:t>
            </w:r>
          </w:p>
        </w:tc>
        <w:tc>
          <w:tcPr>
            <w:tcW w:w="2160"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Rodent  Control</w:t>
            </w:r>
          </w:p>
        </w:tc>
        <w:tc>
          <w:tcPr>
            <w:tcW w:w="630" w:type="dxa"/>
            <w:noWrap/>
            <w:vAlign w:val="center"/>
          </w:tcPr>
          <w:p w:rsidR="005054FD" w:rsidRPr="008E5F95" w:rsidRDefault="005054FD" w:rsidP="009B4108">
            <w:pPr>
              <w:jc w:val="center"/>
              <w:rPr>
                <w:rFonts w:ascii="Arial" w:hAnsi="Arial" w:cs="Arial"/>
                <w:color w:val="000000"/>
                <w:sz w:val="22"/>
                <w:szCs w:val="22"/>
              </w:rPr>
            </w:pPr>
            <w:r w:rsidRPr="008E5F95">
              <w:rPr>
                <w:rFonts w:ascii="Arial" w:hAnsi="Arial" w:cs="Arial"/>
                <w:color w:val="000000"/>
                <w:sz w:val="22"/>
                <w:szCs w:val="22"/>
              </w:rPr>
              <w:t>24</w:t>
            </w:r>
          </w:p>
        </w:tc>
        <w:tc>
          <w:tcPr>
            <w:tcW w:w="1080" w:type="dxa"/>
            <w:noWrap/>
            <w:vAlign w:val="center"/>
          </w:tcPr>
          <w:p w:rsidR="005054FD" w:rsidRPr="008E5F95" w:rsidRDefault="005054FD" w:rsidP="009B4108">
            <w:pPr>
              <w:rPr>
                <w:rFonts w:ascii="Arial" w:hAnsi="Arial" w:cs="Arial"/>
                <w:color w:val="000000"/>
                <w:sz w:val="22"/>
                <w:szCs w:val="22"/>
              </w:rPr>
            </w:pPr>
          </w:p>
        </w:tc>
        <w:tc>
          <w:tcPr>
            <w:tcW w:w="1080" w:type="dxa"/>
            <w:noWrap/>
            <w:vAlign w:val="center"/>
          </w:tcPr>
          <w:p w:rsidR="005054FD" w:rsidRPr="008E5F95" w:rsidRDefault="005054FD" w:rsidP="009B4108">
            <w:pPr>
              <w:rPr>
                <w:rFonts w:ascii="Arial" w:hAnsi="Arial" w:cs="Arial"/>
                <w:color w:val="000000"/>
                <w:sz w:val="22"/>
                <w:szCs w:val="22"/>
              </w:rPr>
            </w:pPr>
          </w:p>
        </w:tc>
      </w:tr>
      <w:tr w:rsidR="005054FD" w:rsidRPr="008E5F95" w:rsidTr="00A97619">
        <w:trPr>
          <w:trHeight w:val="244"/>
        </w:trPr>
        <w:tc>
          <w:tcPr>
            <w:tcW w:w="648" w:type="dxa"/>
            <w:vMerge/>
            <w:vAlign w:val="center"/>
          </w:tcPr>
          <w:p w:rsidR="005054FD" w:rsidRPr="008E5F95" w:rsidRDefault="005054FD">
            <w:pPr>
              <w:rPr>
                <w:rFonts w:ascii="Arial" w:hAnsi="Arial" w:cs="Arial"/>
                <w:b/>
                <w:bCs/>
                <w:color w:val="000000"/>
                <w:sz w:val="22"/>
                <w:szCs w:val="22"/>
              </w:rPr>
            </w:pPr>
          </w:p>
        </w:tc>
        <w:tc>
          <w:tcPr>
            <w:tcW w:w="2446" w:type="dxa"/>
            <w:gridSpan w:val="2"/>
            <w:vMerge/>
            <w:vAlign w:val="center"/>
          </w:tcPr>
          <w:p w:rsidR="005054FD" w:rsidRPr="008E5F95" w:rsidRDefault="005054FD">
            <w:pPr>
              <w:rPr>
                <w:rFonts w:ascii="Arial" w:hAnsi="Arial" w:cs="Arial"/>
                <w:color w:val="000000"/>
                <w:sz w:val="22"/>
                <w:szCs w:val="22"/>
              </w:rPr>
            </w:pPr>
          </w:p>
        </w:tc>
        <w:tc>
          <w:tcPr>
            <w:tcW w:w="990" w:type="dxa"/>
            <w:vMerge/>
            <w:vAlign w:val="center"/>
          </w:tcPr>
          <w:p w:rsidR="005054FD" w:rsidRPr="008E5F95" w:rsidRDefault="005054FD" w:rsidP="009B4108">
            <w:pPr>
              <w:jc w:val="center"/>
              <w:rPr>
                <w:rFonts w:ascii="Arial" w:hAnsi="Arial" w:cs="Arial"/>
                <w:color w:val="000000"/>
                <w:sz w:val="22"/>
                <w:szCs w:val="22"/>
                <w:lang w:val="en-IN" w:eastAsia="en-IN"/>
              </w:rPr>
            </w:pPr>
          </w:p>
        </w:tc>
        <w:tc>
          <w:tcPr>
            <w:tcW w:w="1530"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Bi monthly</w:t>
            </w:r>
          </w:p>
        </w:tc>
        <w:tc>
          <w:tcPr>
            <w:tcW w:w="2160"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Disinfestation</w:t>
            </w:r>
          </w:p>
        </w:tc>
        <w:tc>
          <w:tcPr>
            <w:tcW w:w="630" w:type="dxa"/>
            <w:noWrap/>
            <w:vAlign w:val="center"/>
          </w:tcPr>
          <w:p w:rsidR="005054FD" w:rsidRPr="008E5F95" w:rsidRDefault="005054FD" w:rsidP="009B4108">
            <w:pPr>
              <w:jc w:val="center"/>
              <w:rPr>
                <w:rFonts w:ascii="Arial" w:hAnsi="Arial" w:cs="Arial"/>
                <w:color w:val="000000"/>
                <w:sz w:val="22"/>
                <w:szCs w:val="22"/>
              </w:rPr>
            </w:pPr>
            <w:r w:rsidRPr="008E5F95">
              <w:rPr>
                <w:rFonts w:ascii="Arial" w:hAnsi="Arial" w:cs="Arial"/>
                <w:color w:val="000000"/>
                <w:sz w:val="22"/>
                <w:szCs w:val="22"/>
              </w:rPr>
              <w:t>12</w:t>
            </w:r>
          </w:p>
        </w:tc>
        <w:tc>
          <w:tcPr>
            <w:tcW w:w="1080" w:type="dxa"/>
            <w:noWrap/>
            <w:vAlign w:val="center"/>
          </w:tcPr>
          <w:p w:rsidR="005054FD" w:rsidRPr="008E5F95" w:rsidRDefault="005054FD" w:rsidP="009B4108">
            <w:pPr>
              <w:rPr>
                <w:rFonts w:ascii="Arial" w:hAnsi="Arial" w:cs="Arial"/>
                <w:color w:val="000000"/>
                <w:sz w:val="22"/>
                <w:szCs w:val="22"/>
              </w:rPr>
            </w:pPr>
          </w:p>
        </w:tc>
        <w:tc>
          <w:tcPr>
            <w:tcW w:w="1080" w:type="dxa"/>
            <w:noWrap/>
            <w:vAlign w:val="center"/>
          </w:tcPr>
          <w:p w:rsidR="005054FD" w:rsidRPr="008E5F95" w:rsidRDefault="005054FD" w:rsidP="009B4108">
            <w:pPr>
              <w:rPr>
                <w:rFonts w:ascii="Arial" w:hAnsi="Arial" w:cs="Arial"/>
                <w:color w:val="000000"/>
                <w:sz w:val="22"/>
                <w:szCs w:val="22"/>
              </w:rPr>
            </w:pPr>
          </w:p>
        </w:tc>
      </w:tr>
      <w:tr w:rsidR="008E5F95" w:rsidRPr="008E5F95" w:rsidTr="00A97619">
        <w:trPr>
          <w:trHeight w:val="256"/>
        </w:trPr>
        <w:tc>
          <w:tcPr>
            <w:tcW w:w="648" w:type="dxa"/>
            <w:vAlign w:val="center"/>
          </w:tcPr>
          <w:p w:rsidR="008E5F95" w:rsidRPr="008E5F95" w:rsidRDefault="008E5F95">
            <w:pPr>
              <w:jc w:val="center"/>
              <w:rPr>
                <w:rFonts w:ascii="Arial" w:hAnsi="Arial" w:cs="Arial"/>
                <w:b/>
                <w:bCs/>
                <w:color w:val="000000"/>
                <w:sz w:val="22"/>
                <w:szCs w:val="22"/>
              </w:rPr>
            </w:pPr>
            <w:r w:rsidRPr="008E5F95">
              <w:rPr>
                <w:rFonts w:ascii="Arial" w:hAnsi="Arial" w:cs="Arial"/>
                <w:b/>
                <w:bCs/>
                <w:color w:val="000000"/>
                <w:sz w:val="22"/>
                <w:szCs w:val="22"/>
                <w:lang w:val="en-IN" w:eastAsia="en-IN"/>
              </w:rPr>
              <w:t>7</w:t>
            </w:r>
          </w:p>
        </w:tc>
        <w:tc>
          <w:tcPr>
            <w:tcW w:w="2446" w:type="dxa"/>
            <w:gridSpan w:val="2"/>
            <w:vAlign w:val="center"/>
          </w:tcPr>
          <w:p w:rsidR="008E5F95" w:rsidRPr="008E5F95" w:rsidRDefault="008E5F95">
            <w:pPr>
              <w:rPr>
                <w:rFonts w:ascii="Arial" w:hAnsi="Arial" w:cs="Arial"/>
                <w:color w:val="000000"/>
                <w:sz w:val="22"/>
                <w:szCs w:val="22"/>
              </w:rPr>
            </w:pPr>
            <w:r w:rsidRPr="008E5F95">
              <w:rPr>
                <w:rFonts w:ascii="Arial" w:hAnsi="Arial" w:cs="Arial"/>
                <w:color w:val="000000"/>
                <w:sz w:val="22"/>
                <w:szCs w:val="22"/>
                <w:lang w:val="en-IN" w:eastAsia="en-IN"/>
              </w:rPr>
              <w:t>Laboratories</w:t>
            </w:r>
          </w:p>
        </w:tc>
        <w:tc>
          <w:tcPr>
            <w:tcW w:w="990" w:type="dxa"/>
            <w:vAlign w:val="center"/>
          </w:tcPr>
          <w:p w:rsidR="008E5F95" w:rsidRPr="008E5F95" w:rsidRDefault="000573C0" w:rsidP="009B4108">
            <w:pPr>
              <w:jc w:val="center"/>
              <w:rPr>
                <w:rFonts w:ascii="Arial" w:hAnsi="Arial" w:cs="Arial"/>
                <w:color w:val="000000"/>
                <w:sz w:val="22"/>
                <w:szCs w:val="22"/>
                <w:lang w:val="en-IN" w:eastAsia="en-IN"/>
              </w:rPr>
            </w:pPr>
            <w:r>
              <w:rPr>
                <w:rFonts w:ascii="Arial" w:hAnsi="Arial" w:cs="Arial"/>
                <w:color w:val="000000"/>
                <w:sz w:val="22"/>
                <w:szCs w:val="22"/>
                <w:lang w:val="en-IN" w:eastAsia="en-IN"/>
              </w:rPr>
              <w:t>3500</w:t>
            </w:r>
          </w:p>
        </w:tc>
        <w:tc>
          <w:tcPr>
            <w:tcW w:w="1530" w:type="dxa"/>
            <w:vAlign w:val="center"/>
          </w:tcPr>
          <w:p w:rsidR="008E5F95" w:rsidRPr="008E5F95" w:rsidRDefault="008E5F95" w:rsidP="009B4108">
            <w:pPr>
              <w:rPr>
                <w:rFonts w:ascii="Arial" w:hAnsi="Arial" w:cs="Arial"/>
                <w:color w:val="000000"/>
                <w:sz w:val="22"/>
                <w:szCs w:val="22"/>
              </w:rPr>
            </w:pPr>
            <w:r w:rsidRPr="008E5F95">
              <w:rPr>
                <w:rFonts w:ascii="Arial" w:hAnsi="Arial" w:cs="Arial"/>
                <w:color w:val="000000"/>
                <w:sz w:val="22"/>
                <w:szCs w:val="22"/>
                <w:lang w:val="en-IN" w:eastAsia="en-IN"/>
              </w:rPr>
              <w:t>Monthly</w:t>
            </w:r>
          </w:p>
        </w:tc>
        <w:tc>
          <w:tcPr>
            <w:tcW w:w="2160" w:type="dxa"/>
            <w:vAlign w:val="center"/>
          </w:tcPr>
          <w:p w:rsidR="008E5F95" w:rsidRPr="008E5F95" w:rsidRDefault="008E5F95" w:rsidP="009B4108">
            <w:pPr>
              <w:rPr>
                <w:rFonts w:ascii="Arial" w:hAnsi="Arial" w:cs="Arial"/>
                <w:color w:val="000000"/>
                <w:sz w:val="22"/>
                <w:szCs w:val="22"/>
              </w:rPr>
            </w:pPr>
            <w:r w:rsidRPr="008E5F95">
              <w:rPr>
                <w:rFonts w:ascii="Arial" w:hAnsi="Arial" w:cs="Arial"/>
                <w:color w:val="000000"/>
                <w:sz w:val="22"/>
                <w:szCs w:val="22"/>
                <w:lang w:val="en-IN" w:eastAsia="en-IN"/>
              </w:rPr>
              <w:t>Rodent  Control</w:t>
            </w:r>
          </w:p>
        </w:tc>
        <w:tc>
          <w:tcPr>
            <w:tcW w:w="630" w:type="dxa"/>
            <w:noWrap/>
            <w:vAlign w:val="center"/>
          </w:tcPr>
          <w:p w:rsidR="008E5F95" w:rsidRPr="008E5F95" w:rsidRDefault="008E5F95" w:rsidP="009B4108">
            <w:pPr>
              <w:jc w:val="center"/>
              <w:rPr>
                <w:rFonts w:ascii="Arial" w:hAnsi="Arial" w:cs="Arial"/>
                <w:color w:val="000000"/>
                <w:sz w:val="22"/>
                <w:szCs w:val="22"/>
              </w:rPr>
            </w:pPr>
            <w:r w:rsidRPr="008E5F95">
              <w:rPr>
                <w:rFonts w:ascii="Arial" w:hAnsi="Arial" w:cs="Arial"/>
                <w:color w:val="000000"/>
                <w:sz w:val="22"/>
                <w:szCs w:val="22"/>
              </w:rPr>
              <w:t>24</w:t>
            </w:r>
          </w:p>
        </w:tc>
        <w:tc>
          <w:tcPr>
            <w:tcW w:w="1080" w:type="dxa"/>
            <w:noWrap/>
            <w:vAlign w:val="center"/>
          </w:tcPr>
          <w:p w:rsidR="008E5F95" w:rsidRPr="008E5F95" w:rsidRDefault="008E5F95" w:rsidP="009B4108">
            <w:pPr>
              <w:rPr>
                <w:rFonts w:ascii="Arial" w:hAnsi="Arial" w:cs="Arial"/>
                <w:color w:val="000000"/>
                <w:sz w:val="22"/>
                <w:szCs w:val="22"/>
              </w:rPr>
            </w:pPr>
          </w:p>
        </w:tc>
        <w:tc>
          <w:tcPr>
            <w:tcW w:w="1080" w:type="dxa"/>
            <w:noWrap/>
            <w:vAlign w:val="center"/>
          </w:tcPr>
          <w:p w:rsidR="008E5F95" w:rsidRPr="008E5F95" w:rsidRDefault="008E5F95" w:rsidP="009B4108">
            <w:pPr>
              <w:rPr>
                <w:rFonts w:ascii="Arial" w:hAnsi="Arial" w:cs="Arial"/>
                <w:color w:val="000000"/>
                <w:sz w:val="22"/>
                <w:szCs w:val="22"/>
              </w:rPr>
            </w:pPr>
          </w:p>
        </w:tc>
      </w:tr>
      <w:tr w:rsidR="005054FD" w:rsidRPr="008E5F95" w:rsidTr="00A97619">
        <w:trPr>
          <w:trHeight w:val="244"/>
        </w:trPr>
        <w:tc>
          <w:tcPr>
            <w:tcW w:w="648" w:type="dxa"/>
            <w:vMerge w:val="restart"/>
            <w:vAlign w:val="center"/>
          </w:tcPr>
          <w:p w:rsidR="005054FD" w:rsidRPr="008E5F95" w:rsidRDefault="005054FD">
            <w:pPr>
              <w:jc w:val="center"/>
              <w:rPr>
                <w:rFonts w:ascii="Arial" w:hAnsi="Arial" w:cs="Arial"/>
                <w:b/>
                <w:bCs/>
                <w:color w:val="000000"/>
                <w:sz w:val="22"/>
                <w:szCs w:val="22"/>
              </w:rPr>
            </w:pPr>
            <w:r w:rsidRPr="008E5F95">
              <w:rPr>
                <w:rFonts w:ascii="Arial" w:hAnsi="Arial" w:cs="Arial"/>
                <w:b/>
                <w:bCs/>
                <w:color w:val="000000"/>
                <w:sz w:val="22"/>
                <w:szCs w:val="22"/>
                <w:lang w:val="en-IN" w:eastAsia="en-IN"/>
              </w:rPr>
              <w:t>8</w:t>
            </w:r>
          </w:p>
        </w:tc>
        <w:tc>
          <w:tcPr>
            <w:tcW w:w="2446" w:type="dxa"/>
            <w:gridSpan w:val="2"/>
            <w:vMerge w:val="restart"/>
            <w:vAlign w:val="center"/>
          </w:tcPr>
          <w:p w:rsidR="005054FD" w:rsidRPr="008E5F95" w:rsidRDefault="005054FD">
            <w:pPr>
              <w:rPr>
                <w:rFonts w:ascii="Arial" w:hAnsi="Arial" w:cs="Arial"/>
                <w:color w:val="000000"/>
                <w:sz w:val="22"/>
                <w:szCs w:val="22"/>
              </w:rPr>
            </w:pPr>
            <w:r w:rsidRPr="008E5F95">
              <w:rPr>
                <w:rFonts w:ascii="Arial" w:hAnsi="Arial" w:cs="Arial"/>
                <w:color w:val="000000"/>
                <w:sz w:val="22"/>
                <w:szCs w:val="22"/>
                <w:lang w:val="en-IN" w:eastAsia="en-IN"/>
              </w:rPr>
              <w:t>Stores at diff. locations</w:t>
            </w:r>
          </w:p>
        </w:tc>
        <w:tc>
          <w:tcPr>
            <w:tcW w:w="990" w:type="dxa"/>
            <w:vMerge w:val="restart"/>
            <w:vAlign w:val="center"/>
          </w:tcPr>
          <w:p w:rsidR="005054FD" w:rsidRPr="008E5F95" w:rsidRDefault="000573C0" w:rsidP="009B4108">
            <w:pPr>
              <w:jc w:val="center"/>
              <w:rPr>
                <w:rFonts w:ascii="Arial" w:hAnsi="Arial" w:cs="Arial"/>
                <w:color w:val="000000"/>
                <w:sz w:val="22"/>
                <w:szCs w:val="22"/>
                <w:lang w:val="en-IN" w:eastAsia="en-IN"/>
              </w:rPr>
            </w:pPr>
            <w:r>
              <w:rPr>
                <w:rFonts w:ascii="Arial" w:hAnsi="Arial" w:cs="Arial"/>
                <w:color w:val="000000"/>
                <w:sz w:val="22"/>
                <w:szCs w:val="22"/>
                <w:lang w:val="en-IN" w:eastAsia="en-IN"/>
              </w:rPr>
              <w:t>3000</w:t>
            </w:r>
          </w:p>
        </w:tc>
        <w:tc>
          <w:tcPr>
            <w:tcW w:w="1530"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Monthly</w:t>
            </w:r>
          </w:p>
        </w:tc>
        <w:tc>
          <w:tcPr>
            <w:tcW w:w="2160"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Rodent  Control</w:t>
            </w:r>
          </w:p>
        </w:tc>
        <w:tc>
          <w:tcPr>
            <w:tcW w:w="630" w:type="dxa"/>
            <w:noWrap/>
            <w:vAlign w:val="center"/>
          </w:tcPr>
          <w:p w:rsidR="005054FD" w:rsidRPr="008E5F95" w:rsidRDefault="005054FD" w:rsidP="009B4108">
            <w:pPr>
              <w:jc w:val="center"/>
              <w:rPr>
                <w:rFonts w:ascii="Arial" w:hAnsi="Arial" w:cs="Arial"/>
                <w:color w:val="000000"/>
                <w:sz w:val="22"/>
                <w:szCs w:val="22"/>
              </w:rPr>
            </w:pPr>
            <w:r w:rsidRPr="008E5F95">
              <w:rPr>
                <w:rFonts w:ascii="Arial" w:hAnsi="Arial" w:cs="Arial"/>
                <w:color w:val="000000"/>
                <w:sz w:val="22"/>
                <w:szCs w:val="22"/>
              </w:rPr>
              <w:t>24</w:t>
            </w:r>
          </w:p>
        </w:tc>
        <w:tc>
          <w:tcPr>
            <w:tcW w:w="1080" w:type="dxa"/>
            <w:noWrap/>
            <w:vAlign w:val="center"/>
          </w:tcPr>
          <w:p w:rsidR="005054FD" w:rsidRPr="008E5F95" w:rsidRDefault="005054FD" w:rsidP="009B4108">
            <w:pPr>
              <w:rPr>
                <w:rFonts w:ascii="Arial" w:hAnsi="Arial" w:cs="Arial"/>
                <w:color w:val="000000"/>
                <w:sz w:val="22"/>
                <w:szCs w:val="22"/>
              </w:rPr>
            </w:pPr>
          </w:p>
        </w:tc>
        <w:tc>
          <w:tcPr>
            <w:tcW w:w="1080" w:type="dxa"/>
            <w:noWrap/>
            <w:vAlign w:val="center"/>
          </w:tcPr>
          <w:p w:rsidR="005054FD" w:rsidRPr="008E5F95" w:rsidRDefault="005054FD" w:rsidP="009B4108">
            <w:pPr>
              <w:rPr>
                <w:rFonts w:ascii="Arial" w:hAnsi="Arial" w:cs="Arial"/>
                <w:color w:val="000000"/>
                <w:sz w:val="22"/>
                <w:szCs w:val="22"/>
              </w:rPr>
            </w:pPr>
          </w:p>
        </w:tc>
      </w:tr>
      <w:tr w:rsidR="005054FD" w:rsidRPr="008E5F95" w:rsidTr="00A97619">
        <w:trPr>
          <w:trHeight w:val="244"/>
        </w:trPr>
        <w:tc>
          <w:tcPr>
            <w:tcW w:w="648" w:type="dxa"/>
            <w:vMerge/>
            <w:vAlign w:val="center"/>
          </w:tcPr>
          <w:p w:rsidR="005054FD" w:rsidRPr="008E5F95" w:rsidRDefault="005054FD">
            <w:pPr>
              <w:rPr>
                <w:rFonts w:ascii="Arial" w:hAnsi="Arial" w:cs="Arial"/>
                <w:b/>
                <w:bCs/>
                <w:color w:val="000000"/>
                <w:sz w:val="22"/>
                <w:szCs w:val="22"/>
              </w:rPr>
            </w:pPr>
          </w:p>
        </w:tc>
        <w:tc>
          <w:tcPr>
            <w:tcW w:w="2446" w:type="dxa"/>
            <w:gridSpan w:val="2"/>
            <w:vMerge/>
            <w:vAlign w:val="center"/>
          </w:tcPr>
          <w:p w:rsidR="005054FD" w:rsidRPr="008E5F95" w:rsidRDefault="005054FD">
            <w:pPr>
              <w:rPr>
                <w:rFonts w:ascii="Arial" w:hAnsi="Arial" w:cs="Arial"/>
                <w:color w:val="000000"/>
                <w:sz w:val="22"/>
                <w:szCs w:val="22"/>
              </w:rPr>
            </w:pPr>
          </w:p>
        </w:tc>
        <w:tc>
          <w:tcPr>
            <w:tcW w:w="990" w:type="dxa"/>
            <w:vMerge/>
            <w:vAlign w:val="center"/>
          </w:tcPr>
          <w:p w:rsidR="005054FD" w:rsidRPr="008E5F95" w:rsidRDefault="005054FD" w:rsidP="009B4108">
            <w:pPr>
              <w:jc w:val="center"/>
              <w:rPr>
                <w:rFonts w:ascii="Arial" w:hAnsi="Arial" w:cs="Arial"/>
                <w:color w:val="000000"/>
                <w:sz w:val="22"/>
                <w:szCs w:val="22"/>
                <w:lang w:val="en-IN" w:eastAsia="en-IN"/>
              </w:rPr>
            </w:pPr>
          </w:p>
        </w:tc>
        <w:tc>
          <w:tcPr>
            <w:tcW w:w="1530"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Bi monthly</w:t>
            </w:r>
          </w:p>
        </w:tc>
        <w:tc>
          <w:tcPr>
            <w:tcW w:w="2160"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Disinfestation</w:t>
            </w:r>
          </w:p>
        </w:tc>
        <w:tc>
          <w:tcPr>
            <w:tcW w:w="630" w:type="dxa"/>
            <w:noWrap/>
            <w:vAlign w:val="center"/>
          </w:tcPr>
          <w:p w:rsidR="005054FD" w:rsidRPr="008E5F95" w:rsidRDefault="005054FD" w:rsidP="009B4108">
            <w:pPr>
              <w:jc w:val="center"/>
              <w:rPr>
                <w:rFonts w:ascii="Arial" w:hAnsi="Arial" w:cs="Arial"/>
                <w:color w:val="000000"/>
                <w:sz w:val="22"/>
                <w:szCs w:val="22"/>
              </w:rPr>
            </w:pPr>
            <w:r w:rsidRPr="008E5F95">
              <w:rPr>
                <w:rFonts w:ascii="Arial" w:hAnsi="Arial" w:cs="Arial"/>
                <w:color w:val="000000"/>
                <w:sz w:val="22"/>
                <w:szCs w:val="22"/>
              </w:rPr>
              <w:t>12</w:t>
            </w:r>
          </w:p>
        </w:tc>
        <w:tc>
          <w:tcPr>
            <w:tcW w:w="1080" w:type="dxa"/>
            <w:noWrap/>
            <w:vAlign w:val="center"/>
          </w:tcPr>
          <w:p w:rsidR="005054FD" w:rsidRPr="008E5F95" w:rsidRDefault="005054FD" w:rsidP="009B4108">
            <w:pPr>
              <w:rPr>
                <w:rFonts w:ascii="Arial" w:hAnsi="Arial" w:cs="Arial"/>
                <w:color w:val="000000"/>
                <w:sz w:val="22"/>
                <w:szCs w:val="22"/>
              </w:rPr>
            </w:pPr>
          </w:p>
        </w:tc>
        <w:tc>
          <w:tcPr>
            <w:tcW w:w="1080" w:type="dxa"/>
            <w:noWrap/>
            <w:vAlign w:val="center"/>
          </w:tcPr>
          <w:p w:rsidR="005054FD" w:rsidRPr="008E5F95" w:rsidRDefault="005054FD" w:rsidP="009B4108">
            <w:pPr>
              <w:rPr>
                <w:rFonts w:ascii="Arial" w:hAnsi="Arial" w:cs="Arial"/>
                <w:color w:val="000000"/>
                <w:sz w:val="22"/>
                <w:szCs w:val="22"/>
              </w:rPr>
            </w:pPr>
          </w:p>
        </w:tc>
      </w:tr>
      <w:tr w:rsidR="005054FD" w:rsidRPr="008E5F95" w:rsidTr="00A97619">
        <w:trPr>
          <w:trHeight w:val="284"/>
        </w:trPr>
        <w:tc>
          <w:tcPr>
            <w:tcW w:w="648" w:type="dxa"/>
            <w:vMerge w:val="restart"/>
            <w:vAlign w:val="center"/>
          </w:tcPr>
          <w:p w:rsidR="005054FD" w:rsidRPr="008E5F95" w:rsidRDefault="005054FD">
            <w:pPr>
              <w:jc w:val="center"/>
              <w:rPr>
                <w:rFonts w:ascii="Arial" w:hAnsi="Arial" w:cs="Arial"/>
                <w:b/>
                <w:bCs/>
                <w:color w:val="000000"/>
                <w:sz w:val="22"/>
                <w:szCs w:val="22"/>
              </w:rPr>
            </w:pPr>
            <w:r w:rsidRPr="008E5F95">
              <w:rPr>
                <w:rFonts w:ascii="Arial" w:hAnsi="Arial" w:cs="Arial"/>
                <w:b/>
                <w:bCs/>
                <w:color w:val="000000"/>
                <w:sz w:val="22"/>
                <w:szCs w:val="22"/>
                <w:lang w:val="en-IN" w:eastAsia="en-IN"/>
              </w:rPr>
              <w:t>9</w:t>
            </w:r>
          </w:p>
        </w:tc>
        <w:tc>
          <w:tcPr>
            <w:tcW w:w="2446" w:type="dxa"/>
            <w:gridSpan w:val="2"/>
            <w:vMerge w:val="restart"/>
            <w:vAlign w:val="center"/>
          </w:tcPr>
          <w:p w:rsidR="005054FD" w:rsidRPr="008E5F95" w:rsidRDefault="005054FD">
            <w:pPr>
              <w:rPr>
                <w:rFonts w:ascii="Arial" w:hAnsi="Arial" w:cs="Arial"/>
                <w:color w:val="000000"/>
                <w:sz w:val="22"/>
                <w:szCs w:val="22"/>
              </w:rPr>
            </w:pPr>
            <w:r w:rsidRPr="008E5F95">
              <w:rPr>
                <w:rFonts w:ascii="Arial" w:hAnsi="Arial" w:cs="Arial"/>
                <w:color w:val="000000"/>
                <w:sz w:val="22"/>
                <w:szCs w:val="22"/>
                <w:lang w:val="en-IN" w:eastAsia="en-IN"/>
              </w:rPr>
              <w:t>Inside Company Premises</w:t>
            </w:r>
          </w:p>
        </w:tc>
        <w:tc>
          <w:tcPr>
            <w:tcW w:w="990" w:type="dxa"/>
            <w:vMerge w:val="restart"/>
            <w:vAlign w:val="center"/>
          </w:tcPr>
          <w:p w:rsidR="005054FD" w:rsidRPr="008E5F95" w:rsidRDefault="003647A7" w:rsidP="009B4108">
            <w:pPr>
              <w:jc w:val="center"/>
              <w:rPr>
                <w:rFonts w:ascii="Arial" w:hAnsi="Arial" w:cs="Arial"/>
                <w:color w:val="000000"/>
                <w:sz w:val="22"/>
                <w:szCs w:val="22"/>
                <w:lang w:val="en-IN" w:eastAsia="en-IN"/>
              </w:rPr>
            </w:pPr>
            <w:r>
              <w:rPr>
                <w:rFonts w:ascii="Arial" w:hAnsi="Arial" w:cs="Arial"/>
                <w:color w:val="000000"/>
                <w:sz w:val="22"/>
                <w:szCs w:val="22"/>
                <w:lang w:val="en-IN" w:eastAsia="en-IN"/>
              </w:rPr>
              <w:t>3000</w:t>
            </w:r>
          </w:p>
        </w:tc>
        <w:tc>
          <w:tcPr>
            <w:tcW w:w="1530"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Monthly</w:t>
            </w:r>
          </w:p>
        </w:tc>
        <w:tc>
          <w:tcPr>
            <w:tcW w:w="2160"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Rodent  Control</w:t>
            </w:r>
          </w:p>
        </w:tc>
        <w:tc>
          <w:tcPr>
            <w:tcW w:w="630" w:type="dxa"/>
            <w:noWrap/>
            <w:vAlign w:val="center"/>
          </w:tcPr>
          <w:p w:rsidR="005054FD" w:rsidRPr="008E5F95" w:rsidRDefault="005054FD" w:rsidP="009B4108">
            <w:pPr>
              <w:jc w:val="center"/>
              <w:rPr>
                <w:rFonts w:ascii="Arial" w:hAnsi="Arial" w:cs="Arial"/>
                <w:color w:val="000000"/>
                <w:sz w:val="22"/>
                <w:szCs w:val="22"/>
              </w:rPr>
            </w:pPr>
            <w:r w:rsidRPr="008E5F95">
              <w:rPr>
                <w:rFonts w:ascii="Arial" w:hAnsi="Arial" w:cs="Arial"/>
                <w:color w:val="000000"/>
                <w:sz w:val="22"/>
                <w:szCs w:val="22"/>
              </w:rPr>
              <w:t>24</w:t>
            </w:r>
          </w:p>
        </w:tc>
        <w:tc>
          <w:tcPr>
            <w:tcW w:w="1080" w:type="dxa"/>
            <w:noWrap/>
            <w:vAlign w:val="center"/>
          </w:tcPr>
          <w:p w:rsidR="005054FD" w:rsidRPr="008E5F95" w:rsidRDefault="005054FD" w:rsidP="009B4108">
            <w:pPr>
              <w:rPr>
                <w:rFonts w:ascii="Arial" w:hAnsi="Arial" w:cs="Arial"/>
                <w:color w:val="000000"/>
                <w:sz w:val="22"/>
                <w:szCs w:val="22"/>
              </w:rPr>
            </w:pPr>
          </w:p>
        </w:tc>
        <w:tc>
          <w:tcPr>
            <w:tcW w:w="1080" w:type="dxa"/>
            <w:noWrap/>
            <w:vAlign w:val="center"/>
          </w:tcPr>
          <w:p w:rsidR="005054FD" w:rsidRPr="008E5F95" w:rsidRDefault="005054FD" w:rsidP="009B4108">
            <w:pPr>
              <w:rPr>
                <w:rFonts w:ascii="Arial" w:hAnsi="Arial" w:cs="Arial"/>
                <w:color w:val="000000"/>
                <w:sz w:val="22"/>
                <w:szCs w:val="22"/>
              </w:rPr>
            </w:pPr>
          </w:p>
        </w:tc>
      </w:tr>
      <w:tr w:rsidR="005054FD" w:rsidRPr="008E5F95" w:rsidTr="00A97619">
        <w:trPr>
          <w:trHeight w:val="244"/>
        </w:trPr>
        <w:tc>
          <w:tcPr>
            <w:tcW w:w="648" w:type="dxa"/>
            <w:vMerge/>
            <w:vAlign w:val="center"/>
          </w:tcPr>
          <w:p w:rsidR="005054FD" w:rsidRPr="008E5F95" w:rsidRDefault="005054FD">
            <w:pPr>
              <w:rPr>
                <w:rFonts w:ascii="Arial" w:hAnsi="Arial" w:cs="Arial"/>
                <w:b/>
                <w:bCs/>
                <w:color w:val="000000"/>
                <w:sz w:val="22"/>
                <w:szCs w:val="22"/>
              </w:rPr>
            </w:pPr>
          </w:p>
        </w:tc>
        <w:tc>
          <w:tcPr>
            <w:tcW w:w="2446" w:type="dxa"/>
            <w:gridSpan w:val="2"/>
            <w:vMerge/>
            <w:vAlign w:val="center"/>
          </w:tcPr>
          <w:p w:rsidR="005054FD" w:rsidRPr="008E5F95" w:rsidRDefault="005054FD">
            <w:pPr>
              <w:rPr>
                <w:rFonts w:ascii="Arial" w:hAnsi="Arial" w:cs="Arial"/>
                <w:color w:val="000000"/>
                <w:sz w:val="22"/>
                <w:szCs w:val="22"/>
              </w:rPr>
            </w:pPr>
          </w:p>
        </w:tc>
        <w:tc>
          <w:tcPr>
            <w:tcW w:w="990" w:type="dxa"/>
            <w:vMerge/>
            <w:vAlign w:val="center"/>
          </w:tcPr>
          <w:p w:rsidR="005054FD" w:rsidRPr="008E5F95" w:rsidRDefault="005054FD" w:rsidP="009B4108">
            <w:pPr>
              <w:jc w:val="center"/>
              <w:rPr>
                <w:rFonts w:ascii="Arial" w:hAnsi="Arial" w:cs="Arial"/>
                <w:color w:val="000000"/>
                <w:sz w:val="22"/>
                <w:szCs w:val="22"/>
                <w:lang w:val="en-IN" w:eastAsia="en-IN"/>
              </w:rPr>
            </w:pPr>
          </w:p>
        </w:tc>
        <w:tc>
          <w:tcPr>
            <w:tcW w:w="1530"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Bi monthly</w:t>
            </w:r>
          </w:p>
        </w:tc>
        <w:tc>
          <w:tcPr>
            <w:tcW w:w="2160"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Disinfestation</w:t>
            </w:r>
          </w:p>
        </w:tc>
        <w:tc>
          <w:tcPr>
            <w:tcW w:w="630" w:type="dxa"/>
            <w:noWrap/>
            <w:vAlign w:val="center"/>
          </w:tcPr>
          <w:p w:rsidR="005054FD" w:rsidRPr="008E5F95" w:rsidRDefault="005054FD" w:rsidP="009B4108">
            <w:pPr>
              <w:jc w:val="center"/>
              <w:rPr>
                <w:rFonts w:ascii="Arial" w:hAnsi="Arial" w:cs="Arial"/>
                <w:color w:val="000000"/>
                <w:sz w:val="22"/>
                <w:szCs w:val="22"/>
              </w:rPr>
            </w:pPr>
            <w:r w:rsidRPr="008E5F95">
              <w:rPr>
                <w:rFonts w:ascii="Arial" w:hAnsi="Arial" w:cs="Arial"/>
                <w:color w:val="000000"/>
                <w:sz w:val="22"/>
                <w:szCs w:val="22"/>
              </w:rPr>
              <w:t>12</w:t>
            </w:r>
          </w:p>
        </w:tc>
        <w:tc>
          <w:tcPr>
            <w:tcW w:w="1080" w:type="dxa"/>
            <w:noWrap/>
            <w:vAlign w:val="center"/>
          </w:tcPr>
          <w:p w:rsidR="005054FD" w:rsidRPr="008E5F95" w:rsidRDefault="005054FD" w:rsidP="009B4108">
            <w:pPr>
              <w:rPr>
                <w:rFonts w:ascii="Arial" w:hAnsi="Arial" w:cs="Arial"/>
                <w:color w:val="000000"/>
                <w:sz w:val="22"/>
                <w:szCs w:val="22"/>
              </w:rPr>
            </w:pPr>
          </w:p>
        </w:tc>
        <w:tc>
          <w:tcPr>
            <w:tcW w:w="1080" w:type="dxa"/>
            <w:noWrap/>
            <w:vAlign w:val="center"/>
          </w:tcPr>
          <w:p w:rsidR="005054FD" w:rsidRPr="008E5F95" w:rsidRDefault="005054FD" w:rsidP="009B4108">
            <w:pPr>
              <w:rPr>
                <w:rFonts w:ascii="Arial" w:hAnsi="Arial" w:cs="Arial"/>
                <w:color w:val="000000"/>
                <w:sz w:val="22"/>
                <w:szCs w:val="22"/>
              </w:rPr>
            </w:pPr>
          </w:p>
        </w:tc>
      </w:tr>
      <w:tr w:rsidR="005054FD" w:rsidRPr="008E5F95" w:rsidTr="00A97619">
        <w:trPr>
          <w:trHeight w:val="244"/>
        </w:trPr>
        <w:tc>
          <w:tcPr>
            <w:tcW w:w="648" w:type="dxa"/>
            <w:vMerge w:val="restart"/>
            <w:vAlign w:val="center"/>
          </w:tcPr>
          <w:p w:rsidR="005054FD" w:rsidRPr="008E5F95" w:rsidRDefault="005054FD" w:rsidP="005374C2">
            <w:pPr>
              <w:jc w:val="center"/>
              <w:rPr>
                <w:rFonts w:ascii="Arial" w:hAnsi="Arial" w:cs="Arial"/>
                <w:b/>
                <w:bCs/>
                <w:color w:val="000000"/>
                <w:sz w:val="22"/>
                <w:szCs w:val="22"/>
              </w:rPr>
            </w:pPr>
            <w:r w:rsidRPr="008E5F95">
              <w:rPr>
                <w:rFonts w:ascii="Arial" w:hAnsi="Arial" w:cs="Arial"/>
                <w:b/>
                <w:bCs/>
                <w:color w:val="000000"/>
                <w:sz w:val="22"/>
                <w:szCs w:val="22"/>
                <w:lang w:val="en-IN" w:eastAsia="en-IN"/>
              </w:rPr>
              <w:t>10</w:t>
            </w:r>
          </w:p>
        </w:tc>
        <w:tc>
          <w:tcPr>
            <w:tcW w:w="2446" w:type="dxa"/>
            <w:gridSpan w:val="2"/>
            <w:vMerge w:val="restart"/>
            <w:vAlign w:val="center"/>
          </w:tcPr>
          <w:p w:rsidR="005054FD" w:rsidRPr="008E5F95" w:rsidRDefault="005054FD">
            <w:pPr>
              <w:rPr>
                <w:rFonts w:ascii="Arial" w:hAnsi="Arial" w:cs="Arial"/>
                <w:color w:val="000000"/>
                <w:sz w:val="22"/>
                <w:szCs w:val="22"/>
              </w:rPr>
            </w:pPr>
            <w:r w:rsidRPr="008E5F95">
              <w:rPr>
                <w:rFonts w:ascii="Arial" w:hAnsi="Arial" w:cs="Arial"/>
                <w:color w:val="000000"/>
                <w:sz w:val="22"/>
                <w:szCs w:val="22"/>
                <w:lang w:val="en-IN" w:eastAsia="en-IN"/>
              </w:rPr>
              <w:t>Godown at KANAGALA(2 No),                          Co. Premises (2)</w:t>
            </w:r>
          </w:p>
        </w:tc>
        <w:tc>
          <w:tcPr>
            <w:tcW w:w="990" w:type="dxa"/>
            <w:vMerge w:val="restart"/>
            <w:vAlign w:val="center"/>
          </w:tcPr>
          <w:p w:rsidR="005054FD" w:rsidRPr="008E5F95" w:rsidRDefault="000573C0" w:rsidP="009B4108">
            <w:pPr>
              <w:jc w:val="center"/>
              <w:rPr>
                <w:rFonts w:ascii="Arial" w:hAnsi="Arial" w:cs="Arial"/>
                <w:color w:val="000000"/>
                <w:sz w:val="22"/>
                <w:szCs w:val="22"/>
                <w:lang w:val="en-IN" w:eastAsia="en-IN"/>
              </w:rPr>
            </w:pPr>
            <w:r>
              <w:rPr>
                <w:rFonts w:ascii="Arial" w:hAnsi="Arial" w:cs="Arial"/>
                <w:color w:val="000000"/>
                <w:sz w:val="22"/>
                <w:szCs w:val="22"/>
                <w:lang w:val="en-IN" w:eastAsia="en-IN"/>
              </w:rPr>
              <w:t>5000</w:t>
            </w:r>
          </w:p>
        </w:tc>
        <w:tc>
          <w:tcPr>
            <w:tcW w:w="1530"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Monthly</w:t>
            </w:r>
          </w:p>
        </w:tc>
        <w:tc>
          <w:tcPr>
            <w:tcW w:w="2160"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Rodent  Control</w:t>
            </w:r>
          </w:p>
        </w:tc>
        <w:tc>
          <w:tcPr>
            <w:tcW w:w="630" w:type="dxa"/>
            <w:noWrap/>
            <w:vAlign w:val="center"/>
          </w:tcPr>
          <w:p w:rsidR="005054FD" w:rsidRPr="008E5F95" w:rsidRDefault="005054FD" w:rsidP="009B4108">
            <w:pPr>
              <w:jc w:val="center"/>
              <w:rPr>
                <w:rFonts w:ascii="Arial" w:hAnsi="Arial" w:cs="Arial"/>
                <w:color w:val="000000"/>
                <w:sz w:val="22"/>
                <w:szCs w:val="22"/>
              </w:rPr>
            </w:pPr>
            <w:r w:rsidRPr="008E5F95">
              <w:rPr>
                <w:rFonts w:ascii="Arial" w:hAnsi="Arial" w:cs="Arial"/>
                <w:color w:val="000000"/>
                <w:sz w:val="22"/>
                <w:szCs w:val="22"/>
              </w:rPr>
              <w:t>24</w:t>
            </w:r>
          </w:p>
        </w:tc>
        <w:tc>
          <w:tcPr>
            <w:tcW w:w="1080" w:type="dxa"/>
            <w:noWrap/>
            <w:vAlign w:val="center"/>
          </w:tcPr>
          <w:p w:rsidR="005054FD" w:rsidRPr="008E5F95" w:rsidRDefault="005054FD" w:rsidP="009B4108">
            <w:pPr>
              <w:rPr>
                <w:rFonts w:ascii="Arial" w:hAnsi="Arial" w:cs="Arial"/>
                <w:color w:val="000000"/>
                <w:sz w:val="22"/>
                <w:szCs w:val="22"/>
              </w:rPr>
            </w:pPr>
          </w:p>
        </w:tc>
        <w:tc>
          <w:tcPr>
            <w:tcW w:w="1080" w:type="dxa"/>
            <w:noWrap/>
            <w:vAlign w:val="center"/>
          </w:tcPr>
          <w:p w:rsidR="005054FD" w:rsidRPr="008E5F95" w:rsidRDefault="005054FD" w:rsidP="009B4108">
            <w:pPr>
              <w:rPr>
                <w:rFonts w:ascii="Arial" w:hAnsi="Arial" w:cs="Arial"/>
                <w:color w:val="000000"/>
                <w:sz w:val="22"/>
                <w:szCs w:val="22"/>
              </w:rPr>
            </w:pPr>
          </w:p>
        </w:tc>
      </w:tr>
      <w:tr w:rsidR="005054FD" w:rsidRPr="008E5F95" w:rsidTr="00A97619">
        <w:trPr>
          <w:trHeight w:val="80"/>
        </w:trPr>
        <w:tc>
          <w:tcPr>
            <w:tcW w:w="648" w:type="dxa"/>
            <w:vMerge/>
            <w:vAlign w:val="center"/>
          </w:tcPr>
          <w:p w:rsidR="005054FD" w:rsidRPr="008E5F95" w:rsidRDefault="005054FD">
            <w:pPr>
              <w:rPr>
                <w:rFonts w:ascii="Arial" w:hAnsi="Arial" w:cs="Arial"/>
                <w:b/>
                <w:bCs/>
                <w:color w:val="000000"/>
                <w:sz w:val="22"/>
                <w:szCs w:val="22"/>
              </w:rPr>
            </w:pPr>
          </w:p>
        </w:tc>
        <w:tc>
          <w:tcPr>
            <w:tcW w:w="2446" w:type="dxa"/>
            <w:gridSpan w:val="2"/>
            <w:vMerge/>
            <w:vAlign w:val="center"/>
          </w:tcPr>
          <w:p w:rsidR="005054FD" w:rsidRPr="008E5F95" w:rsidRDefault="005054FD">
            <w:pPr>
              <w:rPr>
                <w:rFonts w:ascii="Arial" w:hAnsi="Arial" w:cs="Arial"/>
                <w:color w:val="000000"/>
                <w:sz w:val="22"/>
                <w:szCs w:val="22"/>
              </w:rPr>
            </w:pPr>
          </w:p>
        </w:tc>
        <w:tc>
          <w:tcPr>
            <w:tcW w:w="990" w:type="dxa"/>
            <w:vMerge/>
            <w:vAlign w:val="center"/>
          </w:tcPr>
          <w:p w:rsidR="005054FD" w:rsidRPr="008E5F95" w:rsidRDefault="005054FD" w:rsidP="009B4108">
            <w:pPr>
              <w:jc w:val="center"/>
              <w:rPr>
                <w:rFonts w:ascii="Arial" w:hAnsi="Arial" w:cs="Arial"/>
                <w:color w:val="000000"/>
                <w:sz w:val="22"/>
                <w:szCs w:val="22"/>
                <w:lang w:val="en-IN" w:eastAsia="en-IN"/>
              </w:rPr>
            </w:pPr>
          </w:p>
        </w:tc>
        <w:tc>
          <w:tcPr>
            <w:tcW w:w="1530"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Bi monthly</w:t>
            </w:r>
          </w:p>
        </w:tc>
        <w:tc>
          <w:tcPr>
            <w:tcW w:w="2160"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Disinfestation</w:t>
            </w:r>
          </w:p>
        </w:tc>
        <w:tc>
          <w:tcPr>
            <w:tcW w:w="630" w:type="dxa"/>
            <w:noWrap/>
            <w:vAlign w:val="center"/>
          </w:tcPr>
          <w:p w:rsidR="005054FD" w:rsidRPr="008E5F95" w:rsidRDefault="005054FD" w:rsidP="009B4108">
            <w:pPr>
              <w:jc w:val="center"/>
              <w:rPr>
                <w:rFonts w:ascii="Arial" w:hAnsi="Arial" w:cs="Arial"/>
                <w:color w:val="000000"/>
                <w:sz w:val="22"/>
                <w:szCs w:val="22"/>
              </w:rPr>
            </w:pPr>
            <w:r w:rsidRPr="008E5F95">
              <w:rPr>
                <w:rFonts w:ascii="Arial" w:hAnsi="Arial" w:cs="Arial"/>
                <w:color w:val="000000"/>
                <w:sz w:val="22"/>
                <w:szCs w:val="22"/>
              </w:rPr>
              <w:t>12</w:t>
            </w:r>
          </w:p>
        </w:tc>
        <w:tc>
          <w:tcPr>
            <w:tcW w:w="1080" w:type="dxa"/>
            <w:noWrap/>
            <w:vAlign w:val="center"/>
          </w:tcPr>
          <w:p w:rsidR="005054FD" w:rsidRPr="008E5F95" w:rsidRDefault="005054FD" w:rsidP="009B4108">
            <w:pPr>
              <w:rPr>
                <w:rFonts w:ascii="Arial" w:hAnsi="Arial" w:cs="Arial"/>
                <w:color w:val="000000"/>
                <w:sz w:val="22"/>
                <w:szCs w:val="22"/>
              </w:rPr>
            </w:pPr>
          </w:p>
        </w:tc>
        <w:tc>
          <w:tcPr>
            <w:tcW w:w="1080" w:type="dxa"/>
            <w:noWrap/>
            <w:vAlign w:val="center"/>
          </w:tcPr>
          <w:p w:rsidR="005054FD" w:rsidRPr="008E5F95" w:rsidRDefault="005054FD" w:rsidP="009B4108">
            <w:pPr>
              <w:rPr>
                <w:rFonts w:ascii="Arial" w:hAnsi="Arial" w:cs="Arial"/>
                <w:color w:val="000000"/>
                <w:sz w:val="22"/>
                <w:szCs w:val="22"/>
              </w:rPr>
            </w:pPr>
          </w:p>
        </w:tc>
      </w:tr>
      <w:tr w:rsidR="005054FD" w:rsidRPr="008E5F95" w:rsidTr="00A97619">
        <w:trPr>
          <w:trHeight w:val="244"/>
        </w:trPr>
        <w:tc>
          <w:tcPr>
            <w:tcW w:w="648" w:type="dxa"/>
            <w:vMerge w:val="restart"/>
            <w:vAlign w:val="center"/>
          </w:tcPr>
          <w:p w:rsidR="005054FD" w:rsidRPr="008E5F95" w:rsidRDefault="005054FD">
            <w:pPr>
              <w:jc w:val="center"/>
              <w:rPr>
                <w:rFonts w:ascii="Arial" w:hAnsi="Arial" w:cs="Arial"/>
                <w:b/>
                <w:bCs/>
                <w:color w:val="000000"/>
                <w:sz w:val="22"/>
                <w:szCs w:val="22"/>
              </w:rPr>
            </w:pPr>
            <w:r w:rsidRPr="008E5F95">
              <w:rPr>
                <w:rFonts w:ascii="Arial" w:hAnsi="Arial" w:cs="Arial"/>
                <w:b/>
                <w:bCs/>
                <w:color w:val="000000"/>
                <w:sz w:val="22"/>
                <w:szCs w:val="22"/>
                <w:lang w:val="en-IN" w:eastAsia="en-IN"/>
              </w:rPr>
              <w:t>11</w:t>
            </w:r>
          </w:p>
        </w:tc>
        <w:tc>
          <w:tcPr>
            <w:tcW w:w="2446" w:type="dxa"/>
            <w:gridSpan w:val="2"/>
            <w:vMerge w:val="restart"/>
            <w:vAlign w:val="center"/>
          </w:tcPr>
          <w:p w:rsidR="005054FD" w:rsidRPr="008E5F95" w:rsidRDefault="005054FD">
            <w:pPr>
              <w:rPr>
                <w:rFonts w:ascii="Arial" w:hAnsi="Arial" w:cs="Arial"/>
                <w:color w:val="000000"/>
                <w:sz w:val="22"/>
                <w:szCs w:val="22"/>
              </w:rPr>
            </w:pPr>
            <w:r w:rsidRPr="008E5F95">
              <w:rPr>
                <w:rFonts w:ascii="Arial" w:hAnsi="Arial" w:cs="Arial"/>
                <w:color w:val="000000"/>
                <w:sz w:val="22"/>
                <w:szCs w:val="22"/>
                <w:lang w:val="en-IN" w:eastAsia="en-IN"/>
              </w:rPr>
              <w:t xml:space="preserve">Mechanical </w:t>
            </w:r>
          </w:p>
        </w:tc>
        <w:tc>
          <w:tcPr>
            <w:tcW w:w="990" w:type="dxa"/>
            <w:vMerge w:val="restart"/>
            <w:vAlign w:val="center"/>
          </w:tcPr>
          <w:p w:rsidR="005054FD" w:rsidRPr="008E5F95" w:rsidRDefault="000573C0" w:rsidP="009B4108">
            <w:pPr>
              <w:jc w:val="center"/>
              <w:rPr>
                <w:rFonts w:ascii="Arial" w:hAnsi="Arial" w:cs="Arial"/>
                <w:color w:val="000000"/>
                <w:sz w:val="22"/>
                <w:szCs w:val="22"/>
                <w:lang w:val="en-IN" w:eastAsia="en-IN"/>
              </w:rPr>
            </w:pPr>
            <w:r>
              <w:rPr>
                <w:rFonts w:ascii="Arial" w:hAnsi="Arial" w:cs="Arial"/>
                <w:color w:val="000000"/>
                <w:sz w:val="22"/>
                <w:szCs w:val="22"/>
                <w:lang w:val="en-IN" w:eastAsia="en-IN"/>
              </w:rPr>
              <w:t>2500</w:t>
            </w:r>
          </w:p>
        </w:tc>
        <w:tc>
          <w:tcPr>
            <w:tcW w:w="1530"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Monthly</w:t>
            </w:r>
          </w:p>
        </w:tc>
        <w:tc>
          <w:tcPr>
            <w:tcW w:w="2160"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Rodent  Control</w:t>
            </w:r>
          </w:p>
        </w:tc>
        <w:tc>
          <w:tcPr>
            <w:tcW w:w="630" w:type="dxa"/>
            <w:noWrap/>
            <w:vAlign w:val="center"/>
          </w:tcPr>
          <w:p w:rsidR="005054FD" w:rsidRPr="008E5F95" w:rsidRDefault="005054FD" w:rsidP="009B4108">
            <w:pPr>
              <w:jc w:val="center"/>
              <w:rPr>
                <w:rFonts w:ascii="Arial" w:hAnsi="Arial" w:cs="Arial"/>
                <w:color w:val="000000"/>
                <w:sz w:val="22"/>
                <w:szCs w:val="22"/>
              </w:rPr>
            </w:pPr>
            <w:r w:rsidRPr="008E5F95">
              <w:rPr>
                <w:rFonts w:ascii="Arial" w:hAnsi="Arial" w:cs="Arial"/>
                <w:color w:val="000000"/>
                <w:sz w:val="22"/>
                <w:szCs w:val="22"/>
              </w:rPr>
              <w:t>24</w:t>
            </w:r>
          </w:p>
        </w:tc>
        <w:tc>
          <w:tcPr>
            <w:tcW w:w="1080" w:type="dxa"/>
            <w:noWrap/>
            <w:vAlign w:val="center"/>
          </w:tcPr>
          <w:p w:rsidR="005054FD" w:rsidRPr="008E5F95" w:rsidRDefault="005054FD" w:rsidP="009B4108">
            <w:pPr>
              <w:rPr>
                <w:rFonts w:ascii="Arial" w:hAnsi="Arial" w:cs="Arial"/>
                <w:color w:val="000000"/>
                <w:sz w:val="22"/>
                <w:szCs w:val="22"/>
              </w:rPr>
            </w:pPr>
          </w:p>
        </w:tc>
        <w:tc>
          <w:tcPr>
            <w:tcW w:w="1080" w:type="dxa"/>
            <w:noWrap/>
            <w:vAlign w:val="center"/>
          </w:tcPr>
          <w:p w:rsidR="005054FD" w:rsidRPr="008E5F95" w:rsidRDefault="005054FD" w:rsidP="009B4108">
            <w:pPr>
              <w:rPr>
                <w:rFonts w:ascii="Arial" w:hAnsi="Arial" w:cs="Arial"/>
                <w:color w:val="000000"/>
                <w:sz w:val="22"/>
                <w:szCs w:val="22"/>
              </w:rPr>
            </w:pPr>
          </w:p>
        </w:tc>
      </w:tr>
      <w:tr w:rsidR="005054FD" w:rsidRPr="008E5F95" w:rsidTr="00A97619">
        <w:trPr>
          <w:trHeight w:val="244"/>
        </w:trPr>
        <w:tc>
          <w:tcPr>
            <w:tcW w:w="648" w:type="dxa"/>
            <w:vMerge/>
            <w:vAlign w:val="center"/>
          </w:tcPr>
          <w:p w:rsidR="005054FD" w:rsidRPr="008E5F95" w:rsidRDefault="005054FD">
            <w:pPr>
              <w:rPr>
                <w:rFonts w:ascii="Arial" w:hAnsi="Arial" w:cs="Arial"/>
                <w:b/>
                <w:bCs/>
                <w:color w:val="000000"/>
                <w:sz w:val="22"/>
                <w:szCs w:val="22"/>
              </w:rPr>
            </w:pPr>
          </w:p>
        </w:tc>
        <w:tc>
          <w:tcPr>
            <w:tcW w:w="2446" w:type="dxa"/>
            <w:gridSpan w:val="2"/>
            <w:vMerge/>
            <w:vAlign w:val="center"/>
          </w:tcPr>
          <w:p w:rsidR="005054FD" w:rsidRPr="008E5F95" w:rsidRDefault="005054FD">
            <w:pPr>
              <w:rPr>
                <w:rFonts w:ascii="Arial" w:hAnsi="Arial" w:cs="Arial"/>
                <w:color w:val="000000"/>
                <w:sz w:val="22"/>
                <w:szCs w:val="22"/>
              </w:rPr>
            </w:pPr>
          </w:p>
        </w:tc>
        <w:tc>
          <w:tcPr>
            <w:tcW w:w="990" w:type="dxa"/>
            <w:vMerge/>
            <w:vAlign w:val="center"/>
          </w:tcPr>
          <w:p w:rsidR="005054FD" w:rsidRPr="008E5F95" w:rsidRDefault="005054FD" w:rsidP="009B4108">
            <w:pPr>
              <w:jc w:val="center"/>
              <w:rPr>
                <w:rFonts w:ascii="Arial" w:hAnsi="Arial" w:cs="Arial"/>
                <w:color w:val="000000"/>
                <w:sz w:val="22"/>
                <w:szCs w:val="22"/>
                <w:lang w:val="en-IN" w:eastAsia="en-IN"/>
              </w:rPr>
            </w:pPr>
          </w:p>
        </w:tc>
        <w:tc>
          <w:tcPr>
            <w:tcW w:w="1530"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Bi monthly</w:t>
            </w:r>
          </w:p>
        </w:tc>
        <w:tc>
          <w:tcPr>
            <w:tcW w:w="2160"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Disinfestation</w:t>
            </w:r>
          </w:p>
        </w:tc>
        <w:tc>
          <w:tcPr>
            <w:tcW w:w="630" w:type="dxa"/>
            <w:noWrap/>
            <w:vAlign w:val="center"/>
          </w:tcPr>
          <w:p w:rsidR="005054FD" w:rsidRPr="008E5F95" w:rsidRDefault="005054FD" w:rsidP="009B4108">
            <w:pPr>
              <w:jc w:val="center"/>
              <w:rPr>
                <w:rFonts w:ascii="Arial" w:hAnsi="Arial" w:cs="Arial"/>
                <w:color w:val="000000"/>
                <w:sz w:val="22"/>
                <w:szCs w:val="22"/>
              </w:rPr>
            </w:pPr>
            <w:r w:rsidRPr="008E5F95">
              <w:rPr>
                <w:rFonts w:ascii="Arial" w:hAnsi="Arial" w:cs="Arial"/>
                <w:color w:val="000000"/>
                <w:sz w:val="22"/>
                <w:szCs w:val="22"/>
              </w:rPr>
              <w:t>12</w:t>
            </w:r>
          </w:p>
        </w:tc>
        <w:tc>
          <w:tcPr>
            <w:tcW w:w="1080" w:type="dxa"/>
            <w:noWrap/>
            <w:vAlign w:val="center"/>
          </w:tcPr>
          <w:p w:rsidR="005054FD" w:rsidRPr="008E5F95" w:rsidRDefault="005054FD" w:rsidP="009B4108">
            <w:pPr>
              <w:rPr>
                <w:rFonts w:ascii="Arial" w:hAnsi="Arial" w:cs="Arial"/>
                <w:color w:val="000000"/>
                <w:sz w:val="22"/>
                <w:szCs w:val="22"/>
              </w:rPr>
            </w:pPr>
          </w:p>
        </w:tc>
        <w:tc>
          <w:tcPr>
            <w:tcW w:w="1080" w:type="dxa"/>
            <w:noWrap/>
            <w:vAlign w:val="center"/>
          </w:tcPr>
          <w:p w:rsidR="005054FD" w:rsidRPr="008E5F95" w:rsidRDefault="005054FD" w:rsidP="009B4108">
            <w:pPr>
              <w:rPr>
                <w:rFonts w:ascii="Arial" w:hAnsi="Arial" w:cs="Arial"/>
                <w:color w:val="000000"/>
                <w:sz w:val="22"/>
                <w:szCs w:val="22"/>
              </w:rPr>
            </w:pPr>
          </w:p>
        </w:tc>
      </w:tr>
      <w:tr w:rsidR="005054FD" w:rsidRPr="008E5F95" w:rsidTr="00A97619">
        <w:trPr>
          <w:trHeight w:val="244"/>
        </w:trPr>
        <w:tc>
          <w:tcPr>
            <w:tcW w:w="648" w:type="dxa"/>
            <w:vMerge w:val="restart"/>
            <w:vAlign w:val="center"/>
          </w:tcPr>
          <w:p w:rsidR="005054FD" w:rsidRPr="008E5F95" w:rsidRDefault="005054FD">
            <w:pPr>
              <w:jc w:val="center"/>
              <w:rPr>
                <w:rFonts w:ascii="Arial" w:hAnsi="Arial" w:cs="Arial"/>
                <w:b/>
                <w:bCs/>
                <w:color w:val="000000"/>
                <w:sz w:val="22"/>
                <w:szCs w:val="22"/>
              </w:rPr>
            </w:pPr>
            <w:r w:rsidRPr="008E5F95">
              <w:rPr>
                <w:rFonts w:ascii="Arial" w:hAnsi="Arial" w:cs="Arial"/>
                <w:b/>
                <w:bCs/>
                <w:color w:val="000000"/>
                <w:sz w:val="22"/>
                <w:szCs w:val="22"/>
                <w:lang w:val="en-IN" w:eastAsia="en-IN"/>
              </w:rPr>
              <w:t>12</w:t>
            </w:r>
          </w:p>
        </w:tc>
        <w:tc>
          <w:tcPr>
            <w:tcW w:w="2446" w:type="dxa"/>
            <w:gridSpan w:val="2"/>
            <w:vMerge w:val="restart"/>
            <w:vAlign w:val="center"/>
          </w:tcPr>
          <w:p w:rsidR="005054FD" w:rsidRPr="008E5F95" w:rsidRDefault="005054FD">
            <w:pPr>
              <w:rPr>
                <w:rFonts w:ascii="Arial" w:hAnsi="Arial" w:cs="Arial"/>
                <w:color w:val="000000"/>
                <w:sz w:val="22"/>
                <w:szCs w:val="22"/>
              </w:rPr>
            </w:pPr>
            <w:r w:rsidRPr="008E5F95">
              <w:rPr>
                <w:rFonts w:ascii="Arial" w:hAnsi="Arial" w:cs="Arial"/>
                <w:color w:val="000000"/>
                <w:sz w:val="22"/>
                <w:szCs w:val="22"/>
                <w:lang w:val="en-IN" w:eastAsia="en-IN"/>
              </w:rPr>
              <w:t>Electrical</w:t>
            </w:r>
          </w:p>
        </w:tc>
        <w:tc>
          <w:tcPr>
            <w:tcW w:w="990" w:type="dxa"/>
            <w:vMerge w:val="restart"/>
            <w:vAlign w:val="center"/>
          </w:tcPr>
          <w:p w:rsidR="005054FD" w:rsidRPr="008E5F95" w:rsidRDefault="000573C0" w:rsidP="009B4108">
            <w:pPr>
              <w:jc w:val="center"/>
              <w:rPr>
                <w:rFonts w:ascii="Arial" w:hAnsi="Arial" w:cs="Arial"/>
                <w:color w:val="000000"/>
                <w:sz w:val="22"/>
                <w:szCs w:val="22"/>
                <w:lang w:val="en-IN" w:eastAsia="en-IN"/>
              </w:rPr>
            </w:pPr>
            <w:r>
              <w:rPr>
                <w:rFonts w:ascii="Arial" w:hAnsi="Arial" w:cs="Arial"/>
                <w:color w:val="000000"/>
                <w:sz w:val="22"/>
                <w:szCs w:val="22"/>
                <w:lang w:val="en-IN" w:eastAsia="en-IN"/>
              </w:rPr>
              <w:t>2500</w:t>
            </w:r>
          </w:p>
        </w:tc>
        <w:tc>
          <w:tcPr>
            <w:tcW w:w="1530"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Monthly</w:t>
            </w:r>
          </w:p>
        </w:tc>
        <w:tc>
          <w:tcPr>
            <w:tcW w:w="2160"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Rodent  Control</w:t>
            </w:r>
          </w:p>
        </w:tc>
        <w:tc>
          <w:tcPr>
            <w:tcW w:w="630" w:type="dxa"/>
            <w:noWrap/>
            <w:vAlign w:val="center"/>
          </w:tcPr>
          <w:p w:rsidR="005054FD" w:rsidRPr="008E5F95" w:rsidRDefault="005054FD" w:rsidP="009B4108">
            <w:pPr>
              <w:jc w:val="center"/>
              <w:rPr>
                <w:rFonts w:ascii="Arial" w:hAnsi="Arial" w:cs="Arial"/>
                <w:color w:val="000000"/>
                <w:sz w:val="22"/>
                <w:szCs w:val="22"/>
              </w:rPr>
            </w:pPr>
            <w:r w:rsidRPr="008E5F95">
              <w:rPr>
                <w:rFonts w:ascii="Arial" w:hAnsi="Arial" w:cs="Arial"/>
                <w:color w:val="000000"/>
                <w:sz w:val="22"/>
                <w:szCs w:val="22"/>
              </w:rPr>
              <w:t>24</w:t>
            </w:r>
          </w:p>
        </w:tc>
        <w:tc>
          <w:tcPr>
            <w:tcW w:w="1080" w:type="dxa"/>
            <w:noWrap/>
            <w:vAlign w:val="center"/>
          </w:tcPr>
          <w:p w:rsidR="005054FD" w:rsidRPr="008E5F95" w:rsidRDefault="005054FD" w:rsidP="009B4108">
            <w:pPr>
              <w:rPr>
                <w:rFonts w:ascii="Arial" w:hAnsi="Arial" w:cs="Arial"/>
                <w:color w:val="000000"/>
                <w:sz w:val="22"/>
                <w:szCs w:val="22"/>
              </w:rPr>
            </w:pPr>
          </w:p>
        </w:tc>
        <w:tc>
          <w:tcPr>
            <w:tcW w:w="1080" w:type="dxa"/>
            <w:noWrap/>
            <w:vAlign w:val="center"/>
          </w:tcPr>
          <w:p w:rsidR="005054FD" w:rsidRPr="008E5F95" w:rsidRDefault="005054FD" w:rsidP="009B4108">
            <w:pPr>
              <w:rPr>
                <w:rFonts w:ascii="Arial" w:hAnsi="Arial" w:cs="Arial"/>
                <w:color w:val="000000"/>
                <w:sz w:val="22"/>
                <w:szCs w:val="22"/>
              </w:rPr>
            </w:pPr>
          </w:p>
        </w:tc>
      </w:tr>
      <w:tr w:rsidR="005054FD" w:rsidRPr="008E5F95" w:rsidTr="00A97619">
        <w:trPr>
          <w:trHeight w:val="244"/>
        </w:trPr>
        <w:tc>
          <w:tcPr>
            <w:tcW w:w="648" w:type="dxa"/>
            <w:vMerge/>
            <w:vAlign w:val="center"/>
          </w:tcPr>
          <w:p w:rsidR="005054FD" w:rsidRPr="008E5F95" w:rsidRDefault="005054FD">
            <w:pPr>
              <w:rPr>
                <w:rFonts w:ascii="Arial" w:hAnsi="Arial" w:cs="Arial"/>
                <w:b/>
                <w:bCs/>
                <w:color w:val="000000"/>
                <w:sz w:val="22"/>
                <w:szCs w:val="22"/>
              </w:rPr>
            </w:pPr>
          </w:p>
        </w:tc>
        <w:tc>
          <w:tcPr>
            <w:tcW w:w="2446" w:type="dxa"/>
            <w:gridSpan w:val="2"/>
            <w:vMerge/>
            <w:vAlign w:val="center"/>
          </w:tcPr>
          <w:p w:rsidR="005054FD" w:rsidRPr="008E5F95" w:rsidRDefault="005054FD">
            <w:pPr>
              <w:rPr>
                <w:rFonts w:ascii="Arial" w:hAnsi="Arial" w:cs="Arial"/>
                <w:color w:val="000000"/>
                <w:sz w:val="22"/>
                <w:szCs w:val="22"/>
              </w:rPr>
            </w:pPr>
          </w:p>
        </w:tc>
        <w:tc>
          <w:tcPr>
            <w:tcW w:w="990" w:type="dxa"/>
            <w:vMerge/>
            <w:vAlign w:val="center"/>
          </w:tcPr>
          <w:p w:rsidR="005054FD" w:rsidRPr="008E5F95" w:rsidRDefault="005054FD" w:rsidP="009B4108">
            <w:pPr>
              <w:jc w:val="center"/>
              <w:rPr>
                <w:rFonts w:ascii="Arial" w:hAnsi="Arial" w:cs="Arial"/>
                <w:color w:val="000000"/>
                <w:sz w:val="22"/>
                <w:szCs w:val="22"/>
                <w:lang w:val="en-IN" w:eastAsia="en-IN"/>
              </w:rPr>
            </w:pPr>
          </w:p>
        </w:tc>
        <w:tc>
          <w:tcPr>
            <w:tcW w:w="1530"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Bi monthly</w:t>
            </w:r>
          </w:p>
        </w:tc>
        <w:tc>
          <w:tcPr>
            <w:tcW w:w="2160"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Disinfestation</w:t>
            </w:r>
          </w:p>
        </w:tc>
        <w:tc>
          <w:tcPr>
            <w:tcW w:w="630" w:type="dxa"/>
            <w:noWrap/>
            <w:vAlign w:val="center"/>
          </w:tcPr>
          <w:p w:rsidR="005054FD" w:rsidRPr="008E5F95" w:rsidRDefault="005054FD" w:rsidP="009B4108">
            <w:pPr>
              <w:jc w:val="center"/>
              <w:rPr>
                <w:rFonts w:ascii="Arial" w:hAnsi="Arial" w:cs="Arial"/>
                <w:color w:val="000000"/>
                <w:sz w:val="22"/>
                <w:szCs w:val="22"/>
              </w:rPr>
            </w:pPr>
            <w:r w:rsidRPr="008E5F95">
              <w:rPr>
                <w:rFonts w:ascii="Arial" w:hAnsi="Arial" w:cs="Arial"/>
                <w:color w:val="000000"/>
                <w:sz w:val="22"/>
                <w:szCs w:val="22"/>
              </w:rPr>
              <w:t>12</w:t>
            </w:r>
          </w:p>
        </w:tc>
        <w:tc>
          <w:tcPr>
            <w:tcW w:w="1080" w:type="dxa"/>
            <w:noWrap/>
            <w:vAlign w:val="center"/>
          </w:tcPr>
          <w:p w:rsidR="005054FD" w:rsidRPr="008E5F95" w:rsidRDefault="005054FD" w:rsidP="009B4108">
            <w:pPr>
              <w:rPr>
                <w:rFonts w:ascii="Arial" w:hAnsi="Arial" w:cs="Arial"/>
                <w:color w:val="000000"/>
                <w:sz w:val="22"/>
                <w:szCs w:val="22"/>
              </w:rPr>
            </w:pPr>
          </w:p>
        </w:tc>
        <w:tc>
          <w:tcPr>
            <w:tcW w:w="1080" w:type="dxa"/>
            <w:noWrap/>
            <w:vAlign w:val="center"/>
          </w:tcPr>
          <w:p w:rsidR="005054FD" w:rsidRPr="008E5F95" w:rsidRDefault="005054FD" w:rsidP="009B4108">
            <w:pPr>
              <w:rPr>
                <w:rFonts w:ascii="Arial" w:hAnsi="Arial" w:cs="Arial"/>
                <w:color w:val="000000"/>
                <w:sz w:val="22"/>
                <w:szCs w:val="22"/>
              </w:rPr>
            </w:pPr>
          </w:p>
        </w:tc>
      </w:tr>
      <w:tr w:rsidR="005054FD" w:rsidRPr="008E5F95" w:rsidTr="00A97619">
        <w:trPr>
          <w:trHeight w:val="306"/>
        </w:trPr>
        <w:tc>
          <w:tcPr>
            <w:tcW w:w="648" w:type="dxa"/>
            <w:vMerge w:val="restart"/>
            <w:vAlign w:val="center"/>
          </w:tcPr>
          <w:p w:rsidR="005054FD" w:rsidRPr="008E5F95" w:rsidRDefault="005054FD">
            <w:pPr>
              <w:jc w:val="center"/>
              <w:rPr>
                <w:rFonts w:ascii="Arial" w:hAnsi="Arial" w:cs="Arial"/>
                <w:b/>
                <w:bCs/>
                <w:color w:val="000000"/>
                <w:sz w:val="22"/>
                <w:szCs w:val="22"/>
              </w:rPr>
            </w:pPr>
            <w:r w:rsidRPr="008E5F95">
              <w:rPr>
                <w:rFonts w:ascii="Arial" w:hAnsi="Arial" w:cs="Arial"/>
                <w:b/>
                <w:bCs/>
                <w:color w:val="000000"/>
                <w:sz w:val="22"/>
                <w:szCs w:val="22"/>
                <w:lang w:val="en-IN" w:eastAsia="en-IN"/>
              </w:rPr>
              <w:t>13</w:t>
            </w:r>
          </w:p>
        </w:tc>
        <w:tc>
          <w:tcPr>
            <w:tcW w:w="2446" w:type="dxa"/>
            <w:gridSpan w:val="2"/>
            <w:vMerge w:val="restart"/>
            <w:vAlign w:val="center"/>
          </w:tcPr>
          <w:p w:rsidR="005054FD" w:rsidRPr="008E5F95" w:rsidRDefault="005054FD">
            <w:pPr>
              <w:rPr>
                <w:rFonts w:ascii="Arial" w:hAnsi="Arial" w:cs="Arial"/>
                <w:color w:val="000000"/>
                <w:sz w:val="22"/>
                <w:szCs w:val="22"/>
              </w:rPr>
            </w:pPr>
            <w:r w:rsidRPr="008E5F95">
              <w:rPr>
                <w:rFonts w:ascii="Arial" w:hAnsi="Arial" w:cs="Arial"/>
                <w:color w:val="000000"/>
                <w:sz w:val="22"/>
                <w:szCs w:val="22"/>
                <w:lang w:val="en-IN" w:eastAsia="en-IN"/>
              </w:rPr>
              <w:t>Rest Room, Security Cabin, Visitors Rood, First Aid Room, EH, Fire Hydrant area</w:t>
            </w:r>
          </w:p>
        </w:tc>
        <w:tc>
          <w:tcPr>
            <w:tcW w:w="990" w:type="dxa"/>
            <w:vMerge w:val="restart"/>
            <w:vAlign w:val="center"/>
          </w:tcPr>
          <w:p w:rsidR="005054FD" w:rsidRPr="008E5F95" w:rsidRDefault="000573C0" w:rsidP="009B4108">
            <w:pPr>
              <w:jc w:val="center"/>
              <w:rPr>
                <w:rFonts w:ascii="Arial" w:hAnsi="Arial" w:cs="Arial"/>
                <w:color w:val="000000"/>
                <w:sz w:val="22"/>
                <w:szCs w:val="22"/>
                <w:lang w:val="en-IN" w:eastAsia="en-IN"/>
              </w:rPr>
            </w:pPr>
            <w:r>
              <w:rPr>
                <w:rFonts w:ascii="Arial" w:hAnsi="Arial" w:cs="Arial"/>
                <w:color w:val="000000"/>
                <w:sz w:val="22"/>
                <w:szCs w:val="22"/>
                <w:lang w:val="en-IN" w:eastAsia="en-IN"/>
              </w:rPr>
              <w:t>3500</w:t>
            </w:r>
          </w:p>
        </w:tc>
        <w:tc>
          <w:tcPr>
            <w:tcW w:w="1530"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Monthly</w:t>
            </w:r>
          </w:p>
        </w:tc>
        <w:tc>
          <w:tcPr>
            <w:tcW w:w="2160"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Rodent  Control</w:t>
            </w:r>
          </w:p>
        </w:tc>
        <w:tc>
          <w:tcPr>
            <w:tcW w:w="630" w:type="dxa"/>
            <w:noWrap/>
            <w:vAlign w:val="center"/>
          </w:tcPr>
          <w:p w:rsidR="005054FD" w:rsidRPr="008E5F95" w:rsidRDefault="005054FD" w:rsidP="009B4108">
            <w:pPr>
              <w:jc w:val="center"/>
              <w:rPr>
                <w:rFonts w:ascii="Arial" w:hAnsi="Arial" w:cs="Arial"/>
                <w:color w:val="000000"/>
                <w:sz w:val="22"/>
                <w:szCs w:val="22"/>
              </w:rPr>
            </w:pPr>
            <w:r w:rsidRPr="008E5F95">
              <w:rPr>
                <w:rFonts w:ascii="Arial" w:hAnsi="Arial" w:cs="Arial"/>
                <w:color w:val="000000"/>
                <w:sz w:val="22"/>
                <w:szCs w:val="22"/>
              </w:rPr>
              <w:t>24</w:t>
            </w:r>
          </w:p>
        </w:tc>
        <w:tc>
          <w:tcPr>
            <w:tcW w:w="1080" w:type="dxa"/>
            <w:noWrap/>
            <w:vAlign w:val="center"/>
          </w:tcPr>
          <w:p w:rsidR="005054FD" w:rsidRPr="008E5F95" w:rsidRDefault="005054FD" w:rsidP="009B4108">
            <w:pPr>
              <w:rPr>
                <w:rFonts w:ascii="Arial" w:hAnsi="Arial" w:cs="Arial"/>
                <w:color w:val="000000"/>
                <w:sz w:val="22"/>
                <w:szCs w:val="22"/>
              </w:rPr>
            </w:pPr>
          </w:p>
        </w:tc>
        <w:tc>
          <w:tcPr>
            <w:tcW w:w="1080" w:type="dxa"/>
            <w:noWrap/>
            <w:vAlign w:val="center"/>
          </w:tcPr>
          <w:p w:rsidR="005054FD" w:rsidRPr="008E5F95" w:rsidRDefault="005054FD" w:rsidP="009B4108">
            <w:pPr>
              <w:rPr>
                <w:rFonts w:ascii="Arial" w:hAnsi="Arial" w:cs="Arial"/>
                <w:color w:val="000000"/>
                <w:sz w:val="22"/>
                <w:szCs w:val="22"/>
              </w:rPr>
            </w:pPr>
          </w:p>
        </w:tc>
      </w:tr>
      <w:tr w:rsidR="005054FD" w:rsidRPr="008E5F95" w:rsidTr="00A97619">
        <w:trPr>
          <w:trHeight w:val="299"/>
        </w:trPr>
        <w:tc>
          <w:tcPr>
            <w:tcW w:w="648" w:type="dxa"/>
            <w:vMerge/>
            <w:vAlign w:val="center"/>
          </w:tcPr>
          <w:p w:rsidR="005054FD" w:rsidRPr="008E5F95" w:rsidRDefault="005054FD">
            <w:pPr>
              <w:rPr>
                <w:rFonts w:ascii="Arial" w:hAnsi="Arial" w:cs="Arial"/>
                <w:b/>
                <w:bCs/>
                <w:color w:val="000000"/>
                <w:sz w:val="22"/>
                <w:szCs w:val="22"/>
              </w:rPr>
            </w:pPr>
          </w:p>
        </w:tc>
        <w:tc>
          <w:tcPr>
            <w:tcW w:w="2446" w:type="dxa"/>
            <w:gridSpan w:val="2"/>
            <w:vMerge/>
            <w:vAlign w:val="center"/>
          </w:tcPr>
          <w:p w:rsidR="005054FD" w:rsidRPr="008E5F95" w:rsidRDefault="005054FD">
            <w:pPr>
              <w:rPr>
                <w:rFonts w:ascii="Arial" w:hAnsi="Arial" w:cs="Arial"/>
                <w:color w:val="000000"/>
                <w:sz w:val="22"/>
                <w:szCs w:val="22"/>
              </w:rPr>
            </w:pPr>
          </w:p>
        </w:tc>
        <w:tc>
          <w:tcPr>
            <w:tcW w:w="990" w:type="dxa"/>
            <w:vMerge/>
            <w:vAlign w:val="center"/>
          </w:tcPr>
          <w:p w:rsidR="005054FD" w:rsidRPr="008E5F95" w:rsidRDefault="005054FD" w:rsidP="009B4108">
            <w:pPr>
              <w:jc w:val="center"/>
              <w:rPr>
                <w:rFonts w:ascii="Arial" w:hAnsi="Arial" w:cs="Arial"/>
                <w:color w:val="000000"/>
                <w:sz w:val="22"/>
                <w:szCs w:val="22"/>
                <w:lang w:val="en-IN" w:eastAsia="en-IN"/>
              </w:rPr>
            </w:pPr>
          </w:p>
        </w:tc>
        <w:tc>
          <w:tcPr>
            <w:tcW w:w="1530"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Bi monthly</w:t>
            </w:r>
          </w:p>
        </w:tc>
        <w:tc>
          <w:tcPr>
            <w:tcW w:w="2160"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Disinfestation</w:t>
            </w:r>
          </w:p>
        </w:tc>
        <w:tc>
          <w:tcPr>
            <w:tcW w:w="630" w:type="dxa"/>
            <w:noWrap/>
            <w:vAlign w:val="center"/>
          </w:tcPr>
          <w:p w:rsidR="005054FD" w:rsidRPr="008E5F95" w:rsidRDefault="005054FD" w:rsidP="009B4108">
            <w:pPr>
              <w:jc w:val="center"/>
              <w:rPr>
                <w:rFonts w:ascii="Arial" w:hAnsi="Arial" w:cs="Arial"/>
                <w:color w:val="000000"/>
                <w:sz w:val="22"/>
                <w:szCs w:val="22"/>
              </w:rPr>
            </w:pPr>
            <w:r w:rsidRPr="008E5F95">
              <w:rPr>
                <w:rFonts w:ascii="Arial" w:hAnsi="Arial" w:cs="Arial"/>
                <w:color w:val="000000"/>
                <w:sz w:val="22"/>
                <w:szCs w:val="22"/>
              </w:rPr>
              <w:t>12</w:t>
            </w:r>
          </w:p>
        </w:tc>
        <w:tc>
          <w:tcPr>
            <w:tcW w:w="1080" w:type="dxa"/>
            <w:noWrap/>
            <w:vAlign w:val="center"/>
          </w:tcPr>
          <w:p w:rsidR="005054FD" w:rsidRPr="008E5F95" w:rsidRDefault="005054FD" w:rsidP="009B4108">
            <w:pPr>
              <w:rPr>
                <w:rFonts w:ascii="Arial" w:hAnsi="Arial" w:cs="Arial"/>
                <w:color w:val="000000"/>
                <w:sz w:val="22"/>
                <w:szCs w:val="22"/>
              </w:rPr>
            </w:pPr>
          </w:p>
        </w:tc>
        <w:tc>
          <w:tcPr>
            <w:tcW w:w="1080" w:type="dxa"/>
            <w:noWrap/>
            <w:vAlign w:val="center"/>
          </w:tcPr>
          <w:p w:rsidR="005054FD" w:rsidRPr="008E5F95" w:rsidRDefault="005054FD" w:rsidP="009B4108">
            <w:pPr>
              <w:rPr>
                <w:rFonts w:ascii="Arial" w:hAnsi="Arial" w:cs="Arial"/>
                <w:color w:val="000000"/>
                <w:sz w:val="22"/>
                <w:szCs w:val="22"/>
              </w:rPr>
            </w:pPr>
          </w:p>
        </w:tc>
      </w:tr>
      <w:tr w:rsidR="005054FD" w:rsidRPr="008E5F95" w:rsidTr="00A97619">
        <w:trPr>
          <w:trHeight w:val="244"/>
        </w:trPr>
        <w:tc>
          <w:tcPr>
            <w:tcW w:w="648" w:type="dxa"/>
            <w:vMerge w:val="restart"/>
            <w:vAlign w:val="center"/>
          </w:tcPr>
          <w:p w:rsidR="005054FD" w:rsidRPr="008E5F95" w:rsidRDefault="005054FD">
            <w:pPr>
              <w:jc w:val="center"/>
              <w:rPr>
                <w:rFonts w:ascii="Arial" w:hAnsi="Arial" w:cs="Arial"/>
                <w:b/>
                <w:bCs/>
                <w:color w:val="000000"/>
                <w:sz w:val="22"/>
                <w:szCs w:val="22"/>
              </w:rPr>
            </w:pPr>
            <w:r w:rsidRPr="008E5F95">
              <w:rPr>
                <w:rFonts w:ascii="Arial" w:hAnsi="Arial" w:cs="Arial"/>
                <w:b/>
                <w:bCs/>
                <w:color w:val="000000"/>
                <w:sz w:val="22"/>
                <w:szCs w:val="22"/>
                <w:lang w:val="en-IN" w:eastAsia="en-IN"/>
              </w:rPr>
              <w:t>14</w:t>
            </w:r>
          </w:p>
        </w:tc>
        <w:tc>
          <w:tcPr>
            <w:tcW w:w="2446" w:type="dxa"/>
            <w:gridSpan w:val="2"/>
            <w:vMerge w:val="restart"/>
            <w:vAlign w:val="center"/>
          </w:tcPr>
          <w:p w:rsidR="005054FD" w:rsidRPr="008E5F95" w:rsidRDefault="005054FD">
            <w:pPr>
              <w:rPr>
                <w:rFonts w:ascii="Arial" w:hAnsi="Arial" w:cs="Arial"/>
                <w:color w:val="000000"/>
                <w:sz w:val="22"/>
                <w:szCs w:val="22"/>
              </w:rPr>
            </w:pPr>
            <w:r w:rsidRPr="008E5F95">
              <w:rPr>
                <w:rFonts w:ascii="Arial" w:hAnsi="Arial" w:cs="Arial"/>
                <w:color w:val="000000"/>
                <w:sz w:val="22"/>
                <w:szCs w:val="22"/>
                <w:lang w:val="en-IN" w:eastAsia="en-IN"/>
              </w:rPr>
              <w:t>Unipill Plant</w:t>
            </w:r>
          </w:p>
        </w:tc>
        <w:tc>
          <w:tcPr>
            <w:tcW w:w="990" w:type="dxa"/>
            <w:vMerge w:val="restart"/>
            <w:vAlign w:val="center"/>
          </w:tcPr>
          <w:p w:rsidR="005054FD" w:rsidRPr="008E5F95" w:rsidRDefault="000573C0" w:rsidP="009B4108">
            <w:pPr>
              <w:jc w:val="center"/>
              <w:rPr>
                <w:rFonts w:ascii="Arial" w:hAnsi="Arial" w:cs="Arial"/>
                <w:color w:val="000000"/>
                <w:sz w:val="22"/>
                <w:szCs w:val="22"/>
                <w:lang w:val="en-IN" w:eastAsia="en-IN"/>
              </w:rPr>
            </w:pPr>
            <w:r>
              <w:rPr>
                <w:rFonts w:ascii="Arial" w:hAnsi="Arial" w:cs="Arial"/>
                <w:color w:val="000000"/>
                <w:sz w:val="22"/>
                <w:szCs w:val="22"/>
                <w:lang w:val="en-IN" w:eastAsia="en-IN"/>
              </w:rPr>
              <w:t>40000</w:t>
            </w:r>
          </w:p>
        </w:tc>
        <w:tc>
          <w:tcPr>
            <w:tcW w:w="1530"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Monthly</w:t>
            </w:r>
          </w:p>
        </w:tc>
        <w:tc>
          <w:tcPr>
            <w:tcW w:w="2160"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Vermin Control</w:t>
            </w:r>
          </w:p>
        </w:tc>
        <w:tc>
          <w:tcPr>
            <w:tcW w:w="630" w:type="dxa"/>
            <w:vMerge w:val="restart"/>
            <w:noWrap/>
            <w:vAlign w:val="center"/>
          </w:tcPr>
          <w:p w:rsidR="005054FD" w:rsidRPr="008E5F95" w:rsidRDefault="005054FD" w:rsidP="009B4108">
            <w:pPr>
              <w:jc w:val="center"/>
              <w:rPr>
                <w:rFonts w:ascii="Arial" w:hAnsi="Arial" w:cs="Arial"/>
                <w:color w:val="000000"/>
                <w:sz w:val="22"/>
                <w:szCs w:val="22"/>
              </w:rPr>
            </w:pPr>
            <w:r w:rsidRPr="008E5F95">
              <w:rPr>
                <w:rFonts w:ascii="Arial" w:hAnsi="Arial" w:cs="Arial"/>
                <w:color w:val="000000"/>
                <w:sz w:val="22"/>
                <w:szCs w:val="22"/>
              </w:rPr>
              <w:t>24</w:t>
            </w:r>
          </w:p>
        </w:tc>
        <w:tc>
          <w:tcPr>
            <w:tcW w:w="1080" w:type="dxa"/>
            <w:noWrap/>
            <w:vAlign w:val="center"/>
          </w:tcPr>
          <w:p w:rsidR="005054FD" w:rsidRPr="008E5F95" w:rsidRDefault="005054FD" w:rsidP="009B4108">
            <w:pPr>
              <w:rPr>
                <w:rFonts w:ascii="Arial" w:hAnsi="Arial" w:cs="Arial"/>
                <w:color w:val="000000"/>
                <w:sz w:val="22"/>
                <w:szCs w:val="22"/>
              </w:rPr>
            </w:pPr>
          </w:p>
        </w:tc>
        <w:tc>
          <w:tcPr>
            <w:tcW w:w="1080" w:type="dxa"/>
            <w:noWrap/>
            <w:vAlign w:val="center"/>
          </w:tcPr>
          <w:p w:rsidR="005054FD" w:rsidRPr="008E5F95" w:rsidRDefault="005054FD" w:rsidP="009B4108">
            <w:pPr>
              <w:rPr>
                <w:rFonts w:ascii="Arial" w:hAnsi="Arial" w:cs="Arial"/>
                <w:color w:val="000000"/>
                <w:sz w:val="22"/>
                <w:szCs w:val="22"/>
              </w:rPr>
            </w:pPr>
          </w:p>
        </w:tc>
      </w:tr>
      <w:tr w:rsidR="005054FD" w:rsidRPr="008E5F95" w:rsidTr="00A97619">
        <w:trPr>
          <w:trHeight w:val="244"/>
        </w:trPr>
        <w:tc>
          <w:tcPr>
            <w:tcW w:w="648" w:type="dxa"/>
            <w:vMerge/>
            <w:vAlign w:val="center"/>
          </w:tcPr>
          <w:p w:rsidR="005054FD" w:rsidRPr="008E5F95" w:rsidRDefault="005054FD">
            <w:pPr>
              <w:rPr>
                <w:rFonts w:ascii="Arial" w:hAnsi="Arial" w:cs="Arial"/>
                <w:b/>
                <w:bCs/>
                <w:color w:val="000000"/>
                <w:sz w:val="22"/>
                <w:szCs w:val="22"/>
              </w:rPr>
            </w:pPr>
          </w:p>
        </w:tc>
        <w:tc>
          <w:tcPr>
            <w:tcW w:w="2446" w:type="dxa"/>
            <w:gridSpan w:val="2"/>
            <w:vMerge/>
            <w:vAlign w:val="center"/>
          </w:tcPr>
          <w:p w:rsidR="005054FD" w:rsidRPr="008E5F95" w:rsidRDefault="005054FD">
            <w:pPr>
              <w:rPr>
                <w:rFonts w:ascii="Arial" w:hAnsi="Arial" w:cs="Arial"/>
                <w:color w:val="000000"/>
                <w:sz w:val="22"/>
                <w:szCs w:val="22"/>
              </w:rPr>
            </w:pPr>
          </w:p>
        </w:tc>
        <w:tc>
          <w:tcPr>
            <w:tcW w:w="990" w:type="dxa"/>
            <w:vMerge/>
            <w:vAlign w:val="center"/>
          </w:tcPr>
          <w:p w:rsidR="005054FD" w:rsidRPr="008E5F95" w:rsidRDefault="005054FD">
            <w:pPr>
              <w:rPr>
                <w:rFonts w:ascii="Arial" w:hAnsi="Arial" w:cs="Arial"/>
                <w:color w:val="000000"/>
                <w:sz w:val="22"/>
                <w:szCs w:val="22"/>
                <w:lang w:val="en-IN" w:eastAsia="en-IN"/>
              </w:rPr>
            </w:pPr>
          </w:p>
        </w:tc>
        <w:tc>
          <w:tcPr>
            <w:tcW w:w="1530"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Monthly</w:t>
            </w:r>
          </w:p>
        </w:tc>
        <w:tc>
          <w:tcPr>
            <w:tcW w:w="2160"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Rodent Baiting</w:t>
            </w:r>
          </w:p>
        </w:tc>
        <w:tc>
          <w:tcPr>
            <w:tcW w:w="630" w:type="dxa"/>
            <w:vMerge/>
            <w:vAlign w:val="center"/>
          </w:tcPr>
          <w:p w:rsidR="005054FD" w:rsidRPr="008E5F95" w:rsidRDefault="005054FD" w:rsidP="009B4108">
            <w:pPr>
              <w:rPr>
                <w:rFonts w:ascii="Arial" w:hAnsi="Arial" w:cs="Arial"/>
                <w:color w:val="000000"/>
                <w:sz w:val="22"/>
                <w:szCs w:val="22"/>
              </w:rPr>
            </w:pPr>
          </w:p>
        </w:tc>
        <w:tc>
          <w:tcPr>
            <w:tcW w:w="1080" w:type="dxa"/>
            <w:noWrap/>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rPr>
              <w:t> </w:t>
            </w:r>
          </w:p>
        </w:tc>
        <w:tc>
          <w:tcPr>
            <w:tcW w:w="1080" w:type="dxa"/>
            <w:noWrap/>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rPr>
              <w:t> </w:t>
            </w:r>
          </w:p>
        </w:tc>
      </w:tr>
      <w:tr w:rsidR="005054FD" w:rsidRPr="008E5F95" w:rsidTr="00A97619">
        <w:trPr>
          <w:trHeight w:val="244"/>
        </w:trPr>
        <w:tc>
          <w:tcPr>
            <w:tcW w:w="648" w:type="dxa"/>
            <w:vMerge/>
            <w:vAlign w:val="center"/>
          </w:tcPr>
          <w:p w:rsidR="005054FD" w:rsidRPr="008E5F95" w:rsidRDefault="005054FD">
            <w:pPr>
              <w:rPr>
                <w:rFonts w:ascii="Arial" w:hAnsi="Arial" w:cs="Arial"/>
                <w:b/>
                <w:bCs/>
                <w:color w:val="000000"/>
                <w:sz w:val="22"/>
                <w:szCs w:val="22"/>
              </w:rPr>
            </w:pPr>
          </w:p>
        </w:tc>
        <w:tc>
          <w:tcPr>
            <w:tcW w:w="2446" w:type="dxa"/>
            <w:gridSpan w:val="2"/>
            <w:vMerge/>
            <w:vAlign w:val="center"/>
          </w:tcPr>
          <w:p w:rsidR="005054FD" w:rsidRPr="008E5F95" w:rsidRDefault="005054FD">
            <w:pPr>
              <w:rPr>
                <w:rFonts w:ascii="Arial" w:hAnsi="Arial" w:cs="Arial"/>
                <w:color w:val="000000"/>
                <w:sz w:val="22"/>
                <w:szCs w:val="22"/>
              </w:rPr>
            </w:pPr>
          </w:p>
        </w:tc>
        <w:tc>
          <w:tcPr>
            <w:tcW w:w="990" w:type="dxa"/>
            <w:vMerge/>
            <w:vAlign w:val="center"/>
          </w:tcPr>
          <w:p w:rsidR="005054FD" w:rsidRPr="008E5F95" w:rsidRDefault="005054FD">
            <w:pPr>
              <w:rPr>
                <w:rFonts w:ascii="Arial" w:hAnsi="Arial" w:cs="Arial"/>
                <w:color w:val="000000"/>
                <w:sz w:val="22"/>
                <w:szCs w:val="22"/>
                <w:lang w:val="en-IN" w:eastAsia="en-IN"/>
              </w:rPr>
            </w:pPr>
          </w:p>
        </w:tc>
        <w:tc>
          <w:tcPr>
            <w:tcW w:w="1530"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Monthly</w:t>
            </w:r>
          </w:p>
        </w:tc>
        <w:tc>
          <w:tcPr>
            <w:tcW w:w="2160"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Disinfestation</w:t>
            </w:r>
          </w:p>
        </w:tc>
        <w:tc>
          <w:tcPr>
            <w:tcW w:w="630" w:type="dxa"/>
            <w:vMerge/>
            <w:vAlign w:val="center"/>
          </w:tcPr>
          <w:p w:rsidR="005054FD" w:rsidRPr="008E5F95" w:rsidRDefault="005054FD" w:rsidP="009B4108">
            <w:pPr>
              <w:rPr>
                <w:rFonts w:ascii="Arial" w:hAnsi="Arial" w:cs="Arial"/>
                <w:color w:val="000000"/>
                <w:sz w:val="22"/>
                <w:szCs w:val="22"/>
              </w:rPr>
            </w:pPr>
          </w:p>
        </w:tc>
        <w:tc>
          <w:tcPr>
            <w:tcW w:w="1080" w:type="dxa"/>
            <w:noWrap/>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rPr>
              <w:t> </w:t>
            </w:r>
          </w:p>
        </w:tc>
        <w:tc>
          <w:tcPr>
            <w:tcW w:w="1080" w:type="dxa"/>
            <w:noWrap/>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rPr>
              <w:t> </w:t>
            </w:r>
          </w:p>
        </w:tc>
      </w:tr>
      <w:tr w:rsidR="005054FD" w:rsidRPr="008E5F95" w:rsidTr="00A97619">
        <w:trPr>
          <w:trHeight w:val="728"/>
        </w:trPr>
        <w:tc>
          <w:tcPr>
            <w:tcW w:w="648" w:type="dxa"/>
            <w:vMerge/>
            <w:vAlign w:val="center"/>
          </w:tcPr>
          <w:p w:rsidR="005054FD" w:rsidRPr="008E5F95" w:rsidRDefault="005054FD">
            <w:pPr>
              <w:rPr>
                <w:rFonts w:ascii="Arial" w:hAnsi="Arial" w:cs="Arial"/>
                <w:b/>
                <w:bCs/>
                <w:color w:val="000000"/>
                <w:sz w:val="22"/>
                <w:szCs w:val="22"/>
              </w:rPr>
            </w:pPr>
          </w:p>
        </w:tc>
        <w:tc>
          <w:tcPr>
            <w:tcW w:w="2446" w:type="dxa"/>
            <w:gridSpan w:val="2"/>
            <w:vMerge/>
            <w:vAlign w:val="center"/>
          </w:tcPr>
          <w:p w:rsidR="005054FD" w:rsidRPr="008E5F95" w:rsidRDefault="005054FD">
            <w:pPr>
              <w:rPr>
                <w:rFonts w:ascii="Arial" w:hAnsi="Arial" w:cs="Arial"/>
                <w:color w:val="000000"/>
                <w:sz w:val="22"/>
                <w:szCs w:val="22"/>
              </w:rPr>
            </w:pPr>
          </w:p>
        </w:tc>
        <w:tc>
          <w:tcPr>
            <w:tcW w:w="990" w:type="dxa"/>
            <w:vMerge/>
            <w:vAlign w:val="center"/>
          </w:tcPr>
          <w:p w:rsidR="005054FD" w:rsidRPr="008E5F95" w:rsidRDefault="005054FD">
            <w:pPr>
              <w:rPr>
                <w:rFonts w:ascii="Arial" w:hAnsi="Arial" w:cs="Arial"/>
                <w:color w:val="000000"/>
                <w:sz w:val="22"/>
                <w:szCs w:val="22"/>
                <w:lang w:val="en-IN" w:eastAsia="en-IN"/>
              </w:rPr>
            </w:pPr>
          </w:p>
        </w:tc>
        <w:tc>
          <w:tcPr>
            <w:tcW w:w="1530"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Monthly</w:t>
            </w:r>
          </w:p>
        </w:tc>
        <w:tc>
          <w:tcPr>
            <w:tcW w:w="2160"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Interior Regime of Indicator Baits &amp; Trapping</w:t>
            </w:r>
          </w:p>
        </w:tc>
        <w:tc>
          <w:tcPr>
            <w:tcW w:w="630" w:type="dxa"/>
            <w:vMerge/>
            <w:vAlign w:val="center"/>
          </w:tcPr>
          <w:p w:rsidR="005054FD" w:rsidRPr="008E5F95" w:rsidRDefault="005054FD" w:rsidP="009B4108">
            <w:pPr>
              <w:rPr>
                <w:rFonts w:ascii="Arial" w:hAnsi="Arial" w:cs="Arial"/>
                <w:color w:val="000000"/>
                <w:sz w:val="22"/>
                <w:szCs w:val="22"/>
              </w:rPr>
            </w:pPr>
          </w:p>
        </w:tc>
        <w:tc>
          <w:tcPr>
            <w:tcW w:w="1080" w:type="dxa"/>
            <w:noWrap/>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rPr>
              <w:t> </w:t>
            </w:r>
          </w:p>
        </w:tc>
        <w:tc>
          <w:tcPr>
            <w:tcW w:w="1080" w:type="dxa"/>
            <w:noWrap/>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rPr>
              <w:t> </w:t>
            </w:r>
          </w:p>
        </w:tc>
      </w:tr>
      <w:tr w:rsidR="005054FD" w:rsidRPr="008E5F95" w:rsidTr="00A97619">
        <w:trPr>
          <w:trHeight w:val="244"/>
        </w:trPr>
        <w:tc>
          <w:tcPr>
            <w:tcW w:w="648" w:type="dxa"/>
            <w:vMerge/>
            <w:vAlign w:val="center"/>
          </w:tcPr>
          <w:p w:rsidR="005054FD" w:rsidRPr="008E5F95" w:rsidRDefault="005054FD">
            <w:pPr>
              <w:rPr>
                <w:rFonts w:ascii="Arial" w:hAnsi="Arial" w:cs="Arial"/>
                <w:b/>
                <w:bCs/>
                <w:color w:val="000000"/>
                <w:sz w:val="22"/>
                <w:szCs w:val="22"/>
              </w:rPr>
            </w:pPr>
          </w:p>
        </w:tc>
        <w:tc>
          <w:tcPr>
            <w:tcW w:w="2446" w:type="dxa"/>
            <w:gridSpan w:val="2"/>
            <w:vMerge/>
            <w:vAlign w:val="center"/>
          </w:tcPr>
          <w:p w:rsidR="005054FD" w:rsidRPr="008E5F95" w:rsidRDefault="005054FD">
            <w:pPr>
              <w:rPr>
                <w:rFonts w:ascii="Arial" w:hAnsi="Arial" w:cs="Arial"/>
                <w:color w:val="000000"/>
                <w:sz w:val="22"/>
                <w:szCs w:val="22"/>
              </w:rPr>
            </w:pPr>
          </w:p>
        </w:tc>
        <w:tc>
          <w:tcPr>
            <w:tcW w:w="990" w:type="dxa"/>
            <w:vMerge/>
            <w:vAlign w:val="center"/>
          </w:tcPr>
          <w:p w:rsidR="005054FD" w:rsidRPr="008E5F95" w:rsidRDefault="005054FD">
            <w:pPr>
              <w:rPr>
                <w:rFonts w:ascii="Arial" w:hAnsi="Arial" w:cs="Arial"/>
                <w:color w:val="000000"/>
                <w:sz w:val="22"/>
                <w:szCs w:val="22"/>
                <w:lang w:val="en-IN" w:eastAsia="en-IN"/>
              </w:rPr>
            </w:pPr>
          </w:p>
        </w:tc>
        <w:tc>
          <w:tcPr>
            <w:tcW w:w="1530"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Monthly</w:t>
            </w:r>
          </w:p>
        </w:tc>
        <w:tc>
          <w:tcPr>
            <w:tcW w:w="2160"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Insect  Control</w:t>
            </w:r>
          </w:p>
        </w:tc>
        <w:tc>
          <w:tcPr>
            <w:tcW w:w="630" w:type="dxa"/>
            <w:vMerge/>
            <w:vAlign w:val="center"/>
          </w:tcPr>
          <w:p w:rsidR="005054FD" w:rsidRPr="008E5F95" w:rsidRDefault="005054FD" w:rsidP="009B4108">
            <w:pPr>
              <w:rPr>
                <w:rFonts w:ascii="Arial" w:hAnsi="Arial" w:cs="Arial"/>
                <w:color w:val="000000"/>
                <w:sz w:val="22"/>
                <w:szCs w:val="22"/>
              </w:rPr>
            </w:pPr>
          </w:p>
        </w:tc>
        <w:tc>
          <w:tcPr>
            <w:tcW w:w="1080" w:type="dxa"/>
            <w:noWrap/>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rPr>
              <w:t> </w:t>
            </w:r>
          </w:p>
        </w:tc>
        <w:tc>
          <w:tcPr>
            <w:tcW w:w="1080" w:type="dxa"/>
            <w:noWrap/>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rPr>
              <w:t> </w:t>
            </w:r>
          </w:p>
        </w:tc>
      </w:tr>
      <w:tr w:rsidR="005054FD" w:rsidRPr="008E5F95" w:rsidTr="00A97619">
        <w:trPr>
          <w:trHeight w:val="731"/>
        </w:trPr>
        <w:tc>
          <w:tcPr>
            <w:tcW w:w="648" w:type="dxa"/>
            <w:vMerge/>
            <w:vAlign w:val="center"/>
          </w:tcPr>
          <w:p w:rsidR="005054FD" w:rsidRPr="008E5F95" w:rsidRDefault="005054FD">
            <w:pPr>
              <w:rPr>
                <w:rFonts w:ascii="Arial" w:hAnsi="Arial" w:cs="Arial"/>
                <w:b/>
                <w:bCs/>
                <w:color w:val="000000"/>
                <w:sz w:val="22"/>
                <w:szCs w:val="22"/>
              </w:rPr>
            </w:pPr>
          </w:p>
        </w:tc>
        <w:tc>
          <w:tcPr>
            <w:tcW w:w="2446" w:type="dxa"/>
            <w:gridSpan w:val="2"/>
            <w:vMerge/>
            <w:vAlign w:val="center"/>
          </w:tcPr>
          <w:p w:rsidR="005054FD" w:rsidRPr="008E5F95" w:rsidRDefault="005054FD">
            <w:pPr>
              <w:rPr>
                <w:rFonts w:ascii="Arial" w:hAnsi="Arial" w:cs="Arial"/>
                <w:color w:val="000000"/>
                <w:sz w:val="22"/>
                <w:szCs w:val="22"/>
              </w:rPr>
            </w:pPr>
          </w:p>
        </w:tc>
        <w:tc>
          <w:tcPr>
            <w:tcW w:w="990" w:type="dxa"/>
            <w:vMerge/>
            <w:vAlign w:val="center"/>
          </w:tcPr>
          <w:p w:rsidR="005054FD" w:rsidRPr="008E5F95" w:rsidRDefault="005054FD">
            <w:pPr>
              <w:rPr>
                <w:rFonts w:ascii="Arial" w:hAnsi="Arial" w:cs="Arial"/>
                <w:color w:val="000000"/>
                <w:sz w:val="22"/>
                <w:szCs w:val="22"/>
                <w:lang w:val="en-IN" w:eastAsia="en-IN"/>
              </w:rPr>
            </w:pPr>
          </w:p>
        </w:tc>
        <w:tc>
          <w:tcPr>
            <w:tcW w:w="1530"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Monthly</w:t>
            </w:r>
          </w:p>
        </w:tc>
        <w:tc>
          <w:tcPr>
            <w:tcW w:w="2160"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External  Insect Prevention Regime</w:t>
            </w:r>
          </w:p>
        </w:tc>
        <w:tc>
          <w:tcPr>
            <w:tcW w:w="630" w:type="dxa"/>
            <w:vMerge/>
            <w:vAlign w:val="center"/>
          </w:tcPr>
          <w:p w:rsidR="005054FD" w:rsidRPr="008E5F95" w:rsidRDefault="005054FD" w:rsidP="009B4108">
            <w:pPr>
              <w:rPr>
                <w:rFonts w:ascii="Arial" w:hAnsi="Arial" w:cs="Arial"/>
                <w:color w:val="000000"/>
                <w:sz w:val="22"/>
                <w:szCs w:val="22"/>
              </w:rPr>
            </w:pPr>
          </w:p>
        </w:tc>
        <w:tc>
          <w:tcPr>
            <w:tcW w:w="1080" w:type="dxa"/>
            <w:noWrap/>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rPr>
              <w:t> </w:t>
            </w:r>
          </w:p>
        </w:tc>
        <w:tc>
          <w:tcPr>
            <w:tcW w:w="1080" w:type="dxa"/>
            <w:noWrap/>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rPr>
              <w:t> </w:t>
            </w:r>
          </w:p>
        </w:tc>
      </w:tr>
      <w:tr w:rsidR="005054FD" w:rsidRPr="008E5F95" w:rsidTr="00A97619">
        <w:trPr>
          <w:trHeight w:val="133"/>
        </w:trPr>
        <w:tc>
          <w:tcPr>
            <w:tcW w:w="648" w:type="dxa"/>
            <w:vMerge/>
            <w:vAlign w:val="center"/>
          </w:tcPr>
          <w:p w:rsidR="005054FD" w:rsidRPr="008E5F95" w:rsidRDefault="005054FD">
            <w:pPr>
              <w:rPr>
                <w:rFonts w:ascii="Arial" w:hAnsi="Arial" w:cs="Arial"/>
                <w:b/>
                <w:bCs/>
                <w:color w:val="000000"/>
                <w:sz w:val="22"/>
                <w:szCs w:val="22"/>
              </w:rPr>
            </w:pPr>
          </w:p>
        </w:tc>
        <w:tc>
          <w:tcPr>
            <w:tcW w:w="2446" w:type="dxa"/>
            <w:gridSpan w:val="2"/>
            <w:vMerge/>
            <w:vAlign w:val="center"/>
          </w:tcPr>
          <w:p w:rsidR="005054FD" w:rsidRPr="008E5F95" w:rsidRDefault="005054FD">
            <w:pPr>
              <w:rPr>
                <w:rFonts w:ascii="Arial" w:hAnsi="Arial" w:cs="Arial"/>
                <w:color w:val="000000"/>
                <w:sz w:val="22"/>
                <w:szCs w:val="22"/>
              </w:rPr>
            </w:pPr>
          </w:p>
        </w:tc>
        <w:tc>
          <w:tcPr>
            <w:tcW w:w="990" w:type="dxa"/>
            <w:vMerge/>
            <w:vAlign w:val="center"/>
          </w:tcPr>
          <w:p w:rsidR="005054FD" w:rsidRPr="008E5F95" w:rsidRDefault="005054FD">
            <w:pPr>
              <w:rPr>
                <w:rFonts w:ascii="Arial" w:hAnsi="Arial" w:cs="Arial"/>
                <w:color w:val="000000"/>
                <w:sz w:val="22"/>
                <w:szCs w:val="22"/>
                <w:lang w:val="en-IN" w:eastAsia="en-IN"/>
              </w:rPr>
            </w:pPr>
          </w:p>
        </w:tc>
        <w:tc>
          <w:tcPr>
            <w:tcW w:w="1530"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Monthly</w:t>
            </w:r>
          </w:p>
        </w:tc>
        <w:tc>
          <w:tcPr>
            <w:tcW w:w="2160" w:type="dxa"/>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lang w:val="en-IN" w:eastAsia="en-IN"/>
              </w:rPr>
              <w:t>Internal Flying Insect Elimination Regime</w:t>
            </w:r>
          </w:p>
        </w:tc>
        <w:tc>
          <w:tcPr>
            <w:tcW w:w="630" w:type="dxa"/>
            <w:vMerge/>
            <w:vAlign w:val="center"/>
          </w:tcPr>
          <w:p w:rsidR="005054FD" w:rsidRPr="008E5F95" w:rsidRDefault="005054FD" w:rsidP="009B4108">
            <w:pPr>
              <w:rPr>
                <w:rFonts w:ascii="Arial" w:hAnsi="Arial" w:cs="Arial"/>
                <w:color w:val="000000"/>
                <w:sz w:val="22"/>
                <w:szCs w:val="22"/>
              </w:rPr>
            </w:pPr>
          </w:p>
        </w:tc>
        <w:tc>
          <w:tcPr>
            <w:tcW w:w="1080" w:type="dxa"/>
            <w:noWrap/>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rPr>
              <w:t> </w:t>
            </w:r>
          </w:p>
        </w:tc>
        <w:tc>
          <w:tcPr>
            <w:tcW w:w="1080" w:type="dxa"/>
            <w:noWrap/>
            <w:vAlign w:val="center"/>
          </w:tcPr>
          <w:p w:rsidR="005054FD" w:rsidRPr="008E5F95" w:rsidRDefault="005054FD" w:rsidP="009B4108">
            <w:pPr>
              <w:rPr>
                <w:rFonts w:ascii="Arial" w:hAnsi="Arial" w:cs="Arial"/>
                <w:color w:val="000000"/>
                <w:sz w:val="22"/>
                <w:szCs w:val="22"/>
              </w:rPr>
            </w:pPr>
            <w:r w:rsidRPr="008E5F95">
              <w:rPr>
                <w:rFonts w:ascii="Arial" w:hAnsi="Arial" w:cs="Arial"/>
                <w:color w:val="000000"/>
                <w:sz w:val="22"/>
                <w:szCs w:val="22"/>
              </w:rPr>
              <w:t> </w:t>
            </w:r>
          </w:p>
        </w:tc>
      </w:tr>
      <w:tr w:rsidR="008E5F95" w:rsidRPr="008E5F95" w:rsidTr="000F4C97">
        <w:trPr>
          <w:trHeight w:val="323"/>
        </w:trPr>
        <w:tc>
          <w:tcPr>
            <w:tcW w:w="1458" w:type="dxa"/>
            <w:gridSpan w:val="2"/>
            <w:vMerge w:val="restart"/>
            <w:tcBorders>
              <w:right w:val="nil"/>
            </w:tcBorders>
            <w:vAlign w:val="center"/>
          </w:tcPr>
          <w:p w:rsidR="008E5F95" w:rsidRPr="008E5F95" w:rsidRDefault="008E5F95">
            <w:pPr>
              <w:jc w:val="center"/>
              <w:rPr>
                <w:rFonts w:ascii="Arial" w:hAnsi="Arial" w:cs="Arial"/>
                <w:color w:val="000000"/>
                <w:sz w:val="22"/>
                <w:szCs w:val="22"/>
              </w:rPr>
            </w:pPr>
          </w:p>
        </w:tc>
        <w:tc>
          <w:tcPr>
            <w:tcW w:w="6946" w:type="dxa"/>
            <w:gridSpan w:val="5"/>
            <w:vMerge w:val="restart"/>
            <w:tcBorders>
              <w:left w:val="nil"/>
            </w:tcBorders>
            <w:noWrap/>
            <w:vAlign w:val="center"/>
          </w:tcPr>
          <w:p w:rsidR="008E5F95" w:rsidRPr="008E5F95" w:rsidRDefault="008E5F95">
            <w:pPr>
              <w:jc w:val="center"/>
              <w:rPr>
                <w:rFonts w:ascii="Arial" w:hAnsi="Arial" w:cs="Arial"/>
                <w:color w:val="000000"/>
                <w:sz w:val="22"/>
                <w:szCs w:val="22"/>
              </w:rPr>
            </w:pPr>
            <w:r w:rsidRPr="008E5F95">
              <w:rPr>
                <w:rFonts w:ascii="Arial" w:hAnsi="Arial" w:cs="Arial"/>
                <w:color w:val="000000"/>
                <w:sz w:val="22"/>
                <w:szCs w:val="22"/>
              </w:rPr>
              <w:t> </w:t>
            </w:r>
          </w:p>
        </w:tc>
        <w:tc>
          <w:tcPr>
            <w:tcW w:w="1080" w:type="dxa"/>
            <w:noWrap/>
            <w:vAlign w:val="center"/>
          </w:tcPr>
          <w:p w:rsidR="008E5F95" w:rsidRPr="008E5F95" w:rsidRDefault="008E5F95" w:rsidP="003A69FD">
            <w:pPr>
              <w:jc w:val="center"/>
              <w:rPr>
                <w:rFonts w:ascii="Arial" w:hAnsi="Arial" w:cs="Arial"/>
                <w:color w:val="000000"/>
                <w:sz w:val="22"/>
                <w:szCs w:val="22"/>
              </w:rPr>
            </w:pPr>
            <w:r w:rsidRPr="008E5F95">
              <w:rPr>
                <w:rFonts w:ascii="Arial" w:hAnsi="Arial" w:cs="Arial"/>
                <w:b/>
                <w:bCs/>
                <w:color w:val="000000"/>
                <w:sz w:val="22"/>
                <w:szCs w:val="22"/>
              </w:rPr>
              <w:t>Total</w:t>
            </w:r>
          </w:p>
        </w:tc>
        <w:tc>
          <w:tcPr>
            <w:tcW w:w="1080" w:type="dxa"/>
            <w:noWrap/>
            <w:vAlign w:val="center"/>
          </w:tcPr>
          <w:p w:rsidR="008E5F95" w:rsidRPr="008E5F95" w:rsidRDefault="008E5F95">
            <w:pPr>
              <w:rPr>
                <w:rFonts w:ascii="Arial" w:hAnsi="Arial" w:cs="Arial"/>
                <w:color w:val="000000"/>
                <w:sz w:val="22"/>
                <w:szCs w:val="22"/>
              </w:rPr>
            </w:pPr>
            <w:r w:rsidRPr="008E5F95">
              <w:rPr>
                <w:rFonts w:ascii="Arial" w:hAnsi="Arial" w:cs="Arial"/>
                <w:color w:val="000000"/>
                <w:sz w:val="22"/>
                <w:szCs w:val="22"/>
              </w:rPr>
              <w:t> </w:t>
            </w:r>
          </w:p>
        </w:tc>
      </w:tr>
      <w:tr w:rsidR="008E5F95" w:rsidRPr="008E5F95" w:rsidTr="000F4C97">
        <w:trPr>
          <w:trHeight w:val="350"/>
        </w:trPr>
        <w:tc>
          <w:tcPr>
            <w:tcW w:w="1458" w:type="dxa"/>
            <w:gridSpan w:val="2"/>
            <w:vMerge/>
            <w:tcBorders>
              <w:right w:val="nil"/>
            </w:tcBorders>
            <w:vAlign w:val="center"/>
          </w:tcPr>
          <w:p w:rsidR="008E5F95" w:rsidRPr="008E5F95" w:rsidRDefault="008E5F95">
            <w:pPr>
              <w:rPr>
                <w:rFonts w:ascii="Arial" w:hAnsi="Arial" w:cs="Arial"/>
                <w:color w:val="000000"/>
                <w:sz w:val="22"/>
                <w:szCs w:val="22"/>
              </w:rPr>
            </w:pPr>
          </w:p>
        </w:tc>
        <w:tc>
          <w:tcPr>
            <w:tcW w:w="6946" w:type="dxa"/>
            <w:gridSpan w:val="5"/>
            <w:vMerge/>
            <w:tcBorders>
              <w:left w:val="nil"/>
            </w:tcBorders>
            <w:vAlign w:val="center"/>
          </w:tcPr>
          <w:p w:rsidR="008E5F95" w:rsidRPr="008E5F95" w:rsidRDefault="008E5F95">
            <w:pPr>
              <w:rPr>
                <w:rFonts w:ascii="Arial" w:hAnsi="Arial" w:cs="Arial"/>
                <w:color w:val="000000"/>
                <w:sz w:val="22"/>
                <w:szCs w:val="22"/>
              </w:rPr>
            </w:pPr>
          </w:p>
        </w:tc>
        <w:tc>
          <w:tcPr>
            <w:tcW w:w="1080" w:type="dxa"/>
            <w:noWrap/>
            <w:vAlign w:val="center"/>
          </w:tcPr>
          <w:p w:rsidR="008E5F95" w:rsidRPr="008E5F95" w:rsidRDefault="008E5F95" w:rsidP="003A69FD">
            <w:pPr>
              <w:jc w:val="center"/>
              <w:rPr>
                <w:rFonts w:ascii="Arial" w:hAnsi="Arial" w:cs="Arial"/>
                <w:b/>
                <w:bCs/>
                <w:color w:val="000000"/>
                <w:sz w:val="22"/>
                <w:szCs w:val="22"/>
              </w:rPr>
            </w:pPr>
            <w:r w:rsidRPr="008E5F95">
              <w:rPr>
                <w:rFonts w:ascii="Arial" w:hAnsi="Arial" w:cs="Arial"/>
                <w:b/>
                <w:bCs/>
                <w:color w:val="000000"/>
                <w:sz w:val="22"/>
                <w:szCs w:val="22"/>
              </w:rPr>
              <w:t>GST</w:t>
            </w:r>
          </w:p>
        </w:tc>
        <w:tc>
          <w:tcPr>
            <w:tcW w:w="1080" w:type="dxa"/>
            <w:noWrap/>
            <w:vAlign w:val="center"/>
          </w:tcPr>
          <w:p w:rsidR="008E5F95" w:rsidRPr="008E5F95" w:rsidRDefault="008E5F95">
            <w:pPr>
              <w:rPr>
                <w:rFonts w:ascii="Arial" w:hAnsi="Arial" w:cs="Arial"/>
                <w:color w:val="000000"/>
                <w:sz w:val="22"/>
                <w:szCs w:val="22"/>
              </w:rPr>
            </w:pPr>
            <w:r w:rsidRPr="008E5F95">
              <w:rPr>
                <w:rFonts w:ascii="Arial" w:hAnsi="Arial" w:cs="Arial"/>
                <w:color w:val="000000"/>
                <w:sz w:val="22"/>
                <w:szCs w:val="22"/>
              </w:rPr>
              <w:t> </w:t>
            </w:r>
          </w:p>
        </w:tc>
      </w:tr>
      <w:tr w:rsidR="008E5F95" w:rsidRPr="008E5F95" w:rsidTr="000F4C97">
        <w:trPr>
          <w:trHeight w:val="440"/>
        </w:trPr>
        <w:tc>
          <w:tcPr>
            <w:tcW w:w="1458" w:type="dxa"/>
            <w:gridSpan w:val="2"/>
            <w:vMerge/>
            <w:tcBorders>
              <w:right w:val="nil"/>
            </w:tcBorders>
            <w:vAlign w:val="center"/>
          </w:tcPr>
          <w:p w:rsidR="008E5F95" w:rsidRPr="008E5F95" w:rsidRDefault="008E5F95">
            <w:pPr>
              <w:rPr>
                <w:rFonts w:ascii="Arial" w:hAnsi="Arial" w:cs="Arial"/>
                <w:color w:val="000000"/>
                <w:sz w:val="22"/>
                <w:szCs w:val="22"/>
              </w:rPr>
            </w:pPr>
          </w:p>
        </w:tc>
        <w:tc>
          <w:tcPr>
            <w:tcW w:w="6946" w:type="dxa"/>
            <w:gridSpan w:val="5"/>
            <w:vMerge/>
            <w:tcBorders>
              <w:left w:val="nil"/>
            </w:tcBorders>
            <w:vAlign w:val="center"/>
          </w:tcPr>
          <w:p w:rsidR="008E5F95" w:rsidRPr="008E5F95" w:rsidRDefault="008E5F95">
            <w:pPr>
              <w:rPr>
                <w:rFonts w:ascii="Arial" w:hAnsi="Arial" w:cs="Arial"/>
                <w:color w:val="000000"/>
                <w:sz w:val="22"/>
                <w:szCs w:val="22"/>
              </w:rPr>
            </w:pPr>
          </w:p>
        </w:tc>
        <w:tc>
          <w:tcPr>
            <w:tcW w:w="1080" w:type="dxa"/>
            <w:noWrap/>
            <w:vAlign w:val="center"/>
          </w:tcPr>
          <w:p w:rsidR="008E5F95" w:rsidRPr="008E5F95" w:rsidRDefault="008E5F95" w:rsidP="003A69FD">
            <w:pPr>
              <w:jc w:val="center"/>
              <w:rPr>
                <w:rFonts w:ascii="Arial" w:hAnsi="Arial" w:cs="Arial"/>
                <w:b/>
                <w:bCs/>
                <w:color w:val="000000"/>
                <w:sz w:val="22"/>
                <w:szCs w:val="22"/>
              </w:rPr>
            </w:pPr>
            <w:r w:rsidRPr="008E5F95">
              <w:rPr>
                <w:rFonts w:ascii="Arial" w:hAnsi="Arial" w:cs="Arial"/>
                <w:b/>
                <w:bCs/>
                <w:color w:val="000000"/>
                <w:sz w:val="22"/>
                <w:szCs w:val="22"/>
              </w:rPr>
              <w:t>Total (A)</w:t>
            </w:r>
          </w:p>
        </w:tc>
        <w:tc>
          <w:tcPr>
            <w:tcW w:w="1080" w:type="dxa"/>
            <w:noWrap/>
            <w:vAlign w:val="center"/>
          </w:tcPr>
          <w:p w:rsidR="008E5F95" w:rsidRPr="008E5F95" w:rsidRDefault="008E5F95">
            <w:pPr>
              <w:rPr>
                <w:rFonts w:ascii="Arial" w:hAnsi="Arial" w:cs="Arial"/>
                <w:color w:val="000000"/>
                <w:sz w:val="22"/>
                <w:szCs w:val="22"/>
              </w:rPr>
            </w:pPr>
            <w:r w:rsidRPr="008E5F95">
              <w:rPr>
                <w:rFonts w:ascii="Arial" w:hAnsi="Arial" w:cs="Arial"/>
                <w:color w:val="000000"/>
                <w:sz w:val="22"/>
                <w:szCs w:val="22"/>
              </w:rPr>
              <w:t> </w:t>
            </w:r>
          </w:p>
        </w:tc>
      </w:tr>
    </w:tbl>
    <w:p w:rsidR="000F4C97" w:rsidRDefault="000573C0" w:rsidP="000F4C97">
      <w:pPr>
        <w:spacing w:line="276" w:lineRule="auto"/>
        <w:rPr>
          <w:rFonts w:ascii="Arial" w:hAnsi="Arial" w:cs="Arial"/>
          <w:b/>
          <w:bCs/>
          <w:sz w:val="20"/>
          <w:szCs w:val="20"/>
        </w:rPr>
      </w:pPr>
      <w:r>
        <w:rPr>
          <w:rFonts w:ascii="Arial" w:hAnsi="Arial" w:cs="Arial"/>
          <w:b/>
          <w:bCs/>
        </w:rPr>
        <w:t>*</w:t>
      </w:r>
      <w:r w:rsidRPr="000573C0">
        <w:rPr>
          <w:rFonts w:ascii="Arial" w:hAnsi="Arial" w:cs="Arial"/>
          <w:i/>
          <w:iCs/>
          <w:sz w:val="20"/>
          <w:szCs w:val="20"/>
        </w:rPr>
        <w:t>Buildup areas approximately mentioned.</w:t>
      </w:r>
      <w:r w:rsidRPr="000573C0">
        <w:rPr>
          <w:rFonts w:ascii="Arial" w:hAnsi="Arial" w:cs="Arial"/>
          <w:b/>
          <w:bCs/>
          <w:sz w:val="20"/>
          <w:szCs w:val="20"/>
        </w:rPr>
        <w:t xml:space="preserve"> </w:t>
      </w:r>
    </w:p>
    <w:p w:rsidR="00FF6275" w:rsidRPr="00A07A8E" w:rsidRDefault="00A07A8E" w:rsidP="000F4C97">
      <w:pPr>
        <w:spacing w:line="276" w:lineRule="auto"/>
        <w:jc w:val="both"/>
        <w:rPr>
          <w:rFonts w:ascii="Arial" w:hAnsi="Arial" w:cs="Arial"/>
          <w:i/>
          <w:iCs/>
          <w:sz w:val="20"/>
          <w:szCs w:val="20"/>
        </w:rPr>
      </w:pPr>
      <w:r>
        <w:rPr>
          <w:rFonts w:ascii="Arial" w:hAnsi="Arial" w:cs="Arial"/>
          <w:i/>
          <w:iCs/>
          <w:sz w:val="20"/>
          <w:szCs w:val="20"/>
        </w:rPr>
        <w:t>**</w:t>
      </w:r>
      <w:r w:rsidR="00FF6275" w:rsidRPr="00A07A8E">
        <w:rPr>
          <w:rFonts w:ascii="Arial" w:hAnsi="Arial" w:cs="Arial"/>
          <w:i/>
          <w:iCs/>
          <w:sz w:val="20"/>
          <w:szCs w:val="20"/>
        </w:rPr>
        <w:t xml:space="preserve">Rodents are controlled with </w:t>
      </w:r>
      <w:proofErr w:type="spellStart"/>
      <w:r w:rsidR="00FF6275" w:rsidRPr="00A07A8E">
        <w:rPr>
          <w:rFonts w:ascii="Arial" w:hAnsi="Arial" w:cs="Arial"/>
          <w:i/>
          <w:iCs/>
          <w:sz w:val="20"/>
          <w:szCs w:val="20"/>
        </w:rPr>
        <w:t>rodenticidal</w:t>
      </w:r>
      <w:proofErr w:type="spellEnd"/>
      <w:r w:rsidR="00FF6275" w:rsidRPr="00A07A8E">
        <w:rPr>
          <w:rFonts w:ascii="Arial" w:hAnsi="Arial" w:cs="Arial"/>
          <w:i/>
          <w:iCs/>
          <w:sz w:val="20"/>
          <w:szCs w:val="20"/>
        </w:rPr>
        <w:t xml:space="preserve"> baits used in a perimeter baiting </w:t>
      </w:r>
      <w:r w:rsidR="000F4C97">
        <w:rPr>
          <w:rFonts w:ascii="Arial" w:hAnsi="Arial" w:cs="Arial"/>
          <w:i/>
          <w:iCs/>
          <w:sz w:val="20"/>
          <w:szCs w:val="20"/>
        </w:rPr>
        <w:t>regime (</w:t>
      </w:r>
      <w:proofErr w:type="spellStart"/>
      <w:r w:rsidR="000F4C97">
        <w:rPr>
          <w:rFonts w:ascii="Arial" w:hAnsi="Arial" w:cs="Arial"/>
          <w:i/>
          <w:iCs/>
          <w:sz w:val="20"/>
          <w:szCs w:val="20"/>
        </w:rPr>
        <w:t>Apprx</w:t>
      </w:r>
      <w:proofErr w:type="spellEnd"/>
      <w:r w:rsidR="000F4C97">
        <w:rPr>
          <w:rFonts w:ascii="Arial" w:hAnsi="Arial" w:cs="Arial"/>
          <w:i/>
          <w:iCs/>
          <w:sz w:val="20"/>
          <w:szCs w:val="20"/>
        </w:rPr>
        <w:t xml:space="preserve">. 10 meter distance) </w:t>
      </w:r>
      <w:r w:rsidR="00FF6275" w:rsidRPr="00A07A8E">
        <w:rPr>
          <w:rFonts w:ascii="Arial" w:hAnsi="Arial" w:cs="Arial"/>
          <w:i/>
          <w:iCs/>
          <w:sz w:val="20"/>
          <w:szCs w:val="20"/>
        </w:rPr>
        <w:t xml:space="preserve"> </w:t>
      </w:r>
    </w:p>
    <w:p w:rsidR="00FF6275" w:rsidRDefault="00FF6275" w:rsidP="000573C0">
      <w:pPr>
        <w:spacing w:line="276" w:lineRule="auto"/>
        <w:rPr>
          <w:rFonts w:ascii="Arial" w:hAnsi="Arial" w:cs="Arial"/>
          <w:b/>
          <w:bCs/>
          <w:sz w:val="20"/>
          <w:szCs w:val="20"/>
        </w:rPr>
      </w:pPr>
    </w:p>
    <w:p w:rsidR="000573C0" w:rsidRDefault="000573C0" w:rsidP="000573C0">
      <w:pPr>
        <w:spacing w:line="276" w:lineRule="auto"/>
        <w:rPr>
          <w:rFonts w:ascii="Arial" w:hAnsi="Arial" w:cs="Arial"/>
          <w:b/>
          <w:bCs/>
          <w:sz w:val="20"/>
          <w:szCs w:val="20"/>
        </w:rPr>
      </w:pPr>
    </w:p>
    <w:p w:rsidR="000573C0" w:rsidRDefault="000573C0" w:rsidP="000573C0">
      <w:pPr>
        <w:spacing w:line="276" w:lineRule="auto"/>
        <w:rPr>
          <w:rFonts w:ascii="Arial" w:hAnsi="Arial" w:cs="Arial"/>
          <w:b/>
          <w:bCs/>
          <w:sz w:val="20"/>
          <w:szCs w:val="20"/>
        </w:rPr>
      </w:pPr>
    </w:p>
    <w:p w:rsidR="000573C0" w:rsidRDefault="000573C0" w:rsidP="000573C0">
      <w:pPr>
        <w:spacing w:line="276" w:lineRule="auto"/>
        <w:rPr>
          <w:rFonts w:ascii="Arial" w:hAnsi="Arial" w:cs="Arial"/>
          <w:b/>
          <w:bCs/>
          <w:sz w:val="20"/>
          <w:szCs w:val="20"/>
        </w:rPr>
      </w:pPr>
    </w:p>
    <w:p w:rsidR="00364FEC" w:rsidRPr="00DA4F7F" w:rsidRDefault="00364FEC" w:rsidP="000573C0">
      <w:pPr>
        <w:spacing w:line="276" w:lineRule="auto"/>
        <w:rPr>
          <w:rFonts w:ascii="Arial" w:hAnsi="Arial" w:cs="Arial"/>
          <w:b/>
          <w:bCs/>
        </w:rPr>
      </w:pPr>
      <w:r w:rsidRPr="00DA4F7F">
        <w:rPr>
          <w:rFonts w:ascii="Arial" w:hAnsi="Arial" w:cs="Arial"/>
          <w:b/>
          <w:bCs/>
        </w:rPr>
        <w:t>Consumables</w:t>
      </w:r>
      <w:r w:rsidR="00545E6E">
        <w:rPr>
          <w:rFonts w:ascii="Arial" w:hAnsi="Arial" w:cs="Arial"/>
          <w:b/>
          <w:bCs/>
        </w:rPr>
        <w:t>:</w:t>
      </w:r>
    </w:p>
    <w:p w:rsidR="00364FEC" w:rsidRPr="00DA4F7F" w:rsidRDefault="00364FEC">
      <w:pPr>
        <w:rPr>
          <w:rFonts w:ascii="Arial" w:hAnsi="Arial" w:cs="Arial"/>
        </w:rPr>
      </w:pPr>
    </w:p>
    <w:tbl>
      <w:tblPr>
        <w:tblW w:w="1065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3780"/>
        <w:gridCol w:w="830"/>
        <w:gridCol w:w="2426"/>
        <w:gridCol w:w="2610"/>
      </w:tblGrid>
      <w:tr w:rsidR="00364FEC" w:rsidRPr="002F5FA5" w:rsidTr="00BC08B1">
        <w:tc>
          <w:tcPr>
            <w:tcW w:w="1008" w:type="dxa"/>
            <w:shd w:val="clear" w:color="auto" w:fill="DBE5F1"/>
            <w:vAlign w:val="center"/>
          </w:tcPr>
          <w:p w:rsidR="00364FEC" w:rsidRPr="002F5FA5" w:rsidRDefault="00364FEC" w:rsidP="00950996">
            <w:pPr>
              <w:jc w:val="center"/>
              <w:rPr>
                <w:rFonts w:ascii="Arial" w:hAnsi="Arial" w:cs="Arial"/>
                <w:b/>
                <w:bCs/>
              </w:rPr>
            </w:pPr>
            <w:r w:rsidRPr="002F5FA5">
              <w:rPr>
                <w:rFonts w:ascii="Arial" w:hAnsi="Arial" w:cs="Arial"/>
                <w:b/>
                <w:bCs/>
              </w:rPr>
              <w:t>Sr</w:t>
            </w:r>
            <w:r w:rsidR="001B55AA" w:rsidRPr="002F5FA5">
              <w:rPr>
                <w:rFonts w:ascii="Arial" w:hAnsi="Arial" w:cs="Arial"/>
                <w:b/>
                <w:bCs/>
              </w:rPr>
              <w:t>.</w:t>
            </w:r>
            <w:r w:rsidRPr="002F5FA5">
              <w:rPr>
                <w:rFonts w:ascii="Arial" w:hAnsi="Arial" w:cs="Arial"/>
                <w:b/>
                <w:bCs/>
              </w:rPr>
              <w:t xml:space="preserve"> No</w:t>
            </w:r>
          </w:p>
        </w:tc>
        <w:tc>
          <w:tcPr>
            <w:tcW w:w="3780" w:type="dxa"/>
            <w:shd w:val="clear" w:color="auto" w:fill="DBE5F1"/>
            <w:vAlign w:val="center"/>
          </w:tcPr>
          <w:p w:rsidR="00364FEC" w:rsidRPr="002F5FA5" w:rsidRDefault="00364FEC" w:rsidP="00950996">
            <w:pPr>
              <w:jc w:val="center"/>
              <w:rPr>
                <w:rFonts w:ascii="Arial" w:hAnsi="Arial" w:cs="Arial"/>
                <w:b/>
                <w:bCs/>
              </w:rPr>
            </w:pPr>
            <w:r w:rsidRPr="002F5FA5">
              <w:rPr>
                <w:rFonts w:ascii="Arial" w:hAnsi="Arial" w:cs="Arial"/>
                <w:b/>
                <w:bCs/>
              </w:rPr>
              <w:t>Material</w:t>
            </w:r>
          </w:p>
        </w:tc>
        <w:tc>
          <w:tcPr>
            <w:tcW w:w="830" w:type="dxa"/>
            <w:shd w:val="clear" w:color="auto" w:fill="DBE5F1"/>
            <w:vAlign w:val="center"/>
          </w:tcPr>
          <w:p w:rsidR="00364FEC" w:rsidRPr="002F5FA5" w:rsidRDefault="00364FEC" w:rsidP="00950996">
            <w:pPr>
              <w:jc w:val="center"/>
              <w:rPr>
                <w:rFonts w:ascii="Arial" w:hAnsi="Arial" w:cs="Arial"/>
                <w:b/>
                <w:bCs/>
              </w:rPr>
            </w:pPr>
            <w:r w:rsidRPr="002F5FA5">
              <w:rPr>
                <w:rFonts w:ascii="Arial" w:hAnsi="Arial" w:cs="Arial"/>
                <w:b/>
                <w:bCs/>
              </w:rPr>
              <w:t>Price</w:t>
            </w:r>
          </w:p>
        </w:tc>
        <w:tc>
          <w:tcPr>
            <w:tcW w:w="2426" w:type="dxa"/>
            <w:shd w:val="clear" w:color="auto" w:fill="DBE5F1"/>
            <w:vAlign w:val="center"/>
          </w:tcPr>
          <w:p w:rsidR="00364FEC" w:rsidRPr="002F5FA5" w:rsidRDefault="00364FEC" w:rsidP="00950996">
            <w:pPr>
              <w:jc w:val="center"/>
              <w:rPr>
                <w:rFonts w:ascii="Arial" w:hAnsi="Arial" w:cs="Arial"/>
                <w:b/>
                <w:bCs/>
              </w:rPr>
            </w:pPr>
            <w:r w:rsidRPr="002F5FA5">
              <w:rPr>
                <w:rFonts w:ascii="Arial" w:hAnsi="Arial" w:cs="Arial"/>
                <w:b/>
                <w:bCs/>
              </w:rPr>
              <w:t>Approx</w:t>
            </w:r>
            <w:r w:rsidR="00C107B2" w:rsidRPr="002F5FA5">
              <w:rPr>
                <w:rFonts w:ascii="Arial" w:hAnsi="Arial" w:cs="Arial"/>
                <w:b/>
                <w:bCs/>
              </w:rPr>
              <w:t>.</w:t>
            </w:r>
            <w:r w:rsidRPr="002F5FA5">
              <w:rPr>
                <w:rFonts w:ascii="Arial" w:hAnsi="Arial" w:cs="Arial"/>
                <w:b/>
                <w:bCs/>
              </w:rPr>
              <w:t xml:space="preserve"> Qty</w:t>
            </w:r>
            <w:r w:rsidR="006D264E">
              <w:rPr>
                <w:rFonts w:ascii="Arial" w:hAnsi="Arial" w:cs="Arial"/>
                <w:b/>
                <w:bCs/>
              </w:rPr>
              <w:t>.</w:t>
            </w:r>
            <w:r w:rsidRPr="002F5FA5">
              <w:rPr>
                <w:rFonts w:ascii="Arial" w:hAnsi="Arial" w:cs="Arial"/>
                <w:b/>
                <w:bCs/>
              </w:rPr>
              <w:t xml:space="preserve"> Required</w:t>
            </w:r>
          </w:p>
        </w:tc>
        <w:tc>
          <w:tcPr>
            <w:tcW w:w="2610" w:type="dxa"/>
            <w:shd w:val="clear" w:color="auto" w:fill="DBE5F1"/>
            <w:vAlign w:val="center"/>
          </w:tcPr>
          <w:p w:rsidR="00364FEC" w:rsidRPr="002F5FA5" w:rsidRDefault="00364FEC" w:rsidP="00950996">
            <w:pPr>
              <w:jc w:val="center"/>
              <w:rPr>
                <w:rFonts w:ascii="Arial" w:hAnsi="Arial" w:cs="Arial"/>
                <w:b/>
                <w:bCs/>
              </w:rPr>
            </w:pPr>
            <w:r w:rsidRPr="002F5FA5">
              <w:rPr>
                <w:rFonts w:ascii="Arial" w:hAnsi="Arial" w:cs="Arial"/>
                <w:b/>
                <w:bCs/>
              </w:rPr>
              <w:t>Amount</w:t>
            </w:r>
          </w:p>
        </w:tc>
      </w:tr>
      <w:tr w:rsidR="00364FEC" w:rsidRPr="002F5FA5" w:rsidTr="00BC08B1">
        <w:tc>
          <w:tcPr>
            <w:tcW w:w="1008" w:type="dxa"/>
            <w:vAlign w:val="center"/>
          </w:tcPr>
          <w:p w:rsidR="00364FEC" w:rsidRPr="002F5FA5" w:rsidRDefault="00364FEC" w:rsidP="00C107B2">
            <w:pPr>
              <w:jc w:val="center"/>
              <w:rPr>
                <w:rFonts w:ascii="Arial" w:hAnsi="Arial" w:cs="Arial"/>
              </w:rPr>
            </w:pPr>
            <w:r w:rsidRPr="002F5FA5">
              <w:rPr>
                <w:rFonts w:ascii="Arial" w:hAnsi="Arial" w:cs="Arial"/>
              </w:rPr>
              <w:t>1</w:t>
            </w:r>
          </w:p>
        </w:tc>
        <w:tc>
          <w:tcPr>
            <w:tcW w:w="3780" w:type="dxa"/>
            <w:vAlign w:val="center"/>
          </w:tcPr>
          <w:p w:rsidR="00364FEC" w:rsidRPr="002F5FA5" w:rsidRDefault="00364FEC" w:rsidP="00011900">
            <w:pPr>
              <w:rPr>
                <w:rFonts w:ascii="Arial" w:hAnsi="Arial" w:cs="Arial"/>
              </w:rPr>
            </w:pPr>
            <w:r w:rsidRPr="002F5FA5">
              <w:rPr>
                <w:rFonts w:ascii="Arial" w:hAnsi="Arial" w:cs="Arial"/>
              </w:rPr>
              <w:t>Glue Pad For Insect</w:t>
            </w:r>
            <w:r w:rsidR="00011900" w:rsidRPr="002F5FA5">
              <w:rPr>
                <w:rFonts w:ascii="Arial" w:hAnsi="Arial" w:cs="Arial"/>
              </w:rPr>
              <w:t>oc</w:t>
            </w:r>
            <w:r w:rsidRPr="002F5FA5">
              <w:rPr>
                <w:rFonts w:ascii="Arial" w:hAnsi="Arial" w:cs="Arial"/>
              </w:rPr>
              <w:t>utor</w:t>
            </w:r>
          </w:p>
        </w:tc>
        <w:tc>
          <w:tcPr>
            <w:tcW w:w="830" w:type="dxa"/>
            <w:vAlign w:val="center"/>
          </w:tcPr>
          <w:p w:rsidR="00364FEC" w:rsidRPr="002F5FA5" w:rsidRDefault="009E3B1C">
            <w:pPr>
              <w:rPr>
                <w:rFonts w:ascii="Arial" w:hAnsi="Arial" w:cs="Arial"/>
              </w:rPr>
            </w:pPr>
            <w:r w:rsidRPr="002F5FA5">
              <w:rPr>
                <w:rFonts w:ascii="Arial" w:hAnsi="Arial" w:cs="Arial"/>
              </w:rPr>
              <w:t xml:space="preserve"> </w:t>
            </w:r>
          </w:p>
        </w:tc>
        <w:tc>
          <w:tcPr>
            <w:tcW w:w="2426" w:type="dxa"/>
            <w:vAlign w:val="center"/>
          </w:tcPr>
          <w:p w:rsidR="00364FEC" w:rsidRPr="002F5FA5" w:rsidRDefault="00364FEC" w:rsidP="00813960">
            <w:pPr>
              <w:jc w:val="center"/>
              <w:rPr>
                <w:rFonts w:ascii="Arial" w:hAnsi="Arial" w:cs="Arial"/>
              </w:rPr>
            </w:pPr>
            <w:r w:rsidRPr="002F5FA5">
              <w:rPr>
                <w:rFonts w:ascii="Arial" w:hAnsi="Arial" w:cs="Arial"/>
              </w:rPr>
              <w:t>150</w:t>
            </w:r>
          </w:p>
        </w:tc>
        <w:tc>
          <w:tcPr>
            <w:tcW w:w="2610" w:type="dxa"/>
            <w:vAlign w:val="center"/>
          </w:tcPr>
          <w:p w:rsidR="00364FEC" w:rsidRPr="002F5FA5" w:rsidRDefault="00364FEC">
            <w:pPr>
              <w:rPr>
                <w:rFonts w:ascii="Arial" w:hAnsi="Arial" w:cs="Arial"/>
              </w:rPr>
            </w:pPr>
          </w:p>
        </w:tc>
      </w:tr>
      <w:tr w:rsidR="00364FEC" w:rsidRPr="002F5FA5" w:rsidTr="00BC08B1">
        <w:tc>
          <w:tcPr>
            <w:tcW w:w="1008" w:type="dxa"/>
            <w:vAlign w:val="center"/>
          </w:tcPr>
          <w:p w:rsidR="00364FEC" w:rsidRPr="002F5FA5" w:rsidRDefault="00364FEC" w:rsidP="00C107B2">
            <w:pPr>
              <w:jc w:val="center"/>
              <w:rPr>
                <w:rFonts w:ascii="Arial" w:hAnsi="Arial" w:cs="Arial"/>
              </w:rPr>
            </w:pPr>
            <w:r w:rsidRPr="002F5FA5">
              <w:rPr>
                <w:rFonts w:ascii="Arial" w:hAnsi="Arial" w:cs="Arial"/>
              </w:rPr>
              <w:t>2</w:t>
            </w:r>
          </w:p>
        </w:tc>
        <w:tc>
          <w:tcPr>
            <w:tcW w:w="3780" w:type="dxa"/>
            <w:vAlign w:val="center"/>
          </w:tcPr>
          <w:p w:rsidR="00364FEC" w:rsidRPr="002F5FA5" w:rsidRDefault="00364FEC">
            <w:pPr>
              <w:rPr>
                <w:rFonts w:ascii="Arial" w:hAnsi="Arial" w:cs="Arial"/>
              </w:rPr>
            </w:pPr>
            <w:r w:rsidRPr="002F5FA5">
              <w:rPr>
                <w:rFonts w:ascii="Arial" w:hAnsi="Arial" w:cs="Arial"/>
              </w:rPr>
              <w:t>Cock Roach Pad</w:t>
            </w:r>
          </w:p>
        </w:tc>
        <w:tc>
          <w:tcPr>
            <w:tcW w:w="830" w:type="dxa"/>
            <w:vAlign w:val="center"/>
          </w:tcPr>
          <w:p w:rsidR="00364FEC" w:rsidRPr="002F5FA5" w:rsidRDefault="00364FEC">
            <w:pPr>
              <w:rPr>
                <w:rFonts w:ascii="Arial" w:hAnsi="Arial" w:cs="Arial"/>
              </w:rPr>
            </w:pPr>
          </w:p>
        </w:tc>
        <w:tc>
          <w:tcPr>
            <w:tcW w:w="2426" w:type="dxa"/>
            <w:vAlign w:val="center"/>
          </w:tcPr>
          <w:p w:rsidR="00364FEC" w:rsidRPr="002F5FA5" w:rsidRDefault="00364FEC" w:rsidP="00813960">
            <w:pPr>
              <w:jc w:val="center"/>
              <w:rPr>
                <w:rFonts w:ascii="Arial" w:hAnsi="Arial" w:cs="Arial"/>
              </w:rPr>
            </w:pPr>
            <w:r w:rsidRPr="002F5FA5">
              <w:rPr>
                <w:rFonts w:ascii="Arial" w:hAnsi="Arial" w:cs="Arial"/>
              </w:rPr>
              <w:t>150</w:t>
            </w:r>
          </w:p>
        </w:tc>
        <w:tc>
          <w:tcPr>
            <w:tcW w:w="2610" w:type="dxa"/>
            <w:vAlign w:val="center"/>
          </w:tcPr>
          <w:p w:rsidR="00364FEC" w:rsidRPr="002F5FA5" w:rsidRDefault="00364FEC">
            <w:pPr>
              <w:rPr>
                <w:rFonts w:ascii="Arial" w:hAnsi="Arial" w:cs="Arial"/>
              </w:rPr>
            </w:pPr>
          </w:p>
        </w:tc>
      </w:tr>
      <w:tr w:rsidR="00364FEC" w:rsidRPr="002F5FA5" w:rsidTr="00BC08B1">
        <w:tc>
          <w:tcPr>
            <w:tcW w:w="1008" w:type="dxa"/>
            <w:vAlign w:val="center"/>
          </w:tcPr>
          <w:p w:rsidR="00364FEC" w:rsidRPr="002F5FA5" w:rsidRDefault="00364FEC" w:rsidP="00C107B2">
            <w:pPr>
              <w:jc w:val="center"/>
              <w:rPr>
                <w:rFonts w:ascii="Arial" w:hAnsi="Arial" w:cs="Arial"/>
              </w:rPr>
            </w:pPr>
            <w:r w:rsidRPr="002F5FA5">
              <w:rPr>
                <w:rFonts w:ascii="Arial" w:hAnsi="Arial" w:cs="Arial"/>
              </w:rPr>
              <w:t>3</w:t>
            </w:r>
          </w:p>
        </w:tc>
        <w:tc>
          <w:tcPr>
            <w:tcW w:w="3780" w:type="dxa"/>
            <w:vAlign w:val="center"/>
          </w:tcPr>
          <w:p w:rsidR="00364FEC" w:rsidRPr="002F5FA5" w:rsidRDefault="00364FEC">
            <w:pPr>
              <w:rPr>
                <w:rFonts w:ascii="Arial" w:hAnsi="Arial" w:cs="Arial"/>
              </w:rPr>
            </w:pPr>
            <w:r w:rsidRPr="002F5FA5">
              <w:rPr>
                <w:rFonts w:ascii="Arial" w:hAnsi="Arial" w:cs="Arial"/>
              </w:rPr>
              <w:t>Rodent Traps Economy Size</w:t>
            </w:r>
          </w:p>
        </w:tc>
        <w:tc>
          <w:tcPr>
            <w:tcW w:w="830" w:type="dxa"/>
            <w:vAlign w:val="center"/>
          </w:tcPr>
          <w:p w:rsidR="00364FEC" w:rsidRPr="002F5FA5" w:rsidRDefault="00364FEC">
            <w:pPr>
              <w:rPr>
                <w:rFonts w:ascii="Arial" w:hAnsi="Arial" w:cs="Arial"/>
              </w:rPr>
            </w:pPr>
          </w:p>
        </w:tc>
        <w:tc>
          <w:tcPr>
            <w:tcW w:w="2426" w:type="dxa"/>
            <w:vAlign w:val="center"/>
          </w:tcPr>
          <w:p w:rsidR="00364FEC" w:rsidRPr="002F5FA5" w:rsidRDefault="00364FEC" w:rsidP="00813960">
            <w:pPr>
              <w:jc w:val="center"/>
              <w:rPr>
                <w:rFonts w:ascii="Arial" w:hAnsi="Arial" w:cs="Arial"/>
              </w:rPr>
            </w:pPr>
            <w:r w:rsidRPr="002F5FA5">
              <w:rPr>
                <w:rFonts w:ascii="Arial" w:hAnsi="Arial" w:cs="Arial"/>
              </w:rPr>
              <w:t>100</w:t>
            </w:r>
          </w:p>
        </w:tc>
        <w:tc>
          <w:tcPr>
            <w:tcW w:w="2610" w:type="dxa"/>
            <w:vAlign w:val="center"/>
          </w:tcPr>
          <w:p w:rsidR="00364FEC" w:rsidRPr="002F5FA5" w:rsidRDefault="00364FEC">
            <w:pPr>
              <w:rPr>
                <w:rFonts w:ascii="Arial" w:hAnsi="Arial" w:cs="Arial"/>
              </w:rPr>
            </w:pPr>
          </w:p>
        </w:tc>
      </w:tr>
      <w:tr w:rsidR="00364FEC" w:rsidRPr="002F5FA5" w:rsidTr="00BC08B1">
        <w:tc>
          <w:tcPr>
            <w:tcW w:w="1008" w:type="dxa"/>
            <w:vAlign w:val="center"/>
          </w:tcPr>
          <w:p w:rsidR="00364FEC" w:rsidRPr="002F5FA5" w:rsidRDefault="00364FEC" w:rsidP="00C107B2">
            <w:pPr>
              <w:jc w:val="center"/>
              <w:rPr>
                <w:rFonts w:ascii="Arial" w:hAnsi="Arial" w:cs="Arial"/>
              </w:rPr>
            </w:pPr>
            <w:r w:rsidRPr="002F5FA5">
              <w:rPr>
                <w:rFonts w:ascii="Arial" w:hAnsi="Arial" w:cs="Arial"/>
              </w:rPr>
              <w:t>4</w:t>
            </w:r>
          </w:p>
        </w:tc>
        <w:tc>
          <w:tcPr>
            <w:tcW w:w="3780" w:type="dxa"/>
            <w:vAlign w:val="center"/>
          </w:tcPr>
          <w:p w:rsidR="00364FEC" w:rsidRPr="002F5FA5" w:rsidRDefault="00364FEC">
            <w:pPr>
              <w:rPr>
                <w:rFonts w:ascii="Arial" w:hAnsi="Arial" w:cs="Arial"/>
              </w:rPr>
            </w:pPr>
            <w:r w:rsidRPr="002F5FA5">
              <w:rPr>
                <w:rFonts w:ascii="Arial" w:hAnsi="Arial" w:cs="Arial"/>
              </w:rPr>
              <w:t>Flying Insect Monitoring Traps</w:t>
            </w:r>
          </w:p>
        </w:tc>
        <w:tc>
          <w:tcPr>
            <w:tcW w:w="830" w:type="dxa"/>
            <w:vAlign w:val="center"/>
          </w:tcPr>
          <w:p w:rsidR="00364FEC" w:rsidRPr="002F5FA5" w:rsidRDefault="00364FEC">
            <w:pPr>
              <w:rPr>
                <w:rFonts w:ascii="Arial" w:hAnsi="Arial" w:cs="Arial"/>
              </w:rPr>
            </w:pPr>
          </w:p>
        </w:tc>
        <w:tc>
          <w:tcPr>
            <w:tcW w:w="2426" w:type="dxa"/>
            <w:vAlign w:val="center"/>
          </w:tcPr>
          <w:p w:rsidR="00364FEC" w:rsidRPr="002F5FA5" w:rsidRDefault="00364FEC" w:rsidP="00813960">
            <w:pPr>
              <w:jc w:val="center"/>
              <w:rPr>
                <w:rFonts w:ascii="Arial" w:hAnsi="Arial" w:cs="Arial"/>
              </w:rPr>
            </w:pPr>
            <w:r w:rsidRPr="002F5FA5">
              <w:rPr>
                <w:rFonts w:ascii="Arial" w:hAnsi="Arial" w:cs="Arial"/>
              </w:rPr>
              <w:t>10</w:t>
            </w:r>
          </w:p>
        </w:tc>
        <w:tc>
          <w:tcPr>
            <w:tcW w:w="2610" w:type="dxa"/>
            <w:vAlign w:val="center"/>
          </w:tcPr>
          <w:p w:rsidR="00364FEC" w:rsidRPr="002F5FA5" w:rsidRDefault="00364FEC">
            <w:pPr>
              <w:rPr>
                <w:rFonts w:ascii="Arial" w:hAnsi="Arial" w:cs="Arial"/>
              </w:rPr>
            </w:pPr>
          </w:p>
        </w:tc>
      </w:tr>
      <w:tr w:rsidR="00364FEC" w:rsidRPr="002F5FA5" w:rsidTr="00BC08B1">
        <w:trPr>
          <w:gridBefore w:val="3"/>
          <w:wBefore w:w="5618" w:type="dxa"/>
          <w:trHeight w:val="375"/>
        </w:trPr>
        <w:tc>
          <w:tcPr>
            <w:tcW w:w="2426" w:type="dxa"/>
            <w:vAlign w:val="center"/>
          </w:tcPr>
          <w:p w:rsidR="00364FEC" w:rsidRPr="002F5FA5" w:rsidRDefault="00B47656" w:rsidP="003A69FD">
            <w:pPr>
              <w:jc w:val="center"/>
              <w:rPr>
                <w:rFonts w:ascii="Arial" w:hAnsi="Arial" w:cs="Arial"/>
                <w:b/>
                <w:bCs/>
              </w:rPr>
            </w:pPr>
            <w:r w:rsidRPr="002F5FA5">
              <w:rPr>
                <w:rFonts w:ascii="Arial" w:hAnsi="Arial" w:cs="Arial"/>
                <w:b/>
                <w:bCs/>
              </w:rPr>
              <w:t>Total</w:t>
            </w:r>
          </w:p>
        </w:tc>
        <w:tc>
          <w:tcPr>
            <w:tcW w:w="2610" w:type="dxa"/>
            <w:vAlign w:val="center"/>
          </w:tcPr>
          <w:p w:rsidR="00364FEC" w:rsidRPr="002F5FA5" w:rsidRDefault="00364FEC">
            <w:pPr>
              <w:rPr>
                <w:rFonts w:ascii="Arial" w:hAnsi="Arial" w:cs="Arial"/>
                <w:b/>
                <w:bCs/>
              </w:rPr>
            </w:pPr>
          </w:p>
        </w:tc>
      </w:tr>
      <w:tr w:rsidR="00B47656" w:rsidRPr="002F5FA5" w:rsidTr="00BC08B1">
        <w:trPr>
          <w:gridBefore w:val="3"/>
          <w:wBefore w:w="5618" w:type="dxa"/>
          <w:trHeight w:val="375"/>
        </w:trPr>
        <w:tc>
          <w:tcPr>
            <w:tcW w:w="2426" w:type="dxa"/>
            <w:vAlign w:val="center"/>
          </w:tcPr>
          <w:p w:rsidR="00B47656" w:rsidRPr="002F5FA5" w:rsidRDefault="00B47656" w:rsidP="003A69FD">
            <w:pPr>
              <w:jc w:val="center"/>
              <w:rPr>
                <w:rFonts w:ascii="Arial" w:hAnsi="Arial" w:cs="Arial"/>
                <w:b/>
                <w:bCs/>
              </w:rPr>
            </w:pPr>
            <w:r w:rsidRPr="002F5FA5">
              <w:rPr>
                <w:rFonts w:ascii="Arial" w:hAnsi="Arial" w:cs="Arial"/>
                <w:b/>
                <w:bCs/>
              </w:rPr>
              <w:t>GST</w:t>
            </w:r>
          </w:p>
        </w:tc>
        <w:tc>
          <w:tcPr>
            <w:tcW w:w="2610" w:type="dxa"/>
            <w:vAlign w:val="center"/>
          </w:tcPr>
          <w:p w:rsidR="00B47656" w:rsidRPr="002F5FA5" w:rsidRDefault="00B47656">
            <w:pPr>
              <w:rPr>
                <w:rFonts w:ascii="Arial" w:hAnsi="Arial" w:cs="Arial"/>
                <w:b/>
                <w:bCs/>
              </w:rPr>
            </w:pPr>
          </w:p>
        </w:tc>
      </w:tr>
      <w:tr w:rsidR="00364FEC" w:rsidRPr="002F5FA5" w:rsidTr="00BC08B1">
        <w:trPr>
          <w:gridBefore w:val="3"/>
          <w:wBefore w:w="5618" w:type="dxa"/>
          <w:trHeight w:val="375"/>
        </w:trPr>
        <w:tc>
          <w:tcPr>
            <w:tcW w:w="2426" w:type="dxa"/>
            <w:vAlign w:val="center"/>
          </w:tcPr>
          <w:p w:rsidR="00364FEC" w:rsidRPr="002F5FA5" w:rsidRDefault="00364FEC" w:rsidP="003A69FD">
            <w:pPr>
              <w:jc w:val="center"/>
              <w:rPr>
                <w:rFonts w:ascii="Arial" w:hAnsi="Arial" w:cs="Arial"/>
                <w:b/>
                <w:bCs/>
              </w:rPr>
            </w:pPr>
            <w:r w:rsidRPr="002F5FA5">
              <w:rPr>
                <w:rFonts w:ascii="Arial" w:hAnsi="Arial" w:cs="Arial"/>
                <w:b/>
                <w:bCs/>
              </w:rPr>
              <w:t>Total</w:t>
            </w:r>
            <w:r w:rsidR="00B47656" w:rsidRPr="002F5FA5">
              <w:rPr>
                <w:rFonts w:ascii="Arial" w:hAnsi="Arial" w:cs="Arial"/>
                <w:b/>
                <w:bCs/>
              </w:rPr>
              <w:t xml:space="preserve"> (B)</w:t>
            </w:r>
          </w:p>
        </w:tc>
        <w:tc>
          <w:tcPr>
            <w:tcW w:w="2610" w:type="dxa"/>
            <w:vAlign w:val="center"/>
          </w:tcPr>
          <w:p w:rsidR="00364FEC" w:rsidRPr="002F5FA5" w:rsidRDefault="00364FEC">
            <w:pPr>
              <w:rPr>
                <w:rFonts w:ascii="Arial" w:hAnsi="Arial" w:cs="Arial"/>
                <w:b/>
                <w:bCs/>
              </w:rPr>
            </w:pPr>
          </w:p>
        </w:tc>
      </w:tr>
      <w:tr w:rsidR="004A64D8" w:rsidRPr="002F5FA5" w:rsidTr="00BC08B1">
        <w:trPr>
          <w:gridBefore w:val="3"/>
          <w:wBefore w:w="5618" w:type="dxa"/>
          <w:trHeight w:val="375"/>
        </w:trPr>
        <w:tc>
          <w:tcPr>
            <w:tcW w:w="2426" w:type="dxa"/>
            <w:vAlign w:val="center"/>
          </w:tcPr>
          <w:p w:rsidR="004A64D8" w:rsidRPr="002F5FA5" w:rsidRDefault="004A64D8" w:rsidP="003A69FD">
            <w:pPr>
              <w:jc w:val="center"/>
              <w:rPr>
                <w:rFonts w:ascii="Arial" w:hAnsi="Arial" w:cs="Arial"/>
                <w:b/>
                <w:bCs/>
              </w:rPr>
            </w:pPr>
            <w:r w:rsidRPr="002F5FA5">
              <w:rPr>
                <w:rFonts w:ascii="Arial" w:hAnsi="Arial" w:cs="Arial"/>
                <w:b/>
                <w:bCs/>
              </w:rPr>
              <w:t>Grand Total (A+B)</w:t>
            </w:r>
          </w:p>
        </w:tc>
        <w:tc>
          <w:tcPr>
            <w:tcW w:w="2610" w:type="dxa"/>
            <w:vAlign w:val="center"/>
          </w:tcPr>
          <w:p w:rsidR="004A64D8" w:rsidRPr="002F5FA5" w:rsidRDefault="004A64D8">
            <w:pPr>
              <w:rPr>
                <w:rFonts w:ascii="Arial" w:hAnsi="Arial" w:cs="Arial"/>
                <w:b/>
                <w:bCs/>
              </w:rPr>
            </w:pPr>
          </w:p>
        </w:tc>
      </w:tr>
    </w:tbl>
    <w:p w:rsidR="002E685C" w:rsidRDefault="00C107B2" w:rsidP="00C107B2">
      <w:pPr>
        <w:jc w:val="both"/>
        <w:rPr>
          <w:rFonts w:ascii="Arial" w:hAnsi="Arial" w:cs="Arial"/>
          <w:i/>
          <w:iCs/>
        </w:rPr>
      </w:pPr>
      <w:r w:rsidRPr="00AA683C">
        <w:rPr>
          <w:rFonts w:ascii="Arial" w:hAnsi="Arial" w:cs="Arial"/>
          <w:b/>
          <w:bCs/>
          <w:i/>
          <w:iCs/>
        </w:rPr>
        <w:t>Note:</w:t>
      </w:r>
      <w:r w:rsidR="00364FEC" w:rsidRPr="00C9672B">
        <w:rPr>
          <w:rFonts w:ascii="Arial" w:hAnsi="Arial" w:cs="Arial"/>
          <w:i/>
          <w:iCs/>
        </w:rPr>
        <w:t xml:space="preserve"> </w:t>
      </w:r>
    </w:p>
    <w:p w:rsidR="002E685C" w:rsidRDefault="002E685C" w:rsidP="00C107B2">
      <w:pPr>
        <w:jc w:val="both"/>
        <w:rPr>
          <w:rFonts w:ascii="Arial" w:hAnsi="Arial" w:cs="Arial"/>
          <w:i/>
          <w:iCs/>
          <w:sz w:val="20"/>
          <w:szCs w:val="20"/>
        </w:rPr>
      </w:pPr>
      <w:r>
        <w:rPr>
          <w:rFonts w:ascii="Arial" w:hAnsi="Arial" w:cs="Arial"/>
          <w:i/>
          <w:iCs/>
        </w:rPr>
        <w:t>*</w:t>
      </w:r>
      <w:r w:rsidR="00364FEC" w:rsidRPr="005B15F5">
        <w:rPr>
          <w:rFonts w:ascii="Arial" w:hAnsi="Arial" w:cs="Arial"/>
          <w:i/>
          <w:iCs/>
          <w:sz w:val="20"/>
          <w:szCs w:val="20"/>
        </w:rPr>
        <w:t xml:space="preserve">Consumables will be procured as per </w:t>
      </w:r>
      <w:r w:rsidR="006631BD">
        <w:rPr>
          <w:rFonts w:ascii="Arial" w:hAnsi="Arial" w:cs="Arial"/>
          <w:i/>
          <w:iCs/>
          <w:sz w:val="20"/>
          <w:szCs w:val="20"/>
        </w:rPr>
        <w:t xml:space="preserve">our </w:t>
      </w:r>
      <w:r w:rsidR="00364FEC" w:rsidRPr="005B15F5">
        <w:rPr>
          <w:rFonts w:ascii="Arial" w:hAnsi="Arial" w:cs="Arial"/>
          <w:i/>
          <w:iCs/>
          <w:sz w:val="20"/>
          <w:szCs w:val="20"/>
        </w:rPr>
        <w:t>requirement</w:t>
      </w:r>
      <w:r w:rsidR="00C107B2" w:rsidRPr="005B15F5">
        <w:rPr>
          <w:rFonts w:ascii="Arial" w:hAnsi="Arial" w:cs="Arial"/>
          <w:i/>
          <w:iCs/>
          <w:sz w:val="20"/>
          <w:szCs w:val="20"/>
        </w:rPr>
        <w:t>.</w:t>
      </w:r>
      <w:r w:rsidR="00364FEC" w:rsidRPr="005B15F5">
        <w:rPr>
          <w:rFonts w:ascii="Arial" w:hAnsi="Arial" w:cs="Arial"/>
          <w:i/>
          <w:iCs/>
          <w:sz w:val="20"/>
          <w:szCs w:val="20"/>
        </w:rPr>
        <w:t xml:space="preserve"> However</w:t>
      </w:r>
      <w:r w:rsidR="00C107B2" w:rsidRPr="005B15F5">
        <w:rPr>
          <w:rFonts w:ascii="Arial" w:hAnsi="Arial" w:cs="Arial"/>
          <w:i/>
          <w:iCs/>
          <w:sz w:val="20"/>
          <w:szCs w:val="20"/>
        </w:rPr>
        <w:t xml:space="preserve">, quoted will be </w:t>
      </w:r>
      <w:r w:rsidR="00364FEC" w:rsidRPr="005B15F5">
        <w:rPr>
          <w:rFonts w:ascii="Arial" w:hAnsi="Arial" w:cs="Arial"/>
          <w:i/>
          <w:iCs/>
          <w:sz w:val="20"/>
          <w:szCs w:val="20"/>
        </w:rPr>
        <w:t xml:space="preserve">taken into consideration for </w:t>
      </w:r>
      <w:r w:rsidR="00C9672B" w:rsidRPr="005B15F5">
        <w:rPr>
          <w:rFonts w:ascii="Arial" w:hAnsi="Arial" w:cs="Arial"/>
          <w:i/>
          <w:iCs/>
          <w:sz w:val="20"/>
          <w:szCs w:val="20"/>
        </w:rPr>
        <w:t>deciding the L1 Bid</w:t>
      </w:r>
      <w:r w:rsidR="00364FEC" w:rsidRPr="005B15F5">
        <w:rPr>
          <w:rFonts w:ascii="Arial" w:hAnsi="Arial" w:cs="Arial"/>
          <w:i/>
          <w:iCs/>
          <w:sz w:val="20"/>
          <w:szCs w:val="20"/>
        </w:rPr>
        <w:t>der.</w:t>
      </w:r>
    </w:p>
    <w:p w:rsidR="006631BD" w:rsidRPr="00F92665" w:rsidRDefault="006631BD" w:rsidP="00C107B2">
      <w:pPr>
        <w:jc w:val="both"/>
        <w:rPr>
          <w:rFonts w:ascii="Arial" w:hAnsi="Arial" w:cs="Arial"/>
          <w:i/>
          <w:iCs/>
          <w:sz w:val="14"/>
          <w:szCs w:val="14"/>
        </w:rPr>
      </w:pPr>
    </w:p>
    <w:p w:rsidR="006631BD" w:rsidRDefault="006D264E" w:rsidP="006631BD">
      <w:pPr>
        <w:jc w:val="both"/>
        <w:rPr>
          <w:rFonts w:ascii="Arial" w:hAnsi="Arial" w:cs="Arial"/>
          <w:i/>
          <w:iCs/>
          <w:sz w:val="20"/>
          <w:szCs w:val="20"/>
        </w:rPr>
      </w:pPr>
      <w:r w:rsidRPr="005B15F5">
        <w:rPr>
          <w:rFonts w:ascii="Arial" w:hAnsi="Arial" w:cs="Arial"/>
          <w:i/>
          <w:iCs/>
          <w:sz w:val="20"/>
          <w:szCs w:val="20"/>
        </w:rPr>
        <w:t xml:space="preserve">* </w:t>
      </w:r>
      <w:r w:rsidR="006631BD" w:rsidRPr="006631BD">
        <w:rPr>
          <w:rFonts w:ascii="Arial" w:hAnsi="Arial" w:cs="Arial"/>
          <w:i/>
          <w:iCs/>
          <w:sz w:val="20"/>
          <w:szCs w:val="20"/>
        </w:rPr>
        <w:t>The Pest Control service will engage as per our requirement. If the services are not engaged in a particular location</w:t>
      </w:r>
      <w:r w:rsidR="00F92665">
        <w:rPr>
          <w:rFonts w:ascii="Arial" w:hAnsi="Arial" w:cs="Arial"/>
          <w:i/>
          <w:iCs/>
          <w:sz w:val="20"/>
          <w:szCs w:val="20"/>
        </w:rPr>
        <w:t xml:space="preserve"> in a month</w:t>
      </w:r>
      <w:r w:rsidR="006631BD" w:rsidRPr="006631BD">
        <w:rPr>
          <w:rFonts w:ascii="Arial" w:hAnsi="Arial" w:cs="Arial"/>
          <w:i/>
          <w:iCs/>
          <w:sz w:val="20"/>
          <w:szCs w:val="20"/>
        </w:rPr>
        <w:t>, the payment will pay proportionately to the tenders/contractors.</w:t>
      </w:r>
    </w:p>
    <w:p w:rsidR="006631BD" w:rsidRPr="00F92665" w:rsidRDefault="006631BD" w:rsidP="006631BD">
      <w:pPr>
        <w:jc w:val="both"/>
        <w:rPr>
          <w:rFonts w:ascii="Arial" w:hAnsi="Arial" w:cs="Arial"/>
          <w:i/>
          <w:iCs/>
          <w:sz w:val="14"/>
          <w:szCs w:val="14"/>
        </w:rPr>
      </w:pPr>
    </w:p>
    <w:p w:rsidR="002E685C" w:rsidRPr="005B15F5" w:rsidRDefault="002E685C" w:rsidP="006631BD">
      <w:pPr>
        <w:jc w:val="both"/>
        <w:rPr>
          <w:rFonts w:ascii="Arial" w:hAnsi="Arial" w:cs="Arial"/>
          <w:b/>
          <w:bCs/>
          <w:sz w:val="20"/>
          <w:szCs w:val="20"/>
        </w:rPr>
      </w:pPr>
      <w:r w:rsidRPr="005B15F5">
        <w:rPr>
          <w:rFonts w:ascii="Arial" w:hAnsi="Arial" w:cs="Arial"/>
          <w:i/>
          <w:iCs/>
          <w:sz w:val="20"/>
          <w:szCs w:val="20"/>
        </w:rPr>
        <w:t xml:space="preserve">** Grand Total </w:t>
      </w:r>
      <w:r w:rsidRPr="005B15F5">
        <w:rPr>
          <w:rFonts w:ascii="Arial" w:hAnsi="Arial" w:cs="Arial"/>
          <w:sz w:val="20"/>
          <w:szCs w:val="20"/>
        </w:rPr>
        <w:t>L-1 rates only will be considered for further process of Tender.</w:t>
      </w:r>
    </w:p>
    <w:p w:rsidR="00364FEC" w:rsidRPr="005B15F5" w:rsidRDefault="00364FEC" w:rsidP="00C107B2">
      <w:pPr>
        <w:jc w:val="both"/>
        <w:rPr>
          <w:rFonts w:ascii="Arial" w:hAnsi="Arial" w:cs="Arial"/>
          <w:i/>
          <w:iCs/>
          <w:sz w:val="28"/>
          <w:szCs w:val="28"/>
        </w:rPr>
      </w:pPr>
      <w:r w:rsidRPr="005B15F5">
        <w:rPr>
          <w:rFonts w:ascii="Arial" w:hAnsi="Arial" w:cs="Arial"/>
          <w:i/>
          <w:iCs/>
          <w:sz w:val="28"/>
          <w:szCs w:val="28"/>
        </w:rPr>
        <w:t xml:space="preserve">  </w:t>
      </w:r>
    </w:p>
    <w:p w:rsidR="00364FEC" w:rsidRPr="00DA4F7F" w:rsidRDefault="00364FEC">
      <w:pPr>
        <w:rPr>
          <w:rFonts w:ascii="Arial" w:hAnsi="Arial" w:cs="Arial"/>
        </w:rPr>
      </w:pPr>
    </w:p>
    <w:p w:rsidR="00364FEC" w:rsidRDefault="00364FEC">
      <w:pPr>
        <w:rPr>
          <w:rFonts w:ascii="Arial" w:hAnsi="Arial" w:cs="Arial"/>
          <w:b/>
          <w:bCs/>
        </w:rPr>
      </w:pPr>
    </w:p>
    <w:p w:rsidR="006631BD" w:rsidRDefault="006631BD">
      <w:pPr>
        <w:rPr>
          <w:rFonts w:ascii="Arial" w:hAnsi="Arial" w:cs="Arial"/>
          <w:b/>
          <w:bCs/>
        </w:rPr>
      </w:pPr>
    </w:p>
    <w:p w:rsidR="006631BD" w:rsidRPr="00DA4F7F" w:rsidRDefault="006631BD">
      <w:pPr>
        <w:rPr>
          <w:rFonts w:ascii="Arial" w:hAnsi="Arial" w:cs="Arial"/>
          <w:b/>
          <w:bCs/>
        </w:rPr>
      </w:pPr>
    </w:p>
    <w:p w:rsidR="00364FEC" w:rsidRPr="00DA4F7F" w:rsidRDefault="00364FEC">
      <w:pPr>
        <w:rPr>
          <w:rFonts w:ascii="Arial" w:hAnsi="Arial" w:cs="Arial"/>
          <w:b/>
          <w:bCs/>
        </w:rPr>
      </w:pPr>
    </w:p>
    <w:p w:rsidR="00364FEC" w:rsidRDefault="00364FEC">
      <w:pPr>
        <w:rPr>
          <w:rFonts w:ascii="Arial" w:hAnsi="Arial" w:cs="Arial"/>
          <w:b/>
          <w:bCs/>
        </w:rPr>
      </w:pPr>
      <w:r w:rsidRPr="00DA4F7F">
        <w:rPr>
          <w:rFonts w:ascii="Arial" w:hAnsi="Arial" w:cs="Arial"/>
          <w:b/>
          <w:bCs/>
        </w:rPr>
        <w:t xml:space="preserve">Date:                                                  </w:t>
      </w:r>
      <w:r w:rsidR="00C107B2">
        <w:rPr>
          <w:rFonts w:ascii="Arial" w:hAnsi="Arial" w:cs="Arial"/>
          <w:b/>
          <w:bCs/>
        </w:rPr>
        <w:t xml:space="preserve">                      </w:t>
      </w:r>
      <w:r w:rsidRPr="00DA4F7F">
        <w:rPr>
          <w:rFonts w:ascii="Arial" w:hAnsi="Arial" w:cs="Arial"/>
          <w:b/>
          <w:bCs/>
        </w:rPr>
        <w:t>Signature of the Contractor</w:t>
      </w:r>
      <w:r w:rsidR="00C107B2">
        <w:rPr>
          <w:rFonts w:ascii="Arial" w:hAnsi="Arial" w:cs="Arial"/>
          <w:b/>
          <w:bCs/>
        </w:rPr>
        <w:t xml:space="preserve"> &amp; Seal</w:t>
      </w:r>
    </w:p>
    <w:p w:rsidR="00C107B2" w:rsidRDefault="00C107B2">
      <w:pPr>
        <w:rPr>
          <w:rFonts w:ascii="Arial" w:hAnsi="Arial" w:cs="Arial"/>
          <w:b/>
          <w:bCs/>
        </w:rPr>
      </w:pPr>
      <w:r>
        <w:rPr>
          <w:rFonts w:ascii="Arial" w:hAnsi="Arial" w:cs="Arial"/>
          <w:b/>
          <w:bCs/>
        </w:rPr>
        <w:t>Place:</w:t>
      </w:r>
    </w:p>
    <w:p w:rsidR="0025075E" w:rsidRDefault="0025075E">
      <w:pPr>
        <w:rPr>
          <w:rFonts w:ascii="Arial" w:hAnsi="Arial" w:cs="Arial"/>
          <w:b/>
          <w:bCs/>
        </w:rPr>
      </w:pPr>
    </w:p>
    <w:p w:rsidR="0025075E" w:rsidRDefault="0025075E">
      <w:pPr>
        <w:rPr>
          <w:rFonts w:ascii="Arial" w:hAnsi="Arial" w:cs="Arial"/>
          <w:b/>
          <w:bCs/>
        </w:rPr>
      </w:pPr>
    </w:p>
    <w:p w:rsidR="0025075E" w:rsidRDefault="0025075E">
      <w:pPr>
        <w:rPr>
          <w:rFonts w:ascii="Arial" w:hAnsi="Arial" w:cs="Arial"/>
          <w:b/>
          <w:bCs/>
        </w:rPr>
      </w:pPr>
    </w:p>
    <w:p w:rsidR="0025075E" w:rsidRDefault="0025075E">
      <w:pPr>
        <w:rPr>
          <w:rFonts w:ascii="Arial" w:hAnsi="Arial" w:cs="Arial"/>
          <w:b/>
          <w:bCs/>
        </w:rPr>
      </w:pPr>
    </w:p>
    <w:p w:rsidR="0025075E" w:rsidRDefault="0025075E">
      <w:pPr>
        <w:rPr>
          <w:rFonts w:ascii="Arial" w:hAnsi="Arial" w:cs="Arial"/>
          <w:b/>
          <w:bCs/>
        </w:rPr>
      </w:pPr>
    </w:p>
    <w:p w:rsidR="0025075E" w:rsidRDefault="0025075E">
      <w:pPr>
        <w:rPr>
          <w:rFonts w:ascii="Arial" w:hAnsi="Arial" w:cs="Arial"/>
          <w:b/>
          <w:bCs/>
        </w:rPr>
      </w:pPr>
    </w:p>
    <w:p w:rsidR="0025075E" w:rsidRDefault="0025075E">
      <w:pPr>
        <w:rPr>
          <w:rFonts w:ascii="Arial" w:hAnsi="Arial" w:cs="Arial"/>
          <w:b/>
          <w:bCs/>
        </w:rPr>
      </w:pPr>
    </w:p>
    <w:p w:rsidR="0025075E" w:rsidRDefault="0025075E">
      <w:pPr>
        <w:rPr>
          <w:rFonts w:ascii="Arial" w:hAnsi="Arial" w:cs="Arial"/>
          <w:b/>
          <w:bCs/>
        </w:rPr>
      </w:pPr>
    </w:p>
    <w:p w:rsidR="0025075E" w:rsidRDefault="0025075E">
      <w:pPr>
        <w:rPr>
          <w:rFonts w:ascii="Arial" w:hAnsi="Arial" w:cs="Arial"/>
          <w:b/>
          <w:bCs/>
        </w:rPr>
      </w:pPr>
    </w:p>
    <w:p w:rsidR="0025075E" w:rsidRDefault="0025075E">
      <w:pPr>
        <w:rPr>
          <w:rFonts w:ascii="Arial" w:hAnsi="Arial" w:cs="Arial"/>
          <w:b/>
          <w:bCs/>
        </w:rPr>
      </w:pPr>
    </w:p>
    <w:p w:rsidR="0025075E" w:rsidRDefault="0025075E" w:rsidP="0025075E">
      <w:pPr>
        <w:jc w:val="right"/>
        <w:rPr>
          <w:rFonts w:ascii="Arial" w:hAnsi="Arial" w:cs="Arial"/>
          <w:b/>
          <w:bCs/>
        </w:rPr>
      </w:pPr>
    </w:p>
    <w:p w:rsidR="0025075E" w:rsidRDefault="0025075E" w:rsidP="0025075E">
      <w:pPr>
        <w:jc w:val="right"/>
        <w:rPr>
          <w:rFonts w:ascii="Arial" w:hAnsi="Arial" w:cs="Arial"/>
          <w:b/>
          <w:bCs/>
        </w:rPr>
      </w:pPr>
    </w:p>
    <w:p w:rsidR="0025075E" w:rsidRDefault="0025075E" w:rsidP="0025075E">
      <w:pPr>
        <w:jc w:val="right"/>
        <w:rPr>
          <w:rFonts w:ascii="Arial" w:hAnsi="Arial" w:cs="Arial"/>
          <w:b/>
          <w:bCs/>
        </w:rPr>
      </w:pPr>
    </w:p>
    <w:p w:rsidR="0025075E" w:rsidRDefault="0025075E" w:rsidP="0025075E">
      <w:pPr>
        <w:jc w:val="right"/>
        <w:rPr>
          <w:rFonts w:ascii="Arial" w:hAnsi="Arial" w:cs="Arial"/>
          <w:b/>
          <w:bCs/>
        </w:rPr>
      </w:pPr>
    </w:p>
    <w:p w:rsidR="0025075E" w:rsidRDefault="0025075E" w:rsidP="0025075E">
      <w:pPr>
        <w:jc w:val="right"/>
        <w:rPr>
          <w:rFonts w:ascii="Arial" w:hAnsi="Arial" w:cs="Arial"/>
          <w:b/>
          <w:bCs/>
        </w:rPr>
      </w:pPr>
    </w:p>
    <w:p w:rsidR="0025075E" w:rsidRDefault="0025075E" w:rsidP="0025075E">
      <w:pPr>
        <w:jc w:val="right"/>
        <w:rPr>
          <w:rFonts w:ascii="Arial" w:hAnsi="Arial" w:cs="Arial"/>
          <w:b/>
          <w:bCs/>
        </w:rPr>
      </w:pPr>
    </w:p>
    <w:p w:rsidR="0025075E" w:rsidRDefault="0025075E" w:rsidP="0025075E">
      <w:pPr>
        <w:jc w:val="right"/>
        <w:rPr>
          <w:rFonts w:ascii="Arial" w:hAnsi="Arial" w:cs="Arial"/>
          <w:b/>
          <w:bCs/>
        </w:rPr>
      </w:pPr>
    </w:p>
    <w:p w:rsidR="0025075E" w:rsidRDefault="0025075E" w:rsidP="0025075E">
      <w:pPr>
        <w:jc w:val="right"/>
        <w:rPr>
          <w:rFonts w:ascii="Arial" w:hAnsi="Arial" w:cs="Arial"/>
          <w:b/>
          <w:bCs/>
        </w:rPr>
      </w:pPr>
    </w:p>
    <w:p w:rsidR="0025075E" w:rsidRDefault="0025075E" w:rsidP="0025075E">
      <w:pPr>
        <w:jc w:val="right"/>
        <w:rPr>
          <w:rFonts w:ascii="Arial" w:hAnsi="Arial" w:cs="Arial"/>
          <w:b/>
          <w:bCs/>
        </w:rPr>
      </w:pPr>
    </w:p>
    <w:p w:rsidR="0025075E" w:rsidRDefault="0025075E" w:rsidP="0025075E">
      <w:pPr>
        <w:jc w:val="right"/>
        <w:rPr>
          <w:rFonts w:ascii="Arial" w:hAnsi="Arial" w:cs="Arial"/>
          <w:b/>
          <w:bCs/>
        </w:rPr>
      </w:pPr>
    </w:p>
    <w:p w:rsidR="0025075E" w:rsidRDefault="0025075E" w:rsidP="0025075E">
      <w:pPr>
        <w:jc w:val="right"/>
        <w:rPr>
          <w:rFonts w:ascii="Arial" w:hAnsi="Arial" w:cs="Arial"/>
          <w:b/>
          <w:bCs/>
        </w:rPr>
      </w:pPr>
    </w:p>
    <w:p w:rsidR="0025075E" w:rsidRDefault="0025075E" w:rsidP="0025075E">
      <w:pPr>
        <w:jc w:val="right"/>
        <w:rPr>
          <w:rFonts w:ascii="Arial" w:hAnsi="Arial" w:cs="Arial"/>
          <w:b/>
          <w:bCs/>
        </w:rPr>
      </w:pPr>
    </w:p>
    <w:p w:rsidR="0025075E" w:rsidRDefault="0025075E" w:rsidP="0025075E">
      <w:pPr>
        <w:jc w:val="right"/>
        <w:rPr>
          <w:rFonts w:ascii="Arial" w:hAnsi="Arial" w:cs="Arial"/>
          <w:b/>
          <w:bCs/>
        </w:rPr>
      </w:pPr>
      <w:r>
        <w:rPr>
          <w:rFonts w:ascii="Arial" w:hAnsi="Arial" w:cs="Arial"/>
          <w:b/>
          <w:bCs/>
        </w:rPr>
        <w:t>Annexure – D</w:t>
      </w:r>
    </w:p>
    <w:p w:rsidR="0025075E" w:rsidRPr="00B543D5" w:rsidRDefault="0025075E" w:rsidP="0025075E">
      <w:pPr>
        <w:jc w:val="center"/>
        <w:rPr>
          <w:rFonts w:ascii="Arial" w:hAnsi="Arial" w:cs="Arial"/>
          <w:b/>
          <w:bCs/>
          <w:u w:val="single"/>
        </w:rPr>
      </w:pPr>
      <w:r w:rsidRPr="00B543D5">
        <w:rPr>
          <w:rFonts w:ascii="Arial" w:hAnsi="Arial" w:cs="Arial"/>
          <w:b/>
          <w:bCs/>
          <w:u w:val="single"/>
        </w:rPr>
        <w:t>Bid Securing Declaration</w:t>
      </w:r>
    </w:p>
    <w:p w:rsidR="0025075E" w:rsidRDefault="0025075E" w:rsidP="0025075E">
      <w:pPr>
        <w:jc w:val="both"/>
        <w:rPr>
          <w:rFonts w:ascii="Arial" w:hAnsi="Arial" w:cs="Arial"/>
          <w:b/>
          <w:bCs/>
        </w:rPr>
      </w:pPr>
    </w:p>
    <w:p w:rsidR="0025075E" w:rsidRDefault="0025075E" w:rsidP="0025075E">
      <w:pPr>
        <w:jc w:val="both"/>
        <w:rPr>
          <w:rFonts w:ascii="Arial" w:hAnsi="Arial" w:cs="Arial"/>
          <w:b/>
          <w:bCs/>
        </w:rPr>
      </w:pPr>
    </w:p>
    <w:p w:rsidR="0025075E" w:rsidRPr="00B543D5" w:rsidRDefault="0025075E" w:rsidP="0025075E">
      <w:pPr>
        <w:jc w:val="both"/>
        <w:rPr>
          <w:rFonts w:ascii="Arial" w:hAnsi="Arial" w:cs="Arial"/>
          <w:b/>
          <w:bCs/>
        </w:rPr>
      </w:pPr>
      <w:r w:rsidRPr="00B543D5">
        <w:rPr>
          <w:rFonts w:ascii="Arial" w:hAnsi="Arial" w:cs="Arial"/>
          <w:b/>
          <w:bCs/>
        </w:rPr>
        <w:t xml:space="preserve">Date: ___________________ </w:t>
      </w:r>
      <w:r w:rsidRPr="00B543D5">
        <w:rPr>
          <w:rFonts w:ascii="Arial" w:hAnsi="Arial" w:cs="Arial"/>
          <w:b/>
          <w:bCs/>
        </w:rPr>
        <w:tab/>
      </w:r>
      <w:r w:rsidRPr="00B543D5">
        <w:rPr>
          <w:rFonts w:ascii="Arial" w:hAnsi="Arial" w:cs="Arial"/>
          <w:b/>
          <w:bCs/>
        </w:rPr>
        <w:tab/>
      </w:r>
      <w:r w:rsidRPr="00B543D5">
        <w:rPr>
          <w:rFonts w:ascii="Arial" w:hAnsi="Arial" w:cs="Arial"/>
          <w:b/>
          <w:bCs/>
        </w:rPr>
        <w:tab/>
      </w:r>
      <w:r>
        <w:rPr>
          <w:rFonts w:ascii="Arial" w:hAnsi="Arial" w:cs="Arial"/>
          <w:b/>
          <w:bCs/>
        </w:rPr>
        <w:tab/>
      </w:r>
      <w:r w:rsidRPr="00B543D5">
        <w:rPr>
          <w:rFonts w:ascii="Arial" w:hAnsi="Arial" w:cs="Arial"/>
          <w:b/>
          <w:bCs/>
        </w:rPr>
        <w:t xml:space="preserve">Tender No. _________________ </w:t>
      </w:r>
    </w:p>
    <w:p w:rsidR="0025075E" w:rsidRPr="00B543D5" w:rsidRDefault="0025075E" w:rsidP="0025075E">
      <w:pPr>
        <w:jc w:val="both"/>
        <w:rPr>
          <w:rFonts w:ascii="Arial" w:hAnsi="Arial" w:cs="Arial"/>
        </w:rPr>
      </w:pPr>
    </w:p>
    <w:p w:rsidR="0025075E" w:rsidRDefault="0025075E" w:rsidP="0025075E">
      <w:pPr>
        <w:pStyle w:val="NoSpacing"/>
        <w:rPr>
          <w:rFonts w:ascii="Arial" w:hAnsi="Arial" w:cs="Arial"/>
        </w:rPr>
      </w:pPr>
    </w:p>
    <w:p w:rsidR="0025075E" w:rsidRPr="00B543D5" w:rsidRDefault="0025075E" w:rsidP="0025075E">
      <w:pPr>
        <w:pStyle w:val="NoSpacing"/>
        <w:rPr>
          <w:rFonts w:ascii="Arial" w:hAnsi="Arial" w:cs="Arial"/>
        </w:rPr>
      </w:pPr>
      <w:r w:rsidRPr="00B543D5">
        <w:rPr>
          <w:rFonts w:ascii="Arial" w:hAnsi="Arial" w:cs="Arial"/>
        </w:rPr>
        <w:t xml:space="preserve">To </w:t>
      </w:r>
    </w:p>
    <w:p w:rsidR="0025075E" w:rsidRPr="00B543D5" w:rsidRDefault="0025075E" w:rsidP="0025075E">
      <w:pPr>
        <w:pStyle w:val="NoSpacing"/>
        <w:rPr>
          <w:rFonts w:ascii="Arial" w:hAnsi="Arial" w:cs="Arial"/>
        </w:rPr>
      </w:pPr>
      <w:r w:rsidRPr="00B543D5">
        <w:rPr>
          <w:rFonts w:ascii="Arial" w:hAnsi="Arial" w:cs="Arial"/>
        </w:rPr>
        <w:t xml:space="preserve">HLL LIFECARE LTD. </w:t>
      </w:r>
    </w:p>
    <w:p w:rsidR="0025075E" w:rsidRPr="00B543D5" w:rsidRDefault="0025075E" w:rsidP="0025075E">
      <w:pPr>
        <w:pStyle w:val="NoSpacing"/>
        <w:rPr>
          <w:rFonts w:ascii="Arial" w:hAnsi="Arial" w:cs="Arial"/>
        </w:rPr>
      </w:pPr>
      <w:r w:rsidRPr="00B543D5">
        <w:rPr>
          <w:rFonts w:ascii="Arial" w:hAnsi="Arial" w:cs="Arial"/>
        </w:rPr>
        <w:t>A GOVT. OF INDIA ENTERPRISE</w:t>
      </w:r>
    </w:p>
    <w:p w:rsidR="0025075E" w:rsidRPr="00B543D5" w:rsidRDefault="0025075E" w:rsidP="0025075E">
      <w:pPr>
        <w:pStyle w:val="NoSpacing"/>
        <w:rPr>
          <w:rFonts w:ascii="Arial" w:hAnsi="Arial" w:cs="Arial"/>
        </w:rPr>
      </w:pPr>
      <w:r w:rsidRPr="00B543D5">
        <w:rPr>
          <w:rFonts w:ascii="Arial" w:hAnsi="Arial" w:cs="Arial"/>
        </w:rPr>
        <w:t>KANAGALA – 591225, BELGAUM DIST</w:t>
      </w:r>
    </w:p>
    <w:p w:rsidR="0025075E" w:rsidRPr="00B543D5" w:rsidRDefault="0025075E" w:rsidP="0025075E">
      <w:pPr>
        <w:jc w:val="both"/>
        <w:rPr>
          <w:rFonts w:ascii="Arial" w:hAnsi="Arial" w:cs="Arial"/>
        </w:rPr>
      </w:pPr>
    </w:p>
    <w:p w:rsidR="0025075E" w:rsidRPr="00B543D5" w:rsidRDefault="0025075E" w:rsidP="0025075E">
      <w:pPr>
        <w:jc w:val="both"/>
        <w:rPr>
          <w:rFonts w:ascii="Arial" w:hAnsi="Arial" w:cs="Arial"/>
        </w:rPr>
      </w:pPr>
      <w:proofErr w:type="gramStart"/>
      <w:r w:rsidRPr="00B543D5">
        <w:rPr>
          <w:rFonts w:ascii="Arial" w:hAnsi="Arial" w:cs="Arial"/>
        </w:rPr>
        <w:t>I/We.</w:t>
      </w:r>
      <w:proofErr w:type="gramEnd"/>
      <w:r w:rsidRPr="00B543D5">
        <w:rPr>
          <w:rFonts w:ascii="Arial" w:hAnsi="Arial" w:cs="Arial"/>
        </w:rPr>
        <w:t xml:space="preserve"> The undersigned, declare that: </w:t>
      </w:r>
    </w:p>
    <w:p w:rsidR="0025075E" w:rsidRPr="00B543D5" w:rsidRDefault="0025075E" w:rsidP="0025075E">
      <w:pPr>
        <w:jc w:val="both"/>
        <w:rPr>
          <w:rFonts w:ascii="Arial" w:hAnsi="Arial" w:cs="Arial"/>
          <w:b/>
          <w:bCs/>
        </w:rPr>
      </w:pPr>
      <w:r w:rsidRPr="00B543D5">
        <w:rPr>
          <w:rFonts w:ascii="Arial" w:hAnsi="Arial" w:cs="Arial"/>
        </w:rPr>
        <w:t xml:space="preserve">I/We understand that, according to your conditions, bids must be supported by a </w:t>
      </w:r>
      <w:r w:rsidRPr="00B543D5">
        <w:rPr>
          <w:rFonts w:ascii="Arial" w:hAnsi="Arial" w:cs="Arial"/>
          <w:b/>
          <w:bCs/>
        </w:rPr>
        <w:t xml:space="preserve">Bid Securing Declaration. </w:t>
      </w:r>
    </w:p>
    <w:p w:rsidR="0025075E" w:rsidRDefault="0025075E" w:rsidP="0025075E">
      <w:pPr>
        <w:jc w:val="both"/>
        <w:rPr>
          <w:rFonts w:ascii="Arial" w:hAnsi="Arial" w:cs="Arial"/>
        </w:rPr>
      </w:pPr>
    </w:p>
    <w:p w:rsidR="0025075E" w:rsidRDefault="0025075E" w:rsidP="0025075E">
      <w:pPr>
        <w:jc w:val="both"/>
        <w:rPr>
          <w:rFonts w:ascii="Arial" w:hAnsi="Arial" w:cs="Arial"/>
        </w:rPr>
      </w:pPr>
      <w:r w:rsidRPr="00B543D5">
        <w:rPr>
          <w:rFonts w:ascii="Arial" w:hAnsi="Arial" w:cs="Arial"/>
        </w:rPr>
        <w:t xml:space="preserve">I/We accept that I/We may be disqualified from bidding for any contract with you for a period of </w:t>
      </w:r>
      <w:r w:rsidRPr="00B543D5">
        <w:rPr>
          <w:rFonts w:ascii="Arial" w:hAnsi="Arial" w:cs="Arial"/>
          <w:b/>
          <w:bCs/>
        </w:rPr>
        <w:t>ONE YEAR</w:t>
      </w:r>
      <w:r w:rsidRPr="00B543D5">
        <w:rPr>
          <w:rFonts w:ascii="Arial" w:hAnsi="Arial" w:cs="Arial"/>
        </w:rPr>
        <w:t xml:space="preserve"> from the date of notification if I am /We are in a breach of any obligation under the bid conditions, because I/We </w:t>
      </w:r>
    </w:p>
    <w:p w:rsidR="0025075E" w:rsidRPr="00B543D5" w:rsidRDefault="0025075E" w:rsidP="0025075E">
      <w:pPr>
        <w:jc w:val="both"/>
        <w:rPr>
          <w:rFonts w:ascii="Arial" w:hAnsi="Arial" w:cs="Arial"/>
        </w:rPr>
      </w:pPr>
    </w:p>
    <w:p w:rsidR="0025075E" w:rsidRPr="00B543D5" w:rsidRDefault="0025075E" w:rsidP="0025075E">
      <w:pPr>
        <w:pStyle w:val="ListParagraph"/>
        <w:numPr>
          <w:ilvl w:val="0"/>
          <w:numId w:val="12"/>
        </w:numPr>
        <w:spacing w:after="200" w:line="276" w:lineRule="auto"/>
        <w:jc w:val="both"/>
        <w:rPr>
          <w:rFonts w:ascii="Arial" w:hAnsi="Arial" w:cs="Arial"/>
        </w:rPr>
      </w:pPr>
      <w:r w:rsidRPr="00B543D5">
        <w:rPr>
          <w:rFonts w:ascii="Arial" w:hAnsi="Arial" w:cs="Arial"/>
        </w:rPr>
        <w:t xml:space="preserve">Have withdrawn/modified/amended, impairs or derogates from the tender, my/our Bid during the period of bid validity specified in the form of Bid; or </w:t>
      </w:r>
    </w:p>
    <w:p w:rsidR="0025075E" w:rsidRPr="00B543D5" w:rsidRDefault="0025075E" w:rsidP="0025075E">
      <w:pPr>
        <w:pStyle w:val="ListParagraph"/>
        <w:numPr>
          <w:ilvl w:val="0"/>
          <w:numId w:val="12"/>
        </w:numPr>
        <w:spacing w:after="200" w:line="276" w:lineRule="auto"/>
        <w:jc w:val="both"/>
        <w:rPr>
          <w:rFonts w:ascii="Arial" w:hAnsi="Arial" w:cs="Arial"/>
        </w:rPr>
      </w:pPr>
      <w:r w:rsidRPr="00B543D5">
        <w:rPr>
          <w:rFonts w:ascii="Arial" w:hAnsi="Arial" w:cs="Arial"/>
        </w:rPr>
        <w:t xml:space="preserve">Having been notified of the acceptance of our Bid by the purchaser during the period of bid validity (i) fail or reuse to execute the contract, if required, or (ii) fail or refuse to furnish the Performance Security, in accordance with the Instructions to Bidders. </w:t>
      </w:r>
    </w:p>
    <w:p w:rsidR="0025075E" w:rsidRPr="00B543D5" w:rsidRDefault="0025075E" w:rsidP="0025075E">
      <w:pPr>
        <w:jc w:val="both"/>
        <w:rPr>
          <w:rFonts w:ascii="Arial" w:hAnsi="Arial" w:cs="Arial"/>
        </w:rPr>
      </w:pPr>
      <w:r w:rsidRPr="00B543D5">
        <w:rPr>
          <w:rFonts w:ascii="Arial" w:hAnsi="Arial" w:cs="Arial"/>
        </w:rPr>
        <w:t xml:space="preserve">I/We understand this Bid Securing Declaration shall cease to be valid if I am/we are not the successful Bidder, upon the earlier of (i) the receipt of your notification of the name of the successful Bidder; or (ii) thirty days after the expiration of the validity of my/our Bid. </w:t>
      </w:r>
    </w:p>
    <w:p w:rsidR="0025075E" w:rsidRDefault="0025075E" w:rsidP="0025075E">
      <w:pPr>
        <w:pStyle w:val="Title"/>
        <w:jc w:val="right"/>
        <w:rPr>
          <w:rFonts w:ascii="Arial" w:hAnsi="Arial" w:cs="Arial"/>
          <w:sz w:val="24"/>
        </w:rPr>
      </w:pPr>
    </w:p>
    <w:p w:rsidR="0025075E" w:rsidRDefault="0025075E" w:rsidP="0025075E">
      <w:pPr>
        <w:pStyle w:val="Title"/>
        <w:jc w:val="right"/>
        <w:rPr>
          <w:rFonts w:ascii="Arial" w:hAnsi="Arial" w:cs="Arial"/>
          <w:sz w:val="24"/>
        </w:rPr>
      </w:pPr>
    </w:p>
    <w:p w:rsidR="0025075E" w:rsidRPr="00B543D5" w:rsidRDefault="0025075E" w:rsidP="0025075E">
      <w:pPr>
        <w:pStyle w:val="Title"/>
        <w:jc w:val="right"/>
        <w:rPr>
          <w:rFonts w:ascii="Arial" w:hAnsi="Arial" w:cs="Arial"/>
          <w:b w:val="0"/>
          <w:bCs w:val="0"/>
          <w:sz w:val="24"/>
          <w:szCs w:val="24"/>
        </w:rPr>
      </w:pPr>
      <w:r w:rsidRPr="00B543D5">
        <w:rPr>
          <w:rFonts w:ascii="Arial" w:hAnsi="Arial" w:cs="Arial"/>
          <w:b w:val="0"/>
          <w:bCs w:val="0"/>
          <w:sz w:val="24"/>
          <w:szCs w:val="24"/>
        </w:rPr>
        <w:t>Signature</w:t>
      </w:r>
    </w:p>
    <w:p w:rsidR="0025075E" w:rsidRPr="00B543D5" w:rsidRDefault="0025075E" w:rsidP="0025075E">
      <w:pPr>
        <w:pStyle w:val="Title"/>
        <w:jc w:val="right"/>
        <w:rPr>
          <w:rFonts w:ascii="Arial" w:hAnsi="Arial" w:cs="Arial"/>
          <w:b w:val="0"/>
          <w:bCs w:val="0"/>
          <w:sz w:val="24"/>
          <w:szCs w:val="24"/>
        </w:rPr>
      </w:pPr>
      <w:r w:rsidRPr="00B543D5">
        <w:rPr>
          <w:rFonts w:ascii="Arial" w:hAnsi="Arial" w:cs="Arial"/>
          <w:b w:val="0"/>
          <w:bCs w:val="0"/>
          <w:sz w:val="24"/>
          <w:szCs w:val="24"/>
        </w:rPr>
        <w:t>Name &amp; Address of Applicant</w:t>
      </w:r>
    </w:p>
    <w:p w:rsidR="0025075E" w:rsidRPr="00B543D5" w:rsidRDefault="0025075E" w:rsidP="0025075E">
      <w:pPr>
        <w:jc w:val="both"/>
        <w:rPr>
          <w:rFonts w:ascii="Arial" w:hAnsi="Arial" w:cs="Arial"/>
          <w:b/>
          <w:bCs/>
        </w:rPr>
      </w:pPr>
      <w:r w:rsidRPr="00B543D5">
        <w:rPr>
          <w:rFonts w:ascii="Arial" w:hAnsi="Arial" w:cs="Arial"/>
          <w:b/>
          <w:bCs/>
        </w:rPr>
        <w:t xml:space="preserve">Date: </w:t>
      </w:r>
    </w:p>
    <w:p w:rsidR="0025075E" w:rsidRPr="00B543D5" w:rsidRDefault="0025075E" w:rsidP="0025075E">
      <w:pPr>
        <w:pStyle w:val="Title"/>
        <w:jc w:val="left"/>
        <w:rPr>
          <w:rFonts w:ascii="Arial" w:hAnsi="Arial" w:cs="Arial"/>
          <w:sz w:val="24"/>
          <w:szCs w:val="24"/>
        </w:rPr>
      </w:pPr>
      <w:r w:rsidRPr="00B543D5">
        <w:rPr>
          <w:rFonts w:ascii="Arial" w:hAnsi="Arial" w:cs="Arial"/>
          <w:sz w:val="24"/>
          <w:szCs w:val="24"/>
        </w:rPr>
        <w:t>Place:</w:t>
      </w:r>
    </w:p>
    <w:p w:rsidR="0025075E" w:rsidRPr="00B543D5" w:rsidRDefault="0025075E" w:rsidP="0025075E">
      <w:pPr>
        <w:pStyle w:val="Title"/>
        <w:rPr>
          <w:rFonts w:ascii="Arial" w:hAnsi="Arial" w:cs="Arial"/>
          <w:sz w:val="24"/>
          <w:szCs w:val="24"/>
        </w:rPr>
      </w:pPr>
    </w:p>
    <w:p w:rsidR="0025075E" w:rsidRDefault="0025075E" w:rsidP="0025075E">
      <w:pPr>
        <w:pStyle w:val="Title"/>
        <w:rPr>
          <w:rFonts w:ascii="Arial" w:hAnsi="Arial" w:cs="Arial"/>
          <w:sz w:val="24"/>
        </w:rPr>
      </w:pPr>
      <w:r w:rsidRPr="00B543D5">
        <w:rPr>
          <w:rFonts w:ascii="Arial" w:hAnsi="Arial" w:cs="Arial"/>
          <w:sz w:val="24"/>
          <w:szCs w:val="24"/>
        </w:rPr>
        <w:t xml:space="preserve">                             </w:t>
      </w:r>
    </w:p>
    <w:p w:rsidR="0025075E" w:rsidRPr="00B543D5" w:rsidRDefault="0025075E" w:rsidP="0025075E">
      <w:pPr>
        <w:pStyle w:val="Title"/>
        <w:rPr>
          <w:rFonts w:ascii="Arial" w:hAnsi="Arial" w:cs="Arial"/>
          <w:sz w:val="24"/>
          <w:szCs w:val="24"/>
        </w:rPr>
      </w:pPr>
      <w:r w:rsidRPr="00B543D5">
        <w:rPr>
          <w:rFonts w:ascii="Arial" w:hAnsi="Arial" w:cs="Arial"/>
          <w:sz w:val="24"/>
          <w:szCs w:val="24"/>
        </w:rPr>
        <w:t>(Seal of Applicant)</w:t>
      </w:r>
    </w:p>
    <w:p w:rsidR="0025075E" w:rsidRPr="00B543D5" w:rsidRDefault="0025075E" w:rsidP="0025075E">
      <w:pPr>
        <w:jc w:val="both"/>
        <w:rPr>
          <w:rFonts w:ascii="Arial" w:hAnsi="Arial" w:cs="Arial"/>
        </w:rPr>
      </w:pPr>
    </w:p>
    <w:p w:rsidR="0025075E" w:rsidRDefault="0025075E" w:rsidP="0025075E">
      <w:pPr>
        <w:jc w:val="both"/>
        <w:rPr>
          <w:rFonts w:ascii="Arial" w:hAnsi="Arial" w:cs="Arial"/>
          <w:i/>
          <w:iCs/>
        </w:rPr>
      </w:pPr>
    </w:p>
    <w:p w:rsidR="0025075E" w:rsidRDefault="0025075E" w:rsidP="0025075E">
      <w:pPr>
        <w:jc w:val="both"/>
        <w:rPr>
          <w:rFonts w:ascii="Arial" w:hAnsi="Arial" w:cs="Arial"/>
          <w:i/>
          <w:iCs/>
        </w:rPr>
      </w:pPr>
    </w:p>
    <w:p w:rsidR="0025075E" w:rsidRPr="00DA4F7F" w:rsidRDefault="0025075E" w:rsidP="0025075E">
      <w:pPr>
        <w:rPr>
          <w:rFonts w:ascii="Arial" w:hAnsi="Arial" w:cs="Arial"/>
          <w:b/>
          <w:bCs/>
        </w:rPr>
      </w:pPr>
      <w:r w:rsidRPr="00B543D5">
        <w:rPr>
          <w:rFonts w:ascii="Arial" w:hAnsi="Arial" w:cs="Arial"/>
          <w:i/>
          <w:iCs/>
        </w:rPr>
        <w:t>(Note: In case of a Joint Venture, the Bid Securing Declaration must be in the name of</w:t>
      </w:r>
    </w:p>
    <w:sectPr w:rsidR="0025075E" w:rsidRPr="00DA4F7F" w:rsidSect="000F4C97">
      <w:footerReference w:type="default" r:id="rId11"/>
      <w:pgSz w:w="12240" w:h="15840"/>
      <w:pgMar w:top="360" w:right="81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B2E" w:rsidRDefault="00382B2E">
      <w:r>
        <w:separator/>
      </w:r>
    </w:p>
  </w:endnote>
  <w:endnote w:type="continuationSeparator" w:id="0">
    <w:p w:rsidR="00382B2E" w:rsidRDefault="00382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FEC" w:rsidRPr="00E27102" w:rsidRDefault="00364FEC" w:rsidP="00E27102">
    <w:pPr>
      <w:pStyle w:val="Footer"/>
      <w:jc w:val="right"/>
      <w:rPr>
        <w:rFonts w:ascii="Arial" w:hAnsi="Arial" w:cs="Arial"/>
        <w:sz w:val="20"/>
        <w:szCs w:val="20"/>
      </w:rPr>
    </w:pPr>
    <w:r w:rsidRPr="00E27102">
      <w:rPr>
        <w:rFonts w:ascii="Arial" w:hAnsi="Arial" w:cs="Arial"/>
        <w:sz w:val="20"/>
        <w:szCs w:val="20"/>
      </w:rPr>
      <w:t xml:space="preserve">Page </w:t>
    </w:r>
    <w:r w:rsidRPr="00E27102">
      <w:rPr>
        <w:rFonts w:ascii="Arial" w:hAnsi="Arial" w:cs="Arial"/>
        <w:b/>
        <w:bCs/>
        <w:sz w:val="20"/>
        <w:szCs w:val="20"/>
      </w:rPr>
      <w:fldChar w:fldCharType="begin"/>
    </w:r>
    <w:r w:rsidRPr="00E27102">
      <w:rPr>
        <w:rFonts w:ascii="Arial" w:hAnsi="Arial" w:cs="Arial"/>
        <w:b/>
        <w:bCs/>
        <w:sz w:val="20"/>
        <w:szCs w:val="20"/>
      </w:rPr>
      <w:instrText xml:space="preserve"> PAGE </w:instrText>
    </w:r>
    <w:r w:rsidRPr="00E27102">
      <w:rPr>
        <w:rFonts w:ascii="Arial" w:hAnsi="Arial" w:cs="Arial"/>
        <w:b/>
        <w:bCs/>
        <w:sz w:val="20"/>
        <w:szCs w:val="20"/>
      </w:rPr>
      <w:fldChar w:fldCharType="separate"/>
    </w:r>
    <w:r w:rsidR="008B684D">
      <w:rPr>
        <w:rFonts w:ascii="Arial" w:hAnsi="Arial" w:cs="Arial"/>
        <w:b/>
        <w:bCs/>
        <w:noProof/>
        <w:sz w:val="20"/>
        <w:szCs w:val="20"/>
      </w:rPr>
      <w:t>7</w:t>
    </w:r>
    <w:r w:rsidRPr="00E27102">
      <w:rPr>
        <w:rFonts w:ascii="Arial" w:hAnsi="Arial" w:cs="Arial"/>
        <w:b/>
        <w:bCs/>
        <w:sz w:val="20"/>
        <w:szCs w:val="20"/>
      </w:rPr>
      <w:fldChar w:fldCharType="end"/>
    </w:r>
    <w:r w:rsidRPr="00E27102">
      <w:rPr>
        <w:rFonts w:ascii="Arial" w:hAnsi="Arial" w:cs="Arial"/>
        <w:sz w:val="20"/>
        <w:szCs w:val="20"/>
      </w:rPr>
      <w:t xml:space="preserve"> of </w:t>
    </w:r>
    <w:r w:rsidRPr="00E27102">
      <w:rPr>
        <w:rFonts w:ascii="Arial" w:hAnsi="Arial" w:cs="Arial"/>
        <w:b/>
        <w:bCs/>
        <w:sz w:val="20"/>
        <w:szCs w:val="20"/>
      </w:rPr>
      <w:fldChar w:fldCharType="begin"/>
    </w:r>
    <w:r w:rsidRPr="00E27102">
      <w:rPr>
        <w:rFonts w:ascii="Arial" w:hAnsi="Arial" w:cs="Arial"/>
        <w:b/>
        <w:bCs/>
        <w:sz w:val="20"/>
        <w:szCs w:val="20"/>
      </w:rPr>
      <w:instrText xml:space="preserve"> NUMPAGES  </w:instrText>
    </w:r>
    <w:r w:rsidRPr="00E27102">
      <w:rPr>
        <w:rFonts w:ascii="Arial" w:hAnsi="Arial" w:cs="Arial"/>
        <w:b/>
        <w:bCs/>
        <w:sz w:val="20"/>
        <w:szCs w:val="20"/>
      </w:rPr>
      <w:fldChar w:fldCharType="separate"/>
    </w:r>
    <w:r w:rsidR="008B684D">
      <w:rPr>
        <w:rFonts w:ascii="Arial" w:hAnsi="Arial" w:cs="Arial"/>
        <w:b/>
        <w:bCs/>
        <w:noProof/>
        <w:sz w:val="20"/>
        <w:szCs w:val="20"/>
      </w:rPr>
      <w:t>7</w:t>
    </w:r>
    <w:r w:rsidRPr="00E27102">
      <w:rPr>
        <w:rFonts w:ascii="Arial" w:hAnsi="Arial"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B2E" w:rsidRDefault="00382B2E">
      <w:r>
        <w:separator/>
      </w:r>
    </w:p>
  </w:footnote>
  <w:footnote w:type="continuationSeparator" w:id="0">
    <w:p w:rsidR="00382B2E" w:rsidRDefault="00382B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D1A2B"/>
    <w:multiLevelType w:val="multilevel"/>
    <w:tmpl w:val="0D3D1A2B"/>
    <w:lvl w:ilvl="0">
      <w:start w:val="1"/>
      <w:numFmt w:val="bullet"/>
      <w:lvlText w:val=""/>
      <w:lvlJc w:val="left"/>
      <w:pPr>
        <w:tabs>
          <w:tab w:val="num" w:pos="2160"/>
        </w:tabs>
        <w:ind w:left="2160" w:hanging="720"/>
      </w:pPr>
      <w:rPr>
        <w:rFonts w:ascii="Symbol" w:hAnsi="Symbol" w:hint="default"/>
      </w:rPr>
    </w:lvl>
    <w:lvl w:ilvl="1">
      <w:start w:val="1"/>
      <w:numFmt w:val="bullet"/>
      <w:lvlText w:val=""/>
      <w:lvlJc w:val="left"/>
      <w:pPr>
        <w:tabs>
          <w:tab w:val="num" w:pos="2160"/>
        </w:tabs>
        <w:ind w:left="1908" w:hanging="108"/>
      </w:pPr>
      <w:rPr>
        <w:rFonts w:ascii="Wingdings" w:hAnsi="Wingdings" w:cs="Times New Roman"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
    <w:nsid w:val="168D655C"/>
    <w:multiLevelType w:val="hybridMultilevel"/>
    <w:tmpl w:val="2F623966"/>
    <w:lvl w:ilvl="0" w:tplc="6D9EE44A">
      <w:start w:val="1"/>
      <w:numFmt w:val="decimal"/>
      <w:lvlText w:val="%1."/>
      <w:lvlJc w:val="left"/>
      <w:pPr>
        <w:tabs>
          <w:tab w:val="num" w:pos="720"/>
        </w:tabs>
        <w:ind w:left="720" w:hanging="360"/>
      </w:pPr>
      <w:rPr>
        <w:rFonts w:ascii="Arial" w:hAnsi="Arial" w:cs="Arial" w:hint="default"/>
        <w:b/>
        <w:bCs/>
        <w:sz w:val="24"/>
        <w:szCs w:val="24"/>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
    <w:nsid w:val="174D1580"/>
    <w:multiLevelType w:val="hybridMultilevel"/>
    <w:tmpl w:val="0F9E9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EE6CCC"/>
    <w:multiLevelType w:val="hybridMultilevel"/>
    <w:tmpl w:val="25685C0C"/>
    <w:lvl w:ilvl="0" w:tplc="8EBE9CAE">
      <w:start w:val="1"/>
      <w:numFmt w:val="decimal"/>
      <w:lvlText w:val="%1."/>
      <w:lvlJc w:val="left"/>
      <w:pPr>
        <w:tabs>
          <w:tab w:val="num" w:pos="3060"/>
        </w:tabs>
        <w:ind w:left="306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D8038AA"/>
    <w:multiLevelType w:val="hybridMultilevel"/>
    <w:tmpl w:val="A2C4E31E"/>
    <w:lvl w:ilvl="0" w:tplc="B0E0EEA4">
      <w:start w:val="1"/>
      <w:numFmt w:val="decimal"/>
      <w:lvlText w:val="%1."/>
      <w:lvlJc w:val="left"/>
      <w:pPr>
        <w:tabs>
          <w:tab w:val="num" w:pos="360"/>
        </w:tabs>
        <w:ind w:left="360" w:hanging="360"/>
      </w:pPr>
      <w:rPr>
        <w:rFonts w:hint="default"/>
        <w:b/>
        <w:bCs/>
        <w:i w:val="0"/>
        <w:iCs w:val="0"/>
        <w:color w:val="auto"/>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30805DA3"/>
    <w:multiLevelType w:val="hybridMultilevel"/>
    <w:tmpl w:val="125A8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6568BB"/>
    <w:multiLevelType w:val="hybridMultilevel"/>
    <w:tmpl w:val="7F7AE1D2"/>
    <w:lvl w:ilvl="0" w:tplc="C6505F8A">
      <w:start w:val="1"/>
      <w:numFmt w:val="decimal"/>
      <w:lvlText w:val="%1."/>
      <w:lvlJc w:val="left"/>
      <w:pPr>
        <w:tabs>
          <w:tab w:val="num" w:pos="360"/>
        </w:tabs>
        <w:ind w:left="360" w:hanging="360"/>
      </w:pPr>
      <w:rPr>
        <w:rFonts w:ascii="Arial" w:hAnsi="Arial" w:cs="Arial" w:hint="default"/>
        <w:b/>
        <w:bCs/>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7">
    <w:nsid w:val="444D7161"/>
    <w:multiLevelType w:val="hybridMultilevel"/>
    <w:tmpl w:val="E8663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B60096"/>
    <w:multiLevelType w:val="hybridMultilevel"/>
    <w:tmpl w:val="82C41528"/>
    <w:lvl w:ilvl="0" w:tplc="28AA84D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DE217B"/>
    <w:multiLevelType w:val="hybridMultilevel"/>
    <w:tmpl w:val="48961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A300C1"/>
    <w:multiLevelType w:val="hybridMultilevel"/>
    <w:tmpl w:val="54BC4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121064"/>
    <w:multiLevelType w:val="hybridMultilevel"/>
    <w:tmpl w:val="210C4E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3"/>
  </w:num>
  <w:num w:numId="5">
    <w:abstractNumId w:val="5"/>
  </w:num>
  <w:num w:numId="6">
    <w:abstractNumId w:val="7"/>
  </w:num>
  <w:num w:numId="7">
    <w:abstractNumId w:val="2"/>
  </w:num>
  <w:num w:numId="8">
    <w:abstractNumId w:val="10"/>
  </w:num>
  <w:num w:numId="9">
    <w:abstractNumId w:val="8"/>
  </w:num>
  <w:num w:numId="10">
    <w:abstractNumId w:val="0"/>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FEC"/>
    <w:rsid w:val="00011165"/>
    <w:rsid w:val="00011900"/>
    <w:rsid w:val="000265F6"/>
    <w:rsid w:val="000353FE"/>
    <w:rsid w:val="0004514D"/>
    <w:rsid w:val="000458C9"/>
    <w:rsid w:val="000573C0"/>
    <w:rsid w:val="0006696A"/>
    <w:rsid w:val="00081125"/>
    <w:rsid w:val="000813FD"/>
    <w:rsid w:val="000A73C2"/>
    <w:rsid w:val="000D0B98"/>
    <w:rsid w:val="000E73DC"/>
    <w:rsid w:val="000F3492"/>
    <w:rsid w:val="000F4C97"/>
    <w:rsid w:val="000F66D8"/>
    <w:rsid w:val="00102A40"/>
    <w:rsid w:val="00103A4D"/>
    <w:rsid w:val="001114E4"/>
    <w:rsid w:val="00152A21"/>
    <w:rsid w:val="001955A6"/>
    <w:rsid w:val="001B55AA"/>
    <w:rsid w:val="001C3F46"/>
    <w:rsid w:val="001D6239"/>
    <w:rsid w:val="002078F6"/>
    <w:rsid w:val="0024758F"/>
    <w:rsid w:val="0025075E"/>
    <w:rsid w:val="00257130"/>
    <w:rsid w:val="0027191A"/>
    <w:rsid w:val="002759F0"/>
    <w:rsid w:val="002A5440"/>
    <w:rsid w:val="002B40BE"/>
    <w:rsid w:val="002B5F85"/>
    <w:rsid w:val="002D0550"/>
    <w:rsid w:val="002E685C"/>
    <w:rsid w:val="002F4E68"/>
    <w:rsid w:val="002F5FA5"/>
    <w:rsid w:val="00301BF2"/>
    <w:rsid w:val="00306334"/>
    <w:rsid w:val="00306900"/>
    <w:rsid w:val="00353720"/>
    <w:rsid w:val="003647A7"/>
    <w:rsid w:val="00364FEC"/>
    <w:rsid w:val="00381FB0"/>
    <w:rsid w:val="00382B2E"/>
    <w:rsid w:val="003A3558"/>
    <w:rsid w:val="003A5CF5"/>
    <w:rsid w:val="003A69FD"/>
    <w:rsid w:val="003D2F52"/>
    <w:rsid w:val="003E79CE"/>
    <w:rsid w:val="00426C9A"/>
    <w:rsid w:val="00427166"/>
    <w:rsid w:val="0043145F"/>
    <w:rsid w:val="004617DD"/>
    <w:rsid w:val="00475A01"/>
    <w:rsid w:val="0048392A"/>
    <w:rsid w:val="004855F3"/>
    <w:rsid w:val="0049233B"/>
    <w:rsid w:val="004A64D8"/>
    <w:rsid w:val="004A7348"/>
    <w:rsid w:val="005054FD"/>
    <w:rsid w:val="005374C2"/>
    <w:rsid w:val="00545E6E"/>
    <w:rsid w:val="00566D53"/>
    <w:rsid w:val="00572C26"/>
    <w:rsid w:val="00574124"/>
    <w:rsid w:val="00575694"/>
    <w:rsid w:val="0058196E"/>
    <w:rsid w:val="005B15F5"/>
    <w:rsid w:val="005E6E79"/>
    <w:rsid w:val="00601650"/>
    <w:rsid w:val="00626F27"/>
    <w:rsid w:val="006631BD"/>
    <w:rsid w:val="00680B87"/>
    <w:rsid w:val="00683B24"/>
    <w:rsid w:val="006B0221"/>
    <w:rsid w:val="006C2710"/>
    <w:rsid w:val="006C2AE0"/>
    <w:rsid w:val="006D264E"/>
    <w:rsid w:val="00711D18"/>
    <w:rsid w:val="007B2EB9"/>
    <w:rsid w:val="007C7133"/>
    <w:rsid w:val="00813960"/>
    <w:rsid w:val="00814688"/>
    <w:rsid w:val="0085791C"/>
    <w:rsid w:val="00864320"/>
    <w:rsid w:val="00887001"/>
    <w:rsid w:val="00896F4A"/>
    <w:rsid w:val="008A3885"/>
    <w:rsid w:val="008B684D"/>
    <w:rsid w:val="008C1E38"/>
    <w:rsid w:val="008C4B0A"/>
    <w:rsid w:val="008E5F95"/>
    <w:rsid w:val="00910A08"/>
    <w:rsid w:val="0092070A"/>
    <w:rsid w:val="00936514"/>
    <w:rsid w:val="00946CE7"/>
    <w:rsid w:val="00950996"/>
    <w:rsid w:val="009509A0"/>
    <w:rsid w:val="009546FF"/>
    <w:rsid w:val="0096201F"/>
    <w:rsid w:val="00971FBB"/>
    <w:rsid w:val="00984720"/>
    <w:rsid w:val="009B4108"/>
    <w:rsid w:val="009E3B1C"/>
    <w:rsid w:val="00A04D00"/>
    <w:rsid w:val="00A06679"/>
    <w:rsid w:val="00A07A8E"/>
    <w:rsid w:val="00A21444"/>
    <w:rsid w:val="00A34C99"/>
    <w:rsid w:val="00A52958"/>
    <w:rsid w:val="00A83D43"/>
    <w:rsid w:val="00A842F0"/>
    <w:rsid w:val="00A94264"/>
    <w:rsid w:val="00A97619"/>
    <w:rsid w:val="00AA4ABB"/>
    <w:rsid w:val="00AA683C"/>
    <w:rsid w:val="00AC562A"/>
    <w:rsid w:val="00AD5D40"/>
    <w:rsid w:val="00B249A1"/>
    <w:rsid w:val="00B47656"/>
    <w:rsid w:val="00B5097B"/>
    <w:rsid w:val="00B56CDF"/>
    <w:rsid w:val="00B600DF"/>
    <w:rsid w:val="00BB313B"/>
    <w:rsid w:val="00BC08B1"/>
    <w:rsid w:val="00BC6029"/>
    <w:rsid w:val="00BD6A6C"/>
    <w:rsid w:val="00BF747D"/>
    <w:rsid w:val="00C0397B"/>
    <w:rsid w:val="00C107B2"/>
    <w:rsid w:val="00C905C5"/>
    <w:rsid w:val="00C942E0"/>
    <w:rsid w:val="00C94713"/>
    <w:rsid w:val="00C9672B"/>
    <w:rsid w:val="00CA3E4E"/>
    <w:rsid w:val="00CA74E8"/>
    <w:rsid w:val="00CD7D62"/>
    <w:rsid w:val="00CE418F"/>
    <w:rsid w:val="00D0086C"/>
    <w:rsid w:val="00D11834"/>
    <w:rsid w:val="00D14AB0"/>
    <w:rsid w:val="00D3032A"/>
    <w:rsid w:val="00D35A9A"/>
    <w:rsid w:val="00D55A8C"/>
    <w:rsid w:val="00D564E5"/>
    <w:rsid w:val="00D60239"/>
    <w:rsid w:val="00D62BC3"/>
    <w:rsid w:val="00D71A38"/>
    <w:rsid w:val="00D90DEF"/>
    <w:rsid w:val="00DA4F7F"/>
    <w:rsid w:val="00DB5C69"/>
    <w:rsid w:val="00E2292E"/>
    <w:rsid w:val="00E27102"/>
    <w:rsid w:val="00E45874"/>
    <w:rsid w:val="00E71DA0"/>
    <w:rsid w:val="00E92993"/>
    <w:rsid w:val="00E92FE9"/>
    <w:rsid w:val="00EB0665"/>
    <w:rsid w:val="00ED4E8D"/>
    <w:rsid w:val="00EE4C08"/>
    <w:rsid w:val="00EF2D27"/>
    <w:rsid w:val="00F0352B"/>
    <w:rsid w:val="00F2747E"/>
    <w:rsid w:val="00F86669"/>
    <w:rsid w:val="00F91A6D"/>
    <w:rsid w:val="00F92665"/>
    <w:rsid w:val="00F9330B"/>
    <w:rsid w:val="00F95A6A"/>
    <w:rsid w:val="00FA127A"/>
    <w:rsid w:val="00FA5039"/>
    <w:rsid w:val="00FC0D83"/>
    <w:rsid w:val="00FC1B1E"/>
    <w:rsid w:val="00FD3A19"/>
    <w:rsid w:val="00FD6081"/>
    <w:rsid w:val="00FF6275"/>
    <w:rsid w:val="00FF7FF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Mangal"/>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nhideWhenUsed="0"/>
    <w:lsdException w:name="Body Text" w:unhideWhenUsed="0"/>
    <w:lsdException w:name="Subtitle" w:semiHidden="0" w:uiPriority="11" w:unhideWhenUsed="0" w:qFormat="1"/>
    <w:lsdException w:name="Body Text 3" w:unhideWhenUsed="0"/>
    <w:lsdException w:name="Body Text Indent 2" w:uiPriority="0"/>
    <w:lsdException w:name="Hyperlink" w:unhideWhenUsed="0"/>
    <w:lsdException w:name="Strong" w:semiHidden="0"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Mangal" w:hAnsi="Mangal"/>
      <w:sz w:val="24"/>
      <w:szCs w:val="24"/>
      <w:lang w:bidi="ar-SA"/>
    </w:rPr>
  </w:style>
  <w:style w:type="paragraph" w:styleId="Heading1">
    <w:name w:val="heading 1"/>
    <w:basedOn w:val="Normal"/>
    <w:link w:val="Heading1Char"/>
    <w:uiPriority w:val="99"/>
    <w:qFormat/>
    <w:rsid w:val="00FA5039"/>
    <w:pPr>
      <w:widowControl w:val="0"/>
      <w:autoSpaceDE w:val="0"/>
      <w:autoSpaceDN w:val="0"/>
      <w:spacing w:before="12"/>
      <w:ind w:left="20"/>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rFonts w:ascii="Times New Roman" w:hAnsi="Times New Roman" w:cs="Times New Roman"/>
      <w:color w:val="0000FF"/>
      <w:u w:val="single"/>
    </w:rPr>
  </w:style>
  <w:style w:type="paragraph" w:styleId="BodyText">
    <w:name w:val="Body Text"/>
    <w:basedOn w:val="Normal"/>
    <w:link w:val="BodyTextChar"/>
    <w:uiPriority w:val="99"/>
    <w:pPr>
      <w:jc w:val="both"/>
    </w:pPr>
    <w:rPr>
      <w:rFonts w:ascii="Arial" w:eastAsia="MS Mincho" w:hAnsi="Arial" w:cs="Arial"/>
    </w:rPr>
  </w:style>
  <w:style w:type="character" w:customStyle="1" w:styleId="BodyTextChar">
    <w:name w:val="Body Text Char"/>
    <w:link w:val="BodyText"/>
    <w:uiPriority w:val="99"/>
    <w:rPr>
      <w:rFonts w:ascii="Arial" w:eastAsia="MS Mincho" w:hAnsi="Arial" w:cs="Arial"/>
      <w:sz w:val="24"/>
      <w:szCs w:val="24"/>
    </w:rPr>
  </w:style>
  <w:style w:type="paragraph" w:styleId="BodyText3">
    <w:name w:val="Body Text 3"/>
    <w:basedOn w:val="Normal"/>
    <w:link w:val="BodyText3Char"/>
    <w:uiPriority w:val="99"/>
    <w:pPr>
      <w:spacing w:after="120"/>
    </w:pPr>
    <w:rPr>
      <w:rFonts w:ascii="Times New Roman" w:hAnsi="Times New Roman"/>
      <w:sz w:val="16"/>
      <w:szCs w:val="16"/>
    </w:rPr>
  </w:style>
  <w:style w:type="character" w:customStyle="1" w:styleId="BodyText3Char">
    <w:name w:val="Body Text 3 Char"/>
    <w:link w:val="BodyText3"/>
    <w:uiPriority w:val="99"/>
    <w:rPr>
      <w:rFonts w:ascii="Times New Roman" w:hAnsi="Times New Roman" w:cs="Times New Roman"/>
      <w:sz w:val="16"/>
      <w:szCs w:val="16"/>
    </w:rPr>
  </w:style>
  <w:style w:type="paragraph" w:customStyle="1" w:styleId="CcList">
    <w:name w:val="Cc List"/>
    <w:basedOn w:val="Normal"/>
    <w:uiPriority w:val="99"/>
    <w:rPr>
      <w:rFonts w:ascii="Arial" w:hAnsi="Arial" w:cs="Arial"/>
      <w:b/>
      <w:bCs/>
    </w:rPr>
  </w:style>
  <w:style w:type="paragraph" w:customStyle="1" w:styleId="color1">
    <w:name w:val="color1"/>
    <w:basedOn w:val="Normal"/>
    <w:uiPriority w:val="99"/>
    <w:pPr>
      <w:spacing w:before="100" w:beforeAutospacing="1" w:after="100" w:afterAutospacing="1"/>
    </w:pPr>
    <w:rPr>
      <w:rFonts w:ascii="Arial Unicode MS" w:eastAsia="Arial Unicode MS" w:hAnsi="Times New Roman" w:cs="Arial Unicode MS"/>
    </w:rPr>
  </w:style>
  <w:style w:type="character" w:customStyle="1" w:styleId="smalltxt">
    <w:name w:val="smalltxt"/>
    <w:uiPriority w:val="99"/>
    <w:rPr>
      <w:rFonts w:ascii="Times New Roman" w:hAnsi="Times New Roman" w:cs="Times New Roman"/>
    </w:rPr>
  </w:style>
  <w:style w:type="character" w:styleId="Strong">
    <w:name w:val="Strong"/>
    <w:uiPriority w:val="99"/>
    <w:qFormat/>
    <w:rPr>
      <w:rFonts w:ascii="Times New Roman" w:hAnsi="Times New Roman" w:cs="Times New Roman"/>
      <w:b/>
      <w:bCs/>
    </w:rPr>
  </w:style>
  <w:style w:type="character" w:customStyle="1" w:styleId="apple-converted-space">
    <w:name w:val="apple-converted-space"/>
    <w:uiPriority w:val="99"/>
    <w:rPr>
      <w:rFonts w:ascii="Times New Roman" w:hAnsi="Times New Roman" w:cs="Times New Roman"/>
    </w:rPr>
  </w:style>
  <w:style w:type="paragraph" w:styleId="Title">
    <w:name w:val="Title"/>
    <w:basedOn w:val="Normal"/>
    <w:link w:val="TitleChar"/>
    <w:uiPriority w:val="99"/>
    <w:qFormat/>
    <w:pPr>
      <w:jc w:val="center"/>
    </w:pPr>
    <w:rPr>
      <w:rFonts w:ascii="Cambria" w:hAnsi="Cambria" w:cs="Cambria"/>
      <w:b/>
      <w:bCs/>
      <w:kern w:val="28"/>
      <w:sz w:val="32"/>
      <w:szCs w:val="32"/>
    </w:rPr>
  </w:style>
  <w:style w:type="character" w:customStyle="1" w:styleId="TitleChar">
    <w:name w:val="Title Char"/>
    <w:link w:val="Title"/>
    <w:uiPriority w:val="99"/>
    <w:rPr>
      <w:rFonts w:ascii="Cambria" w:hAnsi="Cambria" w:cs="Cambria"/>
      <w:b/>
      <w:bCs/>
      <w:kern w:val="28"/>
      <w:sz w:val="32"/>
      <w:szCs w:val="32"/>
    </w:rPr>
  </w:style>
  <w:style w:type="paragraph" w:styleId="Header">
    <w:name w:val="header"/>
    <w:basedOn w:val="Normal"/>
    <w:link w:val="HeaderChar"/>
    <w:uiPriority w:val="99"/>
    <w:pPr>
      <w:tabs>
        <w:tab w:val="center" w:pos="4680"/>
        <w:tab w:val="right" w:pos="9360"/>
      </w:tabs>
    </w:pPr>
    <w:rPr>
      <w:rFonts w:ascii="Times New Roman" w:hAnsi="Times New Roman" w:cs="Times New Roman"/>
    </w:rPr>
  </w:style>
  <w:style w:type="character" w:customStyle="1" w:styleId="HeaderChar">
    <w:name w:val="Header Char"/>
    <w:link w:val="Header"/>
    <w:uiPriority w:val="99"/>
    <w:rPr>
      <w:rFonts w:ascii="Times New Roman" w:hAnsi="Times New Roman" w:cs="Times New Roman"/>
      <w:sz w:val="24"/>
      <w:szCs w:val="24"/>
    </w:rPr>
  </w:style>
  <w:style w:type="paragraph" w:styleId="Footer">
    <w:name w:val="footer"/>
    <w:basedOn w:val="Normal"/>
    <w:link w:val="FooterChar"/>
    <w:uiPriority w:val="99"/>
    <w:pPr>
      <w:tabs>
        <w:tab w:val="center" w:pos="4680"/>
        <w:tab w:val="right" w:pos="9360"/>
      </w:tabs>
    </w:pPr>
    <w:rPr>
      <w:rFonts w:ascii="Times New Roman" w:hAnsi="Times New Roman" w:cs="Times New Roman"/>
    </w:rPr>
  </w:style>
  <w:style w:type="character" w:customStyle="1" w:styleId="FooterChar">
    <w:name w:val="Footer Char"/>
    <w:link w:val="Footer"/>
    <w:uiPriority w:val="99"/>
    <w:rPr>
      <w:rFonts w:ascii="Times New Roman" w:hAnsi="Times New Roman" w:cs="Times New Roman"/>
      <w:sz w:val="24"/>
      <w:szCs w:val="24"/>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rPr>
  </w:style>
  <w:style w:type="paragraph" w:styleId="BodyTextIndent2">
    <w:name w:val="Body Text Indent 2"/>
    <w:basedOn w:val="Normal"/>
    <w:link w:val="BodyTextIndent2Char"/>
    <w:semiHidden/>
    <w:rsid w:val="002E685C"/>
    <w:pPr>
      <w:spacing w:after="120" w:line="480" w:lineRule="auto"/>
      <w:ind w:left="360"/>
    </w:pPr>
    <w:rPr>
      <w:rFonts w:ascii="Times New Roman" w:hAnsi="Times New Roman" w:cs="Times New Roman"/>
    </w:rPr>
  </w:style>
  <w:style w:type="character" w:customStyle="1" w:styleId="BodyTextIndent2Char">
    <w:name w:val="Body Text Indent 2 Char"/>
    <w:link w:val="BodyTextIndent2"/>
    <w:semiHidden/>
    <w:rsid w:val="002E685C"/>
    <w:rPr>
      <w:rFonts w:ascii="Times New Roman" w:eastAsia="Times New Roman" w:hAnsi="Times New Roman" w:cs="Times New Roman"/>
      <w:sz w:val="24"/>
      <w:szCs w:val="24"/>
    </w:rPr>
  </w:style>
  <w:style w:type="character" w:customStyle="1" w:styleId="Heading1Char">
    <w:name w:val="Heading 1 Char"/>
    <w:link w:val="Heading1"/>
    <w:uiPriority w:val="99"/>
    <w:rsid w:val="00FA5039"/>
    <w:rPr>
      <w:rFonts w:ascii="Arial" w:eastAsia="Times New Roman" w:hAnsi="Arial" w:cs="Arial"/>
      <w:b/>
      <w:bCs/>
      <w:sz w:val="24"/>
      <w:szCs w:val="24"/>
      <w:lang w:bidi="ar-SA"/>
    </w:rPr>
  </w:style>
  <w:style w:type="paragraph" w:styleId="NoSpacing">
    <w:name w:val="No Spacing"/>
    <w:uiPriority w:val="1"/>
    <w:qFormat/>
    <w:rsid w:val="00D14AB0"/>
    <w:rPr>
      <w:rFonts w:ascii="Mangal" w:hAnsi="Mangal"/>
      <w:sz w:val="24"/>
      <w:szCs w:val="24"/>
      <w:lang w:bidi="ar-SA"/>
    </w:rPr>
  </w:style>
  <w:style w:type="paragraph" w:styleId="BodyTextIndent3">
    <w:name w:val="Body Text Indent 3"/>
    <w:basedOn w:val="Normal"/>
    <w:link w:val="BodyTextIndent3Char"/>
    <w:uiPriority w:val="99"/>
    <w:semiHidden/>
    <w:unhideWhenUsed/>
    <w:rsid w:val="00FF6275"/>
    <w:pPr>
      <w:spacing w:after="120"/>
      <w:ind w:left="360"/>
    </w:pPr>
    <w:rPr>
      <w:sz w:val="16"/>
      <w:szCs w:val="16"/>
    </w:rPr>
  </w:style>
  <w:style w:type="character" w:customStyle="1" w:styleId="BodyTextIndent3Char">
    <w:name w:val="Body Text Indent 3 Char"/>
    <w:link w:val="BodyTextIndent3"/>
    <w:uiPriority w:val="99"/>
    <w:semiHidden/>
    <w:rsid w:val="00FF6275"/>
    <w:rPr>
      <w:rFonts w:ascii="Mangal" w:hAnsi="Mangal"/>
      <w:sz w:val="16"/>
      <w:szCs w:val="16"/>
      <w:lang w:bidi="ar-SA"/>
    </w:rPr>
  </w:style>
  <w:style w:type="paragraph" w:styleId="BodyTextIndent">
    <w:name w:val="Body Text Indent"/>
    <w:basedOn w:val="Normal"/>
    <w:link w:val="BodyTextIndentChar"/>
    <w:uiPriority w:val="99"/>
    <w:semiHidden/>
    <w:unhideWhenUsed/>
    <w:rsid w:val="00FF6275"/>
    <w:pPr>
      <w:spacing w:after="120"/>
      <w:ind w:left="360"/>
    </w:pPr>
  </w:style>
  <w:style w:type="character" w:customStyle="1" w:styleId="BodyTextIndentChar">
    <w:name w:val="Body Text Indent Char"/>
    <w:link w:val="BodyTextIndent"/>
    <w:uiPriority w:val="99"/>
    <w:semiHidden/>
    <w:rsid w:val="00FF6275"/>
    <w:rPr>
      <w:rFonts w:ascii="Mangal" w:hAnsi="Mangal"/>
      <w:sz w:val="24"/>
      <w:szCs w:val="24"/>
      <w:lang w:bidi="ar-SA"/>
    </w:rPr>
  </w:style>
  <w:style w:type="paragraph" w:styleId="ListParagraph">
    <w:name w:val="List Paragraph"/>
    <w:basedOn w:val="Normal"/>
    <w:uiPriority w:val="34"/>
    <w:qFormat/>
    <w:rsid w:val="0025075E"/>
    <w:pPr>
      <w:ind w:left="720"/>
      <w:contextualSpacing/>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Mangal"/>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nhideWhenUsed="0"/>
    <w:lsdException w:name="Body Text" w:unhideWhenUsed="0"/>
    <w:lsdException w:name="Subtitle" w:semiHidden="0" w:uiPriority="11" w:unhideWhenUsed="0" w:qFormat="1"/>
    <w:lsdException w:name="Body Text 3" w:unhideWhenUsed="0"/>
    <w:lsdException w:name="Body Text Indent 2" w:uiPriority="0"/>
    <w:lsdException w:name="Hyperlink" w:unhideWhenUsed="0"/>
    <w:lsdException w:name="Strong" w:semiHidden="0"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Mangal" w:hAnsi="Mangal"/>
      <w:sz w:val="24"/>
      <w:szCs w:val="24"/>
      <w:lang w:bidi="ar-SA"/>
    </w:rPr>
  </w:style>
  <w:style w:type="paragraph" w:styleId="Heading1">
    <w:name w:val="heading 1"/>
    <w:basedOn w:val="Normal"/>
    <w:link w:val="Heading1Char"/>
    <w:uiPriority w:val="99"/>
    <w:qFormat/>
    <w:rsid w:val="00FA5039"/>
    <w:pPr>
      <w:widowControl w:val="0"/>
      <w:autoSpaceDE w:val="0"/>
      <w:autoSpaceDN w:val="0"/>
      <w:spacing w:before="12"/>
      <w:ind w:left="20"/>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rFonts w:ascii="Times New Roman" w:hAnsi="Times New Roman" w:cs="Times New Roman"/>
      <w:color w:val="0000FF"/>
      <w:u w:val="single"/>
    </w:rPr>
  </w:style>
  <w:style w:type="paragraph" w:styleId="BodyText">
    <w:name w:val="Body Text"/>
    <w:basedOn w:val="Normal"/>
    <w:link w:val="BodyTextChar"/>
    <w:uiPriority w:val="99"/>
    <w:pPr>
      <w:jc w:val="both"/>
    </w:pPr>
    <w:rPr>
      <w:rFonts w:ascii="Arial" w:eastAsia="MS Mincho" w:hAnsi="Arial" w:cs="Arial"/>
    </w:rPr>
  </w:style>
  <w:style w:type="character" w:customStyle="1" w:styleId="BodyTextChar">
    <w:name w:val="Body Text Char"/>
    <w:link w:val="BodyText"/>
    <w:uiPriority w:val="99"/>
    <w:rPr>
      <w:rFonts w:ascii="Arial" w:eastAsia="MS Mincho" w:hAnsi="Arial" w:cs="Arial"/>
      <w:sz w:val="24"/>
      <w:szCs w:val="24"/>
    </w:rPr>
  </w:style>
  <w:style w:type="paragraph" w:styleId="BodyText3">
    <w:name w:val="Body Text 3"/>
    <w:basedOn w:val="Normal"/>
    <w:link w:val="BodyText3Char"/>
    <w:uiPriority w:val="99"/>
    <w:pPr>
      <w:spacing w:after="120"/>
    </w:pPr>
    <w:rPr>
      <w:rFonts w:ascii="Times New Roman" w:hAnsi="Times New Roman"/>
      <w:sz w:val="16"/>
      <w:szCs w:val="16"/>
    </w:rPr>
  </w:style>
  <w:style w:type="character" w:customStyle="1" w:styleId="BodyText3Char">
    <w:name w:val="Body Text 3 Char"/>
    <w:link w:val="BodyText3"/>
    <w:uiPriority w:val="99"/>
    <w:rPr>
      <w:rFonts w:ascii="Times New Roman" w:hAnsi="Times New Roman" w:cs="Times New Roman"/>
      <w:sz w:val="16"/>
      <w:szCs w:val="16"/>
    </w:rPr>
  </w:style>
  <w:style w:type="paragraph" w:customStyle="1" w:styleId="CcList">
    <w:name w:val="Cc List"/>
    <w:basedOn w:val="Normal"/>
    <w:uiPriority w:val="99"/>
    <w:rPr>
      <w:rFonts w:ascii="Arial" w:hAnsi="Arial" w:cs="Arial"/>
      <w:b/>
      <w:bCs/>
    </w:rPr>
  </w:style>
  <w:style w:type="paragraph" w:customStyle="1" w:styleId="color1">
    <w:name w:val="color1"/>
    <w:basedOn w:val="Normal"/>
    <w:uiPriority w:val="99"/>
    <w:pPr>
      <w:spacing w:before="100" w:beforeAutospacing="1" w:after="100" w:afterAutospacing="1"/>
    </w:pPr>
    <w:rPr>
      <w:rFonts w:ascii="Arial Unicode MS" w:eastAsia="Arial Unicode MS" w:hAnsi="Times New Roman" w:cs="Arial Unicode MS"/>
    </w:rPr>
  </w:style>
  <w:style w:type="character" w:customStyle="1" w:styleId="smalltxt">
    <w:name w:val="smalltxt"/>
    <w:uiPriority w:val="99"/>
    <w:rPr>
      <w:rFonts w:ascii="Times New Roman" w:hAnsi="Times New Roman" w:cs="Times New Roman"/>
    </w:rPr>
  </w:style>
  <w:style w:type="character" w:styleId="Strong">
    <w:name w:val="Strong"/>
    <w:uiPriority w:val="99"/>
    <w:qFormat/>
    <w:rPr>
      <w:rFonts w:ascii="Times New Roman" w:hAnsi="Times New Roman" w:cs="Times New Roman"/>
      <w:b/>
      <w:bCs/>
    </w:rPr>
  </w:style>
  <w:style w:type="character" w:customStyle="1" w:styleId="apple-converted-space">
    <w:name w:val="apple-converted-space"/>
    <w:uiPriority w:val="99"/>
    <w:rPr>
      <w:rFonts w:ascii="Times New Roman" w:hAnsi="Times New Roman" w:cs="Times New Roman"/>
    </w:rPr>
  </w:style>
  <w:style w:type="paragraph" w:styleId="Title">
    <w:name w:val="Title"/>
    <w:basedOn w:val="Normal"/>
    <w:link w:val="TitleChar"/>
    <w:uiPriority w:val="99"/>
    <w:qFormat/>
    <w:pPr>
      <w:jc w:val="center"/>
    </w:pPr>
    <w:rPr>
      <w:rFonts w:ascii="Cambria" w:hAnsi="Cambria" w:cs="Cambria"/>
      <w:b/>
      <w:bCs/>
      <w:kern w:val="28"/>
      <w:sz w:val="32"/>
      <w:szCs w:val="32"/>
    </w:rPr>
  </w:style>
  <w:style w:type="character" w:customStyle="1" w:styleId="TitleChar">
    <w:name w:val="Title Char"/>
    <w:link w:val="Title"/>
    <w:uiPriority w:val="99"/>
    <w:rPr>
      <w:rFonts w:ascii="Cambria" w:hAnsi="Cambria" w:cs="Cambria"/>
      <w:b/>
      <w:bCs/>
      <w:kern w:val="28"/>
      <w:sz w:val="32"/>
      <w:szCs w:val="32"/>
    </w:rPr>
  </w:style>
  <w:style w:type="paragraph" w:styleId="Header">
    <w:name w:val="header"/>
    <w:basedOn w:val="Normal"/>
    <w:link w:val="HeaderChar"/>
    <w:uiPriority w:val="99"/>
    <w:pPr>
      <w:tabs>
        <w:tab w:val="center" w:pos="4680"/>
        <w:tab w:val="right" w:pos="9360"/>
      </w:tabs>
    </w:pPr>
    <w:rPr>
      <w:rFonts w:ascii="Times New Roman" w:hAnsi="Times New Roman" w:cs="Times New Roman"/>
    </w:rPr>
  </w:style>
  <w:style w:type="character" w:customStyle="1" w:styleId="HeaderChar">
    <w:name w:val="Header Char"/>
    <w:link w:val="Header"/>
    <w:uiPriority w:val="99"/>
    <w:rPr>
      <w:rFonts w:ascii="Times New Roman" w:hAnsi="Times New Roman" w:cs="Times New Roman"/>
      <w:sz w:val="24"/>
      <w:szCs w:val="24"/>
    </w:rPr>
  </w:style>
  <w:style w:type="paragraph" w:styleId="Footer">
    <w:name w:val="footer"/>
    <w:basedOn w:val="Normal"/>
    <w:link w:val="FooterChar"/>
    <w:uiPriority w:val="99"/>
    <w:pPr>
      <w:tabs>
        <w:tab w:val="center" w:pos="4680"/>
        <w:tab w:val="right" w:pos="9360"/>
      </w:tabs>
    </w:pPr>
    <w:rPr>
      <w:rFonts w:ascii="Times New Roman" w:hAnsi="Times New Roman" w:cs="Times New Roman"/>
    </w:rPr>
  </w:style>
  <w:style w:type="character" w:customStyle="1" w:styleId="FooterChar">
    <w:name w:val="Footer Char"/>
    <w:link w:val="Footer"/>
    <w:uiPriority w:val="99"/>
    <w:rPr>
      <w:rFonts w:ascii="Times New Roman" w:hAnsi="Times New Roman" w:cs="Times New Roman"/>
      <w:sz w:val="24"/>
      <w:szCs w:val="24"/>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rPr>
  </w:style>
  <w:style w:type="paragraph" w:styleId="BodyTextIndent2">
    <w:name w:val="Body Text Indent 2"/>
    <w:basedOn w:val="Normal"/>
    <w:link w:val="BodyTextIndent2Char"/>
    <w:semiHidden/>
    <w:rsid w:val="002E685C"/>
    <w:pPr>
      <w:spacing w:after="120" w:line="480" w:lineRule="auto"/>
      <w:ind w:left="360"/>
    </w:pPr>
    <w:rPr>
      <w:rFonts w:ascii="Times New Roman" w:hAnsi="Times New Roman" w:cs="Times New Roman"/>
    </w:rPr>
  </w:style>
  <w:style w:type="character" w:customStyle="1" w:styleId="BodyTextIndent2Char">
    <w:name w:val="Body Text Indent 2 Char"/>
    <w:link w:val="BodyTextIndent2"/>
    <w:semiHidden/>
    <w:rsid w:val="002E685C"/>
    <w:rPr>
      <w:rFonts w:ascii="Times New Roman" w:eastAsia="Times New Roman" w:hAnsi="Times New Roman" w:cs="Times New Roman"/>
      <w:sz w:val="24"/>
      <w:szCs w:val="24"/>
    </w:rPr>
  </w:style>
  <w:style w:type="character" w:customStyle="1" w:styleId="Heading1Char">
    <w:name w:val="Heading 1 Char"/>
    <w:link w:val="Heading1"/>
    <w:uiPriority w:val="99"/>
    <w:rsid w:val="00FA5039"/>
    <w:rPr>
      <w:rFonts w:ascii="Arial" w:eastAsia="Times New Roman" w:hAnsi="Arial" w:cs="Arial"/>
      <w:b/>
      <w:bCs/>
      <w:sz w:val="24"/>
      <w:szCs w:val="24"/>
      <w:lang w:bidi="ar-SA"/>
    </w:rPr>
  </w:style>
  <w:style w:type="paragraph" w:styleId="NoSpacing">
    <w:name w:val="No Spacing"/>
    <w:uiPriority w:val="1"/>
    <w:qFormat/>
    <w:rsid w:val="00D14AB0"/>
    <w:rPr>
      <w:rFonts w:ascii="Mangal" w:hAnsi="Mangal"/>
      <w:sz w:val="24"/>
      <w:szCs w:val="24"/>
      <w:lang w:bidi="ar-SA"/>
    </w:rPr>
  </w:style>
  <w:style w:type="paragraph" w:styleId="BodyTextIndent3">
    <w:name w:val="Body Text Indent 3"/>
    <w:basedOn w:val="Normal"/>
    <w:link w:val="BodyTextIndent3Char"/>
    <w:uiPriority w:val="99"/>
    <w:semiHidden/>
    <w:unhideWhenUsed/>
    <w:rsid w:val="00FF6275"/>
    <w:pPr>
      <w:spacing w:after="120"/>
      <w:ind w:left="360"/>
    </w:pPr>
    <w:rPr>
      <w:sz w:val="16"/>
      <w:szCs w:val="16"/>
    </w:rPr>
  </w:style>
  <w:style w:type="character" w:customStyle="1" w:styleId="BodyTextIndent3Char">
    <w:name w:val="Body Text Indent 3 Char"/>
    <w:link w:val="BodyTextIndent3"/>
    <w:uiPriority w:val="99"/>
    <w:semiHidden/>
    <w:rsid w:val="00FF6275"/>
    <w:rPr>
      <w:rFonts w:ascii="Mangal" w:hAnsi="Mangal"/>
      <w:sz w:val="16"/>
      <w:szCs w:val="16"/>
      <w:lang w:bidi="ar-SA"/>
    </w:rPr>
  </w:style>
  <w:style w:type="paragraph" w:styleId="BodyTextIndent">
    <w:name w:val="Body Text Indent"/>
    <w:basedOn w:val="Normal"/>
    <w:link w:val="BodyTextIndentChar"/>
    <w:uiPriority w:val="99"/>
    <w:semiHidden/>
    <w:unhideWhenUsed/>
    <w:rsid w:val="00FF6275"/>
    <w:pPr>
      <w:spacing w:after="120"/>
      <w:ind w:left="360"/>
    </w:pPr>
  </w:style>
  <w:style w:type="character" w:customStyle="1" w:styleId="BodyTextIndentChar">
    <w:name w:val="Body Text Indent Char"/>
    <w:link w:val="BodyTextIndent"/>
    <w:uiPriority w:val="99"/>
    <w:semiHidden/>
    <w:rsid w:val="00FF6275"/>
    <w:rPr>
      <w:rFonts w:ascii="Mangal" w:hAnsi="Mangal"/>
      <w:sz w:val="24"/>
      <w:szCs w:val="24"/>
      <w:lang w:bidi="ar-SA"/>
    </w:rPr>
  </w:style>
  <w:style w:type="paragraph" w:styleId="ListParagraph">
    <w:name w:val="List Paragraph"/>
    <w:basedOn w:val="Normal"/>
    <w:uiPriority w:val="34"/>
    <w:qFormat/>
    <w:rsid w:val="0025075E"/>
    <w:pPr>
      <w:ind w:left="720"/>
      <w:contextualSpacing/>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ifecarehll.com/"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2039</Words>
  <Characters>11628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hllltd</Company>
  <LinksUpToDate>false</LinksUpToDate>
  <CharactersWithSpaces>13640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hll</dc:creator>
  <cp:lastModifiedBy>Pramod P Patil </cp:lastModifiedBy>
  <cp:revision>19</cp:revision>
  <cp:lastPrinted>2020-11-28T05:41:00Z</cp:lastPrinted>
  <dcterms:created xsi:type="dcterms:W3CDTF">2020-11-25T05:23:00Z</dcterms:created>
  <dcterms:modified xsi:type="dcterms:W3CDTF">2020-12-01T05:12:00Z</dcterms:modified>
</cp:coreProperties>
</file>