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92A" w:rsidRPr="004F5A55" w:rsidRDefault="00D8692A" w:rsidP="00D8692A">
      <w:pPr>
        <w:tabs>
          <w:tab w:val="left" w:pos="567"/>
        </w:tabs>
        <w:jc w:val="center"/>
        <w:rPr>
          <w:rFonts w:ascii="Verdana" w:hAnsi="Verdana"/>
          <w:b/>
          <w:bCs/>
          <w:noProof/>
          <w:color w:val="000000" w:themeColor="text1"/>
          <w:sz w:val="36"/>
          <w:szCs w:val="36"/>
          <w:lang w:eastAsia="en-IN"/>
        </w:rPr>
      </w:pPr>
    </w:p>
    <w:p w:rsidR="00D8692A" w:rsidRPr="004F5A55" w:rsidRDefault="00D8692A" w:rsidP="00D8692A">
      <w:pPr>
        <w:tabs>
          <w:tab w:val="left" w:pos="567"/>
        </w:tabs>
        <w:jc w:val="center"/>
        <w:rPr>
          <w:rFonts w:ascii="Verdana" w:hAnsi="Verdana" w:cs="Times New Roman"/>
          <w:b/>
          <w:bCs/>
          <w:noProof/>
          <w:color w:val="000000" w:themeColor="text1"/>
          <w:sz w:val="40"/>
          <w:szCs w:val="40"/>
          <w:lang w:eastAsia="en-IN"/>
        </w:rPr>
      </w:pPr>
    </w:p>
    <w:p w:rsidR="00D8692A" w:rsidRPr="004F5A55" w:rsidRDefault="00D8692A" w:rsidP="00D8692A">
      <w:pPr>
        <w:tabs>
          <w:tab w:val="left" w:pos="567"/>
        </w:tabs>
        <w:jc w:val="center"/>
        <w:rPr>
          <w:rFonts w:ascii="Verdana" w:hAnsi="Verdana" w:cs="Times New Roman"/>
          <w:b/>
          <w:bCs/>
          <w:noProof/>
          <w:color w:val="000000" w:themeColor="text1"/>
          <w:sz w:val="40"/>
          <w:szCs w:val="40"/>
          <w:lang w:eastAsia="en-IN"/>
        </w:rPr>
      </w:pPr>
      <w:r w:rsidRPr="004F5A55">
        <w:rPr>
          <w:rFonts w:ascii="Verdana" w:hAnsi="Verdana" w:cs="Times New Roman"/>
          <w:b/>
          <w:bCs/>
          <w:noProof/>
          <w:color w:val="000000" w:themeColor="text1"/>
          <w:sz w:val="40"/>
          <w:szCs w:val="40"/>
          <w:lang w:eastAsia="en-IN"/>
        </w:rPr>
        <w:t>TENDER DOCUMENT</w:t>
      </w:r>
    </w:p>
    <w:p w:rsidR="00D8692A" w:rsidRPr="004F5A55" w:rsidRDefault="00D8692A" w:rsidP="00D8692A">
      <w:pPr>
        <w:tabs>
          <w:tab w:val="left" w:pos="567"/>
        </w:tabs>
        <w:jc w:val="center"/>
        <w:rPr>
          <w:rFonts w:ascii="Verdana" w:hAnsi="Verdana" w:cs="Times New Roman"/>
          <w:noProof/>
          <w:color w:val="000000" w:themeColor="text1"/>
          <w:sz w:val="40"/>
          <w:szCs w:val="40"/>
          <w:lang w:eastAsia="en-IN"/>
        </w:rPr>
      </w:pPr>
    </w:p>
    <w:p w:rsidR="00D8692A" w:rsidRPr="004F5A55" w:rsidRDefault="00D8692A" w:rsidP="00D8692A">
      <w:pPr>
        <w:tabs>
          <w:tab w:val="left" w:pos="567"/>
        </w:tabs>
        <w:jc w:val="center"/>
        <w:rPr>
          <w:rFonts w:ascii="Verdana" w:hAnsi="Verdana" w:cs="Times New Roman"/>
          <w:b/>
          <w:bCs/>
          <w:noProof/>
          <w:color w:val="000000" w:themeColor="text1"/>
          <w:sz w:val="40"/>
          <w:szCs w:val="40"/>
          <w:lang w:eastAsia="en-IN"/>
        </w:rPr>
      </w:pPr>
      <w:r w:rsidRPr="004F5A55">
        <w:rPr>
          <w:rFonts w:ascii="Verdana" w:hAnsi="Verdana" w:cs="Times New Roman"/>
          <w:b/>
          <w:bCs/>
          <w:noProof/>
          <w:color w:val="000000" w:themeColor="text1"/>
          <w:sz w:val="40"/>
          <w:szCs w:val="40"/>
          <w:lang w:eastAsia="en-IN"/>
        </w:rPr>
        <w:t>For The Supply and Installation of Hospital Information System For Hindlabs</w:t>
      </w:r>
    </w:p>
    <w:p w:rsidR="00D8692A" w:rsidRPr="004F5A55" w:rsidRDefault="00814FB8" w:rsidP="00D8692A">
      <w:pPr>
        <w:tabs>
          <w:tab w:val="left" w:pos="567"/>
        </w:tabs>
        <w:jc w:val="both"/>
        <w:rPr>
          <w:rFonts w:ascii="Verdana" w:hAnsi="Verdana"/>
          <w:b/>
          <w:bCs/>
          <w:noProof/>
          <w:color w:val="000000" w:themeColor="text1"/>
          <w:sz w:val="52"/>
          <w:szCs w:val="52"/>
          <w:lang w:eastAsia="en-IN"/>
        </w:rPr>
      </w:pPr>
      <w:r w:rsidRPr="004F5A55">
        <w:rPr>
          <w:rFonts w:ascii="Verdana" w:hAnsi="Verdana"/>
          <w:noProof/>
          <w:color w:val="000000" w:themeColor="text1"/>
          <w:szCs w:val="22"/>
          <w:lang w:val="en-US"/>
        </w:rPr>
        <w:drawing>
          <wp:anchor distT="0" distB="0" distL="114300" distR="114300" simplePos="0" relativeHeight="251659264" behindDoc="0" locked="0" layoutInCell="1" allowOverlap="1" wp14:anchorId="2F59D5B5" wp14:editId="2468447E">
            <wp:simplePos x="0" y="0"/>
            <wp:positionH relativeFrom="column">
              <wp:posOffset>669290</wp:posOffset>
            </wp:positionH>
            <wp:positionV relativeFrom="paragraph">
              <wp:posOffset>307340</wp:posOffset>
            </wp:positionV>
            <wp:extent cx="5007610" cy="1296670"/>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007610" cy="12966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8692A" w:rsidRPr="004F5A55" w:rsidRDefault="00D8692A" w:rsidP="00D8692A">
      <w:pPr>
        <w:tabs>
          <w:tab w:val="left" w:pos="567"/>
        </w:tabs>
        <w:jc w:val="both"/>
        <w:rPr>
          <w:rFonts w:ascii="Verdana" w:hAnsi="Verdana"/>
          <w:noProof/>
          <w:color w:val="000000" w:themeColor="text1"/>
          <w:szCs w:val="22"/>
          <w:lang w:eastAsia="en-IN"/>
        </w:rPr>
      </w:pPr>
    </w:p>
    <w:p w:rsidR="00D8692A" w:rsidRPr="004F5A55" w:rsidRDefault="00D8692A" w:rsidP="00D8692A">
      <w:pPr>
        <w:tabs>
          <w:tab w:val="left" w:pos="567"/>
        </w:tabs>
        <w:jc w:val="both"/>
        <w:rPr>
          <w:rFonts w:ascii="Verdana" w:hAnsi="Verdana"/>
          <w:noProof/>
          <w:color w:val="000000" w:themeColor="text1"/>
          <w:szCs w:val="22"/>
          <w:lang w:eastAsia="en-IN"/>
        </w:rPr>
      </w:pPr>
    </w:p>
    <w:p w:rsidR="00D8692A" w:rsidRPr="004F5A55" w:rsidRDefault="00D8692A" w:rsidP="00D8692A">
      <w:pPr>
        <w:tabs>
          <w:tab w:val="left" w:pos="567"/>
        </w:tabs>
        <w:rPr>
          <w:rFonts w:ascii="Verdana" w:hAnsi="Verdana"/>
          <w:b/>
          <w:bCs/>
          <w:color w:val="000000" w:themeColor="text1"/>
          <w:sz w:val="24"/>
          <w:szCs w:val="24"/>
        </w:rPr>
      </w:pPr>
      <w:r w:rsidRPr="004F5A55">
        <w:rPr>
          <w:rFonts w:ascii="Verdana" w:hAnsi="Verdana"/>
          <w:color w:val="000000" w:themeColor="text1"/>
        </w:rPr>
        <w:br w:type="textWrapping" w:clear="all"/>
        <w:t xml:space="preserve">                              </w:t>
      </w:r>
      <w:r w:rsidRPr="004F5A55">
        <w:rPr>
          <w:rFonts w:ascii="Verdana" w:hAnsi="Verdana"/>
          <w:b/>
          <w:bCs/>
          <w:color w:val="000000" w:themeColor="text1"/>
          <w:sz w:val="24"/>
          <w:szCs w:val="24"/>
        </w:rPr>
        <w:t>Registered and Corporate Head office</w:t>
      </w:r>
    </w:p>
    <w:p w:rsidR="00D8692A" w:rsidRPr="004F5A55" w:rsidRDefault="00D8692A" w:rsidP="00D8692A">
      <w:pPr>
        <w:tabs>
          <w:tab w:val="left" w:pos="567"/>
        </w:tabs>
        <w:jc w:val="center"/>
        <w:rPr>
          <w:rFonts w:ascii="Verdana" w:hAnsi="Verdana"/>
          <w:b/>
          <w:bCs/>
          <w:color w:val="000000" w:themeColor="text1"/>
          <w:sz w:val="24"/>
          <w:szCs w:val="24"/>
        </w:rPr>
      </w:pPr>
      <w:r w:rsidRPr="004F5A55">
        <w:rPr>
          <w:rFonts w:ascii="Verdana" w:hAnsi="Verdana"/>
          <w:b/>
          <w:bCs/>
          <w:color w:val="000000" w:themeColor="text1"/>
          <w:sz w:val="24"/>
          <w:szCs w:val="24"/>
        </w:rPr>
        <w:t>Poojappura, Thiruvananthapuram – 695012</w:t>
      </w:r>
    </w:p>
    <w:p w:rsidR="00D8692A" w:rsidRPr="004F5A55" w:rsidRDefault="00D8692A" w:rsidP="00D8692A">
      <w:pPr>
        <w:tabs>
          <w:tab w:val="left" w:pos="567"/>
        </w:tabs>
        <w:jc w:val="center"/>
        <w:rPr>
          <w:rFonts w:ascii="Verdana" w:hAnsi="Verdana"/>
          <w:b/>
          <w:bCs/>
          <w:color w:val="000000" w:themeColor="text1"/>
          <w:sz w:val="24"/>
          <w:szCs w:val="24"/>
        </w:rPr>
      </w:pPr>
      <w:r w:rsidRPr="004F5A55">
        <w:rPr>
          <w:rFonts w:ascii="Verdana" w:hAnsi="Verdana"/>
          <w:b/>
          <w:bCs/>
          <w:color w:val="000000" w:themeColor="text1"/>
          <w:sz w:val="24"/>
          <w:szCs w:val="24"/>
        </w:rPr>
        <w:t>Kerala, India</w:t>
      </w:r>
    </w:p>
    <w:p w:rsidR="00D8692A" w:rsidRPr="004F5A55" w:rsidRDefault="00D8692A" w:rsidP="00D8692A">
      <w:pPr>
        <w:tabs>
          <w:tab w:val="left" w:pos="567"/>
        </w:tabs>
        <w:jc w:val="both"/>
        <w:rPr>
          <w:rFonts w:ascii="Verdana" w:hAnsi="Verdana"/>
          <w:b/>
          <w:bCs/>
          <w:color w:val="000000" w:themeColor="text1"/>
          <w:sz w:val="24"/>
          <w:szCs w:val="24"/>
        </w:rPr>
      </w:pPr>
    </w:p>
    <w:p w:rsidR="00D8692A" w:rsidRPr="004F5A55" w:rsidRDefault="00D8692A" w:rsidP="00D8692A">
      <w:pPr>
        <w:tabs>
          <w:tab w:val="left" w:pos="567"/>
        </w:tabs>
        <w:jc w:val="center"/>
        <w:rPr>
          <w:rFonts w:ascii="Verdana" w:hAnsi="Verdana"/>
          <w:b/>
          <w:bCs/>
          <w:color w:val="000000" w:themeColor="text1"/>
          <w:sz w:val="24"/>
          <w:szCs w:val="24"/>
        </w:rPr>
      </w:pPr>
      <w:r w:rsidRPr="004F5A55">
        <w:rPr>
          <w:rFonts w:ascii="Verdana" w:hAnsi="Verdana"/>
          <w:b/>
          <w:bCs/>
          <w:color w:val="000000" w:themeColor="text1"/>
          <w:sz w:val="24"/>
          <w:szCs w:val="24"/>
        </w:rPr>
        <w:t>Phone +91-471-2354949</w:t>
      </w:r>
    </w:p>
    <w:p w:rsidR="00D8692A" w:rsidRPr="004F5A55" w:rsidRDefault="002133D3" w:rsidP="00D8692A">
      <w:pPr>
        <w:tabs>
          <w:tab w:val="left" w:pos="567"/>
        </w:tabs>
        <w:jc w:val="center"/>
        <w:rPr>
          <w:rFonts w:ascii="Verdana" w:hAnsi="Verdana"/>
          <w:b/>
          <w:bCs/>
          <w:color w:val="000000" w:themeColor="text1"/>
          <w:sz w:val="24"/>
          <w:szCs w:val="24"/>
        </w:rPr>
      </w:pPr>
      <w:hyperlink r:id="rId10" w:history="1">
        <w:r w:rsidR="00D8692A" w:rsidRPr="004F5A55">
          <w:rPr>
            <w:rStyle w:val="Hyperlink"/>
            <w:rFonts w:ascii="Verdana" w:hAnsi="Verdana"/>
            <w:b/>
            <w:bCs/>
            <w:color w:val="000000" w:themeColor="text1"/>
            <w:sz w:val="24"/>
            <w:szCs w:val="24"/>
          </w:rPr>
          <w:t>www.lifecarehll.com</w:t>
        </w:r>
      </w:hyperlink>
    </w:p>
    <w:p w:rsidR="00D8692A" w:rsidRPr="004F5A55" w:rsidRDefault="00D8692A" w:rsidP="00D8692A">
      <w:pPr>
        <w:tabs>
          <w:tab w:val="left" w:pos="567"/>
        </w:tabs>
        <w:jc w:val="both"/>
        <w:rPr>
          <w:rFonts w:ascii="Verdana" w:hAnsi="Verdana"/>
          <w:color w:val="000000" w:themeColor="text1"/>
        </w:rPr>
      </w:pPr>
    </w:p>
    <w:p w:rsidR="00D8692A" w:rsidRPr="004F5A55" w:rsidRDefault="00D8692A" w:rsidP="00D8692A">
      <w:pPr>
        <w:tabs>
          <w:tab w:val="left" w:pos="567"/>
        </w:tabs>
        <w:jc w:val="both"/>
        <w:rPr>
          <w:rFonts w:ascii="Verdana" w:hAnsi="Verdana"/>
          <w:color w:val="000000" w:themeColor="text1"/>
        </w:rPr>
      </w:pPr>
    </w:p>
    <w:p w:rsidR="00D8692A" w:rsidRPr="004F5A55" w:rsidRDefault="00D8692A" w:rsidP="00D8692A">
      <w:pPr>
        <w:tabs>
          <w:tab w:val="left" w:pos="567"/>
        </w:tabs>
        <w:jc w:val="both"/>
        <w:rPr>
          <w:rFonts w:ascii="Verdana" w:hAnsi="Verdana"/>
          <w:color w:val="000000" w:themeColor="text1"/>
        </w:rPr>
      </w:pPr>
    </w:p>
    <w:p w:rsidR="00D8692A" w:rsidRPr="004F5A55" w:rsidRDefault="00D8692A" w:rsidP="00D8692A">
      <w:pPr>
        <w:pStyle w:val="PlainText"/>
        <w:tabs>
          <w:tab w:val="left" w:pos="567"/>
        </w:tabs>
        <w:spacing w:before="120" w:line="360" w:lineRule="auto"/>
        <w:jc w:val="both"/>
        <w:rPr>
          <w:rFonts w:ascii="Verdana" w:hAnsi="Verdana"/>
          <w:b/>
          <w:color w:val="000000" w:themeColor="text1"/>
          <w:sz w:val="19"/>
          <w:szCs w:val="19"/>
        </w:rPr>
      </w:pPr>
    </w:p>
    <w:p w:rsidR="00D8692A" w:rsidRPr="004F5A55" w:rsidRDefault="00D8692A" w:rsidP="00D8692A">
      <w:pPr>
        <w:pStyle w:val="PlainText"/>
        <w:tabs>
          <w:tab w:val="left" w:pos="567"/>
        </w:tabs>
        <w:spacing w:before="120" w:line="360" w:lineRule="auto"/>
        <w:jc w:val="both"/>
        <w:rPr>
          <w:rFonts w:ascii="Verdana" w:hAnsi="Verdana"/>
          <w:b/>
          <w:color w:val="000000" w:themeColor="text1"/>
          <w:sz w:val="19"/>
          <w:szCs w:val="19"/>
        </w:rPr>
      </w:pPr>
    </w:p>
    <w:p w:rsidR="00D8692A" w:rsidRPr="004F5A55" w:rsidRDefault="00D8692A" w:rsidP="00D8692A">
      <w:pPr>
        <w:pStyle w:val="PlainText"/>
        <w:tabs>
          <w:tab w:val="left" w:pos="567"/>
        </w:tabs>
        <w:spacing w:before="120" w:line="360" w:lineRule="auto"/>
        <w:jc w:val="both"/>
        <w:rPr>
          <w:rFonts w:ascii="Verdana" w:hAnsi="Verdana"/>
          <w:b/>
          <w:color w:val="000000" w:themeColor="text1"/>
          <w:sz w:val="19"/>
          <w:szCs w:val="19"/>
        </w:rPr>
      </w:pPr>
    </w:p>
    <w:p w:rsidR="00814FB8" w:rsidRPr="004F5A55" w:rsidRDefault="00814FB8" w:rsidP="00D8692A">
      <w:pPr>
        <w:pStyle w:val="PlainText"/>
        <w:tabs>
          <w:tab w:val="left" w:pos="567"/>
        </w:tabs>
        <w:spacing w:before="120" w:line="360" w:lineRule="auto"/>
        <w:jc w:val="both"/>
        <w:rPr>
          <w:rFonts w:ascii="Verdana" w:hAnsi="Verdana"/>
          <w:b/>
          <w:color w:val="000000" w:themeColor="text1"/>
          <w:sz w:val="19"/>
          <w:szCs w:val="19"/>
        </w:rPr>
      </w:pPr>
    </w:p>
    <w:p w:rsidR="00814FB8" w:rsidRPr="004F5A55" w:rsidRDefault="00814FB8" w:rsidP="00D8692A">
      <w:pPr>
        <w:pStyle w:val="PlainText"/>
        <w:tabs>
          <w:tab w:val="left" w:pos="567"/>
        </w:tabs>
        <w:spacing w:before="120" w:line="360" w:lineRule="auto"/>
        <w:jc w:val="both"/>
        <w:rPr>
          <w:rFonts w:ascii="Verdana" w:hAnsi="Verdana"/>
          <w:b/>
          <w:color w:val="000000" w:themeColor="text1"/>
          <w:sz w:val="19"/>
          <w:szCs w:val="19"/>
        </w:rPr>
      </w:pPr>
    </w:p>
    <w:p w:rsidR="00D8692A" w:rsidRPr="00FD17DA" w:rsidRDefault="00D8692A" w:rsidP="00D8692A">
      <w:pPr>
        <w:pStyle w:val="PlainText"/>
        <w:tabs>
          <w:tab w:val="left" w:pos="567"/>
        </w:tabs>
        <w:spacing w:before="120" w:line="360" w:lineRule="auto"/>
        <w:jc w:val="center"/>
        <w:rPr>
          <w:rFonts w:ascii="Verdana" w:hAnsi="Verdana"/>
          <w:b/>
          <w:color w:val="000000" w:themeColor="text1"/>
          <w:sz w:val="28"/>
          <w:szCs w:val="28"/>
        </w:rPr>
      </w:pPr>
      <w:r w:rsidRPr="00FD17DA">
        <w:rPr>
          <w:rFonts w:ascii="Verdana" w:hAnsi="Verdana"/>
          <w:b/>
          <w:color w:val="000000" w:themeColor="text1"/>
          <w:sz w:val="28"/>
          <w:szCs w:val="28"/>
        </w:rPr>
        <w:t>TABLE OF CONTENTS</w:t>
      </w:r>
    </w:p>
    <w:p w:rsidR="00D8692A" w:rsidRPr="004F5A55" w:rsidRDefault="00D8692A" w:rsidP="00D8692A">
      <w:pPr>
        <w:pStyle w:val="PlainText"/>
        <w:widowControl w:val="0"/>
        <w:tabs>
          <w:tab w:val="left" w:pos="567"/>
          <w:tab w:val="left" w:pos="1440"/>
          <w:tab w:val="right" w:pos="7920"/>
        </w:tabs>
        <w:spacing w:before="120" w:line="360" w:lineRule="auto"/>
        <w:jc w:val="both"/>
        <w:rPr>
          <w:rFonts w:ascii="Verdana" w:hAnsi="Verdana"/>
          <w:bCs/>
          <w:color w:val="000000" w:themeColor="text1"/>
          <w:sz w:val="28"/>
          <w:szCs w:val="28"/>
        </w:rPr>
      </w:pPr>
    </w:p>
    <w:tbl>
      <w:tblPr>
        <w:tblW w:w="9630" w:type="dxa"/>
        <w:tblInd w:w="-176" w:type="dxa"/>
        <w:tblLook w:val="04A0" w:firstRow="1" w:lastRow="0" w:firstColumn="1" w:lastColumn="0" w:noHBand="0" w:noVBand="1"/>
      </w:tblPr>
      <w:tblGrid>
        <w:gridCol w:w="1507"/>
        <w:gridCol w:w="236"/>
        <w:gridCol w:w="5023"/>
        <w:gridCol w:w="1381"/>
        <w:gridCol w:w="1483"/>
      </w:tblGrid>
      <w:tr w:rsidR="008C5850" w:rsidRPr="004F5A55" w:rsidTr="008C5850">
        <w:tc>
          <w:tcPr>
            <w:tcW w:w="1507" w:type="dxa"/>
            <w:tcBorders>
              <w:top w:val="single" w:sz="4" w:space="0" w:color="auto"/>
              <w:left w:val="single" w:sz="4" w:space="0" w:color="auto"/>
              <w:bottom w:val="single" w:sz="4" w:space="0" w:color="auto"/>
            </w:tcBorders>
          </w:tcPr>
          <w:p w:rsidR="008C5850" w:rsidRPr="004F5A55" w:rsidRDefault="008C5850" w:rsidP="004E7382">
            <w:pPr>
              <w:pStyle w:val="PlainText"/>
              <w:widowControl w:val="0"/>
              <w:tabs>
                <w:tab w:val="left" w:pos="567"/>
              </w:tabs>
              <w:spacing w:before="120" w:line="360" w:lineRule="auto"/>
              <w:jc w:val="both"/>
              <w:rPr>
                <w:rFonts w:ascii="Verdana" w:hAnsi="Verdana"/>
                <w:b/>
                <w:color w:val="000000" w:themeColor="text1"/>
                <w:sz w:val="28"/>
                <w:szCs w:val="28"/>
              </w:rPr>
            </w:pPr>
            <w:r w:rsidRPr="004F5A55">
              <w:rPr>
                <w:rFonts w:ascii="Verdana" w:hAnsi="Verdana"/>
                <w:b/>
                <w:color w:val="000000" w:themeColor="text1"/>
                <w:sz w:val="28"/>
                <w:szCs w:val="28"/>
              </w:rPr>
              <w:t>Section</w:t>
            </w:r>
          </w:p>
        </w:tc>
        <w:tc>
          <w:tcPr>
            <w:tcW w:w="236" w:type="dxa"/>
            <w:tcBorders>
              <w:top w:val="single" w:sz="4" w:space="0" w:color="auto"/>
              <w:left w:val="single" w:sz="4" w:space="0" w:color="auto"/>
              <w:bottom w:val="single" w:sz="4" w:space="0" w:color="auto"/>
            </w:tcBorders>
          </w:tcPr>
          <w:p w:rsidR="008C5850" w:rsidRPr="004F5A55" w:rsidRDefault="008C5850" w:rsidP="008C5850">
            <w:pPr>
              <w:pStyle w:val="PlainText"/>
              <w:widowControl w:val="0"/>
              <w:tabs>
                <w:tab w:val="left" w:pos="567"/>
              </w:tabs>
              <w:spacing w:before="120" w:line="360" w:lineRule="auto"/>
              <w:jc w:val="both"/>
              <w:rPr>
                <w:rFonts w:ascii="Verdana" w:hAnsi="Verdana"/>
                <w:b/>
                <w:color w:val="000000" w:themeColor="text1"/>
                <w:sz w:val="28"/>
                <w:szCs w:val="28"/>
              </w:rPr>
            </w:pPr>
          </w:p>
        </w:tc>
        <w:tc>
          <w:tcPr>
            <w:tcW w:w="5023" w:type="dxa"/>
            <w:tcBorders>
              <w:top w:val="single" w:sz="4" w:space="0" w:color="auto"/>
              <w:bottom w:val="single" w:sz="4" w:space="0" w:color="auto"/>
              <w:right w:val="single" w:sz="4" w:space="0" w:color="auto"/>
            </w:tcBorders>
          </w:tcPr>
          <w:p w:rsidR="008C5850" w:rsidRPr="004F5A55" w:rsidRDefault="008C5850" w:rsidP="004E7382">
            <w:pPr>
              <w:pStyle w:val="PlainText"/>
              <w:widowControl w:val="0"/>
              <w:tabs>
                <w:tab w:val="left" w:pos="567"/>
              </w:tabs>
              <w:spacing w:before="120" w:line="360" w:lineRule="auto"/>
              <w:jc w:val="both"/>
              <w:rPr>
                <w:rFonts w:ascii="Verdana" w:hAnsi="Verdana"/>
                <w:b/>
                <w:color w:val="000000" w:themeColor="text1"/>
                <w:sz w:val="28"/>
                <w:szCs w:val="28"/>
              </w:rPr>
            </w:pPr>
            <w:r w:rsidRPr="004F5A55">
              <w:rPr>
                <w:rFonts w:ascii="Verdana" w:hAnsi="Verdana"/>
                <w:b/>
                <w:color w:val="000000" w:themeColor="text1"/>
                <w:sz w:val="28"/>
                <w:szCs w:val="28"/>
              </w:rPr>
              <w:t xml:space="preserve">           Title</w:t>
            </w:r>
          </w:p>
        </w:tc>
        <w:tc>
          <w:tcPr>
            <w:tcW w:w="1381" w:type="dxa"/>
            <w:tcBorders>
              <w:top w:val="single" w:sz="4" w:space="0" w:color="auto"/>
              <w:left w:val="single" w:sz="4" w:space="0" w:color="auto"/>
              <w:bottom w:val="single" w:sz="4" w:space="0" w:color="auto"/>
            </w:tcBorders>
          </w:tcPr>
          <w:p w:rsidR="008C5850" w:rsidRPr="004F5A55" w:rsidRDefault="008C5850" w:rsidP="008C5850">
            <w:pPr>
              <w:pStyle w:val="PlainText"/>
              <w:widowControl w:val="0"/>
              <w:tabs>
                <w:tab w:val="left" w:pos="567"/>
              </w:tabs>
              <w:spacing w:before="120" w:line="360" w:lineRule="auto"/>
              <w:jc w:val="both"/>
              <w:rPr>
                <w:rFonts w:ascii="Verdana" w:hAnsi="Verdana"/>
                <w:b/>
                <w:color w:val="000000" w:themeColor="text1"/>
                <w:sz w:val="28"/>
                <w:szCs w:val="28"/>
              </w:rPr>
            </w:pPr>
          </w:p>
        </w:tc>
        <w:tc>
          <w:tcPr>
            <w:tcW w:w="1483" w:type="dxa"/>
            <w:tcBorders>
              <w:top w:val="single" w:sz="4" w:space="0" w:color="auto"/>
              <w:bottom w:val="single" w:sz="4" w:space="0" w:color="auto"/>
              <w:right w:val="single" w:sz="4" w:space="0" w:color="auto"/>
            </w:tcBorders>
          </w:tcPr>
          <w:p w:rsidR="008C5850" w:rsidRPr="004F5A55" w:rsidRDefault="008C5850" w:rsidP="004E7382">
            <w:pPr>
              <w:pStyle w:val="PlainText"/>
              <w:widowControl w:val="0"/>
              <w:tabs>
                <w:tab w:val="left" w:pos="567"/>
              </w:tabs>
              <w:spacing w:before="120" w:line="360" w:lineRule="auto"/>
              <w:jc w:val="both"/>
              <w:rPr>
                <w:rFonts w:ascii="Verdana" w:hAnsi="Verdana"/>
                <w:b/>
                <w:color w:val="000000" w:themeColor="text1"/>
                <w:sz w:val="28"/>
                <w:szCs w:val="28"/>
              </w:rPr>
            </w:pPr>
            <w:r w:rsidRPr="004F5A55">
              <w:rPr>
                <w:rFonts w:ascii="Verdana" w:hAnsi="Verdana"/>
                <w:b/>
                <w:color w:val="000000" w:themeColor="text1"/>
                <w:sz w:val="28"/>
                <w:szCs w:val="28"/>
              </w:rPr>
              <w:t>Page No.</w:t>
            </w:r>
          </w:p>
        </w:tc>
      </w:tr>
      <w:tr w:rsidR="008C5850" w:rsidRPr="004F5A55" w:rsidTr="008C5850">
        <w:tc>
          <w:tcPr>
            <w:tcW w:w="1507" w:type="dxa"/>
            <w:tcBorders>
              <w:top w:val="single" w:sz="4" w:space="0" w:color="auto"/>
              <w:left w:val="single" w:sz="4" w:space="0" w:color="auto"/>
              <w:bottom w:val="single" w:sz="4" w:space="0" w:color="auto"/>
            </w:tcBorders>
          </w:tcPr>
          <w:p w:rsidR="008C5850" w:rsidRPr="004F5A55" w:rsidRDefault="008C5850" w:rsidP="004E7382">
            <w:pPr>
              <w:pStyle w:val="PlainText"/>
              <w:tabs>
                <w:tab w:val="left" w:pos="567"/>
              </w:tabs>
              <w:spacing w:before="240" w:line="360" w:lineRule="auto"/>
              <w:jc w:val="both"/>
              <w:rPr>
                <w:rFonts w:ascii="Verdana" w:hAnsi="Verdana"/>
                <w:color w:val="000000" w:themeColor="text1"/>
                <w:sz w:val="24"/>
                <w:szCs w:val="24"/>
              </w:rPr>
            </w:pPr>
            <w:r w:rsidRPr="004F5A55">
              <w:rPr>
                <w:rFonts w:ascii="Verdana" w:hAnsi="Verdana"/>
                <w:color w:val="000000" w:themeColor="text1"/>
                <w:sz w:val="24"/>
                <w:szCs w:val="24"/>
              </w:rPr>
              <w:t>Section I</w:t>
            </w:r>
          </w:p>
        </w:tc>
        <w:tc>
          <w:tcPr>
            <w:tcW w:w="236" w:type="dxa"/>
            <w:tcBorders>
              <w:top w:val="single" w:sz="4" w:space="0" w:color="auto"/>
              <w:left w:val="single" w:sz="4" w:space="0" w:color="auto"/>
              <w:bottom w:val="single" w:sz="4" w:space="0" w:color="auto"/>
            </w:tcBorders>
          </w:tcPr>
          <w:p w:rsidR="008C5850" w:rsidRPr="004F5A55" w:rsidRDefault="008C5850" w:rsidP="008C5850">
            <w:pPr>
              <w:pStyle w:val="PlainText"/>
              <w:tabs>
                <w:tab w:val="left" w:pos="567"/>
              </w:tabs>
              <w:spacing w:before="240" w:line="360" w:lineRule="auto"/>
              <w:jc w:val="both"/>
              <w:rPr>
                <w:rFonts w:ascii="Verdana" w:hAnsi="Verdana"/>
                <w:color w:val="000000" w:themeColor="text1"/>
                <w:sz w:val="24"/>
                <w:szCs w:val="24"/>
              </w:rPr>
            </w:pPr>
          </w:p>
        </w:tc>
        <w:tc>
          <w:tcPr>
            <w:tcW w:w="5023" w:type="dxa"/>
            <w:tcBorders>
              <w:top w:val="single" w:sz="4" w:space="0" w:color="auto"/>
              <w:bottom w:val="single" w:sz="4" w:space="0" w:color="auto"/>
              <w:right w:val="single" w:sz="4" w:space="0" w:color="auto"/>
            </w:tcBorders>
          </w:tcPr>
          <w:p w:rsidR="008C5850" w:rsidRPr="004F5A55" w:rsidRDefault="008C5850" w:rsidP="004E7382">
            <w:pPr>
              <w:pStyle w:val="PlainText"/>
              <w:tabs>
                <w:tab w:val="left" w:pos="567"/>
              </w:tabs>
              <w:spacing w:before="240" w:line="360" w:lineRule="auto"/>
              <w:jc w:val="both"/>
              <w:rPr>
                <w:rFonts w:ascii="Verdana" w:hAnsi="Verdana"/>
                <w:color w:val="000000" w:themeColor="text1"/>
                <w:sz w:val="24"/>
                <w:szCs w:val="24"/>
              </w:rPr>
            </w:pPr>
            <w:r w:rsidRPr="004F5A55">
              <w:rPr>
                <w:rFonts w:ascii="Verdana" w:hAnsi="Verdana"/>
                <w:color w:val="000000" w:themeColor="text1"/>
                <w:sz w:val="24"/>
                <w:szCs w:val="24"/>
              </w:rPr>
              <w:t>Notice Inviting Tender</w:t>
            </w:r>
          </w:p>
        </w:tc>
        <w:tc>
          <w:tcPr>
            <w:tcW w:w="1381" w:type="dxa"/>
            <w:tcBorders>
              <w:top w:val="single" w:sz="4" w:space="0" w:color="auto"/>
              <w:left w:val="single" w:sz="4" w:space="0" w:color="auto"/>
              <w:bottom w:val="single" w:sz="4" w:space="0" w:color="auto"/>
            </w:tcBorders>
          </w:tcPr>
          <w:p w:rsidR="008C5850" w:rsidRPr="004F5A55" w:rsidRDefault="008C5850" w:rsidP="008C5850">
            <w:pPr>
              <w:pStyle w:val="PlainText"/>
              <w:tabs>
                <w:tab w:val="left" w:pos="567"/>
              </w:tabs>
              <w:spacing w:before="240" w:line="360" w:lineRule="auto"/>
              <w:jc w:val="both"/>
              <w:rPr>
                <w:rFonts w:ascii="Verdana" w:hAnsi="Verdana"/>
                <w:color w:val="000000" w:themeColor="text1"/>
                <w:sz w:val="24"/>
                <w:szCs w:val="24"/>
              </w:rPr>
            </w:pPr>
          </w:p>
        </w:tc>
        <w:tc>
          <w:tcPr>
            <w:tcW w:w="1483" w:type="dxa"/>
            <w:tcBorders>
              <w:top w:val="single" w:sz="4" w:space="0" w:color="auto"/>
              <w:bottom w:val="single" w:sz="4" w:space="0" w:color="auto"/>
              <w:right w:val="single" w:sz="4" w:space="0" w:color="auto"/>
            </w:tcBorders>
          </w:tcPr>
          <w:p w:rsidR="008C5850" w:rsidRPr="004F5A55" w:rsidRDefault="008C5850" w:rsidP="004E7382">
            <w:pPr>
              <w:pStyle w:val="PlainText"/>
              <w:tabs>
                <w:tab w:val="left" w:pos="567"/>
              </w:tabs>
              <w:spacing w:before="240" w:line="360" w:lineRule="auto"/>
              <w:jc w:val="both"/>
              <w:rPr>
                <w:rFonts w:ascii="Verdana" w:hAnsi="Verdana"/>
                <w:color w:val="000000" w:themeColor="text1"/>
                <w:sz w:val="24"/>
                <w:szCs w:val="24"/>
              </w:rPr>
            </w:pPr>
            <w:r w:rsidRPr="004F5A55">
              <w:rPr>
                <w:rFonts w:ascii="Verdana" w:hAnsi="Verdana"/>
                <w:color w:val="000000" w:themeColor="text1"/>
                <w:sz w:val="24"/>
                <w:szCs w:val="24"/>
              </w:rPr>
              <w:t>3-5</w:t>
            </w:r>
          </w:p>
        </w:tc>
      </w:tr>
      <w:tr w:rsidR="008C5850" w:rsidRPr="004F5A55" w:rsidTr="009E3454">
        <w:tc>
          <w:tcPr>
            <w:tcW w:w="1507" w:type="dxa"/>
            <w:tcBorders>
              <w:top w:val="single" w:sz="4" w:space="0" w:color="auto"/>
              <w:left w:val="single" w:sz="4" w:space="0" w:color="auto"/>
              <w:bottom w:val="single" w:sz="4" w:space="0" w:color="auto"/>
            </w:tcBorders>
          </w:tcPr>
          <w:p w:rsidR="008C5850" w:rsidRPr="004F5A55" w:rsidRDefault="008C5850" w:rsidP="004E7382">
            <w:pPr>
              <w:pStyle w:val="PlainText"/>
              <w:tabs>
                <w:tab w:val="left" w:pos="567"/>
              </w:tabs>
              <w:spacing w:before="240" w:line="360" w:lineRule="auto"/>
              <w:jc w:val="both"/>
              <w:rPr>
                <w:rFonts w:ascii="Verdana" w:hAnsi="Verdana"/>
                <w:bCs/>
                <w:color w:val="000000" w:themeColor="text1"/>
                <w:sz w:val="24"/>
                <w:szCs w:val="24"/>
              </w:rPr>
            </w:pPr>
            <w:r w:rsidRPr="004F5A55">
              <w:rPr>
                <w:rFonts w:ascii="Verdana" w:hAnsi="Verdana"/>
                <w:bCs/>
                <w:color w:val="000000" w:themeColor="text1"/>
                <w:sz w:val="24"/>
                <w:szCs w:val="24"/>
              </w:rPr>
              <w:t>Section II</w:t>
            </w:r>
          </w:p>
        </w:tc>
        <w:tc>
          <w:tcPr>
            <w:tcW w:w="236" w:type="dxa"/>
            <w:tcBorders>
              <w:top w:val="single" w:sz="4" w:space="0" w:color="auto"/>
              <w:left w:val="single" w:sz="4" w:space="0" w:color="auto"/>
              <w:bottom w:val="single" w:sz="4" w:space="0" w:color="auto"/>
            </w:tcBorders>
          </w:tcPr>
          <w:p w:rsidR="008C5850" w:rsidRPr="004F5A55" w:rsidRDefault="008C5850" w:rsidP="008C5850">
            <w:pPr>
              <w:pStyle w:val="PlainText"/>
              <w:tabs>
                <w:tab w:val="left" w:pos="567"/>
              </w:tabs>
              <w:spacing w:before="240" w:line="360" w:lineRule="auto"/>
              <w:jc w:val="both"/>
              <w:rPr>
                <w:rFonts w:ascii="Verdana" w:hAnsi="Verdana"/>
                <w:bCs/>
                <w:color w:val="000000" w:themeColor="text1"/>
                <w:sz w:val="24"/>
                <w:szCs w:val="24"/>
              </w:rPr>
            </w:pPr>
          </w:p>
        </w:tc>
        <w:tc>
          <w:tcPr>
            <w:tcW w:w="5023" w:type="dxa"/>
            <w:tcBorders>
              <w:top w:val="single" w:sz="4" w:space="0" w:color="auto"/>
              <w:bottom w:val="single" w:sz="4" w:space="0" w:color="auto"/>
              <w:right w:val="single" w:sz="4" w:space="0" w:color="auto"/>
            </w:tcBorders>
          </w:tcPr>
          <w:p w:rsidR="008C5850" w:rsidRPr="004F5A55" w:rsidRDefault="008C5850" w:rsidP="004E7382">
            <w:pPr>
              <w:pStyle w:val="PlainText"/>
              <w:tabs>
                <w:tab w:val="left" w:pos="567"/>
              </w:tabs>
              <w:spacing w:before="240" w:line="360" w:lineRule="auto"/>
              <w:jc w:val="both"/>
              <w:rPr>
                <w:rFonts w:ascii="Verdana" w:hAnsi="Verdana"/>
                <w:bCs/>
                <w:color w:val="000000" w:themeColor="text1"/>
                <w:sz w:val="24"/>
                <w:szCs w:val="24"/>
              </w:rPr>
            </w:pPr>
            <w:r w:rsidRPr="004F5A55">
              <w:rPr>
                <w:rFonts w:ascii="Verdana" w:hAnsi="Verdana"/>
                <w:bCs/>
                <w:color w:val="000000" w:themeColor="text1"/>
                <w:sz w:val="24"/>
                <w:szCs w:val="24"/>
              </w:rPr>
              <w:t>Instructions to the bidders</w:t>
            </w:r>
          </w:p>
        </w:tc>
        <w:tc>
          <w:tcPr>
            <w:tcW w:w="1381" w:type="dxa"/>
            <w:tcBorders>
              <w:top w:val="single" w:sz="4" w:space="0" w:color="auto"/>
              <w:left w:val="single" w:sz="4" w:space="0" w:color="auto"/>
              <w:bottom w:val="single" w:sz="4" w:space="0" w:color="auto"/>
            </w:tcBorders>
          </w:tcPr>
          <w:p w:rsidR="008C5850" w:rsidRPr="004F5A55" w:rsidRDefault="008C5850" w:rsidP="008C5850">
            <w:pPr>
              <w:pStyle w:val="PlainText"/>
              <w:tabs>
                <w:tab w:val="left" w:pos="567"/>
              </w:tabs>
              <w:spacing w:before="240" w:line="360" w:lineRule="auto"/>
              <w:jc w:val="both"/>
              <w:rPr>
                <w:rFonts w:ascii="Verdana" w:hAnsi="Verdana"/>
                <w:bCs/>
                <w:color w:val="000000" w:themeColor="text1"/>
                <w:sz w:val="24"/>
                <w:szCs w:val="24"/>
              </w:rPr>
            </w:pPr>
          </w:p>
        </w:tc>
        <w:tc>
          <w:tcPr>
            <w:tcW w:w="1483" w:type="dxa"/>
            <w:tcBorders>
              <w:top w:val="single" w:sz="4" w:space="0" w:color="auto"/>
              <w:bottom w:val="single" w:sz="4" w:space="0" w:color="auto"/>
              <w:right w:val="single" w:sz="4" w:space="0" w:color="auto"/>
            </w:tcBorders>
          </w:tcPr>
          <w:p w:rsidR="008C5850" w:rsidRPr="004F5A55" w:rsidRDefault="008C5850" w:rsidP="004E7382">
            <w:pPr>
              <w:pStyle w:val="PlainText"/>
              <w:tabs>
                <w:tab w:val="left" w:pos="567"/>
              </w:tabs>
              <w:spacing w:before="240" w:line="360" w:lineRule="auto"/>
              <w:jc w:val="both"/>
              <w:rPr>
                <w:rFonts w:ascii="Verdana" w:hAnsi="Verdana"/>
                <w:bCs/>
                <w:color w:val="000000" w:themeColor="text1"/>
                <w:sz w:val="24"/>
                <w:szCs w:val="24"/>
              </w:rPr>
            </w:pPr>
            <w:r w:rsidRPr="004F5A55">
              <w:rPr>
                <w:rFonts w:ascii="Verdana" w:hAnsi="Verdana" w:cs="Arial"/>
                <w:bCs/>
                <w:color w:val="000000" w:themeColor="text1"/>
                <w:sz w:val="24"/>
                <w:szCs w:val="24"/>
              </w:rPr>
              <w:t>6</w:t>
            </w:r>
            <w:r w:rsidR="00B065FF">
              <w:rPr>
                <w:rFonts w:ascii="Verdana" w:hAnsi="Verdana"/>
                <w:bCs/>
                <w:color w:val="000000" w:themeColor="text1"/>
                <w:sz w:val="24"/>
                <w:szCs w:val="24"/>
              </w:rPr>
              <w:t>-9</w:t>
            </w:r>
          </w:p>
        </w:tc>
      </w:tr>
      <w:tr w:rsidR="008C5850" w:rsidRPr="004F5A55" w:rsidTr="009E3454">
        <w:trPr>
          <w:trHeight w:val="101"/>
        </w:trPr>
        <w:tc>
          <w:tcPr>
            <w:tcW w:w="1507" w:type="dxa"/>
            <w:tcBorders>
              <w:top w:val="single" w:sz="4" w:space="0" w:color="auto"/>
              <w:left w:val="single" w:sz="4" w:space="0" w:color="auto"/>
              <w:bottom w:val="single" w:sz="4" w:space="0" w:color="auto"/>
            </w:tcBorders>
          </w:tcPr>
          <w:p w:rsidR="008C5850" w:rsidRPr="004F5A55" w:rsidRDefault="008C5850" w:rsidP="004E7382">
            <w:pPr>
              <w:pStyle w:val="PlainText"/>
              <w:tabs>
                <w:tab w:val="left" w:pos="567"/>
              </w:tabs>
              <w:spacing w:before="240" w:line="360" w:lineRule="auto"/>
              <w:jc w:val="both"/>
              <w:rPr>
                <w:rFonts w:ascii="Verdana" w:hAnsi="Verdana"/>
                <w:color w:val="000000" w:themeColor="text1"/>
                <w:sz w:val="24"/>
                <w:szCs w:val="24"/>
              </w:rPr>
            </w:pPr>
            <w:r w:rsidRPr="004F5A55">
              <w:rPr>
                <w:rFonts w:ascii="Verdana" w:hAnsi="Verdana"/>
                <w:color w:val="000000" w:themeColor="text1"/>
                <w:sz w:val="24"/>
                <w:szCs w:val="24"/>
              </w:rPr>
              <w:t>Section III</w:t>
            </w:r>
          </w:p>
        </w:tc>
        <w:tc>
          <w:tcPr>
            <w:tcW w:w="236" w:type="dxa"/>
            <w:tcBorders>
              <w:top w:val="single" w:sz="4" w:space="0" w:color="auto"/>
              <w:left w:val="single" w:sz="4" w:space="0" w:color="auto"/>
              <w:bottom w:val="single" w:sz="4" w:space="0" w:color="auto"/>
            </w:tcBorders>
          </w:tcPr>
          <w:p w:rsidR="008C5850" w:rsidRPr="004F5A55" w:rsidRDefault="008C5850" w:rsidP="008C5850">
            <w:pPr>
              <w:pStyle w:val="PlainText"/>
              <w:tabs>
                <w:tab w:val="left" w:pos="567"/>
              </w:tabs>
              <w:spacing w:before="240" w:line="360" w:lineRule="auto"/>
              <w:jc w:val="both"/>
              <w:rPr>
                <w:rFonts w:ascii="Verdana" w:hAnsi="Verdana"/>
                <w:color w:val="000000" w:themeColor="text1"/>
                <w:sz w:val="24"/>
                <w:szCs w:val="24"/>
              </w:rPr>
            </w:pPr>
          </w:p>
        </w:tc>
        <w:tc>
          <w:tcPr>
            <w:tcW w:w="5023" w:type="dxa"/>
            <w:tcBorders>
              <w:top w:val="single" w:sz="4" w:space="0" w:color="auto"/>
              <w:bottom w:val="single" w:sz="4" w:space="0" w:color="auto"/>
              <w:right w:val="single" w:sz="4" w:space="0" w:color="auto"/>
            </w:tcBorders>
          </w:tcPr>
          <w:p w:rsidR="008C5850" w:rsidRPr="004F5A55" w:rsidRDefault="008C5850" w:rsidP="004E7382">
            <w:pPr>
              <w:pStyle w:val="PlainText"/>
              <w:tabs>
                <w:tab w:val="left" w:pos="567"/>
              </w:tabs>
              <w:spacing w:before="240" w:line="360" w:lineRule="auto"/>
              <w:jc w:val="both"/>
              <w:rPr>
                <w:rFonts w:ascii="Verdana" w:hAnsi="Verdana"/>
                <w:color w:val="000000" w:themeColor="text1"/>
                <w:sz w:val="24"/>
                <w:szCs w:val="24"/>
              </w:rPr>
            </w:pPr>
            <w:r w:rsidRPr="004F5A55">
              <w:rPr>
                <w:rFonts w:ascii="Verdana" w:hAnsi="Verdana"/>
                <w:color w:val="000000" w:themeColor="text1"/>
                <w:sz w:val="24"/>
                <w:szCs w:val="24"/>
              </w:rPr>
              <w:t>General Conditions of the Contract</w:t>
            </w:r>
          </w:p>
        </w:tc>
        <w:tc>
          <w:tcPr>
            <w:tcW w:w="1381" w:type="dxa"/>
            <w:tcBorders>
              <w:top w:val="single" w:sz="4" w:space="0" w:color="auto"/>
              <w:left w:val="single" w:sz="4" w:space="0" w:color="auto"/>
              <w:bottom w:val="single" w:sz="4" w:space="0" w:color="auto"/>
            </w:tcBorders>
          </w:tcPr>
          <w:p w:rsidR="008C5850" w:rsidRPr="004F5A55" w:rsidRDefault="008C5850" w:rsidP="008C5850">
            <w:pPr>
              <w:pStyle w:val="PlainText"/>
              <w:tabs>
                <w:tab w:val="left" w:pos="567"/>
              </w:tabs>
              <w:spacing w:before="240" w:line="360" w:lineRule="auto"/>
              <w:jc w:val="both"/>
              <w:rPr>
                <w:rFonts w:ascii="Verdana" w:hAnsi="Verdana"/>
                <w:color w:val="000000" w:themeColor="text1"/>
                <w:sz w:val="24"/>
                <w:szCs w:val="24"/>
              </w:rPr>
            </w:pPr>
          </w:p>
        </w:tc>
        <w:tc>
          <w:tcPr>
            <w:tcW w:w="1483" w:type="dxa"/>
            <w:tcBorders>
              <w:top w:val="single" w:sz="4" w:space="0" w:color="auto"/>
              <w:bottom w:val="single" w:sz="4" w:space="0" w:color="auto"/>
              <w:right w:val="single" w:sz="4" w:space="0" w:color="auto"/>
            </w:tcBorders>
          </w:tcPr>
          <w:p w:rsidR="008C5850" w:rsidRPr="004F5A55" w:rsidRDefault="007E310E" w:rsidP="004E7382">
            <w:pPr>
              <w:pStyle w:val="PlainText"/>
              <w:tabs>
                <w:tab w:val="left" w:pos="567"/>
              </w:tabs>
              <w:spacing w:before="240" w:line="360" w:lineRule="auto"/>
              <w:jc w:val="both"/>
              <w:rPr>
                <w:rFonts w:ascii="Verdana" w:hAnsi="Verdana"/>
                <w:color w:val="000000" w:themeColor="text1"/>
                <w:sz w:val="24"/>
                <w:szCs w:val="24"/>
              </w:rPr>
            </w:pPr>
            <w:r>
              <w:rPr>
                <w:rFonts w:ascii="Verdana" w:hAnsi="Verdana"/>
                <w:color w:val="000000" w:themeColor="text1"/>
                <w:sz w:val="24"/>
                <w:szCs w:val="24"/>
              </w:rPr>
              <w:t>10-19</w:t>
            </w:r>
          </w:p>
        </w:tc>
      </w:tr>
      <w:tr w:rsidR="008C5850" w:rsidRPr="004F5A55" w:rsidTr="00A40D04">
        <w:trPr>
          <w:trHeight w:val="80"/>
        </w:trPr>
        <w:tc>
          <w:tcPr>
            <w:tcW w:w="1507" w:type="dxa"/>
            <w:tcBorders>
              <w:left w:val="single" w:sz="4" w:space="0" w:color="auto"/>
              <w:bottom w:val="single" w:sz="4" w:space="0" w:color="auto"/>
            </w:tcBorders>
          </w:tcPr>
          <w:p w:rsidR="008C5850" w:rsidRPr="004F5A55" w:rsidRDefault="008C5850" w:rsidP="004E7382">
            <w:pPr>
              <w:pStyle w:val="PlainText"/>
              <w:tabs>
                <w:tab w:val="left" w:pos="567"/>
              </w:tabs>
              <w:spacing w:before="240" w:line="360" w:lineRule="auto"/>
              <w:jc w:val="both"/>
              <w:rPr>
                <w:rFonts w:ascii="Verdana" w:hAnsi="Verdana"/>
                <w:color w:val="000000" w:themeColor="text1"/>
                <w:sz w:val="24"/>
                <w:szCs w:val="24"/>
              </w:rPr>
            </w:pPr>
            <w:r w:rsidRPr="004F5A55">
              <w:rPr>
                <w:rFonts w:ascii="Verdana" w:hAnsi="Verdana"/>
                <w:color w:val="000000" w:themeColor="text1"/>
                <w:sz w:val="24"/>
                <w:szCs w:val="24"/>
              </w:rPr>
              <w:t>Section IV</w:t>
            </w:r>
          </w:p>
        </w:tc>
        <w:tc>
          <w:tcPr>
            <w:tcW w:w="236" w:type="dxa"/>
            <w:tcBorders>
              <w:left w:val="single" w:sz="4" w:space="0" w:color="auto"/>
              <w:bottom w:val="single" w:sz="4" w:space="0" w:color="auto"/>
            </w:tcBorders>
          </w:tcPr>
          <w:p w:rsidR="008C5850" w:rsidRPr="004F5A55" w:rsidRDefault="008C5850" w:rsidP="008C5850">
            <w:pPr>
              <w:pStyle w:val="PlainText"/>
              <w:tabs>
                <w:tab w:val="left" w:pos="567"/>
              </w:tabs>
              <w:spacing w:before="240" w:line="360" w:lineRule="auto"/>
              <w:jc w:val="both"/>
              <w:rPr>
                <w:rFonts w:ascii="Verdana" w:hAnsi="Verdana"/>
                <w:color w:val="000000" w:themeColor="text1"/>
                <w:sz w:val="24"/>
                <w:szCs w:val="24"/>
              </w:rPr>
            </w:pPr>
          </w:p>
        </w:tc>
        <w:tc>
          <w:tcPr>
            <w:tcW w:w="5023" w:type="dxa"/>
            <w:tcBorders>
              <w:bottom w:val="single" w:sz="4" w:space="0" w:color="auto"/>
              <w:right w:val="single" w:sz="4" w:space="0" w:color="auto"/>
            </w:tcBorders>
          </w:tcPr>
          <w:p w:rsidR="008C5850" w:rsidRPr="004F5A55" w:rsidRDefault="008C5850" w:rsidP="004E7382">
            <w:pPr>
              <w:pStyle w:val="PlainText"/>
              <w:tabs>
                <w:tab w:val="left" w:pos="567"/>
              </w:tabs>
              <w:spacing w:before="240" w:line="360" w:lineRule="auto"/>
              <w:jc w:val="both"/>
              <w:rPr>
                <w:rFonts w:ascii="Verdana" w:hAnsi="Verdana"/>
                <w:color w:val="000000" w:themeColor="text1"/>
                <w:sz w:val="24"/>
                <w:szCs w:val="24"/>
              </w:rPr>
            </w:pPr>
            <w:r w:rsidRPr="004F5A55">
              <w:rPr>
                <w:rFonts w:ascii="Verdana" w:hAnsi="Verdana"/>
                <w:color w:val="000000" w:themeColor="text1"/>
                <w:sz w:val="24"/>
                <w:szCs w:val="24"/>
              </w:rPr>
              <w:t>Special Conditions of Contract</w:t>
            </w:r>
          </w:p>
        </w:tc>
        <w:tc>
          <w:tcPr>
            <w:tcW w:w="1381" w:type="dxa"/>
            <w:tcBorders>
              <w:left w:val="single" w:sz="4" w:space="0" w:color="auto"/>
              <w:bottom w:val="single" w:sz="4" w:space="0" w:color="auto"/>
            </w:tcBorders>
          </w:tcPr>
          <w:p w:rsidR="008C5850" w:rsidRPr="004F5A55" w:rsidRDefault="008C5850" w:rsidP="008C5850">
            <w:pPr>
              <w:pStyle w:val="PlainText"/>
              <w:tabs>
                <w:tab w:val="left" w:pos="567"/>
              </w:tabs>
              <w:spacing w:before="240" w:line="360" w:lineRule="auto"/>
              <w:jc w:val="both"/>
              <w:rPr>
                <w:rFonts w:ascii="Verdana" w:hAnsi="Verdana"/>
                <w:color w:val="000000" w:themeColor="text1"/>
                <w:sz w:val="24"/>
                <w:szCs w:val="24"/>
              </w:rPr>
            </w:pPr>
          </w:p>
        </w:tc>
        <w:tc>
          <w:tcPr>
            <w:tcW w:w="1483" w:type="dxa"/>
            <w:tcBorders>
              <w:bottom w:val="single" w:sz="4" w:space="0" w:color="auto"/>
              <w:right w:val="single" w:sz="4" w:space="0" w:color="auto"/>
            </w:tcBorders>
          </w:tcPr>
          <w:p w:rsidR="008C5850" w:rsidRPr="004F5A55" w:rsidRDefault="007E310E" w:rsidP="004E7382">
            <w:pPr>
              <w:pStyle w:val="PlainText"/>
              <w:tabs>
                <w:tab w:val="left" w:pos="567"/>
              </w:tabs>
              <w:spacing w:before="240" w:line="360" w:lineRule="auto"/>
              <w:jc w:val="both"/>
              <w:rPr>
                <w:rFonts w:ascii="Verdana" w:hAnsi="Verdana"/>
                <w:color w:val="000000" w:themeColor="text1"/>
                <w:sz w:val="24"/>
                <w:szCs w:val="24"/>
              </w:rPr>
            </w:pPr>
            <w:r>
              <w:rPr>
                <w:rFonts w:ascii="Verdana" w:hAnsi="Verdana"/>
                <w:color w:val="000000" w:themeColor="text1"/>
                <w:sz w:val="24"/>
                <w:szCs w:val="24"/>
              </w:rPr>
              <w:t>20-26</w:t>
            </w:r>
          </w:p>
        </w:tc>
      </w:tr>
      <w:tr w:rsidR="008C5850" w:rsidRPr="004F5A55" w:rsidTr="008C5850">
        <w:tc>
          <w:tcPr>
            <w:tcW w:w="1507" w:type="dxa"/>
            <w:tcBorders>
              <w:top w:val="single" w:sz="4" w:space="0" w:color="auto"/>
              <w:left w:val="single" w:sz="4" w:space="0" w:color="auto"/>
              <w:bottom w:val="single" w:sz="4" w:space="0" w:color="auto"/>
            </w:tcBorders>
          </w:tcPr>
          <w:p w:rsidR="008C5850" w:rsidRPr="004F5A55" w:rsidRDefault="008C5850" w:rsidP="004E7382">
            <w:pPr>
              <w:pStyle w:val="PlainText"/>
              <w:tabs>
                <w:tab w:val="left" w:pos="567"/>
              </w:tabs>
              <w:spacing w:before="240" w:line="360" w:lineRule="auto"/>
              <w:jc w:val="both"/>
              <w:rPr>
                <w:rFonts w:ascii="Verdana" w:hAnsi="Verdana"/>
                <w:color w:val="000000" w:themeColor="text1"/>
                <w:sz w:val="24"/>
                <w:szCs w:val="24"/>
              </w:rPr>
            </w:pPr>
            <w:r w:rsidRPr="004F5A55">
              <w:rPr>
                <w:rFonts w:ascii="Verdana" w:hAnsi="Verdana"/>
                <w:color w:val="000000" w:themeColor="text1"/>
                <w:sz w:val="24"/>
                <w:szCs w:val="24"/>
              </w:rPr>
              <w:t>Section V</w:t>
            </w:r>
          </w:p>
        </w:tc>
        <w:tc>
          <w:tcPr>
            <w:tcW w:w="236" w:type="dxa"/>
            <w:tcBorders>
              <w:top w:val="single" w:sz="4" w:space="0" w:color="auto"/>
              <w:left w:val="single" w:sz="4" w:space="0" w:color="auto"/>
              <w:bottom w:val="single" w:sz="4" w:space="0" w:color="auto"/>
            </w:tcBorders>
          </w:tcPr>
          <w:p w:rsidR="008C5850" w:rsidRPr="004F5A55" w:rsidRDefault="008C5850" w:rsidP="008C5850">
            <w:pPr>
              <w:pStyle w:val="PlainText"/>
              <w:tabs>
                <w:tab w:val="left" w:pos="567"/>
              </w:tabs>
              <w:spacing w:before="240" w:line="360" w:lineRule="auto"/>
              <w:jc w:val="both"/>
              <w:rPr>
                <w:rFonts w:ascii="Verdana" w:hAnsi="Verdana"/>
                <w:color w:val="000000" w:themeColor="text1"/>
                <w:sz w:val="24"/>
                <w:szCs w:val="24"/>
              </w:rPr>
            </w:pPr>
          </w:p>
        </w:tc>
        <w:tc>
          <w:tcPr>
            <w:tcW w:w="5023" w:type="dxa"/>
            <w:tcBorders>
              <w:top w:val="single" w:sz="4" w:space="0" w:color="auto"/>
              <w:bottom w:val="single" w:sz="4" w:space="0" w:color="auto"/>
              <w:right w:val="single" w:sz="4" w:space="0" w:color="auto"/>
            </w:tcBorders>
          </w:tcPr>
          <w:p w:rsidR="008C5850" w:rsidRPr="004F5A55" w:rsidRDefault="008C5850" w:rsidP="004E7382">
            <w:pPr>
              <w:pStyle w:val="PlainText"/>
              <w:tabs>
                <w:tab w:val="left" w:pos="567"/>
              </w:tabs>
              <w:spacing w:before="240" w:line="360" w:lineRule="auto"/>
              <w:jc w:val="both"/>
              <w:rPr>
                <w:rFonts w:ascii="Verdana" w:hAnsi="Verdana"/>
                <w:color w:val="000000" w:themeColor="text1"/>
                <w:sz w:val="24"/>
                <w:szCs w:val="24"/>
              </w:rPr>
            </w:pPr>
            <w:r w:rsidRPr="004F5A55">
              <w:rPr>
                <w:rFonts w:ascii="Verdana" w:hAnsi="Verdana"/>
                <w:color w:val="000000" w:themeColor="text1"/>
                <w:sz w:val="24"/>
                <w:szCs w:val="24"/>
              </w:rPr>
              <w:t>Annexures</w:t>
            </w:r>
          </w:p>
        </w:tc>
        <w:tc>
          <w:tcPr>
            <w:tcW w:w="1381" w:type="dxa"/>
            <w:tcBorders>
              <w:top w:val="single" w:sz="4" w:space="0" w:color="auto"/>
              <w:left w:val="single" w:sz="4" w:space="0" w:color="auto"/>
              <w:bottom w:val="single" w:sz="4" w:space="0" w:color="auto"/>
            </w:tcBorders>
          </w:tcPr>
          <w:p w:rsidR="008C5850" w:rsidRPr="004F5A55" w:rsidRDefault="008C5850" w:rsidP="008C5850">
            <w:pPr>
              <w:pStyle w:val="PlainText"/>
              <w:tabs>
                <w:tab w:val="left" w:pos="567"/>
              </w:tabs>
              <w:spacing w:before="240" w:line="360" w:lineRule="auto"/>
              <w:jc w:val="both"/>
              <w:rPr>
                <w:rFonts w:ascii="Verdana" w:hAnsi="Verdana"/>
                <w:color w:val="000000" w:themeColor="text1"/>
                <w:sz w:val="24"/>
                <w:szCs w:val="24"/>
              </w:rPr>
            </w:pPr>
          </w:p>
        </w:tc>
        <w:tc>
          <w:tcPr>
            <w:tcW w:w="1483" w:type="dxa"/>
            <w:tcBorders>
              <w:top w:val="single" w:sz="4" w:space="0" w:color="auto"/>
              <w:bottom w:val="single" w:sz="4" w:space="0" w:color="auto"/>
              <w:right w:val="single" w:sz="4" w:space="0" w:color="auto"/>
            </w:tcBorders>
          </w:tcPr>
          <w:p w:rsidR="008C5850" w:rsidRPr="004F5A55" w:rsidRDefault="007E310E" w:rsidP="004E7382">
            <w:pPr>
              <w:pStyle w:val="PlainText"/>
              <w:tabs>
                <w:tab w:val="left" w:pos="567"/>
              </w:tabs>
              <w:spacing w:before="240" w:line="360" w:lineRule="auto"/>
              <w:jc w:val="both"/>
              <w:rPr>
                <w:rFonts w:ascii="Verdana" w:hAnsi="Verdana"/>
                <w:color w:val="000000" w:themeColor="text1"/>
                <w:sz w:val="24"/>
                <w:szCs w:val="24"/>
              </w:rPr>
            </w:pPr>
            <w:r>
              <w:rPr>
                <w:rFonts w:ascii="Verdana" w:hAnsi="Verdana"/>
                <w:color w:val="000000" w:themeColor="text1"/>
                <w:sz w:val="24"/>
                <w:szCs w:val="24"/>
              </w:rPr>
              <w:t>27</w:t>
            </w:r>
            <w:r w:rsidR="00856697">
              <w:rPr>
                <w:rFonts w:ascii="Verdana" w:hAnsi="Verdana"/>
                <w:color w:val="000000" w:themeColor="text1"/>
                <w:sz w:val="24"/>
                <w:szCs w:val="24"/>
              </w:rPr>
              <w:t>-44</w:t>
            </w:r>
          </w:p>
        </w:tc>
      </w:tr>
    </w:tbl>
    <w:p w:rsidR="00D8692A" w:rsidRPr="004F5A55" w:rsidRDefault="008C5850" w:rsidP="008C5850">
      <w:pPr>
        <w:tabs>
          <w:tab w:val="left" w:pos="6179"/>
        </w:tabs>
        <w:jc w:val="both"/>
        <w:rPr>
          <w:rFonts w:ascii="Verdana" w:hAnsi="Verdana" w:cs="Arial"/>
          <w:b/>
          <w:bCs/>
          <w:color w:val="000000" w:themeColor="text1"/>
          <w:sz w:val="52"/>
          <w:szCs w:val="52"/>
        </w:rPr>
      </w:pPr>
      <w:r w:rsidRPr="004F5A55">
        <w:rPr>
          <w:rFonts w:ascii="Verdana" w:hAnsi="Verdana" w:cs="Arial"/>
          <w:b/>
          <w:bCs/>
          <w:color w:val="000000" w:themeColor="text1"/>
          <w:sz w:val="52"/>
          <w:szCs w:val="52"/>
        </w:rPr>
        <w:tab/>
      </w:r>
    </w:p>
    <w:p w:rsidR="00D8692A" w:rsidRPr="004F5A55" w:rsidRDefault="00D8692A" w:rsidP="00D8692A">
      <w:pPr>
        <w:tabs>
          <w:tab w:val="left" w:pos="567"/>
        </w:tabs>
        <w:jc w:val="both"/>
        <w:rPr>
          <w:rFonts w:ascii="Verdana" w:hAnsi="Verdana" w:cs="Arial"/>
          <w:b/>
          <w:bCs/>
          <w:color w:val="000000" w:themeColor="text1"/>
          <w:sz w:val="52"/>
          <w:szCs w:val="52"/>
        </w:rPr>
      </w:pPr>
    </w:p>
    <w:p w:rsidR="00D8692A" w:rsidRPr="004F5A55" w:rsidRDefault="00D8692A" w:rsidP="00D8692A">
      <w:pPr>
        <w:tabs>
          <w:tab w:val="left" w:pos="567"/>
        </w:tabs>
        <w:jc w:val="both"/>
        <w:rPr>
          <w:rFonts w:ascii="Verdana" w:hAnsi="Verdana" w:cs="Arial"/>
          <w:b/>
          <w:bCs/>
          <w:color w:val="000000" w:themeColor="text1"/>
          <w:sz w:val="52"/>
          <w:szCs w:val="52"/>
        </w:rPr>
      </w:pPr>
    </w:p>
    <w:p w:rsidR="00D8692A" w:rsidRPr="004F5A55" w:rsidRDefault="00D8692A" w:rsidP="00D8692A">
      <w:pPr>
        <w:tabs>
          <w:tab w:val="left" w:pos="567"/>
        </w:tabs>
        <w:jc w:val="both"/>
        <w:rPr>
          <w:rFonts w:ascii="Verdana" w:hAnsi="Verdana" w:cs="Arial"/>
          <w:b/>
          <w:bCs/>
          <w:color w:val="000000" w:themeColor="text1"/>
          <w:sz w:val="52"/>
          <w:szCs w:val="52"/>
        </w:rPr>
      </w:pPr>
    </w:p>
    <w:p w:rsidR="00D8692A" w:rsidRPr="004F5A55" w:rsidRDefault="00D8692A" w:rsidP="00D8692A">
      <w:pPr>
        <w:tabs>
          <w:tab w:val="left" w:pos="567"/>
        </w:tabs>
        <w:jc w:val="both"/>
        <w:rPr>
          <w:rFonts w:ascii="Verdana" w:hAnsi="Verdana" w:cs="Arial"/>
          <w:b/>
          <w:bCs/>
          <w:color w:val="000000" w:themeColor="text1"/>
          <w:sz w:val="52"/>
          <w:szCs w:val="52"/>
        </w:rPr>
      </w:pPr>
    </w:p>
    <w:p w:rsidR="00D8692A" w:rsidRPr="004F5A55" w:rsidRDefault="00D8692A" w:rsidP="00D8692A">
      <w:pPr>
        <w:tabs>
          <w:tab w:val="left" w:pos="567"/>
        </w:tabs>
        <w:jc w:val="both"/>
        <w:rPr>
          <w:rFonts w:ascii="Verdana" w:hAnsi="Verdana" w:cs="Arial"/>
          <w:b/>
          <w:bCs/>
          <w:color w:val="000000" w:themeColor="text1"/>
          <w:sz w:val="52"/>
          <w:szCs w:val="52"/>
        </w:rPr>
      </w:pPr>
    </w:p>
    <w:p w:rsidR="00D8692A" w:rsidRPr="004F5A55" w:rsidRDefault="00D8692A" w:rsidP="00D8692A">
      <w:pPr>
        <w:tabs>
          <w:tab w:val="left" w:pos="567"/>
        </w:tabs>
        <w:jc w:val="both"/>
        <w:rPr>
          <w:rFonts w:ascii="Verdana" w:hAnsi="Verdana" w:cs="Arial"/>
          <w:b/>
          <w:bCs/>
          <w:color w:val="000000" w:themeColor="text1"/>
          <w:sz w:val="52"/>
          <w:szCs w:val="52"/>
        </w:rPr>
      </w:pPr>
    </w:p>
    <w:p w:rsidR="0008335B" w:rsidRPr="004F5A55" w:rsidRDefault="0008335B" w:rsidP="0008335B">
      <w:pPr>
        <w:tabs>
          <w:tab w:val="left" w:pos="567"/>
        </w:tabs>
        <w:rPr>
          <w:rFonts w:ascii="Verdana" w:hAnsi="Verdana" w:cs="Arial"/>
          <w:b/>
          <w:bCs/>
          <w:color w:val="000000" w:themeColor="text1"/>
          <w:sz w:val="52"/>
          <w:szCs w:val="52"/>
        </w:rPr>
      </w:pPr>
    </w:p>
    <w:p w:rsidR="0008335B" w:rsidRPr="004F5A55" w:rsidRDefault="0008335B" w:rsidP="0008335B">
      <w:pPr>
        <w:tabs>
          <w:tab w:val="left" w:pos="567"/>
        </w:tabs>
        <w:jc w:val="center"/>
        <w:rPr>
          <w:rFonts w:ascii="Verdana" w:hAnsi="Verdana" w:cs="Arial"/>
          <w:b/>
          <w:bCs/>
          <w:color w:val="000000" w:themeColor="text1"/>
          <w:sz w:val="52"/>
          <w:szCs w:val="52"/>
        </w:rPr>
      </w:pPr>
    </w:p>
    <w:p w:rsidR="0008335B" w:rsidRPr="004F5A55" w:rsidRDefault="0008335B" w:rsidP="0008335B">
      <w:pPr>
        <w:tabs>
          <w:tab w:val="left" w:pos="567"/>
        </w:tabs>
        <w:jc w:val="center"/>
        <w:rPr>
          <w:rFonts w:ascii="Verdana" w:hAnsi="Verdana" w:cs="Arial"/>
          <w:b/>
          <w:bCs/>
          <w:color w:val="000000" w:themeColor="text1"/>
          <w:sz w:val="52"/>
          <w:szCs w:val="52"/>
        </w:rPr>
      </w:pPr>
    </w:p>
    <w:p w:rsidR="0008335B" w:rsidRPr="004F5A55" w:rsidRDefault="0008335B" w:rsidP="0008335B">
      <w:pPr>
        <w:tabs>
          <w:tab w:val="left" w:pos="567"/>
        </w:tabs>
        <w:jc w:val="center"/>
        <w:rPr>
          <w:rFonts w:ascii="Verdana" w:hAnsi="Verdana" w:cs="Arial"/>
          <w:b/>
          <w:bCs/>
          <w:color w:val="000000" w:themeColor="text1"/>
          <w:sz w:val="52"/>
          <w:szCs w:val="52"/>
        </w:rPr>
      </w:pPr>
    </w:p>
    <w:p w:rsidR="0008335B" w:rsidRPr="004F5A55" w:rsidRDefault="0008335B" w:rsidP="0008335B">
      <w:pPr>
        <w:tabs>
          <w:tab w:val="left" w:pos="567"/>
        </w:tabs>
        <w:jc w:val="center"/>
        <w:rPr>
          <w:rFonts w:ascii="Verdana" w:hAnsi="Verdana" w:cs="Arial"/>
          <w:b/>
          <w:bCs/>
          <w:color w:val="000000" w:themeColor="text1"/>
          <w:sz w:val="52"/>
          <w:szCs w:val="52"/>
        </w:rPr>
      </w:pPr>
    </w:p>
    <w:p w:rsidR="00D8692A" w:rsidRPr="004F5A55" w:rsidRDefault="00D8692A" w:rsidP="0008335B">
      <w:pPr>
        <w:tabs>
          <w:tab w:val="left" w:pos="567"/>
        </w:tabs>
        <w:jc w:val="center"/>
        <w:rPr>
          <w:rFonts w:ascii="Verdana" w:hAnsi="Verdana" w:cs="Arial"/>
          <w:b/>
          <w:bCs/>
          <w:color w:val="000000" w:themeColor="text1"/>
          <w:sz w:val="52"/>
          <w:szCs w:val="52"/>
        </w:rPr>
      </w:pPr>
      <w:r w:rsidRPr="004F5A55">
        <w:rPr>
          <w:rFonts w:ascii="Verdana" w:hAnsi="Verdana" w:cs="Arial"/>
          <w:b/>
          <w:bCs/>
          <w:color w:val="000000" w:themeColor="text1"/>
          <w:sz w:val="52"/>
          <w:szCs w:val="52"/>
        </w:rPr>
        <w:t>SECTION 1</w:t>
      </w:r>
    </w:p>
    <w:p w:rsidR="00D8692A" w:rsidRPr="004F5A55" w:rsidRDefault="00D8692A" w:rsidP="00D8692A">
      <w:pPr>
        <w:tabs>
          <w:tab w:val="left" w:pos="567"/>
        </w:tabs>
        <w:jc w:val="center"/>
        <w:rPr>
          <w:rFonts w:ascii="Verdana" w:hAnsi="Verdana" w:cs="Arial"/>
          <w:b/>
          <w:bCs/>
          <w:color w:val="000000" w:themeColor="text1"/>
          <w:sz w:val="52"/>
          <w:szCs w:val="52"/>
        </w:rPr>
      </w:pPr>
      <w:r w:rsidRPr="004F5A55">
        <w:rPr>
          <w:rFonts w:ascii="Verdana" w:hAnsi="Verdana" w:cs="Arial"/>
          <w:b/>
          <w:bCs/>
          <w:color w:val="000000" w:themeColor="text1"/>
          <w:sz w:val="52"/>
          <w:szCs w:val="52"/>
        </w:rPr>
        <w:t>Notice Inviting Tender</w:t>
      </w:r>
      <w:r w:rsidRPr="004F5A55">
        <w:rPr>
          <w:rFonts w:ascii="Verdana" w:hAnsi="Verdana" w:cs="Arial"/>
          <w:b/>
          <w:bCs/>
          <w:color w:val="000000" w:themeColor="text1"/>
          <w:sz w:val="24"/>
          <w:szCs w:val="24"/>
        </w:rPr>
        <w:br w:type="page"/>
      </w:r>
    </w:p>
    <w:p w:rsidR="00D8692A" w:rsidRPr="004F5A55" w:rsidRDefault="00D8692A" w:rsidP="00D8692A">
      <w:pPr>
        <w:tabs>
          <w:tab w:val="left" w:pos="567"/>
        </w:tabs>
        <w:jc w:val="both"/>
        <w:rPr>
          <w:rFonts w:ascii="Verdana" w:hAnsi="Verdana" w:cs="Arial"/>
          <w:b/>
          <w:bCs/>
          <w:color w:val="000000" w:themeColor="text1"/>
          <w:sz w:val="24"/>
          <w:szCs w:val="24"/>
        </w:rPr>
      </w:pPr>
    </w:p>
    <w:p w:rsidR="00D8692A" w:rsidRPr="004F5A55" w:rsidRDefault="00D8692A" w:rsidP="00D8692A">
      <w:pPr>
        <w:tabs>
          <w:tab w:val="left" w:pos="567"/>
        </w:tabs>
        <w:jc w:val="center"/>
        <w:rPr>
          <w:rFonts w:ascii="Verdana" w:hAnsi="Verdana" w:cs="Arial"/>
          <w:b/>
          <w:bCs/>
          <w:color w:val="000000" w:themeColor="text1"/>
          <w:sz w:val="24"/>
          <w:szCs w:val="24"/>
        </w:rPr>
      </w:pPr>
      <w:r w:rsidRPr="004F5A55">
        <w:rPr>
          <w:rFonts w:ascii="Verdana" w:hAnsi="Verdana" w:cs="Arial"/>
          <w:b/>
          <w:bCs/>
          <w:color w:val="000000" w:themeColor="text1"/>
          <w:sz w:val="24"/>
          <w:szCs w:val="24"/>
        </w:rPr>
        <w:t>HLL Lifecare Ltd</w:t>
      </w:r>
    </w:p>
    <w:p w:rsidR="00D8692A" w:rsidRPr="004F5A55" w:rsidRDefault="00D8692A" w:rsidP="00D8692A">
      <w:pPr>
        <w:tabs>
          <w:tab w:val="left" w:pos="567"/>
        </w:tabs>
        <w:jc w:val="center"/>
        <w:rPr>
          <w:rFonts w:ascii="Verdana" w:hAnsi="Verdana" w:cs="Arial"/>
          <w:b/>
          <w:bCs/>
          <w:color w:val="000000" w:themeColor="text1"/>
          <w:sz w:val="20"/>
        </w:rPr>
      </w:pPr>
      <w:r w:rsidRPr="004F5A55">
        <w:rPr>
          <w:rFonts w:ascii="Verdana" w:hAnsi="Verdana" w:cs="Arial"/>
          <w:b/>
          <w:bCs/>
          <w:color w:val="000000" w:themeColor="text1"/>
          <w:sz w:val="20"/>
        </w:rPr>
        <w:t>(A GOVERNMENT OF INDIA ENTERPRISE)</w:t>
      </w:r>
    </w:p>
    <w:p w:rsidR="00D8692A" w:rsidRPr="004F5A55" w:rsidRDefault="00D8692A" w:rsidP="00D8692A">
      <w:pPr>
        <w:tabs>
          <w:tab w:val="left" w:pos="567"/>
        </w:tabs>
        <w:jc w:val="center"/>
        <w:rPr>
          <w:rFonts w:ascii="Verdana" w:hAnsi="Verdana" w:cs="Arial"/>
          <w:b/>
          <w:bCs/>
          <w:color w:val="000000" w:themeColor="text1"/>
          <w:sz w:val="24"/>
          <w:szCs w:val="24"/>
        </w:rPr>
      </w:pPr>
      <w:r w:rsidRPr="004F5A55">
        <w:rPr>
          <w:rFonts w:ascii="Verdana" w:hAnsi="Verdana" w:cs="Arial"/>
          <w:b/>
          <w:bCs/>
          <w:color w:val="000000" w:themeColor="text1"/>
          <w:sz w:val="24"/>
          <w:szCs w:val="24"/>
        </w:rPr>
        <w:t>NOTICE INVITING TENDER</w:t>
      </w:r>
    </w:p>
    <w:p w:rsidR="00D8692A" w:rsidRPr="004F5A55" w:rsidRDefault="00D8692A" w:rsidP="00D8692A">
      <w:pPr>
        <w:tabs>
          <w:tab w:val="left" w:pos="567"/>
        </w:tabs>
        <w:jc w:val="both"/>
        <w:rPr>
          <w:rFonts w:ascii="Verdana" w:hAnsi="Verdana" w:cs="Arial"/>
          <w:b/>
          <w:bCs/>
          <w:color w:val="000000" w:themeColor="text1"/>
          <w:sz w:val="24"/>
          <w:szCs w:val="24"/>
        </w:rPr>
      </w:pPr>
    </w:p>
    <w:p w:rsidR="008C4BB7" w:rsidRDefault="003C0E5B" w:rsidP="003C0E5B">
      <w:pPr>
        <w:pStyle w:val="PlainText"/>
        <w:tabs>
          <w:tab w:val="left" w:pos="567"/>
        </w:tabs>
        <w:jc w:val="both"/>
        <w:rPr>
          <w:rFonts w:ascii="Verdana" w:hAnsi="Verdana" w:cs="Arial"/>
          <w:color w:val="000000" w:themeColor="text1"/>
          <w:sz w:val="22"/>
          <w:szCs w:val="22"/>
        </w:rPr>
      </w:pPr>
      <w:r>
        <w:rPr>
          <w:rFonts w:ascii="Verdana" w:hAnsi="Verdana" w:cs="Arial"/>
          <w:color w:val="000000" w:themeColor="text1"/>
          <w:sz w:val="22"/>
          <w:szCs w:val="22"/>
        </w:rPr>
        <w:t>Date of issue of Bid document:</w:t>
      </w:r>
      <w:r w:rsidR="00D8692A" w:rsidRPr="004F5A55">
        <w:rPr>
          <w:rFonts w:ascii="Verdana" w:hAnsi="Verdana" w:cs="Arial"/>
          <w:color w:val="000000" w:themeColor="text1"/>
          <w:sz w:val="22"/>
          <w:szCs w:val="22"/>
        </w:rPr>
        <w:tab/>
      </w:r>
      <w:r w:rsidR="008C4BB7">
        <w:rPr>
          <w:rFonts w:ascii="Verdana" w:hAnsi="Verdana" w:cs="Arial"/>
          <w:color w:val="000000" w:themeColor="text1"/>
          <w:sz w:val="22"/>
          <w:szCs w:val="22"/>
        </w:rPr>
        <w:t>16.01.2016</w:t>
      </w:r>
      <w:r>
        <w:rPr>
          <w:rFonts w:ascii="Verdana" w:hAnsi="Verdana" w:cs="Arial"/>
          <w:color w:val="000000" w:themeColor="text1"/>
          <w:sz w:val="22"/>
          <w:szCs w:val="22"/>
        </w:rPr>
        <w:t xml:space="preserve"> </w:t>
      </w:r>
    </w:p>
    <w:p w:rsidR="008C4BB7" w:rsidRDefault="008C4BB7" w:rsidP="003C0E5B">
      <w:pPr>
        <w:pStyle w:val="PlainText"/>
        <w:tabs>
          <w:tab w:val="left" w:pos="567"/>
        </w:tabs>
        <w:jc w:val="both"/>
        <w:rPr>
          <w:rFonts w:ascii="Verdana" w:hAnsi="Verdana" w:cs="Arial"/>
          <w:color w:val="000000" w:themeColor="text1"/>
          <w:sz w:val="22"/>
          <w:szCs w:val="22"/>
        </w:rPr>
      </w:pPr>
    </w:p>
    <w:p w:rsidR="00D8692A" w:rsidRPr="004F5A55" w:rsidRDefault="003C0E5B" w:rsidP="003C0E5B">
      <w:pPr>
        <w:pStyle w:val="PlainText"/>
        <w:tabs>
          <w:tab w:val="left" w:pos="567"/>
        </w:tabs>
        <w:jc w:val="both"/>
        <w:rPr>
          <w:rFonts w:ascii="Verdana" w:hAnsi="Verdana" w:cs="Arial"/>
          <w:color w:val="000000" w:themeColor="text1"/>
          <w:sz w:val="22"/>
          <w:szCs w:val="22"/>
        </w:rPr>
      </w:pPr>
      <w:r>
        <w:rPr>
          <w:rFonts w:ascii="Verdana" w:hAnsi="Verdana" w:cs="Arial"/>
          <w:color w:val="000000" w:themeColor="text1"/>
          <w:sz w:val="22"/>
          <w:szCs w:val="22"/>
        </w:rPr>
        <w:t>Tender No</w:t>
      </w:r>
      <w:r w:rsidR="00507186">
        <w:rPr>
          <w:rFonts w:ascii="Verdana" w:hAnsi="Verdana" w:cs="Arial"/>
          <w:color w:val="000000" w:themeColor="text1"/>
          <w:sz w:val="22"/>
          <w:szCs w:val="22"/>
        </w:rPr>
        <w:t>:</w:t>
      </w:r>
      <w:r>
        <w:rPr>
          <w:rFonts w:ascii="Verdana" w:hAnsi="Verdana" w:cs="Arial"/>
          <w:color w:val="000000" w:themeColor="text1"/>
          <w:sz w:val="22"/>
          <w:szCs w:val="22"/>
        </w:rPr>
        <w:t xml:space="preserve"> </w:t>
      </w:r>
      <w:r w:rsidR="00507186" w:rsidRPr="00584A01">
        <w:rPr>
          <w:rFonts w:ascii="Verdana" w:hAnsi="Verdana" w:cs="Arial"/>
          <w:color w:val="000000"/>
          <w:sz w:val="22"/>
          <w:szCs w:val="22"/>
        </w:rPr>
        <w:t>HLL/CHO/HCS/TRIDA/Tender/HIS/2016/</w:t>
      </w:r>
      <w:r w:rsidR="00507186">
        <w:rPr>
          <w:rFonts w:ascii="Verdana" w:hAnsi="Verdana" w:cs="Arial"/>
          <w:color w:val="000000"/>
          <w:sz w:val="22"/>
          <w:szCs w:val="22"/>
        </w:rPr>
        <w:t xml:space="preserve"> dated 16.01.2016</w:t>
      </w:r>
    </w:p>
    <w:p w:rsidR="00D8692A" w:rsidRPr="004F5A55" w:rsidRDefault="00D8692A" w:rsidP="00D8692A">
      <w:pPr>
        <w:pStyle w:val="PlainText"/>
        <w:tabs>
          <w:tab w:val="left" w:pos="567"/>
        </w:tabs>
        <w:ind w:firstLine="720"/>
        <w:jc w:val="both"/>
        <w:rPr>
          <w:rFonts w:ascii="Verdana" w:hAnsi="Verdana" w:cs="Arial"/>
          <w:color w:val="000000" w:themeColor="text1"/>
          <w:sz w:val="22"/>
          <w:szCs w:val="22"/>
        </w:rPr>
      </w:pPr>
    </w:p>
    <w:p w:rsidR="00D8692A" w:rsidRPr="004F5A55" w:rsidRDefault="00D8692A" w:rsidP="003C0E5B">
      <w:pPr>
        <w:pStyle w:val="PlainText"/>
        <w:tabs>
          <w:tab w:val="left" w:pos="567"/>
        </w:tabs>
        <w:jc w:val="both"/>
        <w:rPr>
          <w:rFonts w:ascii="Verdana" w:hAnsi="Verdana"/>
          <w:color w:val="000000" w:themeColor="text1"/>
        </w:rPr>
      </w:pPr>
      <w:r w:rsidRPr="004F5A55">
        <w:rPr>
          <w:rFonts w:ascii="Verdana" w:hAnsi="Verdana" w:cs="Arial"/>
          <w:color w:val="000000" w:themeColor="text1"/>
          <w:sz w:val="22"/>
          <w:szCs w:val="22"/>
        </w:rPr>
        <w:t xml:space="preserve">Tender Forms Available </w:t>
      </w:r>
      <w:proofErr w:type="gramStart"/>
      <w:r w:rsidRPr="004F5A55">
        <w:rPr>
          <w:rFonts w:ascii="Verdana" w:hAnsi="Verdana" w:cs="Arial"/>
          <w:color w:val="000000" w:themeColor="text1"/>
          <w:sz w:val="22"/>
          <w:szCs w:val="22"/>
        </w:rPr>
        <w:t>From  :</w:t>
      </w:r>
      <w:proofErr w:type="gramEnd"/>
      <w:r w:rsidRPr="004F5A55">
        <w:rPr>
          <w:rFonts w:ascii="Verdana" w:hAnsi="Verdana" w:cs="Arial"/>
          <w:color w:val="000000" w:themeColor="text1"/>
          <w:sz w:val="22"/>
          <w:szCs w:val="22"/>
        </w:rPr>
        <w:t xml:space="preserve">  Website: </w:t>
      </w:r>
      <w:hyperlink r:id="rId11" w:history="1">
        <w:r w:rsidRPr="004F5A55">
          <w:rPr>
            <w:rStyle w:val="Hyperlink"/>
            <w:rFonts w:ascii="Verdana" w:hAnsi="Verdana" w:cs="Arial"/>
            <w:color w:val="000000" w:themeColor="text1"/>
            <w:sz w:val="22"/>
            <w:szCs w:val="22"/>
          </w:rPr>
          <w:t>http://lifecarehll.com</w:t>
        </w:r>
      </w:hyperlink>
    </w:p>
    <w:p w:rsidR="00D8692A" w:rsidRPr="004F5A55" w:rsidRDefault="00D8692A" w:rsidP="00D8692A">
      <w:pPr>
        <w:pStyle w:val="PlainText"/>
        <w:tabs>
          <w:tab w:val="left" w:pos="567"/>
        </w:tabs>
        <w:ind w:firstLine="720"/>
        <w:jc w:val="both"/>
        <w:rPr>
          <w:rFonts w:ascii="Verdana" w:hAnsi="Verdana" w:cs="Arial"/>
          <w:color w:val="000000" w:themeColor="text1"/>
          <w:sz w:val="22"/>
          <w:szCs w:val="22"/>
        </w:rPr>
      </w:pPr>
    </w:p>
    <w:p w:rsidR="00D8692A" w:rsidRPr="004F5A55" w:rsidRDefault="00D8692A" w:rsidP="003C0E5B">
      <w:pPr>
        <w:pStyle w:val="PlainText"/>
        <w:tabs>
          <w:tab w:val="left" w:pos="567"/>
        </w:tabs>
        <w:jc w:val="both"/>
        <w:rPr>
          <w:rFonts w:ascii="Verdana" w:hAnsi="Verdana" w:cs="Arial"/>
          <w:color w:val="000000" w:themeColor="text1"/>
          <w:sz w:val="22"/>
          <w:szCs w:val="22"/>
        </w:rPr>
      </w:pPr>
      <w:r w:rsidRPr="004F5A55">
        <w:rPr>
          <w:rFonts w:ascii="Verdana" w:hAnsi="Verdana" w:cs="Arial"/>
          <w:color w:val="000000" w:themeColor="text1"/>
          <w:sz w:val="22"/>
          <w:szCs w:val="22"/>
        </w:rPr>
        <w:t>Pre-bid meeting</w:t>
      </w:r>
      <w:r w:rsidRPr="004F5A55">
        <w:rPr>
          <w:rFonts w:ascii="Verdana" w:hAnsi="Verdana" w:cs="Arial"/>
          <w:color w:val="000000" w:themeColor="text1"/>
          <w:sz w:val="22"/>
          <w:szCs w:val="22"/>
        </w:rPr>
        <w:tab/>
      </w:r>
      <w:r w:rsidRPr="004F5A55">
        <w:rPr>
          <w:rFonts w:ascii="Verdana" w:hAnsi="Verdana" w:cs="Arial"/>
          <w:color w:val="000000" w:themeColor="text1"/>
          <w:sz w:val="22"/>
          <w:szCs w:val="22"/>
        </w:rPr>
        <w:tab/>
        <w:t xml:space="preserve">       :</w:t>
      </w:r>
      <w:r w:rsidR="00A637AA" w:rsidRPr="004F5A55">
        <w:rPr>
          <w:rFonts w:ascii="Verdana" w:hAnsi="Verdana" w:cs="Arial"/>
          <w:color w:val="000000" w:themeColor="text1"/>
          <w:sz w:val="22"/>
          <w:szCs w:val="22"/>
        </w:rPr>
        <w:t xml:space="preserve">  27-01-2016 Time 9.3</w:t>
      </w:r>
      <w:r w:rsidRPr="004F5A55">
        <w:rPr>
          <w:rFonts w:ascii="Verdana" w:hAnsi="Verdana" w:cs="Arial"/>
          <w:color w:val="000000" w:themeColor="text1"/>
          <w:sz w:val="22"/>
          <w:szCs w:val="22"/>
        </w:rPr>
        <w:t xml:space="preserve">0 </w:t>
      </w:r>
      <w:proofErr w:type="spellStart"/>
      <w:r w:rsidRPr="004F5A55">
        <w:rPr>
          <w:rFonts w:ascii="Verdana" w:hAnsi="Verdana" w:cs="Arial"/>
          <w:color w:val="000000" w:themeColor="text1"/>
          <w:sz w:val="22"/>
          <w:szCs w:val="22"/>
        </w:rPr>
        <w:t>Hrs</w:t>
      </w:r>
      <w:proofErr w:type="spellEnd"/>
    </w:p>
    <w:p w:rsidR="00D8692A" w:rsidRPr="004F5A55" w:rsidRDefault="00D8692A" w:rsidP="00D8692A">
      <w:pPr>
        <w:pStyle w:val="PlainText"/>
        <w:tabs>
          <w:tab w:val="left" w:pos="567"/>
        </w:tabs>
        <w:ind w:firstLine="720"/>
        <w:jc w:val="both"/>
        <w:rPr>
          <w:rFonts w:ascii="Verdana" w:hAnsi="Verdana" w:cs="Arial"/>
          <w:color w:val="000000" w:themeColor="text1"/>
          <w:sz w:val="22"/>
          <w:szCs w:val="22"/>
        </w:rPr>
      </w:pPr>
    </w:p>
    <w:p w:rsidR="00D8692A" w:rsidRPr="004F5A55" w:rsidRDefault="00A637AA" w:rsidP="003C0E5B">
      <w:pPr>
        <w:pStyle w:val="PlainText"/>
        <w:tabs>
          <w:tab w:val="left" w:pos="567"/>
        </w:tabs>
        <w:jc w:val="both"/>
        <w:rPr>
          <w:rFonts w:ascii="Verdana" w:hAnsi="Verdana" w:cs="Arial"/>
          <w:color w:val="000000" w:themeColor="text1"/>
          <w:sz w:val="22"/>
          <w:szCs w:val="22"/>
        </w:rPr>
      </w:pPr>
      <w:r w:rsidRPr="004F5A55">
        <w:rPr>
          <w:rFonts w:ascii="Verdana" w:hAnsi="Verdana" w:cs="Arial"/>
          <w:color w:val="000000" w:themeColor="text1"/>
          <w:sz w:val="22"/>
          <w:szCs w:val="22"/>
        </w:rPr>
        <w:t xml:space="preserve">Due date of </w:t>
      </w:r>
      <w:r w:rsidR="0039403F" w:rsidRPr="004F5A55">
        <w:rPr>
          <w:rFonts w:ascii="Verdana" w:hAnsi="Verdana" w:cs="Arial"/>
          <w:color w:val="000000" w:themeColor="text1"/>
          <w:sz w:val="22"/>
          <w:szCs w:val="22"/>
        </w:rPr>
        <w:t>Receipt</w:t>
      </w:r>
      <w:r w:rsidRPr="004F5A55">
        <w:rPr>
          <w:rFonts w:ascii="Verdana" w:hAnsi="Verdana" w:cs="Arial"/>
          <w:color w:val="000000" w:themeColor="text1"/>
          <w:sz w:val="22"/>
          <w:szCs w:val="22"/>
        </w:rPr>
        <w:tab/>
        <w:t xml:space="preserve">       :  01-02-2016 Time 14</w:t>
      </w:r>
      <w:r w:rsidR="00D8692A" w:rsidRPr="004F5A55">
        <w:rPr>
          <w:rFonts w:ascii="Verdana" w:hAnsi="Verdana" w:cs="Arial"/>
          <w:color w:val="000000" w:themeColor="text1"/>
          <w:sz w:val="22"/>
          <w:szCs w:val="22"/>
        </w:rPr>
        <w:t xml:space="preserve">.30 Hrs. </w:t>
      </w:r>
    </w:p>
    <w:p w:rsidR="00D8692A" w:rsidRPr="004F5A55" w:rsidRDefault="00D8692A" w:rsidP="00D8692A">
      <w:pPr>
        <w:pStyle w:val="PlainText"/>
        <w:tabs>
          <w:tab w:val="left" w:pos="567"/>
        </w:tabs>
        <w:ind w:firstLine="720"/>
        <w:jc w:val="both"/>
        <w:rPr>
          <w:rFonts w:ascii="Verdana" w:hAnsi="Verdana" w:cs="Arial"/>
          <w:color w:val="000000" w:themeColor="text1"/>
          <w:sz w:val="22"/>
          <w:szCs w:val="22"/>
        </w:rPr>
      </w:pPr>
    </w:p>
    <w:p w:rsidR="00D8692A" w:rsidRPr="004F5A55" w:rsidRDefault="00D8692A" w:rsidP="003C0E5B">
      <w:pPr>
        <w:pStyle w:val="PlainText"/>
        <w:tabs>
          <w:tab w:val="left" w:pos="567"/>
        </w:tabs>
        <w:jc w:val="both"/>
        <w:rPr>
          <w:rFonts w:ascii="Verdana" w:hAnsi="Verdana" w:cs="Arial"/>
          <w:color w:val="000000" w:themeColor="text1"/>
          <w:sz w:val="22"/>
          <w:szCs w:val="22"/>
        </w:rPr>
      </w:pPr>
      <w:r w:rsidRPr="004F5A55">
        <w:rPr>
          <w:rFonts w:ascii="Verdana" w:hAnsi="Verdana" w:cs="Arial"/>
          <w:color w:val="000000" w:themeColor="text1"/>
          <w:sz w:val="22"/>
          <w:szCs w:val="22"/>
        </w:rPr>
        <w:t>Technical Bid opening</w:t>
      </w:r>
      <w:r w:rsidRPr="004F5A55">
        <w:rPr>
          <w:rFonts w:ascii="Verdana" w:hAnsi="Verdana" w:cs="Arial"/>
          <w:color w:val="000000" w:themeColor="text1"/>
          <w:sz w:val="22"/>
          <w:szCs w:val="22"/>
        </w:rPr>
        <w:tab/>
        <w:t xml:space="preserve">       :</w:t>
      </w:r>
      <w:r w:rsidR="00A637AA" w:rsidRPr="004F5A55">
        <w:rPr>
          <w:rFonts w:ascii="Verdana" w:hAnsi="Verdana" w:cs="Arial"/>
          <w:color w:val="000000" w:themeColor="text1"/>
          <w:sz w:val="22"/>
          <w:szCs w:val="22"/>
        </w:rPr>
        <w:t xml:space="preserve"> 01-02-2016 Time 15</w:t>
      </w:r>
      <w:r w:rsidRPr="004F5A55">
        <w:rPr>
          <w:rFonts w:ascii="Verdana" w:hAnsi="Verdana" w:cs="Arial"/>
          <w:color w:val="000000" w:themeColor="text1"/>
          <w:sz w:val="22"/>
          <w:szCs w:val="22"/>
        </w:rPr>
        <w:t>.30.Hrs,</w:t>
      </w:r>
    </w:p>
    <w:p w:rsidR="00D8692A" w:rsidRPr="004F5A55" w:rsidRDefault="00D8692A" w:rsidP="00D8692A">
      <w:pPr>
        <w:tabs>
          <w:tab w:val="left" w:pos="567"/>
        </w:tabs>
        <w:ind w:left="4320"/>
        <w:jc w:val="both"/>
        <w:rPr>
          <w:rFonts w:ascii="Verdana" w:hAnsi="Verdana" w:cs="Arial"/>
          <w:color w:val="000000" w:themeColor="text1"/>
          <w:szCs w:val="22"/>
        </w:rPr>
      </w:pPr>
      <w:r w:rsidRPr="004F5A55">
        <w:rPr>
          <w:rFonts w:ascii="Verdana" w:hAnsi="Verdana" w:cs="Arial"/>
          <w:color w:val="000000" w:themeColor="text1"/>
          <w:szCs w:val="22"/>
        </w:rPr>
        <w:t xml:space="preserve">At  </w:t>
      </w:r>
      <w:r w:rsidRPr="004F5A55">
        <w:rPr>
          <w:rFonts w:ascii="Verdana" w:hAnsi="Verdana"/>
          <w:bCs/>
          <w:color w:val="000000" w:themeColor="text1"/>
          <w:szCs w:val="22"/>
        </w:rPr>
        <w:t xml:space="preserve">HLL Lifecare Limited, Registered and  Corporate Head office, HLL </w:t>
      </w:r>
      <w:proofErr w:type="spellStart"/>
      <w:r w:rsidRPr="004F5A55">
        <w:rPr>
          <w:rFonts w:ascii="Verdana" w:hAnsi="Verdana"/>
          <w:bCs/>
          <w:color w:val="000000" w:themeColor="text1"/>
          <w:szCs w:val="22"/>
        </w:rPr>
        <w:t>Bhavan</w:t>
      </w:r>
      <w:proofErr w:type="spellEnd"/>
      <w:r w:rsidRPr="004F5A55">
        <w:rPr>
          <w:rFonts w:ascii="Verdana" w:hAnsi="Verdana"/>
          <w:bCs/>
          <w:color w:val="000000" w:themeColor="text1"/>
          <w:szCs w:val="22"/>
        </w:rPr>
        <w:t>, Poojappura, Thiruvananthapuram- 695012, Kerala</w:t>
      </w:r>
    </w:p>
    <w:p w:rsidR="004671D7" w:rsidRDefault="004671D7" w:rsidP="004671D7">
      <w:pPr>
        <w:tabs>
          <w:tab w:val="left" w:pos="567"/>
        </w:tabs>
        <w:jc w:val="both"/>
        <w:rPr>
          <w:rFonts w:ascii="Verdana" w:hAnsi="Verdana" w:cs="Arial"/>
          <w:color w:val="000000" w:themeColor="text1"/>
          <w:szCs w:val="22"/>
        </w:rPr>
      </w:pPr>
      <w:r>
        <w:rPr>
          <w:rFonts w:ascii="Verdana" w:hAnsi="Verdana" w:cs="Arial"/>
          <w:color w:val="000000" w:themeColor="text1"/>
          <w:szCs w:val="22"/>
        </w:rPr>
        <w:t xml:space="preserve"> </w:t>
      </w:r>
      <w:r w:rsidR="00D8692A" w:rsidRPr="004F5A55">
        <w:rPr>
          <w:rFonts w:ascii="Verdana" w:hAnsi="Verdana" w:cs="Arial"/>
          <w:color w:val="000000" w:themeColor="text1"/>
          <w:szCs w:val="22"/>
        </w:rPr>
        <w:t>Presentation by the bidders   :</w:t>
      </w:r>
      <w:r w:rsidR="00A637AA" w:rsidRPr="004F5A55">
        <w:rPr>
          <w:rFonts w:ascii="Verdana" w:hAnsi="Verdana" w:cs="Arial"/>
          <w:color w:val="000000" w:themeColor="text1"/>
          <w:szCs w:val="22"/>
        </w:rPr>
        <w:t xml:space="preserve">  27-01-2016</w:t>
      </w:r>
      <w:r w:rsidR="00EE2B68" w:rsidRPr="004F5A55">
        <w:rPr>
          <w:rFonts w:ascii="Verdana" w:hAnsi="Verdana" w:cs="Arial"/>
          <w:color w:val="000000" w:themeColor="text1"/>
          <w:szCs w:val="22"/>
        </w:rPr>
        <w:t xml:space="preserve"> time 10.30 </w:t>
      </w:r>
      <w:proofErr w:type="gramStart"/>
      <w:r w:rsidR="00EE2B68" w:rsidRPr="004F5A55">
        <w:rPr>
          <w:rFonts w:ascii="Verdana" w:hAnsi="Verdana" w:cs="Arial"/>
          <w:color w:val="000000" w:themeColor="text1"/>
          <w:szCs w:val="22"/>
        </w:rPr>
        <w:t>AM</w:t>
      </w:r>
      <w:proofErr w:type="gramEnd"/>
      <w:r w:rsidR="00EE2B68" w:rsidRPr="004F5A55">
        <w:rPr>
          <w:rFonts w:ascii="Verdana" w:hAnsi="Verdana" w:cs="Arial"/>
          <w:color w:val="000000" w:themeColor="text1"/>
          <w:szCs w:val="22"/>
        </w:rPr>
        <w:t xml:space="preserve"> onwards</w:t>
      </w:r>
    </w:p>
    <w:p w:rsidR="0088230C" w:rsidRDefault="0088230C" w:rsidP="004671D7">
      <w:pPr>
        <w:tabs>
          <w:tab w:val="left" w:pos="567"/>
        </w:tabs>
        <w:jc w:val="both"/>
        <w:rPr>
          <w:rFonts w:ascii="Verdana" w:hAnsi="Verdana" w:cs="Arial"/>
          <w:color w:val="000000" w:themeColor="text1"/>
          <w:szCs w:val="22"/>
        </w:rPr>
      </w:pPr>
      <w:r>
        <w:rPr>
          <w:rFonts w:ascii="Verdana" w:hAnsi="Verdana" w:cs="Arial"/>
          <w:color w:val="000000" w:themeColor="text1"/>
          <w:szCs w:val="22"/>
        </w:rPr>
        <w:t xml:space="preserve">Financial Bid opening             </w:t>
      </w:r>
      <w:r w:rsidR="00D8692A" w:rsidRPr="004F5A55">
        <w:rPr>
          <w:rFonts w:ascii="Verdana" w:hAnsi="Verdana" w:cs="Arial"/>
          <w:color w:val="000000" w:themeColor="text1"/>
          <w:szCs w:val="22"/>
        </w:rPr>
        <w:t>:  Will be intimated later</w:t>
      </w:r>
      <w:r w:rsidR="00A637AA" w:rsidRPr="004F5A55">
        <w:rPr>
          <w:rFonts w:ascii="Verdana" w:hAnsi="Verdana" w:cs="Arial"/>
          <w:color w:val="000000" w:themeColor="text1"/>
          <w:szCs w:val="22"/>
        </w:rPr>
        <w:t xml:space="preserve"> to the technically </w:t>
      </w:r>
    </w:p>
    <w:p w:rsidR="00D8692A" w:rsidRPr="004F5A55" w:rsidRDefault="0088230C" w:rsidP="004671D7">
      <w:pPr>
        <w:tabs>
          <w:tab w:val="left" w:pos="567"/>
        </w:tabs>
        <w:jc w:val="both"/>
        <w:rPr>
          <w:rFonts w:ascii="Verdana" w:hAnsi="Verdana" w:cs="Arial"/>
          <w:color w:val="000000" w:themeColor="text1"/>
          <w:szCs w:val="22"/>
        </w:rPr>
      </w:pPr>
      <w:r>
        <w:rPr>
          <w:rFonts w:ascii="Verdana" w:hAnsi="Verdana" w:cs="Arial"/>
          <w:color w:val="000000" w:themeColor="text1"/>
          <w:szCs w:val="22"/>
        </w:rPr>
        <w:t xml:space="preserve">                                       </w:t>
      </w:r>
      <w:r w:rsidR="00A637AA" w:rsidRPr="004F5A55">
        <w:rPr>
          <w:rFonts w:ascii="Verdana" w:hAnsi="Verdana" w:cs="Arial"/>
          <w:color w:val="000000" w:themeColor="text1"/>
          <w:szCs w:val="22"/>
        </w:rPr>
        <w:t xml:space="preserve">      </w:t>
      </w:r>
      <w:r w:rsidR="00F61F82" w:rsidRPr="004F5A55">
        <w:rPr>
          <w:rFonts w:ascii="Verdana" w:hAnsi="Verdana" w:cs="Arial"/>
          <w:color w:val="000000" w:themeColor="text1"/>
          <w:szCs w:val="22"/>
        </w:rPr>
        <w:t xml:space="preserve"> </w:t>
      </w:r>
      <w:r>
        <w:rPr>
          <w:rFonts w:ascii="Verdana" w:hAnsi="Verdana" w:cs="Arial"/>
          <w:color w:val="000000" w:themeColor="text1"/>
          <w:szCs w:val="22"/>
        </w:rPr>
        <w:t xml:space="preserve"> </w:t>
      </w:r>
      <w:proofErr w:type="gramStart"/>
      <w:r w:rsidR="00D17F42" w:rsidRPr="004F5A55">
        <w:rPr>
          <w:rFonts w:ascii="Verdana" w:hAnsi="Verdana" w:cs="Arial"/>
          <w:color w:val="000000" w:themeColor="text1"/>
          <w:szCs w:val="22"/>
        </w:rPr>
        <w:t>Qualified</w:t>
      </w:r>
      <w:r w:rsidR="00A637AA" w:rsidRPr="004F5A55">
        <w:rPr>
          <w:rFonts w:ascii="Verdana" w:hAnsi="Verdana" w:cs="Arial"/>
          <w:color w:val="000000" w:themeColor="text1"/>
          <w:szCs w:val="22"/>
        </w:rPr>
        <w:t xml:space="preserve"> </w:t>
      </w:r>
      <w:r w:rsidR="00D17F42" w:rsidRPr="004F5A55">
        <w:rPr>
          <w:rFonts w:ascii="Verdana" w:hAnsi="Verdana" w:cs="Arial"/>
          <w:color w:val="000000" w:themeColor="text1"/>
          <w:szCs w:val="22"/>
        </w:rPr>
        <w:t>bidders.</w:t>
      </w:r>
      <w:proofErr w:type="gramEnd"/>
    </w:p>
    <w:p w:rsidR="00D8692A" w:rsidRPr="004F5A55" w:rsidRDefault="00D8692A" w:rsidP="00D8692A">
      <w:pPr>
        <w:rPr>
          <w:rFonts w:ascii="Verdana" w:hAnsi="Verdana"/>
          <w:color w:val="000000" w:themeColor="text1"/>
        </w:rPr>
      </w:pPr>
    </w:p>
    <w:p w:rsidR="00821729" w:rsidRPr="004F5A55" w:rsidRDefault="00821729" w:rsidP="00821729">
      <w:pPr>
        <w:tabs>
          <w:tab w:val="left" w:pos="567"/>
        </w:tabs>
        <w:jc w:val="both"/>
        <w:rPr>
          <w:rFonts w:ascii="Verdana" w:hAnsi="Verdana" w:cs="Arial"/>
          <w:b/>
          <w:bCs/>
          <w:color w:val="000000" w:themeColor="text1"/>
          <w:sz w:val="52"/>
          <w:szCs w:val="52"/>
        </w:rPr>
      </w:pPr>
    </w:p>
    <w:p w:rsidR="00821729" w:rsidRPr="004F5A55" w:rsidRDefault="00821729" w:rsidP="00821729">
      <w:pPr>
        <w:tabs>
          <w:tab w:val="left" w:pos="567"/>
        </w:tabs>
        <w:jc w:val="both"/>
        <w:rPr>
          <w:rFonts w:ascii="Verdana" w:hAnsi="Verdana" w:cs="Arial"/>
          <w:b/>
          <w:bCs/>
          <w:color w:val="000000" w:themeColor="text1"/>
          <w:sz w:val="52"/>
          <w:szCs w:val="52"/>
        </w:rPr>
      </w:pPr>
    </w:p>
    <w:p w:rsidR="00821729" w:rsidRPr="004F5A55" w:rsidRDefault="00821729" w:rsidP="00821729">
      <w:pPr>
        <w:tabs>
          <w:tab w:val="left" w:pos="567"/>
        </w:tabs>
        <w:jc w:val="both"/>
        <w:rPr>
          <w:rFonts w:ascii="Verdana" w:hAnsi="Verdana" w:cs="Arial"/>
          <w:b/>
          <w:bCs/>
          <w:color w:val="000000" w:themeColor="text1"/>
          <w:sz w:val="52"/>
          <w:szCs w:val="52"/>
        </w:rPr>
      </w:pPr>
    </w:p>
    <w:p w:rsidR="00821729" w:rsidRPr="004F5A55" w:rsidRDefault="00821729" w:rsidP="00821729">
      <w:pPr>
        <w:tabs>
          <w:tab w:val="left" w:pos="567"/>
        </w:tabs>
        <w:jc w:val="both"/>
        <w:rPr>
          <w:rFonts w:ascii="Verdana" w:hAnsi="Verdana" w:cs="Arial"/>
          <w:b/>
          <w:bCs/>
          <w:color w:val="000000" w:themeColor="text1"/>
          <w:sz w:val="52"/>
          <w:szCs w:val="52"/>
        </w:rPr>
      </w:pPr>
    </w:p>
    <w:p w:rsidR="00821729" w:rsidRPr="004F5A55" w:rsidRDefault="00821729" w:rsidP="00821729">
      <w:pPr>
        <w:tabs>
          <w:tab w:val="left" w:pos="567"/>
        </w:tabs>
        <w:jc w:val="both"/>
        <w:rPr>
          <w:rFonts w:ascii="Verdana" w:hAnsi="Verdana" w:cs="Arial"/>
          <w:b/>
          <w:bCs/>
          <w:color w:val="000000" w:themeColor="text1"/>
          <w:sz w:val="52"/>
          <w:szCs w:val="52"/>
        </w:rPr>
      </w:pPr>
    </w:p>
    <w:p w:rsidR="00EE5509" w:rsidRPr="004F5A55" w:rsidRDefault="00EE5509" w:rsidP="00EE5509">
      <w:pPr>
        <w:tabs>
          <w:tab w:val="left" w:pos="567"/>
        </w:tabs>
        <w:jc w:val="both"/>
        <w:rPr>
          <w:rFonts w:ascii="Verdana" w:hAnsi="Verdana" w:cs="Arial"/>
          <w:color w:val="000000" w:themeColor="text1"/>
          <w:szCs w:val="22"/>
        </w:rPr>
      </w:pPr>
      <w:r w:rsidRPr="004F5A55">
        <w:rPr>
          <w:rFonts w:ascii="Verdana" w:hAnsi="Verdana" w:cs="Arial"/>
          <w:color w:val="000000" w:themeColor="text1"/>
          <w:szCs w:val="22"/>
        </w:rPr>
        <w:lastRenderedPageBreak/>
        <w:t xml:space="preserve">HLL Lifecare Limited, a Mini </w:t>
      </w:r>
      <w:proofErr w:type="spellStart"/>
      <w:r w:rsidRPr="004F5A55">
        <w:rPr>
          <w:rFonts w:ascii="Verdana" w:hAnsi="Verdana" w:cs="Arial"/>
          <w:color w:val="000000" w:themeColor="text1"/>
          <w:szCs w:val="22"/>
        </w:rPr>
        <w:t>Ratna</w:t>
      </w:r>
      <w:proofErr w:type="spellEnd"/>
      <w:r w:rsidRPr="004F5A55">
        <w:rPr>
          <w:rFonts w:ascii="Verdana" w:hAnsi="Verdana" w:cs="Arial"/>
          <w:color w:val="000000" w:themeColor="text1"/>
          <w:szCs w:val="22"/>
        </w:rPr>
        <w:t xml:space="preserve"> Government of India enterprise is operating Hindlabs Diagnostic Centres and Hindlabs MRI scan centres at various locations in India. Hindlabs centres provide a wide range of diagnostic services including Path lab tests, Imaging, Ultrasound, Doppler, X Ray, </w:t>
      </w:r>
      <w:proofErr w:type="gramStart"/>
      <w:r w:rsidRPr="004F5A55">
        <w:rPr>
          <w:rFonts w:ascii="Verdana" w:hAnsi="Verdana" w:cs="Arial"/>
          <w:color w:val="000000" w:themeColor="text1"/>
          <w:szCs w:val="22"/>
        </w:rPr>
        <w:t>MRI ,</w:t>
      </w:r>
      <w:proofErr w:type="gramEnd"/>
      <w:r w:rsidRPr="004F5A55">
        <w:rPr>
          <w:rFonts w:ascii="Verdana" w:hAnsi="Verdana" w:cs="Arial"/>
          <w:color w:val="000000" w:themeColor="text1"/>
          <w:szCs w:val="22"/>
        </w:rPr>
        <w:t>CT etc.  HLL is looking for a proven</w:t>
      </w:r>
      <w:r w:rsidR="0031768D" w:rsidRPr="004F5A55">
        <w:rPr>
          <w:rFonts w:ascii="Verdana" w:hAnsi="Verdana" w:cs="Arial"/>
          <w:color w:val="000000" w:themeColor="text1"/>
          <w:szCs w:val="22"/>
        </w:rPr>
        <w:t xml:space="preserve"> Hospital Information System (H</w:t>
      </w:r>
      <w:r w:rsidRPr="004F5A55">
        <w:rPr>
          <w:rFonts w:ascii="Verdana" w:hAnsi="Verdana" w:cs="Arial"/>
          <w:color w:val="000000" w:themeColor="text1"/>
          <w:szCs w:val="22"/>
        </w:rPr>
        <w:t xml:space="preserve">IS) to run the Hindlabs operations efficiently.  </w:t>
      </w:r>
    </w:p>
    <w:p w:rsidR="00EE5509" w:rsidRPr="004F5A55" w:rsidRDefault="00EE5509" w:rsidP="00EE5509">
      <w:pPr>
        <w:tabs>
          <w:tab w:val="left" w:pos="567"/>
        </w:tabs>
        <w:jc w:val="both"/>
        <w:rPr>
          <w:rFonts w:ascii="Verdana" w:hAnsi="Verdana" w:cs="Arial"/>
          <w:color w:val="000000" w:themeColor="text1"/>
          <w:szCs w:val="22"/>
        </w:rPr>
      </w:pPr>
      <w:r w:rsidRPr="004F5A55">
        <w:rPr>
          <w:rFonts w:ascii="Verdana" w:hAnsi="Verdana" w:cs="Arial"/>
          <w:color w:val="000000" w:themeColor="text1"/>
          <w:szCs w:val="22"/>
        </w:rPr>
        <w:t>HIS providers who can demonstrate successful track reco</w:t>
      </w:r>
      <w:r w:rsidR="0031768D" w:rsidRPr="004F5A55">
        <w:rPr>
          <w:rFonts w:ascii="Verdana" w:hAnsi="Verdana" w:cs="Arial"/>
          <w:color w:val="000000" w:themeColor="text1"/>
          <w:szCs w:val="22"/>
        </w:rPr>
        <w:t>rds in H</w:t>
      </w:r>
      <w:r w:rsidRPr="004F5A55">
        <w:rPr>
          <w:rFonts w:ascii="Verdana" w:hAnsi="Verdana" w:cs="Arial"/>
          <w:color w:val="000000" w:themeColor="text1"/>
          <w:szCs w:val="22"/>
        </w:rPr>
        <w:t>IS system implementation with large customer base are invited to participate in the two bid system tender. The details of the tender are as follows.</w:t>
      </w:r>
    </w:p>
    <w:tbl>
      <w:tblPr>
        <w:tblW w:w="0" w:type="auto"/>
        <w:tblLook w:val="04A0" w:firstRow="1" w:lastRow="0" w:firstColumn="1" w:lastColumn="0" w:noHBand="0" w:noVBand="1"/>
      </w:tblPr>
      <w:tblGrid>
        <w:gridCol w:w="946"/>
        <w:gridCol w:w="5135"/>
      </w:tblGrid>
      <w:tr w:rsidR="00EE5509" w:rsidRPr="004F5A55" w:rsidTr="004E7382">
        <w:trPr>
          <w:trHeight w:val="425"/>
        </w:trPr>
        <w:tc>
          <w:tcPr>
            <w:tcW w:w="946" w:type="dxa"/>
          </w:tcPr>
          <w:p w:rsidR="00EE5509" w:rsidRPr="004F5A55" w:rsidRDefault="00EE5509" w:rsidP="004E7382">
            <w:pPr>
              <w:tabs>
                <w:tab w:val="left" w:pos="567"/>
              </w:tabs>
              <w:jc w:val="both"/>
              <w:rPr>
                <w:rFonts w:ascii="Verdana" w:hAnsi="Verdana" w:cs="Arial"/>
                <w:color w:val="000000" w:themeColor="text1"/>
                <w:szCs w:val="22"/>
              </w:rPr>
            </w:pPr>
            <w:r w:rsidRPr="004F5A55">
              <w:rPr>
                <w:rFonts w:ascii="Verdana" w:hAnsi="Verdana" w:cs="Arial"/>
                <w:color w:val="000000" w:themeColor="text1"/>
                <w:szCs w:val="22"/>
              </w:rPr>
              <w:t>SL No.</w:t>
            </w:r>
          </w:p>
        </w:tc>
        <w:tc>
          <w:tcPr>
            <w:tcW w:w="5135" w:type="dxa"/>
          </w:tcPr>
          <w:p w:rsidR="00EE5509" w:rsidRPr="004F5A55" w:rsidRDefault="00EE5509" w:rsidP="004E7382">
            <w:pPr>
              <w:tabs>
                <w:tab w:val="left" w:pos="567"/>
              </w:tabs>
              <w:jc w:val="both"/>
              <w:rPr>
                <w:rFonts w:ascii="Verdana" w:hAnsi="Verdana" w:cs="Arial"/>
                <w:color w:val="000000" w:themeColor="text1"/>
                <w:szCs w:val="22"/>
              </w:rPr>
            </w:pPr>
            <w:r w:rsidRPr="004F5A55">
              <w:rPr>
                <w:rFonts w:ascii="Verdana" w:hAnsi="Verdana" w:cs="Arial"/>
                <w:color w:val="000000" w:themeColor="text1"/>
                <w:szCs w:val="22"/>
              </w:rPr>
              <w:t>Name Of Item</w:t>
            </w:r>
          </w:p>
        </w:tc>
      </w:tr>
      <w:tr w:rsidR="00EE5509" w:rsidRPr="004F5A55" w:rsidTr="004E7382">
        <w:trPr>
          <w:trHeight w:val="450"/>
        </w:trPr>
        <w:tc>
          <w:tcPr>
            <w:tcW w:w="946" w:type="dxa"/>
          </w:tcPr>
          <w:p w:rsidR="00EE5509" w:rsidRPr="004F5A55" w:rsidRDefault="00EE5509" w:rsidP="004E7382">
            <w:pPr>
              <w:tabs>
                <w:tab w:val="left" w:pos="567"/>
              </w:tabs>
              <w:jc w:val="both"/>
              <w:rPr>
                <w:rFonts w:ascii="Verdana" w:hAnsi="Verdana" w:cs="Arial"/>
                <w:color w:val="000000" w:themeColor="text1"/>
                <w:szCs w:val="22"/>
              </w:rPr>
            </w:pPr>
            <w:r w:rsidRPr="004F5A55">
              <w:rPr>
                <w:rFonts w:ascii="Verdana" w:hAnsi="Verdana" w:cs="Arial"/>
                <w:color w:val="000000" w:themeColor="text1"/>
                <w:szCs w:val="22"/>
              </w:rPr>
              <w:t>1.</w:t>
            </w:r>
          </w:p>
        </w:tc>
        <w:tc>
          <w:tcPr>
            <w:tcW w:w="5135" w:type="dxa"/>
          </w:tcPr>
          <w:p w:rsidR="00EE5509" w:rsidRPr="004F5A55" w:rsidRDefault="00EE5509" w:rsidP="004E7382">
            <w:pPr>
              <w:tabs>
                <w:tab w:val="left" w:pos="567"/>
              </w:tabs>
              <w:jc w:val="both"/>
              <w:rPr>
                <w:rFonts w:ascii="Verdana" w:hAnsi="Verdana" w:cs="Arial"/>
                <w:color w:val="000000" w:themeColor="text1"/>
                <w:szCs w:val="22"/>
              </w:rPr>
            </w:pPr>
            <w:r w:rsidRPr="004F5A55">
              <w:rPr>
                <w:rFonts w:ascii="Verdana" w:hAnsi="Verdana" w:cs="Arial"/>
                <w:color w:val="000000" w:themeColor="text1"/>
                <w:szCs w:val="22"/>
              </w:rPr>
              <w:t>HIS Software</w:t>
            </w:r>
          </w:p>
        </w:tc>
      </w:tr>
      <w:tr w:rsidR="00EE5509" w:rsidRPr="004F5A55" w:rsidTr="004E7382">
        <w:trPr>
          <w:trHeight w:val="425"/>
        </w:trPr>
        <w:tc>
          <w:tcPr>
            <w:tcW w:w="946" w:type="dxa"/>
          </w:tcPr>
          <w:p w:rsidR="00EE5509" w:rsidRPr="004F5A55" w:rsidRDefault="00EE5509" w:rsidP="004E7382">
            <w:pPr>
              <w:tabs>
                <w:tab w:val="left" w:pos="567"/>
              </w:tabs>
              <w:jc w:val="both"/>
              <w:rPr>
                <w:rFonts w:ascii="Verdana" w:hAnsi="Verdana" w:cs="Arial"/>
                <w:color w:val="000000" w:themeColor="text1"/>
                <w:szCs w:val="22"/>
              </w:rPr>
            </w:pPr>
            <w:r w:rsidRPr="004F5A55">
              <w:rPr>
                <w:rFonts w:ascii="Verdana" w:hAnsi="Verdana" w:cs="Arial"/>
                <w:color w:val="000000" w:themeColor="text1"/>
                <w:szCs w:val="22"/>
              </w:rPr>
              <w:t>2.</w:t>
            </w:r>
          </w:p>
        </w:tc>
        <w:tc>
          <w:tcPr>
            <w:tcW w:w="5135" w:type="dxa"/>
          </w:tcPr>
          <w:p w:rsidR="00EE5509" w:rsidRPr="004F5A55" w:rsidRDefault="00A251D9" w:rsidP="004E7382">
            <w:pPr>
              <w:tabs>
                <w:tab w:val="left" w:pos="567"/>
              </w:tabs>
              <w:jc w:val="both"/>
              <w:rPr>
                <w:rFonts w:ascii="Verdana" w:hAnsi="Verdana" w:cs="Arial"/>
                <w:color w:val="000000" w:themeColor="text1"/>
                <w:szCs w:val="22"/>
              </w:rPr>
            </w:pPr>
            <w:r w:rsidRPr="004F5A55">
              <w:rPr>
                <w:rFonts w:ascii="Verdana" w:hAnsi="Verdana" w:cs="Arial"/>
                <w:color w:val="000000" w:themeColor="text1"/>
                <w:szCs w:val="22"/>
              </w:rPr>
              <w:t>Cost of supporting software /third party software if any required may be included in the quote</w:t>
            </w:r>
          </w:p>
        </w:tc>
      </w:tr>
      <w:tr w:rsidR="00EE5509" w:rsidRPr="004F5A55" w:rsidTr="004E7382">
        <w:trPr>
          <w:trHeight w:val="450"/>
        </w:trPr>
        <w:tc>
          <w:tcPr>
            <w:tcW w:w="946" w:type="dxa"/>
          </w:tcPr>
          <w:p w:rsidR="00EE5509" w:rsidRPr="004F5A55" w:rsidRDefault="00EE5509" w:rsidP="004E7382">
            <w:pPr>
              <w:tabs>
                <w:tab w:val="left" w:pos="567"/>
              </w:tabs>
              <w:jc w:val="both"/>
              <w:rPr>
                <w:rFonts w:ascii="Verdana" w:hAnsi="Verdana" w:cs="Arial"/>
                <w:color w:val="000000" w:themeColor="text1"/>
                <w:szCs w:val="22"/>
              </w:rPr>
            </w:pPr>
            <w:r w:rsidRPr="004F5A55">
              <w:rPr>
                <w:rFonts w:ascii="Verdana" w:hAnsi="Verdana" w:cs="Arial"/>
                <w:color w:val="000000" w:themeColor="text1"/>
                <w:szCs w:val="22"/>
              </w:rPr>
              <w:t>3.</w:t>
            </w:r>
          </w:p>
        </w:tc>
        <w:tc>
          <w:tcPr>
            <w:tcW w:w="5135" w:type="dxa"/>
          </w:tcPr>
          <w:p w:rsidR="00EE5509" w:rsidRPr="004F5A55" w:rsidRDefault="00EE5509" w:rsidP="004E7382">
            <w:pPr>
              <w:tabs>
                <w:tab w:val="left" w:pos="567"/>
              </w:tabs>
              <w:jc w:val="both"/>
              <w:rPr>
                <w:rFonts w:ascii="Verdana" w:hAnsi="Verdana" w:cs="Arial"/>
                <w:color w:val="000000" w:themeColor="text1"/>
                <w:szCs w:val="22"/>
              </w:rPr>
            </w:pPr>
            <w:r w:rsidRPr="004F5A55">
              <w:rPr>
                <w:rFonts w:ascii="Verdana" w:hAnsi="Verdana" w:cs="Arial"/>
                <w:color w:val="000000" w:themeColor="text1"/>
                <w:szCs w:val="22"/>
              </w:rPr>
              <w:t xml:space="preserve">AMC of above items including upgrades in case of software </w:t>
            </w:r>
          </w:p>
        </w:tc>
      </w:tr>
    </w:tbl>
    <w:p w:rsidR="00EE5509" w:rsidRPr="004F5A55" w:rsidRDefault="00EE5509" w:rsidP="00EE5509">
      <w:pPr>
        <w:tabs>
          <w:tab w:val="left" w:pos="567"/>
        </w:tabs>
        <w:jc w:val="both"/>
        <w:rPr>
          <w:rFonts w:ascii="Verdana" w:hAnsi="Verdana" w:cs="Arial"/>
          <w:color w:val="000000" w:themeColor="text1"/>
          <w:szCs w:val="22"/>
        </w:rPr>
      </w:pPr>
    </w:p>
    <w:p w:rsidR="00EE5509" w:rsidRPr="004F5A55" w:rsidRDefault="00EE5509" w:rsidP="00EE5509">
      <w:pPr>
        <w:pStyle w:val="PlainText"/>
        <w:tabs>
          <w:tab w:val="left" w:pos="567"/>
        </w:tabs>
        <w:spacing w:before="120"/>
        <w:jc w:val="both"/>
        <w:rPr>
          <w:rFonts w:ascii="Verdana" w:hAnsi="Verdana" w:cs="Arial"/>
          <w:color w:val="000000" w:themeColor="text1"/>
          <w:sz w:val="22"/>
          <w:szCs w:val="22"/>
        </w:rPr>
      </w:pPr>
      <w:r w:rsidRPr="004F5A55">
        <w:rPr>
          <w:rFonts w:ascii="Verdana" w:hAnsi="Verdana" w:cs="Arial"/>
          <w:color w:val="000000" w:themeColor="text1"/>
          <w:sz w:val="22"/>
          <w:szCs w:val="22"/>
        </w:rPr>
        <w:t xml:space="preserve">EMD in the form of DD drawn in </w:t>
      </w:r>
      <w:r w:rsidR="004D2702" w:rsidRPr="004F5A55">
        <w:rPr>
          <w:rFonts w:ascii="Verdana" w:hAnsi="Verdana" w:cs="Arial"/>
          <w:color w:val="000000" w:themeColor="text1"/>
          <w:sz w:val="22"/>
          <w:szCs w:val="22"/>
        </w:rPr>
        <w:t>favors</w:t>
      </w:r>
      <w:r w:rsidRPr="004F5A55">
        <w:rPr>
          <w:rFonts w:ascii="Verdana" w:hAnsi="Verdana" w:cs="Arial"/>
          <w:color w:val="000000" w:themeColor="text1"/>
          <w:sz w:val="22"/>
          <w:szCs w:val="22"/>
        </w:rPr>
        <w:t xml:space="preserve"> of HLL </w:t>
      </w:r>
      <w:r w:rsidR="004D2702" w:rsidRPr="004F5A55">
        <w:rPr>
          <w:rFonts w:ascii="Verdana" w:hAnsi="Verdana" w:cs="Arial"/>
          <w:color w:val="000000" w:themeColor="text1"/>
          <w:sz w:val="22"/>
          <w:szCs w:val="22"/>
        </w:rPr>
        <w:t>Life care</w:t>
      </w:r>
      <w:r w:rsidRPr="004F5A55">
        <w:rPr>
          <w:rFonts w:ascii="Verdana" w:hAnsi="Verdana" w:cs="Arial"/>
          <w:color w:val="000000" w:themeColor="text1"/>
          <w:sz w:val="22"/>
          <w:szCs w:val="22"/>
        </w:rPr>
        <w:t xml:space="preserve"> Limited, payable at Thiruvananthapuram will be </w:t>
      </w:r>
      <w:r w:rsidR="004D2702" w:rsidRPr="004F5A55">
        <w:rPr>
          <w:rFonts w:ascii="Verdana" w:hAnsi="Verdana" w:cs="Arial"/>
          <w:b/>
          <w:color w:val="000000" w:themeColor="text1"/>
          <w:sz w:val="22"/>
          <w:szCs w:val="22"/>
        </w:rPr>
        <w:t>Rs75</w:t>
      </w:r>
      <w:proofErr w:type="gramStart"/>
      <w:r w:rsidRPr="004F5A55">
        <w:rPr>
          <w:rFonts w:ascii="Verdana" w:hAnsi="Verdana" w:cs="Arial"/>
          <w:b/>
          <w:color w:val="000000" w:themeColor="text1"/>
          <w:sz w:val="22"/>
          <w:szCs w:val="22"/>
        </w:rPr>
        <w:t>,000</w:t>
      </w:r>
      <w:proofErr w:type="gramEnd"/>
      <w:r w:rsidRPr="004F5A55">
        <w:rPr>
          <w:rFonts w:ascii="Verdana" w:hAnsi="Verdana" w:cs="Arial"/>
          <w:b/>
          <w:color w:val="000000" w:themeColor="text1"/>
          <w:sz w:val="22"/>
          <w:szCs w:val="22"/>
        </w:rPr>
        <w:t>/-(</w:t>
      </w:r>
      <w:proofErr w:type="spellStart"/>
      <w:r w:rsidRPr="004F5A55">
        <w:rPr>
          <w:rFonts w:ascii="Verdana" w:hAnsi="Verdana" w:cs="Arial"/>
          <w:b/>
          <w:color w:val="000000" w:themeColor="text1"/>
          <w:sz w:val="22"/>
          <w:szCs w:val="22"/>
        </w:rPr>
        <w:t>Rs</w:t>
      </w:r>
      <w:proofErr w:type="spellEnd"/>
      <w:r w:rsidRPr="004F5A55">
        <w:rPr>
          <w:rFonts w:ascii="Verdana" w:hAnsi="Verdana" w:cs="Arial"/>
          <w:b/>
          <w:color w:val="000000" w:themeColor="text1"/>
          <w:sz w:val="22"/>
          <w:szCs w:val="22"/>
        </w:rPr>
        <w:t xml:space="preserve">. </w:t>
      </w:r>
      <w:r w:rsidR="004D2702" w:rsidRPr="004F5A55">
        <w:rPr>
          <w:rFonts w:ascii="Verdana" w:hAnsi="Verdana" w:cs="Arial"/>
          <w:b/>
          <w:color w:val="000000" w:themeColor="text1"/>
          <w:sz w:val="22"/>
          <w:szCs w:val="22"/>
        </w:rPr>
        <w:t>Seventy Five Thousand</w:t>
      </w:r>
      <w:r w:rsidRPr="004F5A55">
        <w:rPr>
          <w:rFonts w:ascii="Verdana" w:hAnsi="Verdana" w:cs="Arial"/>
          <w:b/>
          <w:color w:val="000000" w:themeColor="text1"/>
          <w:sz w:val="22"/>
          <w:szCs w:val="22"/>
        </w:rPr>
        <w:t xml:space="preserve"> only). </w:t>
      </w:r>
      <w:r w:rsidRPr="004F5A55">
        <w:rPr>
          <w:rFonts w:ascii="Verdana" w:hAnsi="Verdana" w:cs="Arial"/>
          <w:color w:val="000000" w:themeColor="text1"/>
          <w:sz w:val="22"/>
          <w:szCs w:val="22"/>
        </w:rPr>
        <w:t>Intending eligible bidders may download copy of bid document from our website</w:t>
      </w:r>
    </w:p>
    <w:p w:rsidR="00EE5509" w:rsidRPr="004F5A55" w:rsidRDefault="00EE5509" w:rsidP="00EE5509">
      <w:pPr>
        <w:tabs>
          <w:tab w:val="left" w:pos="567"/>
        </w:tabs>
        <w:jc w:val="both"/>
        <w:rPr>
          <w:rFonts w:ascii="Verdana" w:hAnsi="Verdana" w:cs="Arial"/>
          <w:color w:val="000000" w:themeColor="text1"/>
          <w:szCs w:val="22"/>
        </w:rPr>
      </w:pPr>
    </w:p>
    <w:p w:rsidR="00EE5509" w:rsidRPr="004F5A55" w:rsidRDefault="00FE3D64" w:rsidP="00EE5509">
      <w:pPr>
        <w:tabs>
          <w:tab w:val="left" w:pos="567"/>
        </w:tabs>
        <w:jc w:val="both"/>
        <w:rPr>
          <w:rFonts w:ascii="Verdana" w:hAnsi="Verdana" w:cs="Arial"/>
          <w:color w:val="000000" w:themeColor="text1"/>
          <w:szCs w:val="22"/>
        </w:rPr>
      </w:pPr>
      <w:r>
        <w:rPr>
          <w:rFonts w:ascii="Verdana" w:hAnsi="Verdana" w:cs="Arial"/>
          <w:color w:val="000000" w:themeColor="text1"/>
          <w:szCs w:val="22"/>
        </w:rPr>
        <w:t>Bidder</w:t>
      </w:r>
      <w:r w:rsidR="00EE5509" w:rsidRPr="004F5A55">
        <w:rPr>
          <w:rFonts w:ascii="Verdana" w:hAnsi="Verdana" w:cs="Arial"/>
          <w:color w:val="000000" w:themeColor="text1"/>
          <w:szCs w:val="22"/>
        </w:rPr>
        <w:t xml:space="preserve">s shall ensure that their sealed tenders, complete in all respects, reach the office of </w:t>
      </w:r>
      <w:r w:rsidR="00EE5509" w:rsidRPr="004F5A55">
        <w:rPr>
          <w:rFonts w:ascii="Verdana" w:hAnsi="Verdana" w:cs="Arial"/>
          <w:b/>
          <w:bCs/>
          <w:color w:val="000000" w:themeColor="text1"/>
          <w:szCs w:val="22"/>
        </w:rPr>
        <w:t xml:space="preserve">AVP </w:t>
      </w:r>
      <w:r w:rsidR="00FC6238">
        <w:rPr>
          <w:rFonts w:ascii="Verdana" w:hAnsi="Verdana" w:cs="Arial"/>
          <w:b/>
          <w:bCs/>
          <w:color w:val="000000" w:themeColor="text1"/>
          <w:szCs w:val="22"/>
        </w:rPr>
        <w:t xml:space="preserve">&amp; BH </w:t>
      </w:r>
      <w:r w:rsidR="00EE5509" w:rsidRPr="004F5A55">
        <w:rPr>
          <w:rFonts w:ascii="Verdana" w:hAnsi="Verdana" w:cs="Arial"/>
          <w:b/>
          <w:bCs/>
          <w:color w:val="000000" w:themeColor="text1"/>
          <w:szCs w:val="22"/>
        </w:rPr>
        <w:t xml:space="preserve">(HCS), </w:t>
      </w:r>
      <w:r w:rsidR="00EE5509" w:rsidRPr="004F5A55">
        <w:rPr>
          <w:rFonts w:ascii="Verdana" w:hAnsi="Verdana"/>
          <w:b/>
          <w:bCs/>
          <w:color w:val="000000" w:themeColor="text1"/>
          <w:szCs w:val="22"/>
        </w:rPr>
        <w:t xml:space="preserve">HLL Lifecare Limited, Registered and Corporate Head office, HLL </w:t>
      </w:r>
      <w:proofErr w:type="spellStart"/>
      <w:r w:rsidR="00EE5509" w:rsidRPr="004F5A55">
        <w:rPr>
          <w:rFonts w:ascii="Verdana" w:hAnsi="Verdana"/>
          <w:b/>
          <w:bCs/>
          <w:color w:val="000000" w:themeColor="text1"/>
          <w:szCs w:val="22"/>
        </w:rPr>
        <w:t>Bhavan</w:t>
      </w:r>
      <w:proofErr w:type="spellEnd"/>
      <w:r w:rsidR="00EE5509" w:rsidRPr="004F5A55">
        <w:rPr>
          <w:rFonts w:ascii="Verdana" w:hAnsi="Verdana"/>
          <w:b/>
          <w:bCs/>
          <w:color w:val="000000" w:themeColor="text1"/>
          <w:szCs w:val="22"/>
        </w:rPr>
        <w:t xml:space="preserve">, Poojappura, Thiruvananthapuram- 695012, Kerala </w:t>
      </w:r>
      <w:r w:rsidR="00EE5509" w:rsidRPr="004F5A55">
        <w:rPr>
          <w:rFonts w:ascii="Verdana" w:hAnsi="Verdana"/>
          <w:color w:val="000000" w:themeColor="text1"/>
          <w:szCs w:val="22"/>
        </w:rPr>
        <w:t xml:space="preserve">on or before the last date and time of acceptance of sealed tenders as indicated </w:t>
      </w:r>
      <w:r w:rsidR="00802A5A" w:rsidRPr="004F5A55">
        <w:rPr>
          <w:rFonts w:ascii="Verdana" w:hAnsi="Verdana"/>
          <w:color w:val="000000" w:themeColor="text1"/>
          <w:szCs w:val="22"/>
        </w:rPr>
        <w:t xml:space="preserve">in the tender </w:t>
      </w:r>
      <w:proofErr w:type="gramStart"/>
      <w:r w:rsidR="00802A5A" w:rsidRPr="004F5A55">
        <w:rPr>
          <w:rFonts w:ascii="Verdana" w:hAnsi="Verdana"/>
          <w:color w:val="000000" w:themeColor="text1"/>
          <w:szCs w:val="22"/>
        </w:rPr>
        <w:t>notice .</w:t>
      </w:r>
      <w:proofErr w:type="gramEnd"/>
      <w:r w:rsidR="00802A5A" w:rsidRPr="004F5A55">
        <w:rPr>
          <w:rFonts w:ascii="Verdana" w:hAnsi="Verdana"/>
          <w:color w:val="000000" w:themeColor="text1"/>
          <w:szCs w:val="22"/>
        </w:rPr>
        <w:t xml:space="preserve"> The bids </w:t>
      </w:r>
      <w:proofErr w:type="gramStart"/>
      <w:r w:rsidR="00802A5A" w:rsidRPr="004F5A55">
        <w:rPr>
          <w:rFonts w:ascii="Verdana" w:hAnsi="Verdana"/>
          <w:color w:val="000000" w:themeColor="text1"/>
          <w:szCs w:val="22"/>
        </w:rPr>
        <w:t>received  after</w:t>
      </w:r>
      <w:proofErr w:type="gramEnd"/>
      <w:r w:rsidR="00802A5A" w:rsidRPr="004F5A55">
        <w:rPr>
          <w:rFonts w:ascii="Verdana" w:hAnsi="Verdana"/>
          <w:color w:val="000000" w:themeColor="text1"/>
          <w:szCs w:val="22"/>
        </w:rPr>
        <w:t xml:space="preserve"> due date and time will be rejected .</w:t>
      </w:r>
    </w:p>
    <w:p w:rsidR="00EE5509" w:rsidRPr="004F5A55" w:rsidRDefault="00EE5509" w:rsidP="00EE5509">
      <w:pPr>
        <w:pStyle w:val="ListParagraph"/>
        <w:tabs>
          <w:tab w:val="left" w:pos="567"/>
        </w:tabs>
        <w:jc w:val="both"/>
        <w:rPr>
          <w:rFonts w:ascii="Verdana" w:hAnsi="Verdana"/>
          <w:color w:val="000000" w:themeColor="text1"/>
          <w:szCs w:val="22"/>
        </w:rPr>
      </w:pPr>
    </w:p>
    <w:p w:rsidR="00EE5509" w:rsidRPr="004F5A55" w:rsidRDefault="00EE5509" w:rsidP="00EE5509">
      <w:pPr>
        <w:pStyle w:val="ListParagraph"/>
        <w:tabs>
          <w:tab w:val="left" w:pos="567"/>
        </w:tabs>
        <w:jc w:val="both"/>
        <w:rPr>
          <w:rFonts w:ascii="Verdana" w:hAnsi="Verdana"/>
          <w:color w:val="000000" w:themeColor="text1"/>
          <w:szCs w:val="22"/>
        </w:rPr>
      </w:pPr>
    </w:p>
    <w:p w:rsidR="00EE5509" w:rsidRPr="004F5A55" w:rsidRDefault="00EE5509" w:rsidP="00EE5509">
      <w:pPr>
        <w:pStyle w:val="ListParagraph"/>
        <w:tabs>
          <w:tab w:val="left" w:pos="567"/>
        </w:tabs>
        <w:jc w:val="both"/>
        <w:rPr>
          <w:rFonts w:ascii="Verdana" w:hAnsi="Verdana"/>
          <w:b/>
          <w:bCs/>
          <w:color w:val="000000" w:themeColor="text1"/>
          <w:szCs w:val="22"/>
        </w:rPr>
      </w:pPr>
      <w:r w:rsidRPr="004F5A55">
        <w:rPr>
          <w:rFonts w:ascii="Verdana" w:hAnsi="Verdana"/>
          <w:color w:val="000000" w:themeColor="text1"/>
          <w:szCs w:val="22"/>
        </w:rPr>
        <w:t xml:space="preserve">                                                                          </w:t>
      </w:r>
      <w:proofErr w:type="gramStart"/>
      <w:r w:rsidRPr="004F5A55">
        <w:rPr>
          <w:rFonts w:ascii="Verdana" w:hAnsi="Verdana"/>
          <w:b/>
          <w:bCs/>
          <w:color w:val="000000" w:themeColor="text1"/>
          <w:szCs w:val="22"/>
        </w:rPr>
        <w:t>For HLL Lifecare Ltd.</w:t>
      </w:r>
      <w:proofErr w:type="gramEnd"/>
    </w:p>
    <w:p w:rsidR="00EE5509" w:rsidRPr="004F5A55" w:rsidRDefault="00EE5509" w:rsidP="00EE5509">
      <w:pPr>
        <w:pStyle w:val="ListParagraph"/>
        <w:tabs>
          <w:tab w:val="left" w:pos="567"/>
        </w:tabs>
        <w:jc w:val="both"/>
        <w:rPr>
          <w:rFonts w:ascii="Verdana" w:hAnsi="Verdana"/>
          <w:b/>
          <w:bCs/>
          <w:color w:val="000000" w:themeColor="text1"/>
          <w:szCs w:val="22"/>
        </w:rPr>
      </w:pPr>
      <w:r w:rsidRPr="004F5A55">
        <w:rPr>
          <w:rFonts w:ascii="Verdana" w:hAnsi="Verdana"/>
          <w:b/>
          <w:bCs/>
          <w:color w:val="000000" w:themeColor="text1"/>
          <w:szCs w:val="22"/>
        </w:rPr>
        <w:t xml:space="preserve">                                                              </w:t>
      </w:r>
    </w:p>
    <w:p w:rsidR="00EE5509" w:rsidRPr="004F5A55" w:rsidRDefault="00EE5509" w:rsidP="00EE5509">
      <w:pPr>
        <w:pStyle w:val="ListParagraph"/>
        <w:tabs>
          <w:tab w:val="left" w:pos="567"/>
        </w:tabs>
        <w:jc w:val="both"/>
        <w:rPr>
          <w:rFonts w:ascii="Verdana" w:hAnsi="Verdana"/>
          <w:b/>
          <w:bCs/>
          <w:color w:val="000000" w:themeColor="text1"/>
          <w:szCs w:val="22"/>
        </w:rPr>
      </w:pPr>
    </w:p>
    <w:p w:rsidR="00EE5509" w:rsidRPr="004F5A55" w:rsidRDefault="00EE5509" w:rsidP="00EE5509">
      <w:pPr>
        <w:pStyle w:val="ListParagraph"/>
        <w:tabs>
          <w:tab w:val="left" w:pos="567"/>
        </w:tabs>
        <w:jc w:val="both"/>
        <w:rPr>
          <w:rFonts w:ascii="Verdana" w:hAnsi="Verdana"/>
          <w:b/>
          <w:bCs/>
          <w:color w:val="000000" w:themeColor="text1"/>
          <w:szCs w:val="22"/>
        </w:rPr>
      </w:pPr>
      <w:r w:rsidRPr="004F5A55">
        <w:rPr>
          <w:rFonts w:ascii="Verdana" w:hAnsi="Verdana"/>
          <w:b/>
          <w:bCs/>
          <w:color w:val="000000" w:themeColor="text1"/>
          <w:szCs w:val="22"/>
        </w:rPr>
        <w:t xml:space="preserve">                                                                         </w:t>
      </w:r>
    </w:p>
    <w:p w:rsidR="00EE5509" w:rsidRPr="004F5A55" w:rsidRDefault="00EE5509" w:rsidP="00EE5509">
      <w:pPr>
        <w:pStyle w:val="ListParagraph"/>
        <w:tabs>
          <w:tab w:val="left" w:pos="567"/>
        </w:tabs>
        <w:jc w:val="both"/>
        <w:rPr>
          <w:rFonts w:ascii="Verdana" w:hAnsi="Verdana"/>
          <w:b/>
          <w:bCs/>
          <w:color w:val="000000" w:themeColor="text1"/>
          <w:szCs w:val="22"/>
        </w:rPr>
      </w:pPr>
      <w:r w:rsidRPr="004F5A55">
        <w:rPr>
          <w:rFonts w:ascii="Verdana" w:hAnsi="Verdana"/>
          <w:b/>
          <w:bCs/>
          <w:color w:val="000000" w:themeColor="text1"/>
          <w:szCs w:val="22"/>
        </w:rPr>
        <w:t xml:space="preserve">                                                                             AVP &amp; BH (HCS)</w:t>
      </w:r>
    </w:p>
    <w:p w:rsidR="00EE5509" w:rsidRPr="004F5A55" w:rsidRDefault="00EE5509" w:rsidP="00821729">
      <w:pPr>
        <w:tabs>
          <w:tab w:val="left" w:pos="567"/>
        </w:tabs>
        <w:jc w:val="both"/>
        <w:rPr>
          <w:rFonts w:ascii="Verdana" w:hAnsi="Verdana" w:cs="Arial"/>
          <w:b/>
          <w:bCs/>
          <w:color w:val="000000" w:themeColor="text1"/>
          <w:sz w:val="52"/>
          <w:szCs w:val="52"/>
        </w:rPr>
      </w:pPr>
    </w:p>
    <w:p w:rsidR="00EE5509" w:rsidRPr="004F5A55" w:rsidRDefault="00EE5509" w:rsidP="00821729">
      <w:pPr>
        <w:tabs>
          <w:tab w:val="left" w:pos="567"/>
        </w:tabs>
        <w:jc w:val="both"/>
        <w:rPr>
          <w:rFonts w:ascii="Verdana" w:hAnsi="Verdana" w:cs="Arial"/>
          <w:b/>
          <w:bCs/>
          <w:color w:val="000000" w:themeColor="text1"/>
          <w:sz w:val="52"/>
          <w:szCs w:val="52"/>
        </w:rPr>
      </w:pPr>
    </w:p>
    <w:p w:rsidR="0008335B" w:rsidRPr="004F5A55" w:rsidRDefault="0008335B" w:rsidP="0008335B">
      <w:pPr>
        <w:tabs>
          <w:tab w:val="left" w:pos="567"/>
        </w:tabs>
        <w:rPr>
          <w:rFonts w:ascii="Verdana" w:hAnsi="Verdana" w:cs="Arial"/>
          <w:b/>
          <w:bCs/>
          <w:color w:val="000000" w:themeColor="text1"/>
          <w:sz w:val="52"/>
          <w:szCs w:val="52"/>
        </w:rPr>
      </w:pPr>
    </w:p>
    <w:p w:rsidR="0008335B" w:rsidRPr="004F5A55" w:rsidRDefault="0008335B" w:rsidP="0008335B">
      <w:pPr>
        <w:tabs>
          <w:tab w:val="left" w:pos="567"/>
        </w:tabs>
        <w:rPr>
          <w:rFonts w:ascii="Verdana" w:hAnsi="Verdana" w:cs="Arial"/>
          <w:b/>
          <w:bCs/>
          <w:color w:val="000000" w:themeColor="text1"/>
          <w:sz w:val="52"/>
          <w:szCs w:val="52"/>
        </w:rPr>
      </w:pPr>
      <w:r w:rsidRPr="004F5A55">
        <w:rPr>
          <w:rFonts w:ascii="Verdana" w:hAnsi="Verdana" w:cs="Arial"/>
          <w:b/>
          <w:bCs/>
          <w:color w:val="000000" w:themeColor="text1"/>
          <w:sz w:val="52"/>
          <w:szCs w:val="52"/>
        </w:rPr>
        <w:t xml:space="preserve">              </w:t>
      </w:r>
    </w:p>
    <w:p w:rsidR="0008335B" w:rsidRPr="004F5A55" w:rsidRDefault="0008335B" w:rsidP="0008335B">
      <w:pPr>
        <w:tabs>
          <w:tab w:val="left" w:pos="567"/>
        </w:tabs>
        <w:rPr>
          <w:rFonts w:ascii="Verdana" w:hAnsi="Verdana" w:cs="Arial"/>
          <w:b/>
          <w:bCs/>
          <w:color w:val="000000" w:themeColor="text1"/>
          <w:sz w:val="52"/>
          <w:szCs w:val="52"/>
        </w:rPr>
      </w:pPr>
    </w:p>
    <w:p w:rsidR="0008335B" w:rsidRPr="004F5A55" w:rsidRDefault="0008335B" w:rsidP="0008335B">
      <w:pPr>
        <w:tabs>
          <w:tab w:val="left" w:pos="567"/>
        </w:tabs>
        <w:rPr>
          <w:rFonts w:ascii="Verdana" w:hAnsi="Verdana" w:cs="Arial"/>
          <w:b/>
          <w:bCs/>
          <w:color w:val="000000" w:themeColor="text1"/>
          <w:sz w:val="52"/>
          <w:szCs w:val="52"/>
        </w:rPr>
      </w:pPr>
    </w:p>
    <w:p w:rsidR="0008335B" w:rsidRPr="004F5A55" w:rsidRDefault="0008335B" w:rsidP="0008335B">
      <w:pPr>
        <w:tabs>
          <w:tab w:val="left" w:pos="567"/>
        </w:tabs>
        <w:rPr>
          <w:rFonts w:ascii="Verdana" w:hAnsi="Verdana" w:cs="Arial"/>
          <w:b/>
          <w:bCs/>
          <w:color w:val="000000" w:themeColor="text1"/>
          <w:sz w:val="52"/>
          <w:szCs w:val="52"/>
        </w:rPr>
      </w:pPr>
    </w:p>
    <w:p w:rsidR="0008335B" w:rsidRPr="004F5A55" w:rsidRDefault="0008335B" w:rsidP="0008335B">
      <w:pPr>
        <w:tabs>
          <w:tab w:val="left" w:pos="567"/>
        </w:tabs>
        <w:jc w:val="center"/>
        <w:rPr>
          <w:rFonts w:ascii="Verdana" w:hAnsi="Verdana" w:cs="Arial"/>
          <w:b/>
          <w:bCs/>
          <w:color w:val="000000" w:themeColor="text1"/>
          <w:sz w:val="52"/>
          <w:szCs w:val="52"/>
        </w:rPr>
      </w:pPr>
    </w:p>
    <w:p w:rsidR="0008335B" w:rsidRPr="004F5A55" w:rsidRDefault="005D7DFA" w:rsidP="0008335B">
      <w:pPr>
        <w:tabs>
          <w:tab w:val="left" w:pos="567"/>
        </w:tabs>
        <w:jc w:val="center"/>
        <w:rPr>
          <w:rFonts w:ascii="Verdana" w:hAnsi="Verdana" w:cs="Arial"/>
          <w:b/>
          <w:bCs/>
          <w:color w:val="000000" w:themeColor="text1"/>
          <w:sz w:val="52"/>
          <w:szCs w:val="52"/>
        </w:rPr>
      </w:pPr>
      <w:r w:rsidRPr="004F5A55">
        <w:rPr>
          <w:rFonts w:ascii="Verdana" w:hAnsi="Verdana" w:cs="Arial"/>
          <w:b/>
          <w:bCs/>
          <w:color w:val="000000" w:themeColor="text1"/>
          <w:sz w:val="52"/>
          <w:szCs w:val="52"/>
        </w:rPr>
        <w:t>SECTION II</w:t>
      </w:r>
    </w:p>
    <w:p w:rsidR="005D7DFA" w:rsidRPr="004F5A55" w:rsidRDefault="005D7DFA" w:rsidP="0008335B">
      <w:pPr>
        <w:tabs>
          <w:tab w:val="left" w:pos="567"/>
        </w:tabs>
        <w:jc w:val="center"/>
        <w:rPr>
          <w:rStyle w:val="Heading2Char"/>
          <w:rFonts w:ascii="Verdana" w:eastAsiaTheme="minorHAnsi" w:hAnsi="Verdana" w:cs="Arial"/>
          <w:color w:val="000000" w:themeColor="text1"/>
          <w:sz w:val="52"/>
          <w:szCs w:val="52"/>
        </w:rPr>
      </w:pPr>
      <w:r w:rsidRPr="004F5A55">
        <w:rPr>
          <w:rFonts w:ascii="Verdana" w:hAnsi="Verdana" w:cs="Arial"/>
          <w:b/>
          <w:bCs/>
          <w:color w:val="000000" w:themeColor="text1"/>
          <w:sz w:val="52"/>
          <w:szCs w:val="52"/>
        </w:rPr>
        <w:t>Instructions to the Bidders</w:t>
      </w:r>
    </w:p>
    <w:p w:rsidR="005D7DFA" w:rsidRPr="004F5A55" w:rsidRDefault="005D7DFA" w:rsidP="00EE5509">
      <w:pPr>
        <w:rPr>
          <w:rStyle w:val="Heading2Char"/>
          <w:rFonts w:ascii="Verdana" w:hAnsi="Verdana" w:cs="Arial"/>
          <w:b w:val="0"/>
          <w:color w:val="000000" w:themeColor="text1"/>
          <w:lang w:val="en-US"/>
        </w:rPr>
      </w:pPr>
    </w:p>
    <w:p w:rsidR="005D7DFA" w:rsidRPr="004F5A55" w:rsidRDefault="005D7DFA" w:rsidP="00EE5509">
      <w:pPr>
        <w:rPr>
          <w:rStyle w:val="Heading2Char"/>
          <w:rFonts w:ascii="Verdana" w:hAnsi="Verdana" w:cs="Arial"/>
          <w:b w:val="0"/>
          <w:color w:val="000000" w:themeColor="text1"/>
          <w:lang w:val="en-US"/>
        </w:rPr>
      </w:pPr>
    </w:p>
    <w:p w:rsidR="005D7DFA" w:rsidRPr="004F5A55" w:rsidRDefault="005D7DFA" w:rsidP="00EE5509">
      <w:pPr>
        <w:rPr>
          <w:rStyle w:val="Heading2Char"/>
          <w:rFonts w:ascii="Verdana" w:hAnsi="Verdana" w:cs="Arial"/>
          <w:b w:val="0"/>
          <w:color w:val="000000" w:themeColor="text1"/>
          <w:lang w:val="en-US"/>
        </w:rPr>
      </w:pPr>
    </w:p>
    <w:p w:rsidR="005D7DFA" w:rsidRPr="004F5A55" w:rsidRDefault="005D7DFA" w:rsidP="00EE5509">
      <w:pPr>
        <w:rPr>
          <w:rStyle w:val="Heading2Char"/>
          <w:rFonts w:ascii="Verdana" w:hAnsi="Verdana" w:cs="Arial"/>
          <w:b w:val="0"/>
          <w:color w:val="000000" w:themeColor="text1"/>
          <w:lang w:val="en-US"/>
        </w:rPr>
      </w:pPr>
    </w:p>
    <w:p w:rsidR="005D7DFA" w:rsidRPr="004F5A55" w:rsidRDefault="005D7DFA" w:rsidP="00EE5509">
      <w:pPr>
        <w:rPr>
          <w:rStyle w:val="Heading2Char"/>
          <w:rFonts w:ascii="Verdana" w:hAnsi="Verdana" w:cs="Arial"/>
          <w:b w:val="0"/>
          <w:color w:val="000000" w:themeColor="text1"/>
          <w:lang w:val="en-US"/>
        </w:rPr>
      </w:pPr>
    </w:p>
    <w:p w:rsidR="005D7DFA" w:rsidRPr="004F5A55" w:rsidRDefault="005D7DFA" w:rsidP="00EE5509">
      <w:pPr>
        <w:rPr>
          <w:rStyle w:val="Heading2Char"/>
          <w:rFonts w:ascii="Verdana" w:hAnsi="Verdana" w:cs="Arial"/>
          <w:b w:val="0"/>
          <w:color w:val="000000" w:themeColor="text1"/>
          <w:lang w:val="en-US"/>
        </w:rPr>
      </w:pPr>
    </w:p>
    <w:p w:rsidR="005D7DFA" w:rsidRPr="004F5A55" w:rsidRDefault="005D7DFA" w:rsidP="00EE5509">
      <w:pPr>
        <w:rPr>
          <w:rStyle w:val="Heading2Char"/>
          <w:rFonts w:ascii="Verdana" w:hAnsi="Verdana" w:cs="Arial"/>
          <w:b w:val="0"/>
          <w:color w:val="000000" w:themeColor="text1"/>
          <w:lang w:val="en-US"/>
        </w:rPr>
      </w:pPr>
    </w:p>
    <w:p w:rsidR="005D7DFA" w:rsidRPr="004F5A55" w:rsidRDefault="005D7DFA" w:rsidP="00EE5509">
      <w:pPr>
        <w:rPr>
          <w:rStyle w:val="Heading2Char"/>
          <w:rFonts w:ascii="Verdana" w:hAnsi="Verdana" w:cs="Arial"/>
          <w:b w:val="0"/>
          <w:color w:val="000000" w:themeColor="text1"/>
          <w:lang w:val="en-US"/>
        </w:rPr>
      </w:pPr>
    </w:p>
    <w:p w:rsidR="005D7DFA" w:rsidRPr="004F5A55" w:rsidRDefault="005D7DFA" w:rsidP="00EE5509">
      <w:pPr>
        <w:rPr>
          <w:rStyle w:val="Heading2Char"/>
          <w:rFonts w:ascii="Verdana" w:hAnsi="Verdana" w:cs="Arial"/>
          <w:b w:val="0"/>
          <w:color w:val="000000" w:themeColor="text1"/>
          <w:lang w:val="en-US"/>
        </w:rPr>
      </w:pPr>
    </w:p>
    <w:p w:rsidR="005D7DFA" w:rsidRPr="004F5A55" w:rsidRDefault="005D7DFA" w:rsidP="00EE5509">
      <w:pPr>
        <w:rPr>
          <w:rStyle w:val="Heading2Char"/>
          <w:rFonts w:ascii="Verdana" w:hAnsi="Verdana" w:cs="Arial"/>
          <w:b w:val="0"/>
          <w:color w:val="000000" w:themeColor="text1"/>
          <w:lang w:val="en-US"/>
        </w:rPr>
      </w:pPr>
    </w:p>
    <w:p w:rsidR="00582F63" w:rsidRDefault="00582F63" w:rsidP="00EE5509">
      <w:pPr>
        <w:rPr>
          <w:rStyle w:val="Heading2Char"/>
          <w:rFonts w:ascii="Verdana" w:hAnsi="Verdana" w:cs="Arial"/>
          <w:b w:val="0"/>
          <w:color w:val="000000" w:themeColor="text1"/>
          <w:lang w:val="en-US"/>
        </w:rPr>
      </w:pPr>
    </w:p>
    <w:p w:rsidR="00582F63" w:rsidRDefault="00582F63" w:rsidP="00EE5509">
      <w:pPr>
        <w:rPr>
          <w:rStyle w:val="Heading2Char"/>
          <w:rFonts w:ascii="Verdana" w:hAnsi="Verdana" w:cs="Arial"/>
          <w:b w:val="0"/>
          <w:color w:val="000000" w:themeColor="text1"/>
          <w:lang w:val="en-US"/>
        </w:rPr>
      </w:pPr>
    </w:p>
    <w:p w:rsidR="00EE5509" w:rsidRPr="004F5A55" w:rsidRDefault="00FB4C97" w:rsidP="00EE5509">
      <w:pPr>
        <w:rPr>
          <w:rFonts w:ascii="Verdana" w:hAnsi="Verdana" w:cs="Arial"/>
          <w:bCs/>
          <w:color w:val="000000" w:themeColor="text1"/>
          <w:sz w:val="28"/>
          <w:szCs w:val="28"/>
        </w:rPr>
      </w:pPr>
      <w:r>
        <w:rPr>
          <w:rStyle w:val="Heading2Char"/>
          <w:rFonts w:ascii="Verdana" w:hAnsi="Verdana" w:cs="Arial"/>
          <w:bCs w:val="0"/>
          <w:color w:val="000000" w:themeColor="text1"/>
          <w:sz w:val="28"/>
          <w:szCs w:val="28"/>
          <w:lang w:val="en-US"/>
        </w:rPr>
        <w:lastRenderedPageBreak/>
        <w:t xml:space="preserve">HINDLABS-Polyclinic Project Background </w:t>
      </w:r>
    </w:p>
    <w:p w:rsidR="00EE5509" w:rsidRPr="004F5A55" w:rsidRDefault="00EE5509" w:rsidP="00EE5509">
      <w:pPr>
        <w:spacing w:line="360" w:lineRule="auto"/>
        <w:jc w:val="both"/>
        <w:rPr>
          <w:rFonts w:ascii="Verdana" w:hAnsi="Verdana" w:cs="Arial"/>
          <w:color w:val="000000" w:themeColor="text1"/>
          <w:sz w:val="24"/>
          <w:szCs w:val="24"/>
          <w:lang w:val="en"/>
        </w:rPr>
      </w:pPr>
      <w:r w:rsidRPr="004F5A55">
        <w:rPr>
          <w:rFonts w:ascii="Verdana" w:hAnsi="Verdana" w:cs="Arial"/>
          <w:color w:val="000000" w:themeColor="text1"/>
          <w:sz w:val="24"/>
          <w:szCs w:val="24"/>
        </w:rPr>
        <w:t xml:space="preserve">HCS division of HLL provides affordable service in the field of Consultancy  and Diagnostic Health care by imparting </w:t>
      </w:r>
      <w:r w:rsidRPr="004F5A55">
        <w:rPr>
          <w:rFonts w:ascii="Verdana" w:hAnsi="Verdana" w:cs="Arial"/>
          <w:color w:val="000000" w:themeColor="text1"/>
          <w:sz w:val="24"/>
          <w:szCs w:val="24"/>
          <w:lang w:val="en"/>
        </w:rPr>
        <w:t xml:space="preserve">a unique facility, aimed to fill the deficiency of a competent Diagnostic facility, to </w:t>
      </w:r>
      <w:r w:rsidRPr="004F5A55">
        <w:rPr>
          <w:rFonts w:ascii="Verdana" w:hAnsi="Verdana" w:cs="Arial"/>
          <w:bCs/>
          <w:color w:val="000000" w:themeColor="text1"/>
          <w:sz w:val="24"/>
          <w:szCs w:val="24"/>
        </w:rPr>
        <w:t>offer various services of high quality under one roof to the General public and Govt. patients, affordably to standardize the treatment charges across the state.</w:t>
      </w:r>
      <w:r w:rsidRPr="004F5A55">
        <w:rPr>
          <w:rFonts w:ascii="Verdana" w:hAnsi="Verdana" w:cs="Arial"/>
          <w:color w:val="000000" w:themeColor="text1"/>
          <w:sz w:val="24"/>
          <w:szCs w:val="24"/>
          <w:lang w:val="en"/>
        </w:rPr>
        <w:t xml:space="preserve">HCS is committed to provide international standard Diagnostic facilities at the lowest cost and will arrange outpatient service for uncommon specialties. A continuous care program for prenatal maternity care with referral facility to major maternity clinics also will be done. Executive checkup for Cardiology, Dermatology, ENT, Ophthalmology, Endocrinology, Immunology, </w:t>
      </w:r>
      <w:proofErr w:type="gramStart"/>
      <w:r w:rsidRPr="004F5A55">
        <w:rPr>
          <w:rFonts w:ascii="Verdana" w:hAnsi="Verdana" w:cs="Arial"/>
          <w:color w:val="000000" w:themeColor="text1"/>
          <w:sz w:val="24"/>
          <w:szCs w:val="24"/>
          <w:lang w:val="en"/>
        </w:rPr>
        <w:t xml:space="preserve">Orthopedics </w:t>
      </w:r>
      <w:r w:rsidR="004F518D" w:rsidRPr="004F5A55">
        <w:rPr>
          <w:rFonts w:ascii="Verdana" w:hAnsi="Verdana" w:cs="Arial"/>
          <w:color w:val="000000" w:themeColor="text1"/>
          <w:sz w:val="24"/>
          <w:szCs w:val="24"/>
          <w:lang w:val="en"/>
        </w:rPr>
        <w:t>,</w:t>
      </w:r>
      <w:proofErr w:type="gramEnd"/>
      <w:r w:rsidR="004F518D" w:rsidRPr="004F5A55">
        <w:rPr>
          <w:rFonts w:ascii="Verdana" w:hAnsi="Verdana" w:cs="Arial"/>
          <w:color w:val="000000" w:themeColor="text1"/>
          <w:sz w:val="24"/>
          <w:szCs w:val="24"/>
          <w:lang w:val="en"/>
        </w:rPr>
        <w:t xml:space="preserve"> Gynecology </w:t>
      </w:r>
      <w:r w:rsidRPr="004F5A55">
        <w:rPr>
          <w:rFonts w:ascii="Verdana" w:hAnsi="Verdana" w:cs="Arial"/>
          <w:color w:val="000000" w:themeColor="text1"/>
          <w:sz w:val="24"/>
          <w:szCs w:val="24"/>
          <w:lang w:val="en"/>
        </w:rPr>
        <w:t xml:space="preserve">etc. will be provided at this Centre or Sub Centres connected with HCS,HLL. </w:t>
      </w:r>
    </w:p>
    <w:p w:rsidR="00EE5509" w:rsidRPr="004F5A55" w:rsidRDefault="00EE5509" w:rsidP="00EE5509">
      <w:pPr>
        <w:spacing w:line="360" w:lineRule="auto"/>
        <w:jc w:val="both"/>
        <w:rPr>
          <w:rFonts w:ascii="Verdana" w:hAnsi="Verdana" w:cs="Arial"/>
          <w:color w:val="000000" w:themeColor="text1"/>
          <w:sz w:val="24"/>
          <w:szCs w:val="24"/>
          <w:lang w:val="en"/>
        </w:rPr>
      </w:pPr>
      <w:r w:rsidRPr="004F5A55">
        <w:rPr>
          <w:rFonts w:ascii="Verdana" w:hAnsi="Verdana" w:cs="Arial"/>
          <w:color w:val="000000" w:themeColor="text1"/>
          <w:sz w:val="24"/>
          <w:szCs w:val="24"/>
          <w:lang w:val="en"/>
        </w:rPr>
        <w:t>In future, HCS, HLL will provide family medicine/home care &amp; ambulatory care also.</w:t>
      </w:r>
    </w:p>
    <w:p w:rsidR="00EE5509" w:rsidRPr="004F5A55" w:rsidRDefault="00EE5509" w:rsidP="00EE5509">
      <w:pPr>
        <w:numPr>
          <w:ilvl w:val="0"/>
          <w:numId w:val="31"/>
        </w:numPr>
        <w:spacing w:after="0" w:line="360" w:lineRule="auto"/>
        <w:jc w:val="both"/>
        <w:rPr>
          <w:rFonts w:ascii="Verdana" w:hAnsi="Verdana" w:cs="Arial"/>
          <w:color w:val="000000" w:themeColor="text1"/>
          <w:sz w:val="24"/>
          <w:szCs w:val="24"/>
        </w:rPr>
      </w:pPr>
      <w:r w:rsidRPr="004F5A55">
        <w:rPr>
          <w:rFonts w:ascii="Verdana" w:hAnsi="Verdana" w:cs="Arial"/>
          <w:color w:val="000000" w:themeColor="text1"/>
          <w:sz w:val="24"/>
          <w:szCs w:val="24"/>
        </w:rPr>
        <w:t>HCS,HLL will be setting up the High end diagnostic facility which includes:-</w:t>
      </w:r>
    </w:p>
    <w:p w:rsidR="00EE5509" w:rsidRPr="004F5A55" w:rsidRDefault="00EE5509" w:rsidP="00EE5509">
      <w:pPr>
        <w:numPr>
          <w:ilvl w:val="0"/>
          <w:numId w:val="32"/>
        </w:numPr>
        <w:spacing w:after="0" w:line="360" w:lineRule="auto"/>
        <w:jc w:val="both"/>
        <w:rPr>
          <w:rFonts w:ascii="Verdana" w:hAnsi="Verdana" w:cs="Arial"/>
          <w:color w:val="000000" w:themeColor="text1"/>
          <w:sz w:val="24"/>
          <w:szCs w:val="24"/>
        </w:rPr>
      </w:pPr>
      <w:r w:rsidRPr="004F5A55">
        <w:rPr>
          <w:rFonts w:ascii="Verdana" w:hAnsi="Verdana" w:cs="Arial"/>
          <w:color w:val="000000" w:themeColor="text1"/>
          <w:sz w:val="24"/>
          <w:szCs w:val="24"/>
        </w:rPr>
        <w:t>Laboratory</w:t>
      </w:r>
    </w:p>
    <w:p w:rsidR="00EE5509" w:rsidRPr="004F5A55" w:rsidRDefault="00EE5509" w:rsidP="00EE5509">
      <w:pPr>
        <w:numPr>
          <w:ilvl w:val="0"/>
          <w:numId w:val="32"/>
        </w:numPr>
        <w:spacing w:after="0" w:line="360" w:lineRule="auto"/>
        <w:jc w:val="both"/>
        <w:rPr>
          <w:rFonts w:ascii="Verdana" w:hAnsi="Verdana" w:cs="Arial"/>
          <w:color w:val="000000" w:themeColor="text1"/>
          <w:sz w:val="24"/>
          <w:szCs w:val="24"/>
        </w:rPr>
      </w:pPr>
      <w:r w:rsidRPr="004F5A55">
        <w:rPr>
          <w:rFonts w:ascii="Verdana" w:hAnsi="Verdana" w:cs="Arial"/>
          <w:color w:val="000000" w:themeColor="text1"/>
          <w:sz w:val="24"/>
          <w:szCs w:val="24"/>
        </w:rPr>
        <w:t>X-ray unit</w:t>
      </w:r>
    </w:p>
    <w:p w:rsidR="00EE5509" w:rsidRPr="004F5A55" w:rsidRDefault="00EE5509" w:rsidP="00EE5509">
      <w:pPr>
        <w:numPr>
          <w:ilvl w:val="0"/>
          <w:numId w:val="32"/>
        </w:numPr>
        <w:spacing w:after="0" w:line="360" w:lineRule="auto"/>
        <w:jc w:val="both"/>
        <w:rPr>
          <w:rFonts w:ascii="Verdana" w:hAnsi="Verdana" w:cs="Arial"/>
          <w:color w:val="000000" w:themeColor="text1"/>
          <w:sz w:val="24"/>
          <w:szCs w:val="24"/>
        </w:rPr>
      </w:pPr>
      <w:r w:rsidRPr="004F5A55">
        <w:rPr>
          <w:rFonts w:ascii="Verdana" w:hAnsi="Verdana" w:cs="Arial"/>
          <w:color w:val="000000" w:themeColor="text1"/>
          <w:sz w:val="24"/>
          <w:szCs w:val="24"/>
        </w:rPr>
        <w:t>TMT and ECG</w:t>
      </w:r>
    </w:p>
    <w:p w:rsidR="00EE5509" w:rsidRPr="004F5A55" w:rsidRDefault="00EE5509" w:rsidP="00EE5509">
      <w:pPr>
        <w:numPr>
          <w:ilvl w:val="0"/>
          <w:numId w:val="32"/>
        </w:numPr>
        <w:spacing w:after="0" w:line="360" w:lineRule="auto"/>
        <w:jc w:val="both"/>
        <w:rPr>
          <w:rFonts w:ascii="Verdana" w:hAnsi="Verdana" w:cs="Arial"/>
          <w:color w:val="000000" w:themeColor="text1"/>
          <w:sz w:val="24"/>
          <w:szCs w:val="24"/>
        </w:rPr>
      </w:pPr>
      <w:r w:rsidRPr="004F5A55">
        <w:rPr>
          <w:rFonts w:ascii="Verdana" w:hAnsi="Verdana" w:cs="Arial"/>
          <w:color w:val="000000" w:themeColor="text1"/>
          <w:sz w:val="24"/>
          <w:szCs w:val="24"/>
        </w:rPr>
        <w:t>Ultra sound scanning facility</w:t>
      </w:r>
    </w:p>
    <w:p w:rsidR="00EE5509" w:rsidRPr="004F5A55" w:rsidRDefault="00EE5509" w:rsidP="00EE5509">
      <w:pPr>
        <w:numPr>
          <w:ilvl w:val="0"/>
          <w:numId w:val="32"/>
        </w:numPr>
        <w:spacing w:after="0" w:line="360" w:lineRule="auto"/>
        <w:jc w:val="both"/>
        <w:rPr>
          <w:rFonts w:ascii="Verdana" w:hAnsi="Verdana" w:cs="Arial"/>
          <w:color w:val="000000" w:themeColor="text1"/>
          <w:sz w:val="24"/>
          <w:szCs w:val="24"/>
        </w:rPr>
      </w:pPr>
      <w:r w:rsidRPr="004F5A55">
        <w:rPr>
          <w:rFonts w:ascii="Verdana" w:hAnsi="Verdana" w:cs="Arial"/>
          <w:color w:val="000000" w:themeColor="text1"/>
          <w:sz w:val="24"/>
          <w:szCs w:val="24"/>
        </w:rPr>
        <w:t>CT Scan facility</w:t>
      </w:r>
    </w:p>
    <w:p w:rsidR="00EE5509" w:rsidRPr="004F5A55" w:rsidRDefault="00EE5509" w:rsidP="00EE5509">
      <w:pPr>
        <w:numPr>
          <w:ilvl w:val="0"/>
          <w:numId w:val="32"/>
        </w:numPr>
        <w:spacing w:after="0" w:line="360" w:lineRule="auto"/>
        <w:jc w:val="both"/>
        <w:rPr>
          <w:rFonts w:ascii="Verdana" w:hAnsi="Verdana" w:cs="Arial"/>
          <w:color w:val="000000" w:themeColor="text1"/>
          <w:sz w:val="24"/>
          <w:szCs w:val="24"/>
        </w:rPr>
      </w:pPr>
      <w:r w:rsidRPr="004F5A55">
        <w:rPr>
          <w:rFonts w:ascii="Verdana" w:hAnsi="Verdana" w:cs="Arial"/>
          <w:color w:val="000000" w:themeColor="text1"/>
          <w:sz w:val="24"/>
          <w:szCs w:val="24"/>
        </w:rPr>
        <w:t>MRI scan facility</w:t>
      </w:r>
    </w:p>
    <w:p w:rsidR="004F518D" w:rsidRPr="004F5A55" w:rsidRDefault="004F518D" w:rsidP="004F518D">
      <w:pPr>
        <w:numPr>
          <w:ilvl w:val="0"/>
          <w:numId w:val="32"/>
        </w:numPr>
        <w:spacing w:after="0" w:line="360" w:lineRule="auto"/>
        <w:jc w:val="both"/>
        <w:rPr>
          <w:rFonts w:ascii="Verdana" w:hAnsi="Verdana" w:cs="Arial"/>
          <w:color w:val="000000" w:themeColor="text1"/>
          <w:sz w:val="24"/>
          <w:szCs w:val="24"/>
        </w:rPr>
      </w:pPr>
      <w:r w:rsidRPr="004F5A55">
        <w:rPr>
          <w:rFonts w:ascii="Verdana" w:hAnsi="Verdana" w:cs="Arial"/>
          <w:color w:val="000000" w:themeColor="text1"/>
          <w:sz w:val="24"/>
          <w:szCs w:val="24"/>
        </w:rPr>
        <w:t xml:space="preserve">Endoscopy </w:t>
      </w:r>
      <w:proofErr w:type="spellStart"/>
      <w:r w:rsidRPr="004F5A55">
        <w:rPr>
          <w:rFonts w:ascii="Verdana" w:hAnsi="Verdana" w:cs="Arial"/>
          <w:color w:val="000000" w:themeColor="text1"/>
          <w:sz w:val="24"/>
          <w:szCs w:val="24"/>
        </w:rPr>
        <w:t>etc</w:t>
      </w:r>
      <w:proofErr w:type="spellEnd"/>
      <w:r w:rsidRPr="004F5A55">
        <w:rPr>
          <w:rFonts w:ascii="Verdana" w:hAnsi="Verdana" w:cs="Arial"/>
          <w:color w:val="000000" w:themeColor="text1"/>
          <w:sz w:val="24"/>
          <w:szCs w:val="24"/>
        </w:rPr>
        <w:t xml:space="preserve"> </w:t>
      </w:r>
    </w:p>
    <w:p w:rsidR="00EE5509" w:rsidRPr="004F5A55" w:rsidRDefault="00EE5509" w:rsidP="00EE5509">
      <w:pPr>
        <w:spacing w:line="360" w:lineRule="auto"/>
        <w:ind w:left="1440"/>
        <w:jc w:val="both"/>
        <w:rPr>
          <w:rFonts w:ascii="Verdana" w:hAnsi="Verdana" w:cs="Arial"/>
          <w:color w:val="000000" w:themeColor="text1"/>
          <w:sz w:val="24"/>
          <w:szCs w:val="24"/>
        </w:rPr>
      </w:pPr>
    </w:p>
    <w:p w:rsidR="00EE5509" w:rsidRPr="004F5A55" w:rsidRDefault="00EE5509" w:rsidP="00EE5509">
      <w:pPr>
        <w:numPr>
          <w:ilvl w:val="0"/>
          <w:numId w:val="31"/>
        </w:numPr>
        <w:spacing w:after="0" w:line="360" w:lineRule="auto"/>
        <w:jc w:val="both"/>
        <w:rPr>
          <w:rFonts w:ascii="Verdana" w:hAnsi="Verdana" w:cs="Arial"/>
          <w:color w:val="000000" w:themeColor="text1"/>
          <w:sz w:val="24"/>
          <w:szCs w:val="24"/>
        </w:rPr>
      </w:pPr>
      <w:r w:rsidRPr="004F5A55">
        <w:rPr>
          <w:rFonts w:ascii="Verdana" w:hAnsi="Verdana" w:cs="Arial"/>
          <w:color w:val="000000" w:themeColor="text1"/>
          <w:sz w:val="24"/>
          <w:szCs w:val="24"/>
        </w:rPr>
        <w:t>HLL will  set up specialty OP for the following specialties</w:t>
      </w:r>
    </w:p>
    <w:p w:rsidR="00EE5509" w:rsidRPr="004F5A55" w:rsidRDefault="00EE5509" w:rsidP="00EE5509">
      <w:pPr>
        <w:numPr>
          <w:ilvl w:val="0"/>
          <w:numId w:val="33"/>
        </w:numPr>
        <w:spacing w:after="0" w:line="360" w:lineRule="auto"/>
        <w:ind w:left="1701" w:hanging="426"/>
        <w:jc w:val="both"/>
        <w:rPr>
          <w:rFonts w:ascii="Verdana" w:hAnsi="Verdana" w:cs="Arial"/>
          <w:color w:val="000000" w:themeColor="text1"/>
          <w:sz w:val="24"/>
          <w:szCs w:val="24"/>
        </w:rPr>
      </w:pPr>
      <w:r w:rsidRPr="004F5A55">
        <w:rPr>
          <w:rFonts w:ascii="Verdana" w:hAnsi="Verdana" w:cs="Arial"/>
          <w:color w:val="000000" w:themeColor="text1"/>
          <w:sz w:val="24"/>
          <w:szCs w:val="24"/>
        </w:rPr>
        <w:t>General Medicine</w:t>
      </w:r>
    </w:p>
    <w:p w:rsidR="00EE5509" w:rsidRPr="004F5A55" w:rsidRDefault="00EE5509" w:rsidP="00EE5509">
      <w:pPr>
        <w:numPr>
          <w:ilvl w:val="0"/>
          <w:numId w:val="33"/>
        </w:numPr>
        <w:spacing w:after="0" w:line="360" w:lineRule="auto"/>
        <w:ind w:left="1701" w:hanging="426"/>
        <w:jc w:val="both"/>
        <w:rPr>
          <w:rFonts w:ascii="Verdana" w:hAnsi="Verdana" w:cs="Arial"/>
          <w:color w:val="000000" w:themeColor="text1"/>
          <w:sz w:val="24"/>
          <w:szCs w:val="24"/>
        </w:rPr>
      </w:pPr>
      <w:r w:rsidRPr="004F5A55">
        <w:rPr>
          <w:rFonts w:ascii="Verdana" w:hAnsi="Verdana" w:cs="Arial"/>
          <w:color w:val="000000" w:themeColor="text1"/>
          <w:sz w:val="24"/>
          <w:szCs w:val="24"/>
        </w:rPr>
        <w:t>Dermatology</w:t>
      </w:r>
    </w:p>
    <w:p w:rsidR="00EE5509" w:rsidRPr="004F5A55" w:rsidRDefault="00EE5509" w:rsidP="00EE5509">
      <w:pPr>
        <w:numPr>
          <w:ilvl w:val="0"/>
          <w:numId w:val="33"/>
        </w:numPr>
        <w:spacing w:after="0" w:line="360" w:lineRule="auto"/>
        <w:ind w:left="1701" w:hanging="426"/>
        <w:jc w:val="both"/>
        <w:rPr>
          <w:rFonts w:ascii="Verdana" w:hAnsi="Verdana" w:cs="Arial"/>
          <w:color w:val="000000" w:themeColor="text1"/>
          <w:sz w:val="24"/>
          <w:szCs w:val="24"/>
        </w:rPr>
      </w:pPr>
      <w:r w:rsidRPr="004F5A55">
        <w:rPr>
          <w:rFonts w:ascii="Verdana" w:hAnsi="Verdana" w:cs="Arial"/>
          <w:color w:val="000000" w:themeColor="text1"/>
          <w:sz w:val="24"/>
          <w:szCs w:val="24"/>
        </w:rPr>
        <w:t>Cardiology</w:t>
      </w:r>
    </w:p>
    <w:p w:rsidR="00EE5509" w:rsidRPr="004F5A55" w:rsidRDefault="00EE5509" w:rsidP="00EE5509">
      <w:pPr>
        <w:numPr>
          <w:ilvl w:val="0"/>
          <w:numId w:val="33"/>
        </w:numPr>
        <w:spacing w:after="0" w:line="360" w:lineRule="auto"/>
        <w:ind w:left="1701" w:hanging="426"/>
        <w:jc w:val="both"/>
        <w:rPr>
          <w:rFonts w:ascii="Verdana" w:hAnsi="Verdana" w:cs="Arial"/>
          <w:color w:val="000000" w:themeColor="text1"/>
          <w:sz w:val="24"/>
          <w:szCs w:val="24"/>
        </w:rPr>
      </w:pPr>
      <w:r w:rsidRPr="004F5A55">
        <w:rPr>
          <w:rFonts w:ascii="Verdana" w:hAnsi="Verdana" w:cs="Arial"/>
          <w:color w:val="000000" w:themeColor="text1"/>
          <w:sz w:val="24"/>
          <w:szCs w:val="24"/>
        </w:rPr>
        <w:t>Endocrinology/Immunology/Diabetic</w:t>
      </w:r>
      <w:r w:rsidR="00FC6238">
        <w:rPr>
          <w:rFonts w:ascii="Verdana" w:hAnsi="Verdana" w:cs="Arial"/>
          <w:color w:val="000000" w:themeColor="text1"/>
          <w:sz w:val="24"/>
          <w:szCs w:val="24"/>
        </w:rPr>
        <w:t xml:space="preserve"> </w:t>
      </w:r>
    </w:p>
    <w:p w:rsidR="00EE5509" w:rsidRPr="004F5A55" w:rsidRDefault="000C7EB2" w:rsidP="00EE5509">
      <w:pPr>
        <w:numPr>
          <w:ilvl w:val="0"/>
          <w:numId w:val="33"/>
        </w:numPr>
        <w:spacing w:after="0" w:line="360" w:lineRule="auto"/>
        <w:ind w:left="1701" w:hanging="426"/>
        <w:jc w:val="both"/>
        <w:rPr>
          <w:rFonts w:ascii="Verdana" w:hAnsi="Verdana" w:cs="Arial"/>
          <w:color w:val="000000" w:themeColor="text1"/>
          <w:sz w:val="24"/>
          <w:szCs w:val="24"/>
        </w:rPr>
      </w:pPr>
      <w:r w:rsidRPr="004F5A55">
        <w:rPr>
          <w:rFonts w:ascii="Verdana" w:hAnsi="Verdana" w:cs="Arial"/>
          <w:color w:val="000000" w:themeColor="text1"/>
          <w:sz w:val="24"/>
          <w:szCs w:val="24"/>
        </w:rPr>
        <w:lastRenderedPageBreak/>
        <w:t>Orthopaedics</w:t>
      </w:r>
      <w:r w:rsidR="00EE5509" w:rsidRPr="004F5A55">
        <w:rPr>
          <w:rFonts w:ascii="Verdana" w:hAnsi="Verdana" w:cs="Arial"/>
          <w:color w:val="000000" w:themeColor="text1"/>
          <w:sz w:val="24"/>
          <w:szCs w:val="24"/>
        </w:rPr>
        <w:t xml:space="preserve"> (through </w:t>
      </w:r>
      <w:r w:rsidR="00EE5509" w:rsidRPr="004F5A55">
        <w:rPr>
          <w:rFonts w:ascii="Verdana" w:hAnsi="Verdana" w:cs="Arial"/>
          <w:color w:val="000000" w:themeColor="text1"/>
          <w:sz w:val="24"/>
          <w:szCs w:val="24"/>
          <w:lang w:val="en"/>
        </w:rPr>
        <w:t>this center or centers connected with it)</w:t>
      </w:r>
    </w:p>
    <w:p w:rsidR="00EE5509" w:rsidRPr="004F5A55" w:rsidRDefault="00EE5509" w:rsidP="00EE5509">
      <w:pPr>
        <w:numPr>
          <w:ilvl w:val="0"/>
          <w:numId w:val="33"/>
        </w:numPr>
        <w:spacing w:after="0" w:line="360" w:lineRule="auto"/>
        <w:ind w:left="1701" w:hanging="426"/>
        <w:jc w:val="both"/>
        <w:rPr>
          <w:rFonts w:ascii="Verdana" w:hAnsi="Verdana" w:cs="Arial"/>
          <w:color w:val="000000" w:themeColor="text1"/>
          <w:sz w:val="24"/>
          <w:szCs w:val="24"/>
        </w:rPr>
      </w:pPr>
      <w:r w:rsidRPr="004F5A55">
        <w:rPr>
          <w:rFonts w:ascii="Verdana" w:hAnsi="Verdana" w:cs="Arial"/>
          <w:color w:val="000000" w:themeColor="text1"/>
          <w:sz w:val="24"/>
          <w:szCs w:val="24"/>
        </w:rPr>
        <w:t xml:space="preserve">ENT/Ophthalmology (through </w:t>
      </w:r>
      <w:r w:rsidRPr="004F5A55">
        <w:rPr>
          <w:rFonts w:ascii="Verdana" w:hAnsi="Verdana" w:cs="Arial"/>
          <w:color w:val="000000" w:themeColor="text1"/>
          <w:sz w:val="24"/>
          <w:szCs w:val="24"/>
          <w:lang w:val="en"/>
        </w:rPr>
        <w:t>this center or centers connected with it)</w:t>
      </w:r>
    </w:p>
    <w:p w:rsidR="00EE5509" w:rsidRPr="004F5A55" w:rsidRDefault="00EE5509" w:rsidP="00EE5509">
      <w:pPr>
        <w:numPr>
          <w:ilvl w:val="0"/>
          <w:numId w:val="33"/>
        </w:numPr>
        <w:spacing w:after="0" w:line="360" w:lineRule="auto"/>
        <w:ind w:left="1701" w:hanging="426"/>
        <w:jc w:val="both"/>
        <w:rPr>
          <w:rFonts w:ascii="Verdana" w:hAnsi="Verdana" w:cs="Arial"/>
          <w:color w:val="000000" w:themeColor="text1"/>
          <w:sz w:val="24"/>
          <w:szCs w:val="24"/>
        </w:rPr>
      </w:pPr>
      <w:r w:rsidRPr="004F5A55">
        <w:rPr>
          <w:rFonts w:ascii="Verdana" w:hAnsi="Verdana" w:cs="Arial"/>
          <w:color w:val="000000" w:themeColor="text1"/>
          <w:sz w:val="24"/>
          <w:szCs w:val="24"/>
          <w:lang w:val="en"/>
        </w:rPr>
        <w:t>Gastroenterology</w:t>
      </w:r>
    </w:p>
    <w:p w:rsidR="00EE5509" w:rsidRPr="004F5A55" w:rsidRDefault="00EE5509" w:rsidP="00EE5509">
      <w:pPr>
        <w:numPr>
          <w:ilvl w:val="0"/>
          <w:numId w:val="33"/>
        </w:numPr>
        <w:spacing w:after="0" w:line="360" w:lineRule="auto"/>
        <w:ind w:left="1701" w:hanging="426"/>
        <w:jc w:val="both"/>
        <w:rPr>
          <w:rFonts w:ascii="Verdana" w:hAnsi="Verdana" w:cs="Arial"/>
          <w:color w:val="000000" w:themeColor="text1"/>
          <w:sz w:val="24"/>
          <w:szCs w:val="24"/>
        </w:rPr>
      </w:pPr>
      <w:r w:rsidRPr="004F5A55">
        <w:rPr>
          <w:rFonts w:ascii="Verdana" w:hAnsi="Verdana" w:cs="Arial"/>
          <w:color w:val="000000" w:themeColor="text1"/>
          <w:sz w:val="24"/>
          <w:szCs w:val="24"/>
          <w:lang w:val="en"/>
        </w:rPr>
        <w:t>Diabetic Clinic</w:t>
      </w:r>
    </w:p>
    <w:p w:rsidR="004F518D" w:rsidRPr="004F5A55" w:rsidRDefault="004F518D" w:rsidP="00EE5509">
      <w:pPr>
        <w:numPr>
          <w:ilvl w:val="0"/>
          <w:numId w:val="33"/>
        </w:numPr>
        <w:spacing w:after="0" w:line="360" w:lineRule="auto"/>
        <w:ind w:left="1701" w:hanging="426"/>
        <w:jc w:val="both"/>
        <w:rPr>
          <w:rFonts w:ascii="Verdana" w:hAnsi="Verdana" w:cs="Arial"/>
          <w:color w:val="000000" w:themeColor="text1"/>
          <w:sz w:val="24"/>
          <w:szCs w:val="24"/>
        </w:rPr>
      </w:pPr>
      <w:r w:rsidRPr="004F5A55">
        <w:rPr>
          <w:rFonts w:ascii="Verdana" w:hAnsi="Verdana" w:cs="Arial"/>
          <w:color w:val="000000" w:themeColor="text1"/>
          <w:sz w:val="24"/>
          <w:szCs w:val="24"/>
          <w:lang w:val="en"/>
        </w:rPr>
        <w:t>Gynecology</w:t>
      </w:r>
    </w:p>
    <w:p w:rsidR="00EE5509" w:rsidRPr="004F5A55" w:rsidRDefault="00EE5509" w:rsidP="00EE5509">
      <w:pPr>
        <w:spacing w:line="360" w:lineRule="auto"/>
        <w:ind w:left="1701"/>
        <w:jc w:val="both"/>
        <w:rPr>
          <w:rFonts w:ascii="Verdana" w:hAnsi="Verdana" w:cs="Arial"/>
          <w:color w:val="000000" w:themeColor="text1"/>
          <w:sz w:val="24"/>
          <w:szCs w:val="24"/>
        </w:rPr>
      </w:pPr>
    </w:p>
    <w:p w:rsidR="00EE5509" w:rsidRPr="004F5A55" w:rsidRDefault="00EE5509" w:rsidP="00EE5509">
      <w:pPr>
        <w:numPr>
          <w:ilvl w:val="0"/>
          <w:numId w:val="31"/>
        </w:numPr>
        <w:spacing w:after="0" w:line="360" w:lineRule="auto"/>
        <w:jc w:val="both"/>
        <w:rPr>
          <w:rFonts w:ascii="Verdana" w:hAnsi="Verdana" w:cs="Arial"/>
          <w:color w:val="000000" w:themeColor="text1"/>
          <w:sz w:val="24"/>
          <w:szCs w:val="24"/>
        </w:rPr>
      </w:pPr>
      <w:r w:rsidRPr="004F5A55">
        <w:rPr>
          <w:rFonts w:ascii="Verdana" w:hAnsi="Verdana" w:cs="Arial"/>
          <w:color w:val="000000" w:themeColor="text1"/>
          <w:sz w:val="24"/>
          <w:szCs w:val="24"/>
        </w:rPr>
        <w:t>HLL will empanel leading private hospitals in and around Trivandrum to offer in-patient services to the patients in HLL’s poly clinic at pre fixed affordable rates (fixed by HLL). HLL shall enter into contract to carry out all specialty diagnostic tests for the patients of the empanelled hospitals which are at present outsourced to other private labs at affordable rates</w:t>
      </w:r>
    </w:p>
    <w:p w:rsidR="00EE5509" w:rsidRPr="004F5A55" w:rsidRDefault="00EE5509" w:rsidP="00EE5509">
      <w:pPr>
        <w:pStyle w:val="ListParagraph"/>
        <w:numPr>
          <w:ilvl w:val="0"/>
          <w:numId w:val="31"/>
        </w:numPr>
        <w:spacing w:line="360" w:lineRule="auto"/>
        <w:jc w:val="both"/>
        <w:rPr>
          <w:rFonts w:ascii="Verdana" w:hAnsi="Verdana" w:cs="Arial"/>
          <w:color w:val="000000" w:themeColor="text1"/>
          <w:sz w:val="24"/>
          <w:szCs w:val="24"/>
          <w:lang w:val="en-GB"/>
        </w:rPr>
      </w:pPr>
      <w:r w:rsidRPr="004F5A55">
        <w:rPr>
          <w:rFonts w:ascii="Verdana" w:hAnsi="Verdana" w:cs="Arial"/>
          <w:color w:val="000000" w:themeColor="text1"/>
          <w:sz w:val="24"/>
          <w:szCs w:val="24"/>
          <w:lang w:val="en-GB"/>
        </w:rPr>
        <w:t xml:space="preserve">HLL will install a Tele radiology system at the centre which will be connected to the Tele radiology network of HLL. This will enable continuous reporting of scans and enable expert second opinion. </w:t>
      </w:r>
    </w:p>
    <w:p w:rsidR="00EE5509" w:rsidRPr="004F5A55" w:rsidRDefault="00EE5509" w:rsidP="00EE5509">
      <w:pPr>
        <w:spacing w:line="360" w:lineRule="auto"/>
        <w:jc w:val="both"/>
        <w:rPr>
          <w:rFonts w:ascii="Verdana" w:hAnsi="Verdana" w:cs="Arial"/>
          <w:color w:val="000000" w:themeColor="text1"/>
          <w:sz w:val="24"/>
          <w:szCs w:val="24"/>
          <w:lang w:val="en-GB"/>
        </w:rPr>
      </w:pPr>
      <w:r w:rsidRPr="004F5A55">
        <w:rPr>
          <w:rFonts w:ascii="Verdana" w:hAnsi="Verdana" w:cs="Arial"/>
          <w:color w:val="000000" w:themeColor="text1"/>
          <w:sz w:val="24"/>
          <w:szCs w:val="24"/>
          <w:lang w:val="en-GB"/>
        </w:rPr>
        <w:t xml:space="preserve">HLL will set up Biochemistry, Haematology, </w:t>
      </w:r>
      <w:proofErr w:type="spellStart"/>
      <w:r w:rsidRPr="004F5A55">
        <w:rPr>
          <w:rFonts w:ascii="Verdana" w:hAnsi="Verdana" w:cs="Arial"/>
          <w:color w:val="000000" w:themeColor="text1"/>
          <w:sz w:val="24"/>
          <w:szCs w:val="24"/>
          <w:lang w:val="en-GB"/>
        </w:rPr>
        <w:t>Audiology</w:t>
      </w:r>
      <w:proofErr w:type="gramStart"/>
      <w:r w:rsidRPr="004F5A55">
        <w:rPr>
          <w:rFonts w:ascii="Verdana" w:hAnsi="Verdana" w:cs="Arial"/>
          <w:color w:val="000000" w:themeColor="text1"/>
          <w:sz w:val="24"/>
          <w:szCs w:val="24"/>
          <w:lang w:val="en-GB"/>
        </w:rPr>
        <w:t>,Microbiology</w:t>
      </w:r>
      <w:proofErr w:type="spellEnd"/>
      <w:proofErr w:type="gramEnd"/>
      <w:r w:rsidRPr="004F5A55">
        <w:rPr>
          <w:rFonts w:ascii="Verdana" w:hAnsi="Verdana" w:cs="Arial"/>
          <w:color w:val="000000" w:themeColor="text1"/>
          <w:sz w:val="24"/>
          <w:szCs w:val="24"/>
          <w:lang w:val="en-GB"/>
        </w:rPr>
        <w:t xml:space="preserve"> and Histopathology labs with state of the art medical equipment. Radio diagnosis facility including MRI</w:t>
      </w:r>
      <w:proofErr w:type="gramStart"/>
      <w:r w:rsidRPr="004F5A55">
        <w:rPr>
          <w:rFonts w:ascii="Verdana" w:hAnsi="Verdana" w:cs="Arial"/>
          <w:color w:val="000000" w:themeColor="text1"/>
          <w:sz w:val="24"/>
          <w:szCs w:val="24"/>
          <w:lang w:val="en-GB"/>
        </w:rPr>
        <w:t>,CT</w:t>
      </w:r>
      <w:proofErr w:type="gramEnd"/>
      <w:r w:rsidRPr="004F5A55">
        <w:rPr>
          <w:rFonts w:ascii="Verdana" w:hAnsi="Verdana" w:cs="Arial"/>
          <w:color w:val="000000" w:themeColor="text1"/>
          <w:sz w:val="24"/>
          <w:szCs w:val="24"/>
          <w:lang w:val="en-GB"/>
        </w:rPr>
        <w:t xml:space="preserve"> and X ray Machine will be part of this project. Cardiac TMT system, </w:t>
      </w:r>
      <w:proofErr w:type="spellStart"/>
      <w:r w:rsidRPr="004F5A55">
        <w:rPr>
          <w:rFonts w:ascii="Verdana" w:hAnsi="Verdana" w:cs="Arial"/>
          <w:color w:val="000000" w:themeColor="text1"/>
          <w:sz w:val="24"/>
          <w:szCs w:val="24"/>
          <w:lang w:val="en-GB"/>
        </w:rPr>
        <w:t>Holter</w:t>
      </w:r>
      <w:proofErr w:type="spellEnd"/>
      <w:r w:rsidRPr="004F5A55">
        <w:rPr>
          <w:rFonts w:ascii="Verdana" w:hAnsi="Verdana" w:cs="Arial"/>
          <w:color w:val="000000" w:themeColor="text1"/>
          <w:sz w:val="24"/>
          <w:szCs w:val="24"/>
          <w:lang w:val="en-GB"/>
        </w:rPr>
        <w:t xml:space="preserve"> system and 12 channels ECG machine for cardiac analysis is also featured in this project. There will be facility for echo imaging also in future.</w:t>
      </w:r>
    </w:p>
    <w:p w:rsidR="00EE5509" w:rsidRPr="004F5A55" w:rsidRDefault="00EE5509" w:rsidP="00EE5509">
      <w:pPr>
        <w:spacing w:line="360" w:lineRule="auto"/>
        <w:jc w:val="both"/>
        <w:rPr>
          <w:rFonts w:ascii="Verdana" w:hAnsi="Verdana" w:cs="Arial"/>
          <w:color w:val="000000" w:themeColor="text1"/>
          <w:sz w:val="24"/>
          <w:szCs w:val="24"/>
        </w:rPr>
      </w:pPr>
      <w:r w:rsidRPr="004F5A55">
        <w:rPr>
          <w:rFonts w:ascii="Verdana" w:hAnsi="Verdana" w:cs="Arial"/>
          <w:color w:val="000000" w:themeColor="text1"/>
          <w:sz w:val="24"/>
          <w:szCs w:val="24"/>
          <w:lang w:val="en-GB"/>
        </w:rPr>
        <w:t>HLL will also set up specialized out-patient clinics for Cardiology, Endocrinology, Dermatology, Gastroenterology, ENT/Ophthalmology, Orthopaedics, General Medicine, Gastroenterology and Diabetic Clinic.</w:t>
      </w:r>
      <w:r w:rsidRPr="004F5A55">
        <w:rPr>
          <w:rFonts w:ascii="Verdana" w:hAnsi="Verdana" w:cs="Arial"/>
          <w:color w:val="000000" w:themeColor="text1"/>
          <w:sz w:val="24"/>
          <w:szCs w:val="24"/>
        </w:rPr>
        <w:t xml:space="preserve"> Specialist doctors will be appointed on consultancy basis. These OP clinics will be useful in providing executive check</w:t>
      </w:r>
      <w:r w:rsidR="00E01AFE">
        <w:rPr>
          <w:rFonts w:ascii="Verdana" w:hAnsi="Verdana" w:cs="Arial"/>
          <w:color w:val="000000" w:themeColor="text1"/>
          <w:sz w:val="24"/>
          <w:szCs w:val="24"/>
        </w:rPr>
        <w:t>-</w:t>
      </w:r>
      <w:r w:rsidRPr="004F5A55">
        <w:rPr>
          <w:rFonts w:ascii="Verdana" w:hAnsi="Verdana" w:cs="Arial"/>
          <w:color w:val="000000" w:themeColor="text1"/>
          <w:sz w:val="24"/>
          <w:szCs w:val="24"/>
        </w:rPr>
        <w:t xml:space="preserve">up service for general public and </w:t>
      </w:r>
      <w:proofErr w:type="gramStart"/>
      <w:r w:rsidRPr="004F5A55">
        <w:rPr>
          <w:rFonts w:ascii="Verdana" w:hAnsi="Verdana" w:cs="Arial"/>
          <w:color w:val="000000" w:themeColor="text1"/>
          <w:sz w:val="24"/>
          <w:szCs w:val="24"/>
        </w:rPr>
        <w:t>professionals</w:t>
      </w:r>
      <w:proofErr w:type="gramEnd"/>
      <w:r w:rsidRPr="004F5A55">
        <w:rPr>
          <w:rFonts w:ascii="Verdana" w:hAnsi="Verdana" w:cs="Arial"/>
          <w:color w:val="000000" w:themeColor="text1"/>
          <w:sz w:val="24"/>
          <w:szCs w:val="24"/>
        </w:rPr>
        <w:t xml:space="preserve"> individual wise or as Health check packages of </w:t>
      </w:r>
      <w:r w:rsidRPr="004F5A55">
        <w:rPr>
          <w:rFonts w:ascii="Verdana" w:hAnsi="Verdana" w:cs="Arial"/>
          <w:color w:val="000000" w:themeColor="text1"/>
          <w:sz w:val="24"/>
          <w:szCs w:val="24"/>
        </w:rPr>
        <w:lastRenderedPageBreak/>
        <w:t>Institutes.  So HLL can offer all diagnostic tests under one roof, at economic rates.</w:t>
      </w:r>
    </w:p>
    <w:p w:rsidR="00EE5509" w:rsidRPr="004F5A55" w:rsidRDefault="00EE5509" w:rsidP="00EE5509">
      <w:pPr>
        <w:spacing w:line="360" w:lineRule="auto"/>
        <w:jc w:val="both"/>
        <w:rPr>
          <w:rFonts w:ascii="Verdana" w:hAnsi="Verdana" w:cs="Arial"/>
          <w:color w:val="000000" w:themeColor="text1"/>
          <w:sz w:val="24"/>
          <w:szCs w:val="24"/>
        </w:rPr>
      </w:pPr>
      <w:r w:rsidRPr="004F5A55">
        <w:rPr>
          <w:rFonts w:ascii="Verdana" w:hAnsi="Verdana" w:cs="Arial"/>
          <w:color w:val="000000" w:themeColor="text1"/>
          <w:sz w:val="24"/>
          <w:szCs w:val="24"/>
        </w:rPr>
        <w:t>The main Lab will have satellite Labs at remote sites where in HLL will be providing similar services as in Main Laboratory, Collection Centres from where samples will be collected (and transported to M</w:t>
      </w:r>
      <w:r w:rsidR="00D617B4">
        <w:rPr>
          <w:rFonts w:ascii="Verdana" w:hAnsi="Verdana" w:cs="Arial"/>
          <w:color w:val="000000" w:themeColor="text1"/>
          <w:sz w:val="24"/>
          <w:szCs w:val="24"/>
        </w:rPr>
        <w:t>ain</w:t>
      </w:r>
      <w:r w:rsidRPr="004F5A55">
        <w:rPr>
          <w:rFonts w:ascii="Verdana" w:hAnsi="Verdana" w:cs="Arial"/>
          <w:color w:val="000000" w:themeColor="text1"/>
          <w:sz w:val="24"/>
          <w:szCs w:val="24"/>
        </w:rPr>
        <w:t xml:space="preserve"> lab) to be tested at either satellite Lab or Main lab. HLL has Tie up with external labs (as outsourcing Lab where we conduct test for such labs), Outsourced Labs where we send samples for conducting special parameters which coul</w:t>
      </w:r>
      <w:r w:rsidR="005B6508">
        <w:rPr>
          <w:rFonts w:ascii="Verdana" w:hAnsi="Verdana" w:cs="Arial"/>
          <w:color w:val="000000" w:themeColor="text1"/>
          <w:sz w:val="24"/>
          <w:szCs w:val="24"/>
        </w:rPr>
        <w:t>d not be performed at HLL labs.</w:t>
      </w:r>
    </w:p>
    <w:p w:rsidR="00EE5509" w:rsidRPr="004F5A55" w:rsidRDefault="00EE5509" w:rsidP="00EE5509">
      <w:pPr>
        <w:spacing w:line="360" w:lineRule="auto"/>
        <w:jc w:val="both"/>
        <w:rPr>
          <w:rFonts w:ascii="Verdana" w:hAnsi="Verdana" w:cs="Arial"/>
          <w:color w:val="000000" w:themeColor="text1"/>
          <w:sz w:val="24"/>
          <w:szCs w:val="24"/>
        </w:rPr>
      </w:pPr>
      <w:r w:rsidRPr="004F5A55">
        <w:rPr>
          <w:rFonts w:ascii="Verdana" w:hAnsi="Verdana" w:cs="Arial"/>
          <w:color w:val="000000" w:themeColor="text1"/>
          <w:sz w:val="24"/>
          <w:szCs w:val="24"/>
        </w:rPr>
        <w:t xml:space="preserve">Various equipment output in the Main diagnostic laboratories and imaging machineries, has to be interfaced with the software module and linked to the consultant’s front end for evaluation. This will be required in Satellite Labs also. The day to day transactions and processes are to be captured, given as diagnostic result output or consultation report output to customers/patients, consolidated and linked to corporate management for monitoring and controlling. </w:t>
      </w:r>
    </w:p>
    <w:p w:rsidR="001D1324" w:rsidRPr="004F5A55" w:rsidRDefault="00A251D9" w:rsidP="00821729">
      <w:pPr>
        <w:tabs>
          <w:tab w:val="left" w:pos="567"/>
        </w:tabs>
        <w:jc w:val="both"/>
        <w:rPr>
          <w:rFonts w:ascii="Verdana" w:hAnsi="Verdana" w:cs="Arial"/>
          <w:b/>
          <w:bCs/>
          <w:color w:val="000000" w:themeColor="text1"/>
          <w:sz w:val="40"/>
          <w:szCs w:val="40"/>
          <w:lang w:val="en-US"/>
        </w:rPr>
      </w:pPr>
      <w:r w:rsidRPr="004F5A55">
        <w:rPr>
          <w:rFonts w:ascii="Verdana" w:hAnsi="Verdana" w:cs="Arial"/>
          <w:b/>
          <w:bCs/>
          <w:color w:val="000000" w:themeColor="text1"/>
          <w:sz w:val="40"/>
          <w:szCs w:val="40"/>
          <w:lang w:val="en-US"/>
        </w:rPr>
        <w:t xml:space="preserve"> </w:t>
      </w:r>
    </w:p>
    <w:p w:rsidR="007A435B" w:rsidRPr="004F5A55" w:rsidRDefault="007A435B" w:rsidP="00821729">
      <w:pPr>
        <w:tabs>
          <w:tab w:val="left" w:pos="567"/>
        </w:tabs>
        <w:jc w:val="both"/>
        <w:rPr>
          <w:rFonts w:ascii="Verdana" w:hAnsi="Verdana" w:cs="Arial"/>
          <w:b/>
          <w:bCs/>
          <w:color w:val="000000" w:themeColor="text1"/>
          <w:sz w:val="40"/>
          <w:szCs w:val="40"/>
          <w:lang w:val="en-US"/>
        </w:rPr>
      </w:pPr>
    </w:p>
    <w:p w:rsidR="0008335B" w:rsidRPr="004F5A55" w:rsidRDefault="0008335B" w:rsidP="0008335B">
      <w:pPr>
        <w:tabs>
          <w:tab w:val="left" w:pos="567"/>
        </w:tabs>
        <w:rPr>
          <w:rFonts w:ascii="Verdana" w:hAnsi="Verdana" w:cs="Arial"/>
          <w:b/>
          <w:bCs/>
          <w:color w:val="000000" w:themeColor="text1"/>
          <w:sz w:val="40"/>
          <w:szCs w:val="40"/>
          <w:lang w:val="en-US"/>
        </w:rPr>
      </w:pPr>
    </w:p>
    <w:p w:rsidR="0008335B" w:rsidRPr="004F5A55" w:rsidRDefault="0008335B" w:rsidP="0008335B">
      <w:pPr>
        <w:tabs>
          <w:tab w:val="left" w:pos="567"/>
        </w:tabs>
        <w:rPr>
          <w:rFonts w:ascii="Verdana" w:hAnsi="Verdana" w:cs="Arial"/>
          <w:b/>
          <w:bCs/>
          <w:color w:val="000000" w:themeColor="text1"/>
          <w:sz w:val="40"/>
          <w:szCs w:val="40"/>
          <w:lang w:val="en-US"/>
        </w:rPr>
      </w:pPr>
    </w:p>
    <w:p w:rsidR="0008335B" w:rsidRPr="004F5A55" w:rsidRDefault="0008335B" w:rsidP="0008335B">
      <w:pPr>
        <w:tabs>
          <w:tab w:val="left" w:pos="567"/>
        </w:tabs>
        <w:rPr>
          <w:rFonts w:ascii="Verdana" w:hAnsi="Verdana" w:cs="Arial"/>
          <w:b/>
          <w:bCs/>
          <w:color w:val="000000" w:themeColor="text1"/>
          <w:sz w:val="40"/>
          <w:szCs w:val="40"/>
          <w:lang w:val="en-US"/>
        </w:rPr>
      </w:pPr>
    </w:p>
    <w:p w:rsidR="009139D8" w:rsidRPr="004F5A55" w:rsidRDefault="009139D8" w:rsidP="0008335B">
      <w:pPr>
        <w:tabs>
          <w:tab w:val="left" w:pos="567"/>
        </w:tabs>
        <w:rPr>
          <w:rFonts w:ascii="Verdana" w:hAnsi="Verdana" w:cs="Arial"/>
          <w:b/>
          <w:bCs/>
          <w:color w:val="000000" w:themeColor="text1"/>
          <w:sz w:val="40"/>
          <w:szCs w:val="40"/>
          <w:lang w:val="en-US"/>
        </w:rPr>
      </w:pPr>
    </w:p>
    <w:p w:rsidR="009139D8" w:rsidRPr="004F5A55" w:rsidRDefault="009139D8" w:rsidP="0008335B">
      <w:pPr>
        <w:tabs>
          <w:tab w:val="left" w:pos="567"/>
        </w:tabs>
        <w:rPr>
          <w:rFonts w:ascii="Verdana" w:hAnsi="Verdana" w:cs="Arial"/>
          <w:b/>
          <w:bCs/>
          <w:color w:val="000000" w:themeColor="text1"/>
          <w:sz w:val="40"/>
          <w:szCs w:val="40"/>
          <w:lang w:val="en-US"/>
        </w:rPr>
      </w:pPr>
    </w:p>
    <w:p w:rsidR="009139D8" w:rsidRPr="004F5A55" w:rsidRDefault="009139D8" w:rsidP="0008335B">
      <w:pPr>
        <w:tabs>
          <w:tab w:val="left" w:pos="567"/>
        </w:tabs>
        <w:rPr>
          <w:rFonts w:ascii="Verdana" w:hAnsi="Verdana" w:cs="Arial"/>
          <w:b/>
          <w:bCs/>
          <w:color w:val="000000" w:themeColor="text1"/>
          <w:sz w:val="40"/>
          <w:szCs w:val="40"/>
          <w:lang w:val="en-US"/>
        </w:rPr>
      </w:pPr>
    </w:p>
    <w:p w:rsidR="009139D8" w:rsidRPr="004F5A55" w:rsidRDefault="009139D8" w:rsidP="0008335B">
      <w:pPr>
        <w:tabs>
          <w:tab w:val="left" w:pos="567"/>
        </w:tabs>
        <w:rPr>
          <w:rFonts w:ascii="Verdana" w:hAnsi="Verdana" w:cs="Arial"/>
          <w:b/>
          <w:bCs/>
          <w:color w:val="000000" w:themeColor="text1"/>
          <w:sz w:val="40"/>
          <w:szCs w:val="40"/>
          <w:lang w:val="en-US"/>
        </w:rPr>
      </w:pPr>
    </w:p>
    <w:p w:rsidR="0008335B" w:rsidRPr="004F5A55" w:rsidRDefault="0008335B" w:rsidP="0008335B">
      <w:pPr>
        <w:tabs>
          <w:tab w:val="left" w:pos="567"/>
        </w:tabs>
        <w:rPr>
          <w:rFonts w:ascii="Verdana" w:hAnsi="Verdana" w:cs="Arial"/>
          <w:b/>
          <w:bCs/>
          <w:color w:val="000000" w:themeColor="text1"/>
          <w:sz w:val="40"/>
          <w:szCs w:val="40"/>
          <w:lang w:val="en-US"/>
        </w:rPr>
      </w:pPr>
    </w:p>
    <w:p w:rsidR="0008335B" w:rsidRPr="004F5A55" w:rsidRDefault="0008335B" w:rsidP="0008335B">
      <w:pPr>
        <w:tabs>
          <w:tab w:val="left" w:pos="567"/>
        </w:tabs>
        <w:rPr>
          <w:rFonts w:ascii="Verdana" w:hAnsi="Verdana" w:cs="Arial"/>
          <w:b/>
          <w:bCs/>
          <w:color w:val="000000" w:themeColor="text1"/>
          <w:sz w:val="40"/>
          <w:szCs w:val="40"/>
          <w:lang w:val="en-US"/>
        </w:rPr>
      </w:pPr>
    </w:p>
    <w:p w:rsidR="0008335B" w:rsidRPr="004F5A55" w:rsidRDefault="0008335B" w:rsidP="0008335B">
      <w:pPr>
        <w:tabs>
          <w:tab w:val="left" w:pos="567"/>
        </w:tabs>
        <w:rPr>
          <w:rFonts w:ascii="Verdana" w:hAnsi="Verdana" w:cs="Arial"/>
          <w:b/>
          <w:bCs/>
          <w:color w:val="000000" w:themeColor="text1"/>
          <w:sz w:val="40"/>
          <w:szCs w:val="40"/>
          <w:lang w:val="en-US"/>
        </w:rPr>
      </w:pPr>
    </w:p>
    <w:p w:rsidR="009139D8" w:rsidRPr="004F5A55" w:rsidRDefault="009139D8" w:rsidP="00663845">
      <w:pPr>
        <w:tabs>
          <w:tab w:val="left" w:pos="567"/>
        </w:tabs>
        <w:rPr>
          <w:rFonts w:ascii="Verdana" w:hAnsi="Verdana" w:cs="Arial"/>
          <w:b/>
          <w:bCs/>
          <w:color w:val="000000" w:themeColor="text1"/>
          <w:sz w:val="52"/>
          <w:szCs w:val="52"/>
        </w:rPr>
      </w:pPr>
    </w:p>
    <w:p w:rsidR="009139D8" w:rsidRPr="004F5A55" w:rsidRDefault="009139D8" w:rsidP="0008335B">
      <w:pPr>
        <w:tabs>
          <w:tab w:val="left" w:pos="567"/>
        </w:tabs>
        <w:jc w:val="center"/>
        <w:rPr>
          <w:rFonts w:ascii="Verdana" w:hAnsi="Verdana" w:cs="Arial"/>
          <w:b/>
          <w:bCs/>
          <w:color w:val="000000" w:themeColor="text1"/>
          <w:sz w:val="52"/>
          <w:szCs w:val="52"/>
        </w:rPr>
      </w:pPr>
    </w:p>
    <w:p w:rsidR="001040DB" w:rsidRPr="004F5A55" w:rsidRDefault="001040DB" w:rsidP="0008335B">
      <w:pPr>
        <w:tabs>
          <w:tab w:val="left" w:pos="567"/>
        </w:tabs>
        <w:jc w:val="center"/>
        <w:rPr>
          <w:rFonts w:ascii="Verdana" w:hAnsi="Verdana" w:cs="Arial"/>
          <w:b/>
          <w:bCs/>
          <w:color w:val="000000" w:themeColor="text1"/>
          <w:sz w:val="52"/>
          <w:szCs w:val="52"/>
        </w:rPr>
      </w:pPr>
      <w:r w:rsidRPr="004F5A55">
        <w:rPr>
          <w:rFonts w:ascii="Verdana" w:hAnsi="Verdana" w:cs="Arial"/>
          <w:b/>
          <w:bCs/>
          <w:color w:val="000000" w:themeColor="text1"/>
          <w:sz w:val="52"/>
          <w:szCs w:val="52"/>
        </w:rPr>
        <w:t>SECTION III</w:t>
      </w:r>
    </w:p>
    <w:p w:rsidR="006A16E8" w:rsidRPr="004F5A55" w:rsidRDefault="00D17F42" w:rsidP="0008335B">
      <w:pPr>
        <w:tabs>
          <w:tab w:val="left" w:pos="567"/>
        </w:tabs>
        <w:jc w:val="center"/>
        <w:rPr>
          <w:rFonts w:ascii="Verdana" w:hAnsi="Verdana" w:cs="Arial"/>
          <w:b/>
          <w:bCs/>
          <w:color w:val="000000" w:themeColor="text1"/>
          <w:sz w:val="40"/>
          <w:szCs w:val="40"/>
          <w:lang w:val="en-US"/>
        </w:rPr>
      </w:pPr>
      <w:r w:rsidRPr="004F5A55">
        <w:rPr>
          <w:rFonts w:ascii="Verdana" w:hAnsi="Verdana" w:cs="Arial"/>
          <w:b/>
          <w:bCs/>
          <w:color w:val="000000" w:themeColor="text1"/>
          <w:sz w:val="40"/>
          <w:szCs w:val="40"/>
          <w:lang w:val="en-US"/>
        </w:rPr>
        <w:t>Minimum Eligibility</w:t>
      </w:r>
      <w:r w:rsidR="006A16E8" w:rsidRPr="004F5A55">
        <w:rPr>
          <w:rFonts w:ascii="Verdana" w:hAnsi="Verdana" w:cs="Arial"/>
          <w:b/>
          <w:bCs/>
          <w:color w:val="000000" w:themeColor="text1"/>
          <w:sz w:val="40"/>
          <w:szCs w:val="40"/>
          <w:lang w:val="en-US"/>
        </w:rPr>
        <w:t xml:space="preserve"> Criteria</w:t>
      </w:r>
    </w:p>
    <w:p w:rsidR="003A66C4" w:rsidRPr="004F5A55" w:rsidRDefault="006A16E8" w:rsidP="0008335B">
      <w:pPr>
        <w:tabs>
          <w:tab w:val="left" w:pos="567"/>
        </w:tabs>
        <w:jc w:val="center"/>
        <w:rPr>
          <w:rFonts w:ascii="Verdana" w:hAnsi="Verdana" w:cs="Arial"/>
          <w:b/>
          <w:bCs/>
          <w:color w:val="000000" w:themeColor="text1"/>
          <w:sz w:val="52"/>
          <w:szCs w:val="52"/>
        </w:rPr>
      </w:pPr>
      <w:proofErr w:type="gramStart"/>
      <w:r w:rsidRPr="004F5A55">
        <w:rPr>
          <w:rFonts w:ascii="Verdana" w:hAnsi="Verdana" w:cs="Arial"/>
          <w:b/>
          <w:bCs/>
          <w:color w:val="000000" w:themeColor="text1"/>
          <w:sz w:val="52"/>
          <w:szCs w:val="52"/>
        </w:rPr>
        <w:t>and</w:t>
      </w:r>
      <w:proofErr w:type="gramEnd"/>
    </w:p>
    <w:p w:rsidR="001040DB" w:rsidRPr="004F5A55" w:rsidRDefault="001040DB" w:rsidP="0008335B">
      <w:pPr>
        <w:tabs>
          <w:tab w:val="left" w:pos="567"/>
        </w:tabs>
        <w:jc w:val="center"/>
        <w:rPr>
          <w:rFonts w:ascii="Verdana" w:hAnsi="Verdana" w:cs="Arial"/>
          <w:b/>
          <w:bCs/>
          <w:color w:val="000000" w:themeColor="text1"/>
          <w:sz w:val="40"/>
          <w:szCs w:val="40"/>
          <w:lang w:val="en-US"/>
        </w:rPr>
      </w:pPr>
      <w:r w:rsidRPr="004F5A55">
        <w:rPr>
          <w:rFonts w:ascii="Verdana" w:hAnsi="Verdana" w:cs="Arial"/>
          <w:b/>
          <w:bCs/>
          <w:color w:val="000000" w:themeColor="text1"/>
          <w:sz w:val="40"/>
          <w:szCs w:val="40"/>
          <w:lang w:val="en-US"/>
        </w:rPr>
        <w:t>General conditions of the contract</w:t>
      </w:r>
    </w:p>
    <w:p w:rsidR="001040DB" w:rsidRDefault="001040DB" w:rsidP="00821729">
      <w:pPr>
        <w:tabs>
          <w:tab w:val="left" w:pos="567"/>
        </w:tabs>
        <w:jc w:val="both"/>
        <w:rPr>
          <w:rFonts w:ascii="Verdana" w:hAnsi="Verdana" w:cs="Arial"/>
          <w:b/>
          <w:bCs/>
          <w:color w:val="000000" w:themeColor="text1"/>
          <w:sz w:val="40"/>
          <w:szCs w:val="40"/>
          <w:lang w:val="en-US"/>
        </w:rPr>
      </w:pPr>
    </w:p>
    <w:p w:rsidR="00582F63" w:rsidRDefault="00582F63" w:rsidP="00821729">
      <w:pPr>
        <w:tabs>
          <w:tab w:val="left" w:pos="567"/>
        </w:tabs>
        <w:jc w:val="both"/>
        <w:rPr>
          <w:rFonts w:ascii="Verdana" w:hAnsi="Verdana" w:cs="Arial"/>
          <w:b/>
          <w:bCs/>
          <w:color w:val="000000" w:themeColor="text1"/>
          <w:sz w:val="40"/>
          <w:szCs w:val="40"/>
          <w:lang w:val="en-US"/>
        </w:rPr>
      </w:pPr>
    </w:p>
    <w:p w:rsidR="00582F63" w:rsidRDefault="00582F63" w:rsidP="00821729">
      <w:pPr>
        <w:tabs>
          <w:tab w:val="left" w:pos="567"/>
        </w:tabs>
        <w:jc w:val="both"/>
        <w:rPr>
          <w:rFonts w:ascii="Verdana" w:hAnsi="Verdana" w:cs="Arial"/>
          <w:b/>
          <w:bCs/>
          <w:color w:val="000000" w:themeColor="text1"/>
          <w:sz w:val="40"/>
          <w:szCs w:val="40"/>
          <w:lang w:val="en-US"/>
        </w:rPr>
      </w:pPr>
    </w:p>
    <w:p w:rsidR="00663845" w:rsidRPr="004F5A55" w:rsidRDefault="00663845" w:rsidP="00821729">
      <w:pPr>
        <w:tabs>
          <w:tab w:val="left" w:pos="567"/>
        </w:tabs>
        <w:jc w:val="both"/>
        <w:rPr>
          <w:rFonts w:ascii="Verdana" w:hAnsi="Verdana" w:cs="Arial"/>
          <w:b/>
          <w:bCs/>
          <w:color w:val="000000" w:themeColor="text1"/>
          <w:sz w:val="40"/>
          <w:szCs w:val="40"/>
          <w:lang w:val="en-US"/>
        </w:rPr>
      </w:pPr>
    </w:p>
    <w:p w:rsidR="001040DB" w:rsidRDefault="001040DB" w:rsidP="00821729">
      <w:pPr>
        <w:tabs>
          <w:tab w:val="left" w:pos="567"/>
        </w:tabs>
        <w:jc w:val="both"/>
        <w:rPr>
          <w:rFonts w:ascii="Verdana" w:hAnsi="Verdana" w:cs="Arial"/>
          <w:b/>
          <w:bCs/>
          <w:color w:val="000000" w:themeColor="text1"/>
          <w:sz w:val="40"/>
          <w:szCs w:val="40"/>
          <w:lang w:val="en-US"/>
        </w:rPr>
      </w:pPr>
    </w:p>
    <w:p w:rsidR="00663845" w:rsidRPr="004F5A55" w:rsidRDefault="00663845" w:rsidP="00821729">
      <w:pPr>
        <w:tabs>
          <w:tab w:val="left" w:pos="567"/>
        </w:tabs>
        <w:jc w:val="both"/>
        <w:rPr>
          <w:rFonts w:ascii="Verdana" w:hAnsi="Verdana" w:cs="Arial"/>
          <w:b/>
          <w:bCs/>
          <w:color w:val="000000" w:themeColor="text1"/>
          <w:sz w:val="40"/>
          <w:szCs w:val="40"/>
          <w:lang w:val="en-US"/>
        </w:rPr>
      </w:pPr>
    </w:p>
    <w:p w:rsidR="001040DB" w:rsidRPr="004F5A55" w:rsidRDefault="001040DB" w:rsidP="00821729">
      <w:pPr>
        <w:tabs>
          <w:tab w:val="left" w:pos="567"/>
        </w:tabs>
        <w:jc w:val="both"/>
        <w:rPr>
          <w:rFonts w:ascii="Verdana" w:hAnsi="Verdana" w:cs="Arial"/>
          <w:b/>
          <w:bCs/>
          <w:color w:val="000000" w:themeColor="text1"/>
          <w:sz w:val="40"/>
          <w:szCs w:val="40"/>
          <w:lang w:val="en-US"/>
        </w:rPr>
      </w:pPr>
    </w:p>
    <w:p w:rsidR="00A9346D" w:rsidRPr="004F5A55" w:rsidRDefault="00A9346D" w:rsidP="00E86884">
      <w:pPr>
        <w:tabs>
          <w:tab w:val="left" w:pos="567"/>
        </w:tabs>
        <w:spacing w:after="0" w:line="240" w:lineRule="auto"/>
        <w:jc w:val="both"/>
        <w:rPr>
          <w:rFonts w:ascii="Verdana" w:hAnsi="Verdana" w:cs="Arial"/>
          <w:b/>
          <w:bCs/>
          <w:color w:val="000000" w:themeColor="text1"/>
          <w:sz w:val="40"/>
          <w:szCs w:val="40"/>
          <w:lang w:val="en-US"/>
        </w:rPr>
      </w:pPr>
    </w:p>
    <w:p w:rsidR="00E86884" w:rsidRPr="004F5A55" w:rsidRDefault="00E86884" w:rsidP="00E86884">
      <w:pPr>
        <w:tabs>
          <w:tab w:val="left" w:pos="567"/>
        </w:tabs>
        <w:spacing w:after="0" w:line="240" w:lineRule="auto"/>
        <w:jc w:val="both"/>
        <w:rPr>
          <w:rFonts w:ascii="Verdana" w:hAnsi="Verdana"/>
          <w:b/>
          <w:color w:val="000000" w:themeColor="text1"/>
          <w:sz w:val="28"/>
          <w:szCs w:val="28"/>
          <w:highlight w:val="yellow"/>
          <w:u w:val="single"/>
        </w:rPr>
      </w:pPr>
      <w:r w:rsidRPr="004F5A55">
        <w:rPr>
          <w:rFonts w:ascii="Verdana" w:hAnsi="Verdana"/>
          <w:b/>
          <w:color w:val="000000" w:themeColor="text1"/>
          <w:sz w:val="28"/>
          <w:szCs w:val="28"/>
          <w:u w:val="single"/>
        </w:rPr>
        <w:t>MINIMUM ELIGIBILITY CRITERIA</w:t>
      </w:r>
    </w:p>
    <w:p w:rsidR="00E86884" w:rsidRPr="004F5A55" w:rsidRDefault="00E86884" w:rsidP="00E86884">
      <w:pPr>
        <w:pStyle w:val="BodyText"/>
        <w:tabs>
          <w:tab w:val="left" w:pos="567"/>
        </w:tabs>
        <w:ind w:left="435"/>
        <w:jc w:val="both"/>
        <w:rPr>
          <w:rFonts w:ascii="Verdana" w:hAnsi="Verdana"/>
          <w:b/>
          <w:color w:val="000000" w:themeColor="text1"/>
          <w:sz w:val="24"/>
          <w:szCs w:val="24"/>
          <w:highlight w:val="yellow"/>
        </w:rPr>
      </w:pPr>
      <w:r w:rsidRPr="004F5A55">
        <w:rPr>
          <w:rFonts w:ascii="Verdana" w:hAnsi="Verdana"/>
          <w:b/>
          <w:color w:val="000000" w:themeColor="text1"/>
          <w:sz w:val="24"/>
          <w:szCs w:val="24"/>
          <w:highlight w:val="yellow"/>
        </w:rPr>
        <w:t xml:space="preserve">    </w:t>
      </w:r>
    </w:p>
    <w:p w:rsidR="00E86884" w:rsidRPr="004F5A55" w:rsidRDefault="00E86884" w:rsidP="00E86884">
      <w:pPr>
        <w:pStyle w:val="BodyText"/>
        <w:tabs>
          <w:tab w:val="left" w:pos="567"/>
        </w:tabs>
        <w:ind w:left="360"/>
        <w:jc w:val="both"/>
        <w:rPr>
          <w:rFonts w:ascii="Verdana" w:hAnsi="Verdana"/>
          <w:color w:val="000000" w:themeColor="text1"/>
          <w:sz w:val="24"/>
          <w:szCs w:val="24"/>
        </w:rPr>
      </w:pPr>
      <w:r w:rsidRPr="004F5A55">
        <w:rPr>
          <w:rFonts w:ascii="Verdana" w:hAnsi="Verdana"/>
          <w:color w:val="000000" w:themeColor="text1"/>
          <w:sz w:val="24"/>
          <w:szCs w:val="24"/>
        </w:rPr>
        <w:t>Information Technology firms who satisfy all the following conditions are eligible to apply</w:t>
      </w:r>
    </w:p>
    <w:p w:rsidR="00E86884" w:rsidRPr="004F5A55" w:rsidRDefault="00E86884" w:rsidP="00E86884">
      <w:pPr>
        <w:pStyle w:val="BodyText"/>
        <w:tabs>
          <w:tab w:val="left" w:pos="567"/>
        </w:tabs>
        <w:jc w:val="both"/>
        <w:rPr>
          <w:rFonts w:ascii="Verdana" w:hAnsi="Verdana"/>
          <w:color w:val="000000" w:themeColor="text1"/>
          <w:sz w:val="24"/>
          <w:szCs w:val="24"/>
        </w:rPr>
      </w:pPr>
    </w:p>
    <w:p w:rsidR="00E86884" w:rsidRPr="004F5A55" w:rsidRDefault="00A9346D" w:rsidP="00295315">
      <w:pPr>
        <w:pStyle w:val="BodyText"/>
        <w:numPr>
          <w:ilvl w:val="0"/>
          <w:numId w:val="3"/>
        </w:numPr>
        <w:tabs>
          <w:tab w:val="left" w:pos="567"/>
        </w:tabs>
        <w:spacing w:after="0" w:line="240" w:lineRule="auto"/>
        <w:jc w:val="both"/>
        <w:rPr>
          <w:rFonts w:ascii="Verdana" w:hAnsi="Verdana" w:cs="Arial"/>
          <w:color w:val="000000" w:themeColor="text1"/>
          <w:sz w:val="32"/>
          <w:szCs w:val="32"/>
          <w:lang w:val="en-US"/>
        </w:rPr>
      </w:pPr>
      <w:r w:rsidRPr="004F5A55">
        <w:rPr>
          <w:rFonts w:ascii="Verdana" w:hAnsi="Verdana"/>
          <w:color w:val="000000" w:themeColor="text1"/>
          <w:sz w:val="24"/>
          <w:szCs w:val="24"/>
        </w:rPr>
        <w:t>Bidder shall have minimum two years of market standing. The proof which may be submitted along with the technical bid</w:t>
      </w:r>
      <w:r w:rsidR="00295315" w:rsidRPr="004F5A55">
        <w:rPr>
          <w:rFonts w:ascii="Verdana" w:hAnsi="Verdana"/>
          <w:color w:val="000000" w:themeColor="text1"/>
          <w:sz w:val="24"/>
          <w:szCs w:val="24"/>
        </w:rPr>
        <w:t>.</w:t>
      </w:r>
    </w:p>
    <w:p w:rsidR="00295315" w:rsidRPr="004F5A55" w:rsidRDefault="00295315" w:rsidP="00295315">
      <w:pPr>
        <w:pStyle w:val="BodyText"/>
        <w:numPr>
          <w:ilvl w:val="0"/>
          <w:numId w:val="3"/>
        </w:numPr>
        <w:tabs>
          <w:tab w:val="left" w:pos="567"/>
        </w:tabs>
        <w:spacing w:after="0" w:line="240" w:lineRule="auto"/>
        <w:jc w:val="both"/>
        <w:rPr>
          <w:rFonts w:ascii="Verdana" w:hAnsi="Verdana" w:cs="Arial"/>
          <w:color w:val="000000" w:themeColor="text1"/>
          <w:sz w:val="32"/>
          <w:szCs w:val="32"/>
          <w:lang w:val="en-US"/>
        </w:rPr>
      </w:pPr>
      <w:r w:rsidRPr="004F5A55">
        <w:rPr>
          <w:rFonts w:ascii="Verdana" w:hAnsi="Verdana"/>
          <w:color w:val="000000" w:themeColor="text1"/>
          <w:sz w:val="24"/>
          <w:szCs w:val="24"/>
        </w:rPr>
        <w:t xml:space="preserve">Bidder should have installed successfully the proposed or higher version of the HMIS (including Laboratory management and information system) in any 3 firms/ Institutions of similar nature during the past 2 years. </w:t>
      </w:r>
      <w:r w:rsidR="00E01AFE">
        <w:rPr>
          <w:rFonts w:ascii="Verdana" w:hAnsi="Verdana"/>
          <w:color w:val="000000" w:themeColor="text1"/>
          <w:sz w:val="24"/>
          <w:szCs w:val="24"/>
        </w:rPr>
        <w:t>T</w:t>
      </w:r>
      <w:r w:rsidRPr="004F5A55">
        <w:rPr>
          <w:rFonts w:ascii="Verdana" w:hAnsi="Verdana"/>
          <w:color w:val="000000" w:themeColor="text1"/>
          <w:sz w:val="24"/>
          <w:szCs w:val="24"/>
        </w:rPr>
        <w:t>he satisfactory completion certificate from the clients may be submitted by the bidder.</w:t>
      </w:r>
    </w:p>
    <w:p w:rsidR="00295315" w:rsidRPr="004F5A55" w:rsidRDefault="00295315" w:rsidP="00295315">
      <w:pPr>
        <w:pStyle w:val="BodyText"/>
        <w:numPr>
          <w:ilvl w:val="0"/>
          <w:numId w:val="3"/>
        </w:numPr>
        <w:tabs>
          <w:tab w:val="left" w:pos="567"/>
        </w:tabs>
        <w:spacing w:after="0" w:line="240" w:lineRule="auto"/>
        <w:jc w:val="both"/>
        <w:rPr>
          <w:rFonts w:ascii="Verdana" w:hAnsi="Verdana" w:cs="Arial"/>
          <w:color w:val="000000" w:themeColor="text1"/>
          <w:sz w:val="24"/>
          <w:szCs w:val="24"/>
          <w:lang w:val="en-US"/>
        </w:rPr>
      </w:pPr>
      <w:r w:rsidRPr="004F5A55">
        <w:rPr>
          <w:rFonts w:ascii="Verdana" w:hAnsi="Verdana" w:cs="Arial"/>
          <w:color w:val="000000" w:themeColor="text1"/>
          <w:sz w:val="24"/>
          <w:szCs w:val="24"/>
          <w:lang w:val="en-US"/>
        </w:rPr>
        <w:t xml:space="preserve">The bidder should have </w:t>
      </w:r>
      <w:r w:rsidR="004F5A55" w:rsidRPr="004F5A55">
        <w:rPr>
          <w:rFonts w:ascii="Verdana" w:hAnsi="Verdana" w:cs="Arial"/>
          <w:color w:val="000000" w:themeColor="text1"/>
          <w:sz w:val="24"/>
          <w:szCs w:val="24"/>
          <w:lang w:val="en-US"/>
        </w:rPr>
        <w:t>executed</w:t>
      </w:r>
      <w:r w:rsidRPr="004F5A55">
        <w:rPr>
          <w:rFonts w:ascii="Verdana" w:hAnsi="Verdana" w:cs="Arial"/>
          <w:color w:val="000000" w:themeColor="text1"/>
          <w:sz w:val="24"/>
          <w:szCs w:val="24"/>
          <w:lang w:val="en-US"/>
        </w:rPr>
        <w:t xml:space="preserve"> single orders worth </w:t>
      </w:r>
      <w:r w:rsidR="00565A81">
        <w:rPr>
          <w:rFonts w:ascii="Verdana" w:hAnsi="Verdana" w:cs="Arial"/>
          <w:color w:val="000000" w:themeColor="text1"/>
          <w:sz w:val="24"/>
          <w:szCs w:val="24"/>
          <w:lang w:val="en-US"/>
        </w:rPr>
        <w:t>Rs.</w:t>
      </w:r>
      <w:r w:rsidRPr="004F5A55">
        <w:rPr>
          <w:rFonts w:ascii="Verdana" w:hAnsi="Verdana" w:cs="Arial"/>
          <w:color w:val="000000" w:themeColor="text1"/>
          <w:sz w:val="24"/>
          <w:szCs w:val="24"/>
          <w:lang w:val="en-US"/>
        </w:rPr>
        <w:t xml:space="preserve">15Lakhs minimum during the last 2 </w:t>
      </w:r>
      <w:r w:rsidR="004F5A55" w:rsidRPr="004F5A55">
        <w:rPr>
          <w:rFonts w:ascii="Verdana" w:hAnsi="Verdana" w:cs="Arial"/>
          <w:color w:val="000000" w:themeColor="text1"/>
          <w:sz w:val="24"/>
          <w:szCs w:val="24"/>
          <w:lang w:val="en-US"/>
        </w:rPr>
        <w:t>financial</w:t>
      </w:r>
      <w:r w:rsidR="00E01AFE">
        <w:rPr>
          <w:rFonts w:ascii="Verdana" w:hAnsi="Verdana" w:cs="Arial"/>
          <w:color w:val="000000" w:themeColor="text1"/>
          <w:sz w:val="24"/>
          <w:szCs w:val="24"/>
          <w:lang w:val="en-US"/>
        </w:rPr>
        <w:t xml:space="preserve"> years</w:t>
      </w:r>
      <w:r w:rsidRPr="004F5A55">
        <w:rPr>
          <w:rFonts w:ascii="Verdana" w:hAnsi="Verdana" w:cs="Arial"/>
          <w:color w:val="000000" w:themeColor="text1"/>
          <w:sz w:val="24"/>
          <w:szCs w:val="24"/>
          <w:lang w:val="en-US"/>
        </w:rPr>
        <w:t>.</w:t>
      </w:r>
    </w:p>
    <w:p w:rsidR="00295315" w:rsidRPr="004F5A55" w:rsidRDefault="00295315" w:rsidP="00295315">
      <w:pPr>
        <w:pStyle w:val="BodyText"/>
        <w:numPr>
          <w:ilvl w:val="0"/>
          <w:numId w:val="3"/>
        </w:numPr>
        <w:tabs>
          <w:tab w:val="left" w:pos="567"/>
        </w:tabs>
        <w:spacing w:after="0" w:line="240" w:lineRule="auto"/>
        <w:jc w:val="both"/>
        <w:rPr>
          <w:rFonts w:ascii="Verdana" w:hAnsi="Verdana" w:cs="Arial"/>
          <w:color w:val="000000" w:themeColor="text1"/>
          <w:sz w:val="24"/>
          <w:szCs w:val="24"/>
          <w:lang w:val="en-US"/>
        </w:rPr>
      </w:pPr>
      <w:r w:rsidRPr="004F5A55">
        <w:rPr>
          <w:rFonts w:ascii="Verdana" w:hAnsi="Verdana" w:cs="Arial"/>
          <w:color w:val="000000" w:themeColor="text1"/>
          <w:sz w:val="24"/>
          <w:szCs w:val="24"/>
          <w:lang w:val="en-US"/>
        </w:rPr>
        <w:t>The basic version of the proposed HMIS should be readily available with the bidder.</w:t>
      </w:r>
    </w:p>
    <w:p w:rsidR="006A16E8" w:rsidRPr="004F5A55" w:rsidRDefault="00295315" w:rsidP="00821729">
      <w:pPr>
        <w:pStyle w:val="BodyText"/>
        <w:numPr>
          <w:ilvl w:val="0"/>
          <w:numId w:val="3"/>
        </w:numPr>
        <w:tabs>
          <w:tab w:val="left" w:pos="567"/>
        </w:tabs>
        <w:spacing w:after="0" w:line="240" w:lineRule="auto"/>
        <w:jc w:val="both"/>
        <w:rPr>
          <w:rFonts w:ascii="Verdana" w:hAnsi="Verdana" w:cs="Arial"/>
          <w:color w:val="000000" w:themeColor="text1"/>
          <w:sz w:val="24"/>
          <w:szCs w:val="24"/>
          <w:lang w:val="en-US"/>
        </w:rPr>
      </w:pPr>
      <w:r w:rsidRPr="004F5A55">
        <w:rPr>
          <w:rFonts w:ascii="Verdana" w:hAnsi="Verdana" w:cs="Arial"/>
          <w:color w:val="000000" w:themeColor="text1"/>
          <w:sz w:val="24"/>
          <w:szCs w:val="24"/>
          <w:lang w:val="en-US"/>
        </w:rPr>
        <w:t xml:space="preserve">Bidder should have service network well equipped </w:t>
      </w:r>
      <w:r w:rsidR="00FF523C" w:rsidRPr="004F5A55">
        <w:rPr>
          <w:rFonts w:ascii="Verdana" w:hAnsi="Verdana" w:cs="Arial"/>
          <w:color w:val="000000" w:themeColor="text1"/>
          <w:sz w:val="24"/>
          <w:szCs w:val="24"/>
          <w:lang w:val="en-US"/>
        </w:rPr>
        <w:t>with service personnel available pan India. The same may be extended to other locations in India as and when required.</w:t>
      </w:r>
    </w:p>
    <w:p w:rsidR="00295315" w:rsidRPr="004F5A55" w:rsidRDefault="00295315" w:rsidP="00821729">
      <w:pPr>
        <w:pStyle w:val="BodyText"/>
        <w:numPr>
          <w:ilvl w:val="0"/>
          <w:numId w:val="3"/>
        </w:numPr>
        <w:tabs>
          <w:tab w:val="left" w:pos="567"/>
        </w:tabs>
        <w:spacing w:after="0" w:line="240" w:lineRule="auto"/>
        <w:jc w:val="both"/>
        <w:rPr>
          <w:rFonts w:ascii="Verdana" w:hAnsi="Verdana" w:cs="Arial"/>
          <w:color w:val="000000" w:themeColor="text1"/>
          <w:sz w:val="24"/>
          <w:szCs w:val="24"/>
          <w:lang w:val="en-US"/>
        </w:rPr>
      </w:pPr>
      <w:r w:rsidRPr="004F5A55">
        <w:rPr>
          <w:rFonts w:ascii="Verdana" w:hAnsi="Verdana" w:cs="Arial"/>
          <w:color w:val="000000" w:themeColor="text1"/>
          <w:sz w:val="24"/>
          <w:szCs w:val="24"/>
          <w:lang w:val="en-US"/>
        </w:rPr>
        <w:t>The software distributors are not eligible to quote against this Bid.</w:t>
      </w:r>
    </w:p>
    <w:p w:rsidR="00295315" w:rsidRPr="004F5A55" w:rsidRDefault="00295315" w:rsidP="00821729">
      <w:pPr>
        <w:pStyle w:val="BodyText"/>
        <w:numPr>
          <w:ilvl w:val="0"/>
          <w:numId w:val="3"/>
        </w:numPr>
        <w:tabs>
          <w:tab w:val="left" w:pos="567"/>
        </w:tabs>
        <w:spacing w:after="0" w:line="240" w:lineRule="auto"/>
        <w:jc w:val="both"/>
        <w:rPr>
          <w:rFonts w:ascii="Verdana" w:hAnsi="Verdana" w:cs="Arial"/>
          <w:color w:val="000000" w:themeColor="text1"/>
          <w:sz w:val="24"/>
          <w:szCs w:val="24"/>
          <w:lang w:val="en-US"/>
        </w:rPr>
      </w:pPr>
      <w:r w:rsidRPr="004F5A55">
        <w:rPr>
          <w:rFonts w:ascii="Verdana" w:hAnsi="Verdana" w:cs="Arial"/>
          <w:color w:val="000000" w:themeColor="text1"/>
          <w:sz w:val="24"/>
          <w:szCs w:val="24"/>
          <w:lang w:val="en-US"/>
        </w:rPr>
        <w:t>The bidder should have minimum of Rs.30 Lakh turnover</w:t>
      </w:r>
      <w:r w:rsidR="00565A81">
        <w:rPr>
          <w:rFonts w:ascii="Verdana" w:hAnsi="Verdana" w:cs="Arial"/>
          <w:color w:val="000000" w:themeColor="text1"/>
          <w:sz w:val="24"/>
          <w:szCs w:val="24"/>
          <w:lang w:val="en-US"/>
        </w:rPr>
        <w:t xml:space="preserve"> for the past 2 financial </w:t>
      </w:r>
      <w:proofErr w:type="gramStart"/>
      <w:r w:rsidR="00565A81">
        <w:rPr>
          <w:rFonts w:ascii="Verdana" w:hAnsi="Verdana" w:cs="Arial"/>
          <w:color w:val="000000" w:themeColor="text1"/>
          <w:sz w:val="24"/>
          <w:szCs w:val="24"/>
          <w:lang w:val="en-US"/>
        </w:rPr>
        <w:t>year(</w:t>
      </w:r>
      <w:proofErr w:type="spellStart"/>
      <w:proofErr w:type="gramEnd"/>
      <w:r w:rsidRPr="004F5A55">
        <w:rPr>
          <w:rFonts w:ascii="Verdana" w:hAnsi="Verdana" w:cs="Arial"/>
          <w:color w:val="000000" w:themeColor="text1"/>
          <w:sz w:val="24"/>
          <w:szCs w:val="24"/>
          <w:lang w:val="en-US"/>
        </w:rPr>
        <w:t>i.e</w:t>
      </w:r>
      <w:proofErr w:type="spellEnd"/>
      <w:r w:rsidRPr="004F5A55">
        <w:rPr>
          <w:rFonts w:ascii="Verdana" w:hAnsi="Verdana" w:cs="Arial"/>
          <w:color w:val="000000" w:themeColor="text1"/>
          <w:sz w:val="24"/>
          <w:szCs w:val="24"/>
          <w:lang w:val="en-US"/>
        </w:rPr>
        <w:t xml:space="preserve"> 2013-14 &amp; 2014-15). The net worth of bidder should be positive in the past 2 financial years. </w:t>
      </w:r>
      <w:r w:rsidR="00565A81">
        <w:rPr>
          <w:rFonts w:ascii="Verdana" w:hAnsi="Verdana" w:cs="Arial"/>
          <w:color w:val="000000" w:themeColor="text1"/>
          <w:sz w:val="24"/>
          <w:szCs w:val="24"/>
          <w:lang w:val="en-US"/>
        </w:rPr>
        <w:t>C</w:t>
      </w:r>
      <w:r w:rsidRPr="004F5A55">
        <w:rPr>
          <w:rFonts w:ascii="Verdana" w:hAnsi="Verdana" w:cs="Arial"/>
          <w:color w:val="000000" w:themeColor="text1"/>
          <w:sz w:val="24"/>
          <w:szCs w:val="24"/>
          <w:lang w:val="en-US"/>
        </w:rPr>
        <w:t>opy of balance sheet and P&amp;L for the past 2 financial year duly certified by chartered accountant may be submitted along with the technical bid.</w:t>
      </w:r>
    </w:p>
    <w:p w:rsidR="00295315" w:rsidRDefault="00295315" w:rsidP="00821729">
      <w:pPr>
        <w:pStyle w:val="BodyText"/>
        <w:numPr>
          <w:ilvl w:val="0"/>
          <w:numId w:val="3"/>
        </w:numPr>
        <w:tabs>
          <w:tab w:val="left" w:pos="567"/>
        </w:tabs>
        <w:spacing w:after="0" w:line="240" w:lineRule="auto"/>
        <w:jc w:val="both"/>
        <w:rPr>
          <w:rFonts w:ascii="Verdana" w:hAnsi="Verdana" w:cs="Arial"/>
          <w:color w:val="000000" w:themeColor="text1"/>
          <w:sz w:val="24"/>
          <w:szCs w:val="24"/>
          <w:lang w:val="en-US"/>
        </w:rPr>
      </w:pPr>
      <w:r w:rsidRPr="004F5A55">
        <w:rPr>
          <w:rFonts w:ascii="Verdana" w:hAnsi="Verdana" w:cs="Arial"/>
          <w:color w:val="000000" w:themeColor="text1"/>
          <w:sz w:val="24"/>
          <w:szCs w:val="24"/>
          <w:lang w:val="en-US"/>
        </w:rPr>
        <w:t>Bidder shall be in position to issue the Quality certificate for the software supplied by them.</w:t>
      </w:r>
    </w:p>
    <w:p w:rsidR="003859A4" w:rsidRPr="004F5A55" w:rsidRDefault="003859A4" w:rsidP="00821729">
      <w:pPr>
        <w:pStyle w:val="BodyText"/>
        <w:numPr>
          <w:ilvl w:val="0"/>
          <w:numId w:val="3"/>
        </w:numPr>
        <w:tabs>
          <w:tab w:val="left" w:pos="567"/>
        </w:tabs>
        <w:spacing w:after="0" w:line="240" w:lineRule="auto"/>
        <w:jc w:val="both"/>
        <w:rPr>
          <w:rFonts w:ascii="Verdana" w:hAnsi="Verdana" w:cs="Arial"/>
          <w:color w:val="000000" w:themeColor="text1"/>
          <w:sz w:val="24"/>
          <w:szCs w:val="24"/>
          <w:lang w:val="en-US"/>
        </w:rPr>
      </w:pPr>
      <w:r>
        <w:rPr>
          <w:rFonts w:ascii="Verdana" w:hAnsi="Verdana" w:cs="Arial"/>
          <w:color w:val="000000" w:themeColor="text1"/>
          <w:sz w:val="24"/>
          <w:szCs w:val="24"/>
          <w:lang w:val="en-US"/>
        </w:rPr>
        <w:t xml:space="preserve">Bids not meeting the above 9 points will not be considered for evolution. </w:t>
      </w:r>
    </w:p>
    <w:p w:rsidR="004F5A55" w:rsidRDefault="004F5A55" w:rsidP="00821729">
      <w:pPr>
        <w:pStyle w:val="BodyText"/>
        <w:numPr>
          <w:ilvl w:val="0"/>
          <w:numId w:val="3"/>
        </w:numPr>
        <w:tabs>
          <w:tab w:val="left" w:pos="567"/>
        </w:tabs>
        <w:spacing w:after="0" w:line="240" w:lineRule="auto"/>
        <w:jc w:val="both"/>
        <w:rPr>
          <w:rFonts w:ascii="Verdana" w:hAnsi="Verdana" w:cs="Arial"/>
          <w:color w:val="000000" w:themeColor="text1"/>
          <w:sz w:val="24"/>
          <w:szCs w:val="24"/>
          <w:lang w:val="en-US"/>
        </w:rPr>
      </w:pPr>
      <w:r w:rsidRPr="004F5A55">
        <w:rPr>
          <w:rFonts w:ascii="Verdana" w:hAnsi="Verdana" w:cs="Arial"/>
          <w:color w:val="000000" w:themeColor="text1"/>
          <w:sz w:val="24"/>
          <w:szCs w:val="24"/>
          <w:lang w:val="en-US"/>
        </w:rPr>
        <w:t>Current service provider</w:t>
      </w:r>
      <w:r w:rsidR="00FE3D64">
        <w:rPr>
          <w:rFonts w:ascii="Verdana" w:hAnsi="Verdana" w:cs="Arial"/>
          <w:color w:val="000000" w:themeColor="text1"/>
          <w:sz w:val="24"/>
          <w:szCs w:val="24"/>
          <w:lang w:val="en-US"/>
        </w:rPr>
        <w:t xml:space="preserve">s </w:t>
      </w:r>
      <w:r w:rsidR="00565A81">
        <w:rPr>
          <w:rFonts w:ascii="Verdana" w:hAnsi="Verdana" w:cs="Arial"/>
          <w:color w:val="000000" w:themeColor="text1"/>
          <w:sz w:val="24"/>
          <w:szCs w:val="24"/>
          <w:lang w:val="en-US"/>
        </w:rPr>
        <w:t xml:space="preserve">of </w:t>
      </w:r>
      <w:r w:rsidR="00565A81" w:rsidRPr="004F5A55">
        <w:rPr>
          <w:rFonts w:ascii="Verdana" w:hAnsi="Verdana" w:cs="Arial"/>
          <w:color w:val="000000" w:themeColor="text1"/>
          <w:sz w:val="24"/>
          <w:szCs w:val="24"/>
          <w:lang w:val="en-US"/>
        </w:rPr>
        <w:t>Health Care Servi</w:t>
      </w:r>
      <w:r w:rsidR="00565A81">
        <w:rPr>
          <w:rFonts w:ascii="Verdana" w:hAnsi="Verdana" w:cs="Arial"/>
          <w:color w:val="000000" w:themeColor="text1"/>
          <w:sz w:val="24"/>
          <w:szCs w:val="24"/>
          <w:lang w:val="en-US"/>
        </w:rPr>
        <w:t xml:space="preserve">ce Division </w:t>
      </w:r>
      <w:r w:rsidR="00FE3D64">
        <w:rPr>
          <w:rFonts w:ascii="Verdana" w:hAnsi="Verdana" w:cs="Arial"/>
          <w:color w:val="000000" w:themeColor="text1"/>
          <w:sz w:val="24"/>
          <w:szCs w:val="24"/>
          <w:lang w:val="en-US"/>
        </w:rPr>
        <w:t>are requested no</w:t>
      </w:r>
      <w:r w:rsidR="00565A81">
        <w:rPr>
          <w:rFonts w:ascii="Verdana" w:hAnsi="Verdana" w:cs="Arial"/>
          <w:color w:val="000000" w:themeColor="text1"/>
          <w:sz w:val="24"/>
          <w:szCs w:val="24"/>
          <w:lang w:val="en-US"/>
        </w:rPr>
        <w:t>t to participate in this tender</w:t>
      </w:r>
      <w:r w:rsidR="00FE3D64">
        <w:rPr>
          <w:rFonts w:ascii="Verdana" w:hAnsi="Verdana" w:cs="Arial"/>
          <w:color w:val="000000" w:themeColor="text1"/>
          <w:sz w:val="24"/>
          <w:szCs w:val="24"/>
          <w:lang w:val="en-US"/>
        </w:rPr>
        <w:t>.</w:t>
      </w:r>
    </w:p>
    <w:p w:rsidR="003859A4" w:rsidRPr="004F5A55" w:rsidRDefault="003859A4" w:rsidP="003859A4">
      <w:pPr>
        <w:pStyle w:val="BodyText"/>
        <w:tabs>
          <w:tab w:val="left" w:pos="567"/>
        </w:tabs>
        <w:spacing w:after="0" w:line="240" w:lineRule="auto"/>
        <w:ind w:left="360"/>
        <w:jc w:val="both"/>
        <w:rPr>
          <w:rFonts w:ascii="Verdana" w:hAnsi="Verdana" w:cs="Arial"/>
          <w:color w:val="000000" w:themeColor="text1"/>
          <w:sz w:val="24"/>
          <w:szCs w:val="24"/>
          <w:lang w:val="en-US"/>
        </w:rPr>
      </w:pPr>
    </w:p>
    <w:p w:rsidR="0008335B" w:rsidRPr="004F5A55" w:rsidRDefault="0008335B" w:rsidP="00821729">
      <w:pPr>
        <w:tabs>
          <w:tab w:val="left" w:pos="567"/>
        </w:tabs>
        <w:jc w:val="both"/>
        <w:rPr>
          <w:rFonts w:ascii="Verdana" w:hAnsi="Verdana" w:cs="Arial"/>
          <w:b/>
          <w:bCs/>
          <w:color w:val="000000" w:themeColor="text1"/>
          <w:sz w:val="40"/>
          <w:szCs w:val="40"/>
          <w:lang w:val="en-US"/>
        </w:rPr>
      </w:pPr>
    </w:p>
    <w:p w:rsidR="0008335B" w:rsidRDefault="0008335B" w:rsidP="00821729">
      <w:pPr>
        <w:tabs>
          <w:tab w:val="left" w:pos="567"/>
        </w:tabs>
        <w:jc w:val="both"/>
        <w:rPr>
          <w:rFonts w:ascii="Verdana" w:hAnsi="Verdana" w:cs="Arial"/>
          <w:b/>
          <w:bCs/>
          <w:color w:val="000000" w:themeColor="text1"/>
          <w:sz w:val="32"/>
          <w:szCs w:val="32"/>
          <w:lang w:val="en-US"/>
        </w:rPr>
      </w:pPr>
    </w:p>
    <w:p w:rsidR="00832DA4" w:rsidRDefault="00832DA4" w:rsidP="00821729">
      <w:pPr>
        <w:tabs>
          <w:tab w:val="left" w:pos="567"/>
        </w:tabs>
        <w:jc w:val="both"/>
        <w:rPr>
          <w:rFonts w:ascii="Verdana" w:hAnsi="Verdana" w:cs="Arial"/>
          <w:b/>
          <w:bCs/>
          <w:color w:val="000000" w:themeColor="text1"/>
          <w:sz w:val="32"/>
          <w:szCs w:val="32"/>
          <w:lang w:val="en-US"/>
        </w:rPr>
      </w:pPr>
    </w:p>
    <w:p w:rsidR="00832DA4" w:rsidRDefault="00832DA4" w:rsidP="00821729">
      <w:pPr>
        <w:tabs>
          <w:tab w:val="left" w:pos="567"/>
        </w:tabs>
        <w:jc w:val="both"/>
        <w:rPr>
          <w:rFonts w:ascii="Verdana" w:hAnsi="Verdana" w:cs="Arial"/>
          <w:b/>
          <w:bCs/>
          <w:color w:val="000000" w:themeColor="text1"/>
          <w:sz w:val="32"/>
          <w:szCs w:val="32"/>
          <w:lang w:val="en-US"/>
        </w:rPr>
      </w:pPr>
    </w:p>
    <w:p w:rsidR="00832DA4" w:rsidRDefault="00832DA4" w:rsidP="00821729">
      <w:pPr>
        <w:tabs>
          <w:tab w:val="left" w:pos="567"/>
        </w:tabs>
        <w:jc w:val="both"/>
        <w:rPr>
          <w:rFonts w:ascii="Verdana" w:hAnsi="Verdana" w:cs="Arial"/>
          <w:b/>
          <w:bCs/>
          <w:color w:val="000000" w:themeColor="text1"/>
          <w:sz w:val="32"/>
          <w:szCs w:val="32"/>
          <w:lang w:val="en-US"/>
        </w:rPr>
      </w:pPr>
    </w:p>
    <w:p w:rsidR="00832DA4" w:rsidRPr="004F5A55" w:rsidRDefault="00832DA4" w:rsidP="00FD4682">
      <w:pPr>
        <w:tabs>
          <w:tab w:val="left" w:pos="2700"/>
        </w:tabs>
        <w:jc w:val="both"/>
        <w:rPr>
          <w:rFonts w:ascii="Verdana" w:hAnsi="Verdana" w:cs="Arial"/>
          <w:b/>
          <w:bCs/>
          <w:color w:val="000000" w:themeColor="text1"/>
          <w:sz w:val="32"/>
          <w:szCs w:val="32"/>
          <w:lang w:val="en-US"/>
        </w:rPr>
      </w:pPr>
    </w:p>
    <w:p w:rsidR="001040DB" w:rsidRPr="004F5A55" w:rsidRDefault="006A16E8" w:rsidP="009139D8">
      <w:pPr>
        <w:tabs>
          <w:tab w:val="left" w:pos="567"/>
        </w:tabs>
        <w:jc w:val="center"/>
        <w:rPr>
          <w:rFonts w:ascii="Verdana" w:hAnsi="Verdana" w:cs="Arial"/>
          <w:b/>
          <w:bCs/>
          <w:color w:val="000000" w:themeColor="text1"/>
          <w:sz w:val="32"/>
          <w:szCs w:val="32"/>
          <w:u w:val="single"/>
          <w:lang w:val="en-US"/>
        </w:rPr>
      </w:pPr>
      <w:r w:rsidRPr="004F5A55">
        <w:rPr>
          <w:rFonts w:ascii="Verdana" w:hAnsi="Verdana" w:cs="Arial"/>
          <w:b/>
          <w:bCs/>
          <w:color w:val="000000" w:themeColor="text1"/>
          <w:sz w:val="32"/>
          <w:szCs w:val="32"/>
          <w:u w:val="single"/>
          <w:lang w:val="en-US"/>
        </w:rPr>
        <w:t>General conditions of the contract</w:t>
      </w:r>
    </w:p>
    <w:p w:rsidR="00821729" w:rsidRPr="004F5A55" w:rsidRDefault="00821729" w:rsidP="00821729">
      <w:pPr>
        <w:pStyle w:val="ListParagraph"/>
        <w:numPr>
          <w:ilvl w:val="0"/>
          <w:numId w:val="19"/>
        </w:numPr>
        <w:tabs>
          <w:tab w:val="left" w:pos="567"/>
        </w:tabs>
        <w:autoSpaceDE w:val="0"/>
        <w:autoSpaceDN w:val="0"/>
        <w:adjustRightInd w:val="0"/>
        <w:spacing w:line="360" w:lineRule="auto"/>
        <w:jc w:val="both"/>
        <w:rPr>
          <w:rFonts w:ascii="Verdana" w:hAnsi="Verdana" w:cs="Arial"/>
          <w:b/>
          <w:bCs/>
          <w:color w:val="000000" w:themeColor="text1"/>
          <w:sz w:val="28"/>
          <w:szCs w:val="28"/>
        </w:rPr>
      </w:pPr>
      <w:r w:rsidRPr="004F5A55">
        <w:rPr>
          <w:rFonts w:ascii="Verdana" w:hAnsi="Verdana" w:cs="Arial"/>
          <w:b/>
          <w:bCs/>
          <w:color w:val="000000" w:themeColor="text1"/>
          <w:sz w:val="28"/>
          <w:szCs w:val="28"/>
        </w:rPr>
        <w:t>STANDARDS</w:t>
      </w:r>
    </w:p>
    <w:p w:rsidR="00821729" w:rsidRDefault="00821729" w:rsidP="00821729">
      <w:pPr>
        <w:pStyle w:val="ListParagraph"/>
        <w:numPr>
          <w:ilvl w:val="1"/>
          <w:numId w:val="19"/>
        </w:numPr>
        <w:tabs>
          <w:tab w:val="left" w:pos="567"/>
          <w:tab w:val="left" w:pos="851"/>
        </w:tabs>
        <w:autoSpaceDE w:val="0"/>
        <w:autoSpaceDN w:val="0"/>
        <w:adjustRightInd w:val="0"/>
        <w:spacing w:line="360" w:lineRule="auto"/>
        <w:jc w:val="both"/>
        <w:rPr>
          <w:rFonts w:ascii="Verdana" w:hAnsi="Verdana"/>
          <w:color w:val="000000" w:themeColor="text1"/>
          <w:sz w:val="24"/>
          <w:szCs w:val="24"/>
        </w:rPr>
      </w:pPr>
      <w:r w:rsidRPr="004F5A55">
        <w:rPr>
          <w:rFonts w:ascii="Verdana" w:hAnsi="Verdana"/>
          <w:color w:val="000000" w:themeColor="text1"/>
          <w:sz w:val="24"/>
          <w:szCs w:val="24"/>
        </w:rPr>
        <w:t xml:space="preserve">The </w:t>
      </w:r>
      <w:r w:rsidR="00617B38" w:rsidRPr="004F5A55">
        <w:rPr>
          <w:rFonts w:ascii="Verdana" w:hAnsi="Verdana"/>
          <w:color w:val="000000" w:themeColor="text1"/>
          <w:sz w:val="24"/>
          <w:szCs w:val="24"/>
        </w:rPr>
        <w:t>Hospital Information System</w:t>
      </w:r>
      <w:r w:rsidRPr="004F5A55">
        <w:rPr>
          <w:rFonts w:ascii="Verdana" w:hAnsi="Verdana"/>
          <w:color w:val="000000" w:themeColor="text1"/>
          <w:sz w:val="24"/>
          <w:szCs w:val="24"/>
        </w:rPr>
        <w:t xml:space="preserve"> Software is to be Supplied and Implemented as per the Software Requirements Specification (SRS) document submitted along with this tender document. SRS is a broad indication of various functions of Hindlabs. However a detailed Solution Mapping Document will have to be prepared by the successful bidder after the tender is awarded</w:t>
      </w:r>
      <w:r w:rsidR="001040DB" w:rsidRPr="004F5A55">
        <w:rPr>
          <w:rFonts w:ascii="Verdana" w:hAnsi="Verdana"/>
          <w:color w:val="000000" w:themeColor="text1"/>
          <w:sz w:val="24"/>
          <w:szCs w:val="24"/>
        </w:rPr>
        <w:t>.</w:t>
      </w:r>
    </w:p>
    <w:p w:rsidR="009B1E52" w:rsidRPr="004F5A55" w:rsidRDefault="009B1E52" w:rsidP="00821729">
      <w:pPr>
        <w:pStyle w:val="ListParagraph"/>
        <w:numPr>
          <w:ilvl w:val="1"/>
          <w:numId w:val="19"/>
        </w:numPr>
        <w:tabs>
          <w:tab w:val="left" w:pos="567"/>
          <w:tab w:val="left" w:pos="851"/>
        </w:tabs>
        <w:autoSpaceDE w:val="0"/>
        <w:autoSpaceDN w:val="0"/>
        <w:adjustRightInd w:val="0"/>
        <w:spacing w:line="360" w:lineRule="auto"/>
        <w:jc w:val="both"/>
        <w:rPr>
          <w:rFonts w:ascii="Verdana" w:hAnsi="Verdana"/>
          <w:color w:val="000000" w:themeColor="text1"/>
          <w:sz w:val="24"/>
          <w:szCs w:val="24"/>
        </w:rPr>
      </w:pPr>
      <w:r>
        <w:rPr>
          <w:rFonts w:ascii="Verdana" w:hAnsi="Verdana"/>
          <w:color w:val="000000" w:themeColor="text1"/>
          <w:sz w:val="24"/>
          <w:szCs w:val="24"/>
        </w:rPr>
        <w:t>Any other work which is not included in the tender requirement but important for the operation to be performed within the broader framework of the centre should form part of the solution.</w:t>
      </w:r>
    </w:p>
    <w:p w:rsidR="00821729" w:rsidRPr="004F5A55" w:rsidRDefault="00821729" w:rsidP="00821729">
      <w:pPr>
        <w:pStyle w:val="BodyText"/>
        <w:numPr>
          <w:ilvl w:val="1"/>
          <w:numId w:val="19"/>
        </w:numPr>
        <w:tabs>
          <w:tab w:val="left" w:pos="567"/>
          <w:tab w:val="left" w:pos="851"/>
        </w:tabs>
        <w:spacing w:after="0" w:line="240" w:lineRule="auto"/>
        <w:jc w:val="both"/>
        <w:rPr>
          <w:rFonts w:ascii="Verdana" w:hAnsi="Verdana"/>
          <w:color w:val="000000" w:themeColor="text1"/>
          <w:sz w:val="24"/>
          <w:szCs w:val="24"/>
        </w:rPr>
      </w:pPr>
      <w:r w:rsidRPr="004F5A55">
        <w:rPr>
          <w:rFonts w:ascii="Verdana" w:hAnsi="Verdana"/>
          <w:color w:val="000000" w:themeColor="text1"/>
          <w:sz w:val="24"/>
          <w:szCs w:val="24"/>
        </w:rPr>
        <w:t xml:space="preserve">The bidder shall furnish all the technical specifications of the software and hardware in the technical bid. </w:t>
      </w:r>
    </w:p>
    <w:p w:rsidR="00821729" w:rsidRPr="004F5A55" w:rsidRDefault="00821729" w:rsidP="00821729">
      <w:pPr>
        <w:tabs>
          <w:tab w:val="left" w:pos="567"/>
        </w:tabs>
        <w:autoSpaceDE w:val="0"/>
        <w:autoSpaceDN w:val="0"/>
        <w:adjustRightInd w:val="0"/>
        <w:spacing w:line="360" w:lineRule="auto"/>
        <w:ind w:left="360" w:hanging="360"/>
        <w:jc w:val="both"/>
        <w:rPr>
          <w:rFonts w:ascii="Verdana" w:hAnsi="Verdana"/>
          <w:color w:val="000000" w:themeColor="text1"/>
          <w:szCs w:val="22"/>
        </w:rPr>
      </w:pPr>
    </w:p>
    <w:p w:rsidR="00821729" w:rsidRPr="004F5A55" w:rsidRDefault="00821729" w:rsidP="00821729">
      <w:pPr>
        <w:pStyle w:val="ListParagraph"/>
        <w:numPr>
          <w:ilvl w:val="0"/>
          <w:numId w:val="19"/>
        </w:numPr>
        <w:tabs>
          <w:tab w:val="left" w:pos="567"/>
        </w:tabs>
        <w:autoSpaceDE w:val="0"/>
        <w:autoSpaceDN w:val="0"/>
        <w:adjustRightInd w:val="0"/>
        <w:spacing w:line="360" w:lineRule="auto"/>
        <w:jc w:val="both"/>
        <w:rPr>
          <w:rFonts w:ascii="Verdana" w:hAnsi="Verdana" w:cs="Arial"/>
          <w:color w:val="000000" w:themeColor="text1"/>
          <w:sz w:val="28"/>
          <w:szCs w:val="28"/>
        </w:rPr>
      </w:pPr>
      <w:r w:rsidRPr="004F5A55">
        <w:rPr>
          <w:rFonts w:ascii="Verdana" w:hAnsi="Verdana" w:cs="Arial"/>
          <w:b/>
          <w:bCs/>
          <w:color w:val="000000" w:themeColor="text1"/>
          <w:sz w:val="28"/>
          <w:szCs w:val="28"/>
        </w:rPr>
        <w:t>PATENT RIGHTS</w:t>
      </w:r>
    </w:p>
    <w:p w:rsidR="00821729" w:rsidRPr="004F5A55" w:rsidRDefault="00821729" w:rsidP="00821729">
      <w:pPr>
        <w:tabs>
          <w:tab w:val="left" w:pos="567"/>
        </w:tabs>
        <w:autoSpaceDE w:val="0"/>
        <w:autoSpaceDN w:val="0"/>
        <w:adjustRightInd w:val="0"/>
        <w:spacing w:line="360" w:lineRule="auto"/>
        <w:ind w:left="360"/>
        <w:jc w:val="both"/>
        <w:rPr>
          <w:rFonts w:ascii="Verdana" w:hAnsi="Verdana" w:cs="Arial"/>
          <w:color w:val="000000" w:themeColor="text1"/>
          <w:sz w:val="24"/>
          <w:szCs w:val="24"/>
        </w:rPr>
      </w:pPr>
      <w:r w:rsidRPr="004F5A55">
        <w:rPr>
          <w:rFonts w:ascii="Verdana" w:hAnsi="Verdana" w:cs="Arial"/>
          <w:color w:val="000000" w:themeColor="text1"/>
          <w:sz w:val="24"/>
          <w:szCs w:val="24"/>
        </w:rPr>
        <w:t>The bidder shall indemnify HLL against all third-party claims of infringement of patent, trademark or industrial design rights arising from use of the goods or any part thereof in India.</w:t>
      </w:r>
    </w:p>
    <w:p w:rsidR="00E37AFD" w:rsidRPr="004F5A55" w:rsidRDefault="00E37AFD" w:rsidP="00E37AFD">
      <w:pPr>
        <w:tabs>
          <w:tab w:val="left" w:pos="567"/>
        </w:tabs>
        <w:autoSpaceDE w:val="0"/>
        <w:autoSpaceDN w:val="0"/>
        <w:adjustRightInd w:val="0"/>
        <w:spacing w:line="360" w:lineRule="auto"/>
        <w:jc w:val="both"/>
        <w:rPr>
          <w:rFonts w:ascii="Verdana" w:hAnsi="Verdana" w:cs="Arial"/>
          <w:b/>
          <w:bCs/>
          <w:color w:val="000000" w:themeColor="text1"/>
          <w:sz w:val="28"/>
          <w:szCs w:val="28"/>
        </w:rPr>
      </w:pPr>
      <w:r w:rsidRPr="004F5A55">
        <w:rPr>
          <w:rFonts w:ascii="Verdana" w:hAnsi="Verdana" w:cs="Arial"/>
          <w:b/>
          <w:bCs/>
          <w:color w:val="000000" w:themeColor="text1"/>
          <w:sz w:val="28"/>
          <w:szCs w:val="28"/>
        </w:rPr>
        <w:t>3.</w:t>
      </w:r>
      <w:r w:rsidR="009B1D11">
        <w:rPr>
          <w:rFonts w:ascii="Verdana" w:hAnsi="Verdana" w:cs="Arial"/>
          <w:b/>
          <w:bCs/>
          <w:color w:val="000000" w:themeColor="text1"/>
          <w:sz w:val="28"/>
          <w:szCs w:val="28"/>
        </w:rPr>
        <w:t xml:space="preserve"> </w:t>
      </w:r>
      <w:r w:rsidRPr="004F5A55">
        <w:rPr>
          <w:rFonts w:ascii="Verdana" w:hAnsi="Verdana" w:cs="Arial"/>
          <w:b/>
          <w:bCs/>
          <w:color w:val="000000" w:themeColor="text1"/>
          <w:sz w:val="28"/>
          <w:szCs w:val="28"/>
        </w:rPr>
        <w:t>Earnest money Deposit (EMD)</w:t>
      </w:r>
    </w:p>
    <w:p w:rsidR="00E37AFD" w:rsidRPr="004F5A55" w:rsidRDefault="00E37AFD" w:rsidP="004D2702">
      <w:pPr>
        <w:pStyle w:val="ListParagraph"/>
        <w:numPr>
          <w:ilvl w:val="1"/>
          <w:numId w:val="38"/>
        </w:numPr>
        <w:tabs>
          <w:tab w:val="left" w:pos="567"/>
          <w:tab w:val="left" w:pos="1134"/>
        </w:tabs>
        <w:autoSpaceDE w:val="0"/>
        <w:autoSpaceDN w:val="0"/>
        <w:adjustRightInd w:val="0"/>
        <w:spacing w:line="360" w:lineRule="auto"/>
        <w:jc w:val="both"/>
        <w:rPr>
          <w:rFonts w:ascii="Verdana" w:hAnsi="Verdana" w:cs="Arial"/>
          <w:color w:val="000000" w:themeColor="text1"/>
          <w:sz w:val="24"/>
          <w:szCs w:val="24"/>
        </w:rPr>
      </w:pPr>
      <w:r w:rsidRPr="004F5A55">
        <w:rPr>
          <w:rFonts w:ascii="Verdana" w:hAnsi="Verdana" w:cs="Arial"/>
          <w:color w:val="000000" w:themeColor="text1"/>
          <w:sz w:val="24"/>
          <w:szCs w:val="24"/>
        </w:rPr>
        <w:t xml:space="preserve">The bidder shall furnish, as part of his bid, for an amount of </w:t>
      </w:r>
      <w:r w:rsidR="004D2702" w:rsidRPr="004F5A55">
        <w:rPr>
          <w:rFonts w:ascii="Verdana" w:hAnsi="Verdana" w:cs="Arial"/>
          <w:b/>
          <w:color w:val="000000" w:themeColor="text1"/>
          <w:szCs w:val="22"/>
        </w:rPr>
        <w:t>Rs</w:t>
      </w:r>
      <w:r w:rsidR="009B1D11">
        <w:rPr>
          <w:rFonts w:ascii="Verdana" w:hAnsi="Verdana" w:cs="Arial"/>
          <w:b/>
          <w:color w:val="000000" w:themeColor="text1"/>
          <w:szCs w:val="22"/>
        </w:rPr>
        <w:t>.</w:t>
      </w:r>
      <w:r w:rsidR="004D2702" w:rsidRPr="004F5A55">
        <w:rPr>
          <w:rFonts w:ascii="Verdana" w:hAnsi="Verdana" w:cs="Arial"/>
          <w:b/>
          <w:color w:val="000000" w:themeColor="text1"/>
          <w:szCs w:val="22"/>
        </w:rPr>
        <w:t>75</w:t>
      </w:r>
      <w:proofErr w:type="gramStart"/>
      <w:r w:rsidR="004D2702" w:rsidRPr="004F5A55">
        <w:rPr>
          <w:rFonts w:ascii="Verdana" w:hAnsi="Verdana" w:cs="Arial"/>
          <w:b/>
          <w:color w:val="000000" w:themeColor="text1"/>
          <w:szCs w:val="22"/>
        </w:rPr>
        <w:t>,000</w:t>
      </w:r>
      <w:proofErr w:type="gramEnd"/>
      <w:r w:rsidR="004D2702" w:rsidRPr="004F5A55">
        <w:rPr>
          <w:rFonts w:ascii="Verdana" w:hAnsi="Verdana" w:cs="Arial"/>
          <w:b/>
          <w:color w:val="000000" w:themeColor="text1"/>
          <w:szCs w:val="22"/>
        </w:rPr>
        <w:t>/-(</w:t>
      </w:r>
      <w:proofErr w:type="spellStart"/>
      <w:r w:rsidR="004D2702" w:rsidRPr="004F5A55">
        <w:rPr>
          <w:rFonts w:ascii="Verdana" w:hAnsi="Verdana" w:cs="Arial"/>
          <w:b/>
          <w:color w:val="000000" w:themeColor="text1"/>
          <w:szCs w:val="22"/>
        </w:rPr>
        <w:t>Rs</w:t>
      </w:r>
      <w:proofErr w:type="spellEnd"/>
      <w:r w:rsidR="004D2702" w:rsidRPr="004F5A55">
        <w:rPr>
          <w:rFonts w:ascii="Verdana" w:hAnsi="Verdana" w:cs="Arial"/>
          <w:b/>
          <w:color w:val="000000" w:themeColor="text1"/>
          <w:szCs w:val="22"/>
        </w:rPr>
        <w:t xml:space="preserve">. Seventy Five Thousand only) </w:t>
      </w:r>
      <w:r w:rsidRPr="004F5A55">
        <w:rPr>
          <w:rFonts w:ascii="Verdana" w:hAnsi="Verdana" w:cs="Arial"/>
          <w:color w:val="000000" w:themeColor="text1"/>
          <w:sz w:val="24"/>
          <w:szCs w:val="24"/>
        </w:rPr>
        <w:t>as EMD in the form of DD drawn in favour of HLL Lifecare Limited, payable at Thiruvananthapuram. The bidders (small scale units) who are registered with National Small Scale Industries Corporation (NSIC) are exempted from payment of EMD up to the amount equal to their monetary limit.</w:t>
      </w:r>
    </w:p>
    <w:p w:rsidR="00E37AFD" w:rsidRPr="004F5A55" w:rsidRDefault="00E37AFD" w:rsidP="00E37AFD">
      <w:pPr>
        <w:pStyle w:val="ListParagraph"/>
        <w:numPr>
          <w:ilvl w:val="1"/>
          <w:numId w:val="38"/>
        </w:numPr>
        <w:tabs>
          <w:tab w:val="left" w:pos="567"/>
          <w:tab w:val="left" w:pos="1134"/>
        </w:tabs>
        <w:autoSpaceDE w:val="0"/>
        <w:autoSpaceDN w:val="0"/>
        <w:adjustRightInd w:val="0"/>
        <w:spacing w:line="360" w:lineRule="auto"/>
        <w:jc w:val="both"/>
        <w:rPr>
          <w:rFonts w:ascii="Verdana" w:hAnsi="Verdana" w:cs="Arial"/>
          <w:color w:val="000000" w:themeColor="text1"/>
          <w:sz w:val="24"/>
          <w:szCs w:val="24"/>
        </w:rPr>
      </w:pPr>
      <w:r w:rsidRPr="004F5A55">
        <w:rPr>
          <w:rFonts w:ascii="Verdana" w:hAnsi="Verdana" w:cs="Arial"/>
          <w:color w:val="000000" w:themeColor="text1"/>
          <w:sz w:val="24"/>
          <w:szCs w:val="24"/>
        </w:rPr>
        <w:t>A proof regarding current registration with NSIC for the tendered items will have to be attached along with the bid.</w:t>
      </w:r>
    </w:p>
    <w:p w:rsidR="00E37AFD" w:rsidRPr="004F5A55" w:rsidRDefault="00E37AFD" w:rsidP="00E37AFD">
      <w:pPr>
        <w:pStyle w:val="ListParagraph"/>
        <w:numPr>
          <w:ilvl w:val="1"/>
          <w:numId w:val="38"/>
        </w:numPr>
        <w:tabs>
          <w:tab w:val="left" w:pos="567"/>
          <w:tab w:val="left" w:pos="1134"/>
        </w:tabs>
        <w:autoSpaceDE w:val="0"/>
        <w:autoSpaceDN w:val="0"/>
        <w:adjustRightInd w:val="0"/>
        <w:spacing w:line="360" w:lineRule="auto"/>
        <w:jc w:val="both"/>
        <w:rPr>
          <w:rFonts w:ascii="Verdana" w:hAnsi="Verdana" w:cs="Arial"/>
          <w:color w:val="000000" w:themeColor="text1"/>
          <w:sz w:val="24"/>
          <w:szCs w:val="24"/>
        </w:rPr>
      </w:pPr>
      <w:r w:rsidRPr="004F5A55">
        <w:rPr>
          <w:rFonts w:ascii="Verdana" w:hAnsi="Verdana" w:cs="Arial"/>
          <w:color w:val="000000" w:themeColor="text1"/>
          <w:sz w:val="24"/>
          <w:szCs w:val="24"/>
        </w:rPr>
        <w:lastRenderedPageBreak/>
        <w:t xml:space="preserve">A bid not secured in accordance with </w:t>
      </w:r>
      <w:proofErr w:type="spellStart"/>
      <w:r w:rsidRPr="004F5A55">
        <w:rPr>
          <w:rFonts w:ascii="Verdana" w:hAnsi="Verdana" w:cs="Arial"/>
          <w:color w:val="000000" w:themeColor="text1"/>
          <w:sz w:val="24"/>
          <w:szCs w:val="24"/>
        </w:rPr>
        <w:t>para</w:t>
      </w:r>
      <w:proofErr w:type="spellEnd"/>
      <w:r w:rsidRPr="004F5A55">
        <w:rPr>
          <w:rFonts w:ascii="Verdana" w:hAnsi="Verdana" w:cs="Arial"/>
          <w:color w:val="000000" w:themeColor="text1"/>
          <w:sz w:val="24"/>
          <w:szCs w:val="24"/>
        </w:rPr>
        <w:t xml:space="preserve"> 3.1 &amp; 3.2 shall be rejected by HLL being non-responsive at the bid opening stage.</w:t>
      </w:r>
    </w:p>
    <w:p w:rsidR="00E37AFD" w:rsidRPr="004F5A55" w:rsidRDefault="00E37AFD" w:rsidP="00E37AFD">
      <w:pPr>
        <w:pStyle w:val="ListParagraph"/>
        <w:numPr>
          <w:ilvl w:val="1"/>
          <w:numId w:val="38"/>
        </w:numPr>
        <w:tabs>
          <w:tab w:val="left" w:pos="567"/>
          <w:tab w:val="left" w:pos="1134"/>
        </w:tabs>
        <w:autoSpaceDE w:val="0"/>
        <w:autoSpaceDN w:val="0"/>
        <w:adjustRightInd w:val="0"/>
        <w:spacing w:line="360" w:lineRule="auto"/>
        <w:jc w:val="both"/>
        <w:rPr>
          <w:rFonts w:ascii="Verdana" w:hAnsi="Verdana" w:cs="Arial"/>
          <w:color w:val="000000" w:themeColor="text1"/>
          <w:sz w:val="24"/>
          <w:szCs w:val="24"/>
        </w:rPr>
      </w:pPr>
      <w:r w:rsidRPr="004F5A55">
        <w:rPr>
          <w:rFonts w:ascii="Verdana" w:hAnsi="Verdana" w:cs="Arial"/>
          <w:color w:val="000000" w:themeColor="text1"/>
          <w:sz w:val="24"/>
          <w:szCs w:val="24"/>
        </w:rPr>
        <w:t xml:space="preserve">EMD of the unsuccessful bidders will be returned as promptly as </w:t>
      </w:r>
      <w:r w:rsidR="009B1D11" w:rsidRPr="004F5A55">
        <w:rPr>
          <w:rFonts w:ascii="Verdana" w:hAnsi="Verdana" w:cs="Arial"/>
          <w:color w:val="000000" w:themeColor="text1"/>
          <w:sz w:val="24"/>
          <w:szCs w:val="24"/>
        </w:rPr>
        <w:t>possible as but</w:t>
      </w:r>
      <w:r w:rsidRPr="004F5A55">
        <w:rPr>
          <w:rFonts w:ascii="Verdana" w:hAnsi="Verdana" w:cs="Arial"/>
          <w:color w:val="000000" w:themeColor="text1"/>
          <w:sz w:val="24"/>
          <w:szCs w:val="24"/>
        </w:rPr>
        <w:t xml:space="preserve"> not later than 30 days after the expiry of the period of the bid validity prescribed by HLL.</w:t>
      </w:r>
    </w:p>
    <w:p w:rsidR="00E37AFD" w:rsidRPr="004F5A55" w:rsidRDefault="00E37AFD" w:rsidP="00E37AFD">
      <w:pPr>
        <w:pStyle w:val="ListParagraph"/>
        <w:numPr>
          <w:ilvl w:val="1"/>
          <w:numId w:val="38"/>
        </w:numPr>
        <w:tabs>
          <w:tab w:val="left" w:pos="567"/>
          <w:tab w:val="left" w:pos="1134"/>
        </w:tabs>
        <w:autoSpaceDE w:val="0"/>
        <w:autoSpaceDN w:val="0"/>
        <w:adjustRightInd w:val="0"/>
        <w:spacing w:line="360" w:lineRule="auto"/>
        <w:jc w:val="both"/>
        <w:rPr>
          <w:rFonts w:ascii="Verdana" w:hAnsi="Verdana" w:cs="Arial"/>
          <w:color w:val="000000" w:themeColor="text1"/>
          <w:sz w:val="24"/>
          <w:szCs w:val="24"/>
        </w:rPr>
      </w:pPr>
      <w:r w:rsidRPr="004F5A55">
        <w:rPr>
          <w:rFonts w:ascii="Verdana" w:hAnsi="Verdana" w:cs="Arial"/>
          <w:color w:val="000000" w:themeColor="text1"/>
          <w:sz w:val="24"/>
          <w:szCs w:val="24"/>
        </w:rPr>
        <w:t>The EMD may be forfeited :</w:t>
      </w:r>
    </w:p>
    <w:p w:rsidR="00E37AFD" w:rsidRPr="004F5A55" w:rsidRDefault="00E37AFD" w:rsidP="00E37AFD">
      <w:pPr>
        <w:pStyle w:val="ListParagraph"/>
        <w:tabs>
          <w:tab w:val="left" w:pos="567"/>
          <w:tab w:val="left" w:pos="1134"/>
        </w:tabs>
        <w:autoSpaceDE w:val="0"/>
        <w:autoSpaceDN w:val="0"/>
        <w:adjustRightInd w:val="0"/>
        <w:spacing w:line="360" w:lineRule="auto"/>
        <w:ind w:left="709" w:hanging="148"/>
        <w:jc w:val="both"/>
        <w:rPr>
          <w:rFonts w:ascii="Verdana" w:hAnsi="Verdana" w:cs="Arial"/>
          <w:color w:val="000000" w:themeColor="text1"/>
          <w:sz w:val="24"/>
          <w:szCs w:val="24"/>
        </w:rPr>
      </w:pPr>
      <w:r w:rsidRPr="004F5A55">
        <w:rPr>
          <w:rFonts w:ascii="Verdana" w:hAnsi="Verdana" w:cs="Arial"/>
          <w:color w:val="000000" w:themeColor="text1"/>
          <w:sz w:val="24"/>
          <w:szCs w:val="24"/>
        </w:rPr>
        <w:t>(a) If the bidder withdraws his bid during the period of bid validity specified by the bidder in the Bid form or</w:t>
      </w:r>
    </w:p>
    <w:p w:rsidR="00E37AFD" w:rsidRPr="004F5A55" w:rsidRDefault="00E37AFD" w:rsidP="00E37AFD">
      <w:pPr>
        <w:pStyle w:val="ListParagraph"/>
        <w:tabs>
          <w:tab w:val="left" w:pos="567"/>
          <w:tab w:val="left" w:pos="1134"/>
        </w:tabs>
        <w:autoSpaceDE w:val="0"/>
        <w:autoSpaceDN w:val="0"/>
        <w:adjustRightInd w:val="0"/>
        <w:spacing w:line="360" w:lineRule="auto"/>
        <w:ind w:left="709" w:hanging="148"/>
        <w:jc w:val="both"/>
        <w:rPr>
          <w:rFonts w:ascii="Verdana" w:hAnsi="Verdana" w:cs="Arial"/>
          <w:color w:val="000000" w:themeColor="text1"/>
          <w:sz w:val="24"/>
          <w:szCs w:val="24"/>
        </w:rPr>
      </w:pPr>
      <w:r w:rsidRPr="004F5A55">
        <w:rPr>
          <w:rFonts w:ascii="Verdana" w:hAnsi="Verdana" w:cs="Arial"/>
          <w:color w:val="000000" w:themeColor="text1"/>
          <w:sz w:val="24"/>
          <w:szCs w:val="24"/>
        </w:rPr>
        <w:t>(b) In the case of successful bidder, if the bidder fails:</w:t>
      </w:r>
    </w:p>
    <w:p w:rsidR="00E37AFD" w:rsidRPr="004F5A55" w:rsidRDefault="00E37AFD" w:rsidP="00E37AFD">
      <w:pPr>
        <w:tabs>
          <w:tab w:val="left" w:pos="567"/>
          <w:tab w:val="left" w:pos="1134"/>
        </w:tabs>
        <w:autoSpaceDE w:val="0"/>
        <w:autoSpaceDN w:val="0"/>
        <w:adjustRightInd w:val="0"/>
        <w:spacing w:line="360" w:lineRule="auto"/>
        <w:ind w:left="709" w:hanging="148"/>
        <w:jc w:val="both"/>
        <w:rPr>
          <w:rFonts w:ascii="Verdana" w:hAnsi="Verdana" w:cs="Arial"/>
          <w:color w:val="000000" w:themeColor="text1"/>
          <w:sz w:val="24"/>
          <w:szCs w:val="24"/>
        </w:rPr>
      </w:pPr>
      <w:r w:rsidRPr="004F5A55">
        <w:rPr>
          <w:rFonts w:ascii="Verdana" w:hAnsi="Verdana" w:cs="Arial"/>
          <w:color w:val="000000" w:themeColor="text1"/>
          <w:sz w:val="24"/>
          <w:szCs w:val="24"/>
        </w:rPr>
        <w:t xml:space="preserve">      (i) To sign the contract </w:t>
      </w:r>
    </w:p>
    <w:p w:rsidR="00E37AFD" w:rsidRPr="004F5A55" w:rsidRDefault="00E37AFD" w:rsidP="00E37AFD">
      <w:pPr>
        <w:tabs>
          <w:tab w:val="left" w:pos="567"/>
          <w:tab w:val="left" w:pos="1134"/>
        </w:tabs>
        <w:autoSpaceDE w:val="0"/>
        <w:autoSpaceDN w:val="0"/>
        <w:adjustRightInd w:val="0"/>
        <w:spacing w:line="360" w:lineRule="auto"/>
        <w:ind w:left="709" w:hanging="148"/>
        <w:jc w:val="both"/>
        <w:rPr>
          <w:rFonts w:ascii="Verdana" w:hAnsi="Verdana" w:cs="Arial"/>
          <w:color w:val="000000" w:themeColor="text1"/>
          <w:sz w:val="24"/>
          <w:szCs w:val="24"/>
        </w:rPr>
      </w:pPr>
      <w:r w:rsidRPr="004F5A55">
        <w:rPr>
          <w:rFonts w:ascii="Verdana" w:hAnsi="Verdana" w:cs="Arial"/>
          <w:color w:val="000000" w:themeColor="text1"/>
          <w:sz w:val="24"/>
          <w:szCs w:val="24"/>
        </w:rPr>
        <w:t xml:space="preserve">      (ii) To furnish performance security.</w:t>
      </w:r>
    </w:p>
    <w:p w:rsidR="00E37AFD" w:rsidRPr="004F5A55" w:rsidRDefault="00E37AFD" w:rsidP="00E37AFD">
      <w:pPr>
        <w:pStyle w:val="ListParagraph"/>
        <w:tabs>
          <w:tab w:val="left" w:pos="567"/>
          <w:tab w:val="left" w:pos="1134"/>
        </w:tabs>
        <w:autoSpaceDE w:val="0"/>
        <w:autoSpaceDN w:val="0"/>
        <w:adjustRightInd w:val="0"/>
        <w:spacing w:line="360" w:lineRule="auto"/>
        <w:ind w:left="709" w:hanging="148"/>
        <w:jc w:val="both"/>
        <w:rPr>
          <w:rFonts w:ascii="Verdana" w:hAnsi="Verdana" w:cs="Arial"/>
          <w:color w:val="000000" w:themeColor="text1"/>
          <w:sz w:val="24"/>
          <w:szCs w:val="24"/>
        </w:rPr>
      </w:pPr>
      <w:r w:rsidRPr="004F5A55">
        <w:rPr>
          <w:rFonts w:ascii="Verdana" w:hAnsi="Verdana" w:cs="Arial"/>
          <w:color w:val="000000" w:themeColor="text1"/>
          <w:sz w:val="24"/>
          <w:szCs w:val="24"/>
        </w:rPr>
        <w:t xml:space="preserve">     (c) In both the above cases, the bidder will not be eligible to participate in the tender for same item for one year from the date of issue of Purchase Order. The bidder will not approach the court against the decision</w:t>
      </w:r>
      <w:r w:rsidR="00FE3D64">
        <w:rPr>
          <w:rFonts w:ascii="Verdana" w:hAnsi="Verdana" w:cs="Arial"/>
          <w:color w:val="000000" w:themeColor="text1"/>
          <w:sz w:val="24"/>
          <w:szCs w:val="24"/>
        </w:rPr>
        <w:t xml:space="preserve"> of</w:t>
      </w:r>
      <w:r w:rsidRPr="004F5A55">
        <w:rPr>
          <w:rFonts w:ascii="Verdana" w:hAnsi="Verdana" w:cs="Arial"/>
          <w:color w:val="000000" w:themeColor="text1"/>
          <w:sz w:val="24"/>
          <w:szCs w:val="24"/>
        </w:rPr>
        <w:t xml:space="preserve"> HLL in this regard.</w:t>
      </w:r>
    </w:p>
    <w:p w:rsidR="00E37AFD" w:rsidRPr="004F5A55" w:rsidRDefault="00E37AFD" w:rsidP="00E37AFD">
      <w:pPr>
        <w:tabs>
          <w:tab w:val="left" w:pos="567"/>
          <w:tab w:val="left" w:pos="1134"/>
        </w:tabs>
        <w:autoSpaceDE w:val="0"/>
        <w:autoSpaceDN w:val="0"/>
        <w:adjustRightInd w:val="0"/>
        <w:spacing w:line="360" w:lineRule="auto"/>
        <w:jc w:val="both"/>
        <w:rPr>
          <w:rFonts w:ascii="Verdana" w:hAnsi="Verdana" w:cs="Arial"/>
          <w:b/>
          <w:bCs/>
          <w:color w:val="000000" w:themeColor="text1"/>
          <w:sz w:val="28"/>
          <w:szCs w:val="28"/>
          <w:u w:val="single"/>
        </w:rPr>
      </w:pPr>
      <w:proofErr w:type="gramStart"/>
      <w:r w:rsidRPr="004F5A55">
        <w:rPr>
          <w:rFonts w:ascii="Verdana" w:hAnsi="Verdana" w:cs="Arial"/>
          <w:b/>
          <w:bCs/>
          <w:color w:val="000000" w:themeColor="text1"/>
          <w:sz w:val="28"/>
          <w:szCs w:val="28"/>
          <w:u w:val="single"/>
        </w:rPr>
        <w:t>4.PERIOD</w:t>
      </w:r>
      <w:proofErr w:type="gramEnd"/>
      <w:r w:rsidRPr="004F5A55">
        <w:rPr>
          <w:rFonts w:ascii="Verdana" w:hAnsi="Verdana" w:cs="Arial"/>
          <w:b/>
          <w:bCs/>
          <w:color w:val="000000" w:themeColor="text1"/>
          <w:sz w:val="28"/>
          <w:szCs w:val="28"/>
          <w:u w:val="single"/>
        </w:rPr>
        <w:t xml:space="preserve"> OF VALIDITY OF BIDS</w:t>
      </w:r>
    </w:p>
    <w:p w:rsidR="00E37AFD" w:rsidRPr="004F5A55" w:rsidRDefault="00E37AFD" w:rsidP="00E37AFD">
      <w:pPr>
        <w:pStyle w:val="ListParagraph"/>
        <w:numPr>
          <w:ilvl w:val="1"/>
          <w:numId w:val="31"/>
        </w:numPr>
        <w:tabs>
          <w:tab w:val="left" w:pos="567"/>
          <w:tab w:val="left" w:pos="1134"/>
        </w:tabs>
        <w:autoSpaceDE w:val="0"/>
        <w:autoSpaceDN w:val="0"/>
        <w:adjustRightInd w:val="0"/>
        <w:spacing w:line="360" w:lineRule="auto"/>
        <w:jc w:val="both"/>
        <w:rPr>
          <w:rFonts w:ascii="Verdana" w:hAnsi="Verdana" w:cs="Arial"/>
          <w:b/>
          <w:bCs/>
          <w:color w:val="000000" w:themeColor="text1"/>
          <w:sz w:val="24"/>
          <w:szCs w:val="24"/>
        </w:rPr>
      </w:pPr>
      <w:r w:rsidRPr="004F5A55">
        <w:rPr>
          <w:rFonts w:ascii="Verdana" w:hAnsi="Verdana" w:cs="Arial"/>
          <w:color w:val="000000" w:themeColor="text1"/>
          <w:sz w:val="24"/>
          <w:szCs w:val="24"/>
        </w:rPr>
        <w:t xml:space="preserve">Bid shall remain valid for </w:t>
      </w:r>
      <w:r w:rsidRPr="004F5A55">
        <w:rPr>
          <w:rFonts w:ascii="Verdana" w:hAnsi="Verdana" w:cs="Arial"/>
          <w:b/>
          <w:bCs/>
          <w:color w:val="000000" w:themeColor="text1"/>
          <w:sz w:val="24"/>
          <w:szCs w:val="24"/>
        </w:rPr>
        <w:t xml:space="preserve">180 days </w:t>
      </w:r>
      <w:r w:rsidRPr="004F5A55">
        <w:rPr>
          <w:rFonts w:ascii="Verdana" w:hAnsi="Verdana" w:cs="Arial"/>
          <w:color w:val="000000" w:themeColor="text1"/>
          <w:sz w:val="24"/>
          <w:szCs w:val="24"/>
        </w:rPr>
        <w:t xml:space="preserve">from the date of opening of bids prescribed by HLL. </w:t>
      </w:r>
      <w:r w:rsidRPr="004F5A55">
        <w:rPr>
          <w:rFonts w:ascii="Verdana" w:hAnsi="Verdana" w:cs="Arial"/>
          <w:b/>
          <w:bCs/>
          <w:color w:val="000000" w:themeColor="text1"/>
          <w:sz w:val="24"/>
          <w:szCs w:val="24"/>
        </w:rPr>
        <w:t>A bid valid for a shorter period shall be rejected by the HLL being non-responsive.</w:t>
      </w:r>
    </w:p>
    <w:p w:rsidR="00E37AFD" w:rsidRPr="004F5A55" w:rsidRDefault="00E37AFD" w:rsidP="00E37AFD">
      <w:pPr>
        <w:pStyle w:val="ListParagraph"/>
        <w:numPr>
          <w:ilvl w:val="1"/>
          <w:numId w:val="31"/>
        </w:numPr>
        <w:tabs>
          <w:tab w:val="left" w:pos="567"/>
          <w:tab w:val="left" w:pos="1134"/>
        </w:tabs>
        <w:autoSpaceDE w:val="0"/>
        <w:autoSpaceDN w:val="0"/>
        <w:adjustRightInd w:val="0"/>
        <w:spacing w:line="360" w:lineRule="auto"/>
        <w:jc w:val="both"/>
        <w:rPr>
          <w:rFonts w:ascii="Verdana" w:hAnsi="Verdana" w:cs="Arial"/>
          <w:b/>
          <w:bCs/>
          <w:color w:val="000000" w:themeColor="text1"/>
          <w:sz w:val="24"/>
          <w:szCs w:val="24"/>
        </w:rPr>
      </w:pPr>
      <w:r w:rsidRPr="004F5A55">
        <w:rPr>
          <w:rFonts w:ascii="Verdana" w:hAnsi="Verdana" w:cs="Arial"/>
          <w:color w:val="000000" w:themeColor="text1"/>
          <w:sz w:val="24"/>
          <w:szCs w:val="24"/>
        </w:rPr>
        <w:t xml:space="preserve">In exceptional circumstances HLL may request the consent of the bidder for an extension to the period of bid validity. The request and the response thereto shall be made in writing. The EMD provided shall also be suitably extended. The bidder may refuse the request without forfeiting his EMD. </w:t>
      </w:r>
      <w:r w:rsidRPr="004F5A55">
        <w:rPr>
          <w:rFonts w:ascii="Verdana" w:hAnsi="Verdana" w:cs="Arial"/>
          <w:b/>
          <w:bCs/>
          <w:color w:val="000000" w:themeColor="text1"/>
          <w:sz w:val="24"/>
          <w:szCs w:val="24"/>
        </w:rPr>
        <w:t>A bidder accepting the request and granting extension will not be permitted to modify his bid.</w:t>
      </w:r>
    </w:p>
    <w:p w:rsidR="00E37AFD" w:rsidRDefault="00E37AFD" w:rsidP="00821729">
      <w:pPr>
        <w:tabs>
          <w:tab w:val="left" w:pos="567"/>
        </w:tabs>
        <w:autoSpaceDE w:val="0"/>
        <w:autoSpaceDN w:val="0"/>
        <w:adjustRightInd w:val="0"/>
        <w:spacing w:line="360" w:lineRule="auto"/>
        <w:ind w:left="360"/>
        <w:jc w:val="both"/>
        <w:rPr>
          <w:rFonts w:ascii="Verdana" w:hAnsi="Verdana" w:cs="Arial"/>
          <w:color w:val="000000" w:themeColor="text1"/>
          <w:sz w:val="28"/>
          <w:szCs w:val="28"/>
        </w:rPr>
      </w:pPr>
    </w:p>
    <w:p w:rsidR="00582F63" w:rsidRPr="004F5A55" w:rsidRDefault="00582F63" w:rsidP="00821729">
      <w:pPr>
        <w:tabs>
          <w:tab w:val="left" w:pos="567"/>
        </w:tabs>
        <w:autoSpaceDE w:val="0"/>
        <w:autoSpaceDN w:val="0"/>
        <w:adjustRightInd w:val="0"/>
        <w:spacing w:line="360" w:lineRule="auto"/>
        <w:ind w:left="360"/>
        <w:jc w:val="both"/>
        <w:rPr>
          <w:rFonts w:ascii="Verdana" w:hAnsi="Verdana" w:cs="Arial"/>
          <w:color w:val="000000" w:themeColor="text1"/>
          <w:sz w:val="28"/>
          <w:szCs w:val="28"/>
        </w:rPr>
      </w:pPr>
    </w:p>
    <w:p w:rsidR="00821729" w:rsidRPr="004F5A55" w:rsidRDefault="00E37AFD" w:rsidP="00E37AFD">
      <w:pPr>
        <w:tabs>
          <w:tab w:val="left" w:pos="567"/>
        </w:tabs>
        <w:autoSpaceDE w:val="0"/>
        <w:autoSpaceDN w:val="0"/>
        <w:adjustRightInd w:val="0"/>
        <w:spacing w:line="360" w:lineRule="auto"/>
        <w:jc w:val="both"/>
        <w:rPr>
          <w:rFonts w:ascii="Verdana" w:hAnsi="Verdana" w:cs="Arial"/>
          <w:color w:val="000000" w:themeColor="text1"/>
          <w:sz w:val="28"/>
          <w:szCs w:val="28"/>
        </w:rPr>
      </w:pPr>
      <w:proofErr w:type="gramStart"/>
      <w:r w:rsidRPr="004F5A55">
        <w:rPr>
          <w:rFonts w:ascii="Verdana" w:hAnsi="Verdana" w:cs="Arial"/>
          <w:b/>
          <w:bCs/>
          <w:color w:val="000000" w:themeColor="text1"/>
          <w:sz w:val="28"/>
          <w:szCs w:val="28"/>
        </w:rPr>
        <w:lastRenderedPageBreak/>
        <w:t>5.</w:t>
      </w:r>
      <w:r w:rsidR="00821729" w:rsidRPr="004F5A55">
        <w:rPr>
          <w:rFonts w:ascii="Verdana" w:hAnsi="Verdana" w:cs="Arial"/>
          <w:b/>
          <w:bCs/>
          <w:color w:val="000000" w:themeColor="text1"/>
          <w:sz w:val="28"/>
          <w:szCs w:val="28"/>
        </w:rPr>
        <w:t>PERFORMANCE</w:t>
      </w:r>
      <w:proofErr w:type="gramEnd"/>
      <w:r w:rsidR="00821729" w:rsidRPr="004F5A55">
        <w:rPr>
          <w:rFonts w:ascii="Verdana" w:hAnsi="Verdana" w:cs="Arial"/>
          <w:b/>
          <w:bCs/>
          <w:color w:val="000000" w:themeColor="text1"/>
          <w:sz w:val="28"/>
          <w:szCs w:val="28"/>
        </w:rPr>
        <w:t xml:space="preserve"> SECURITY</w:t>
      </w:r>
    </w:p>
    <w:p w:rsidR="00821729" w:rsidRPr="004F5A55" w:rsidRDefault="00E37AFD" w:rsidP="00E37AFD">
      <w:pPr>
        <w:tabs>
          <w:tab w:val="left" w:pos="810"/>
        </w:tabs>
        <w:autoSpaceDE w:val="0"/>
        <w:autoSpaceDN w:val="0"/>
        <w:adjustRightInd w:val="0"/>
        <w:spacing w:line="360" w:lineRule="auto"/>
        <w:jc w:val="both"/>
        <w:rPr>
          <w:rFonts w:ascii="Verdana" w:hAnsi="Verdana" w:cs="Arial"/>
          <w:color w:val="000000" w:themeColor="text1"/>
          <w:sz w:val="24"/>
          <w:szCs w:val="24"/>
        </w:rPr>
      </w:pPr>
      <w:r w:rsidRPr="004F5A55">
        <w:rPr>
          <w:rFonts w:ascii="Verdana" w:hAnsi="Verdana" w:cs="Arial"/>
          <w:color w:val="000000" w:themeColor="text1"/>
          <w:sz w:val="24"/>
          <w:szCs w:val="24"/>
        </w:rPr>
        <w:t xml:space="preserve">5.1 </w:t>
      </w:r>
      <w:r w:rsidR="00821729" w:rsidRPr="004F5A55">
        <w:rPr>
          <w:rFonts w:ascii="Verdana" w:hAnsi="Verdana" w:cs="Arial"/>
          <w:color w:val="000000" w:themeColor="text1"/>
          <w:sz w:val="24"/>
          <w:szCs w:val="24"/>
        </w:rPr>
        <w:t>All suppliers (including small scale units who are registered with the National Small Scale Industries Corporation under Single point registration scheme) shall furnish performance security to HLL for an amount equal to 10% of the value of purchase order within 14 days from the date of issue of Purchase Order by</w:t>
      </w:r>
      <w:r w:rsidR="008908AB" w:rsidRPr="004F5A55">
        <w:rPr>
          <w:rFonts w:ascii="Verdana" w:hAnsi="Verdana" w:cs="Arial"/>
          <w:color w:val="000000" w:themeColor="text1"/>
          <w:sz w:val="24"/>
          <w:szCs w:val="24"/>
        </w:rPr>
        <w:t xml:space="preserve"> </w:t>
      </w:r>
      <w:r w:rsidR="00821729" w:rsidRPr="004F5A55">
        <w:rPr>
          <w:rFonts w:ascii="Verdana" w:hAnsi="Verdana" w:cs="Arial"/>
          <w:color w:val="000000" w:themeColor="text1"/>
          <w:sz w:val="24"/>
          <w:szCs w:val="24"/>
        </w:rPr>
        <w:t>HLL.</w:t>
      </w:r>
    </w:p>
    <w:p w:rsidR="00E37AFD" w:rsidRPr="004F5A55" w:rsidRDefault="00E37AFD" w:rsidP="00E37AFD">
      <w:pPr>
        <w:tabs>
          <w:tab w:val="left" w:pos="567"/>
        </w:tabs>
        <w:autoSpaceDE w:val="0"/>
        <w:autoSpaceDN w:val="0"/>
        <w:adjustRightInd w:val="0"/>
        <w:spacing w:line="360" w:lineRule="auto"/>
        <w:jc w:val="both"/>
        <w:rPr>
          <w:rFonts w:ascii="Verdana" w:hAnsi="Verdana" w:cs="Arial"/>
          <w:color w:val="000000" w:themeColor="text1"/>
          <w:sz w:val="24"/>
          <w:szCs w:val="24"/>
        </w:rPr>
      </w:pPr>
      <w:r w:rsidRPr="004F5A55">
        <w:rPr>
          <w:rFonts w:ascii="Verdana" w:hAnsi="Verdana" w:cs="Arial"/>
          <w:color w:val="000000" w:themeColor="text1"/>
          <w:sz w:val="24"/>
          <w:szCs w:val="24"/>
        </w:rPr>
        <w:t>5</w:t>
      </w:r>
      <w:r w:rsidR="00821729" w:rsidRPr="004F5A55">
        <w:rPr>
          <w:rFonts w:ascii="Verdana" w:hAnsi="Verdana" w:cs="Arial"/>
          <w:color w:val="000000" w:themeColor="text1"/>
          <w:sz w:val="24"/>
          <w:szCs w:val="24"/>
        </w:rPr>
        <w:t>.2</w:t>
      </w:r>
      <w:r w:rsidR="00821729" w:rsidRPr="004F5A55">
        <w:rPr>
          <w:rFonts w:ascii="Verdana" w:hAnsi="Verdana" w:cs="Arial"/>
          <w:color w:val="000000" w:themeColor="text1"/>
          <w:sz w:val="24"/>
          <w:szCs w:val="24"/>
        </w:rPr>
        <w:tab/>
        <w:t>The proceeds of the performance security shall be payable to the Purchaser as compensation for any loss resulting from the supplier's failure to complete its obligations under the contract.</w:t>
      </w:r>
    </w:p>
    <w:p w:rsidR="00821729" w:rsidRPr="004F5A55" w:rsidRDefault="00E37AFD" w:rsidP="00E37AFD">
      <w:pPr>
        <w:tabs>
          <w:tab w:val="left" w:pos="567"/>
        </w:tabs>
        <w:autoSpaceDE w:val="0"/>
        <w:autoSpaceDN w:val="0"/>
        <w:adjustRightInd w:val="0"/>
        <w:spacing w:line="360" w:lineRule="auto"/>
        <w:jc w:val="both"/>
        <w:rPr>
          <w:rFonts w:ascii="Verdana" w:hAnsi="Verdana" w:cs="Arial"/>
          <w:color w:val="000000" w:themeColor="text1"/>
          <w:sz w:val="24"/>
          <w:szCs w:val="24"/>
        </w:rPr>
      </w:pPr>
      <w:r w:rsidRPr="004F5A55">
        <w:rPr>
          <w:rFonts w:ascii="Verdana" w:hAnsi="Verdana" w:cs="Arial"/>
          <w:color w:val="000000" w:themeColor="text1"/>
          <w:sz w:val="24"/>
          <w:szCs w:val="24"/>
        </w:rPr>
        <w:t>5.3</w:t>
      </w:r>
      <w:r w:rsidR="00821729" w:rsidRPr="004F5A55">
        <w:rPr>
          <w:rFonts w:ascii="Verdana" w:hAnsi="Verdana" w:cs="Arial"/>
          <w:color w:val="000000" w:themeColor="text1"/>
          <w:sz w:val="24"/>
          <w:szCs w:val="24"/>
        </w:rPr>
        <w:t xml:space="preserve"> The performance security shall be in the form of Bank Guarantee issued by a scheduled Bank</w:t>
      </w:r>
      <w:r w:rsidR="00FE3D64">
        <w:rPr>
          <w:rFonts w:ascii="Verdana" w:hAnsi="Verdana" w:cs="Arial"/>
          <w:color w:val="000000" w:themeColor="text1"/>
          <w:sz w:val="24"/>
          <w:szCs w:val="24"/>
        </w:rPr>
        <w:t>/Nationalised bank</w:t>
      </w:r>
      <w:r w:rsidR="00821729" w:rsidRPr="004F5A55">
        <w:rPr>
          <w:rFonts w:ascii="Verdana" w:hAnsi="Verdana" w:cs="Arial"/>
          <w:color w:val="000000" w:themeColor="text1"/>
          <w:sz w:val="24"/>
          <w:szCs w:val="24"/>
        </w:rPr>
        <w:t>.</w:t>
      </w:r>
    </w:p>
    <w:p w:rsidR="00821729" w:rsidRPr="004F5A55" w:rsidRDefault="00E37AFD" w:rsidP="00821729">
      <w:pPr>
        <w:tabs>
          <w:tab w:val="left" w:pos="567"/>
        </w:tabs>
        <w:autoSpaceDE w:val="0"/>
        <w:autoSpaceDN w:val="0"/>
        <w:adjustRightInd w:val="0"/>
        <w:spacing w:line="360" w:lineRule="auto"/>
        <w:ind w:left="720" w:hanging="360"/>
        <w:jc w:val="both"/>
        <w:rPr>
          <w:rFonts w:ascii="Verdana" w:hAnsi="Verdana" w:cs="Arial"/>
          <w:color w:val="000000" w:themeColor="text1"/>
          <w:sz w:val="24"/>
          <w:szCs w:val="24"/>
        </w:rPr>
      </w:pPr>
      <w:r w:rsidRPr="004F5A55">
        <w:rPr>
          <w:rFonts w:ascii="Verdana" w:hAnsi="Verdana" w:cs="Arial"/>
          <w:color w:val="000000" w:themeColor="text1"/>
          <w:sz w:val="24"/>
          <w:szCs w:val="24"/>
        </w:rPr>
        <w:t>5</w:t>
      </w:r>
      <w:r w:rsidR="00821729" w:rsidRPr="004F5A55">
        <w:rPr>
          <w:rFonts w:ascii="Verdana" w:hAnsi="Verdana" w:cs="Arial"/>
          <w:color w:val="000000" w:themeColor="text1"/>
          <w:sz w:val="24"/>
          <w:szCs w:val="24"/>
        </w:rPr>
        <w:t>.4 The performance security Bond will be discharged by HLL after completion of the supplier's performance obligations including any warranty obligations under the contract.</w:t>
      </w:r>
    </w:p>
    <w:p w:rsidR="00821729" w:rsidRPr="004F5A55" w:rsidRDefault="00E37AFD" w:rsidP="00821729">
      <w:pPr>
        <w:tabs>
          <w:tab w:val="left" w:pos="567"/>
        </w:tabs>
        <w:autoSpaceDE w:val="0"/>
        <w:autoSpaceDN w:val="0"/>
        <w:adjustRightInd w:val="0"/>
        <w:spacing w:line="360" w:lineRule="auto"/>
        <w:jc w:val="both"/>
        <w:rPr>
          <w:rFonts w:ascii="Verdana" w:hAnsi="Verdana" w:cs="Arial"/>
          <w:b/>
          <w:bCs/>
          <w:color w:val="000000" w:themeColor="text1"/>
          <w:sz w:val="28"/>
          <w:szCs w:val="28"/>
        </w:rPr>
      </w:pPr>
      <w:r w:rsidRPr="004F5A55">
        <w:rPr>
          <w:rFonts w:ascii="Verdana" w:hAnsi="Verdana" w:cs="Arial"/>
          <w:b/>
          <w:bCs/>
          <w:color w:val="000000" w:themeColor="text1"/>
          <w:sz w:val="28"/>
          <w:szCs w:val="28"/>
        </w:rPr>
        <w:t>6</w:t>
      </w:r>
      <w:r w:rsidR="00821729" w:rsidRPr="004F5A55">
        <w:rPr>
          <w:rFonts w:ascii="Verdana" w:hAnsi="Verdana" w:cs="Arial"/>
          <w:b/>
          <w:bCs/>
          <w:color w:val="000000" w:themeColor="text1"/>
          <w:sz w:val="28"/>
          <w:szCs w:val="28"/>
        </w:rPr>
        <w:t>.  TRAINING</w:t>
      </w:r>
    </w:p>
    <w:p w:rsidR="008C4386" w:rsidRDefault="00E37AFD" w:rsidP="008C4386">
      <w:pPr>
        <w:tabs>
          <w:tab w:val="left" w:pos="567"/>
        </w:tabs>
        <w:autoSpaceDE w:val="0"/>
        <w:autoSpaceDN w:val="0"/>
        <w:adjustRightInd w:val="0"/>
        <w:spacing w:line="360" w:lineRule="auto"/>
        <w:ind w:left="720" w:hanging="360"/>
        <w:jc w:val="both"/>
        <w:rPr>
          <w:rFonts w:ascii="Verdana" w:hAnsi="Verdana" w:cs="Arial"/>
          <w:color w:val="000000" w:themeColor="text1"/>
          <w:sz w:val="24"/>
          <w:szCs w:val="24"/>
        </w:rPr>
      </w:pPr>
      <w:r w:rsidRPr="004F5A55">
        <w:rPr>
          <w:rFonts w:ascii="Verdana" w:hAnsi="Verdana" w:cs="Arial"/>
          <w:color w:val="000000" w:themeColor="text1"/>
          <w:sz w:val="24"/>
          <w:szCs w:val="24"/>
        </w:rPr>
        <w:t>6</w:t>
      </w:r>
      <w:r w:rsidR="00821729" w:rsidRPr="004F5A55">
        <w:rPr>
          <w:rFonts w:ascii="Verdana" w:hAnsi="Verdana" w:cs="Arial"/>
          <w:color w:val="000000" w:themeColor="text1"/>
          <w:sz w:val="24"/>
          <w:szCs w:val="24"/>
        </w:rPr>
        <w:t>.1 The bidder shall provide training</w:t>
      </w:r>
      <w:r w:rsidR="009B1D11">
        <w:rPr>
          <w:rFonts w:ascii="Verdana" w:hAnsi="Verdana" w:cs="Arial"/>
          <w:color w:val="000000" w:themeColor="text1"/>
          <w:sz w:val="24"/>
          <w:szCs w:val="24"/>
        </w:rPr>
        <w:t xml:space="preserve"> for the staff of HLL,</w:t>
      </w:r>
      <w:r w:rsidR="00821729" w:rsidRPr="004F5A55">
        <w:rPr>
          <w:rFonts w:ascii="Verdana" w:hAnsi="Verdana" w:cs="Arial"/>
          <w:color w:val="000000" w:themeColor="text1"/>
          <w:sz w:val="24"/>
          <w:szCs w:val="24"/>
        </w:rPr>
        <w:t xml:space="preserve"> installation </w:t>
      </w:r>
      <w:r w:rsidR="008C4386">
        <w:rPr>
          <w:rFonts w:ascii="Verdana" w:hAnsi="Verdana" w:cs="Arial"/>
          <w:color w:val="000000" w:themeColor="text1"/>
          <w:sz w:val="24"/>
          <w:szCs w:val="24"/>
        </w:rPr>
        <w:t xml:space="preserve">  </w:t>
      </w:r>
      <w:r w:rsidR="00821729" w:rsidRPr="004F5A55">
        <w:rPr>
          <w:rFonts w:ascii="Verdana" w:hAnsi="Verdana" w:cs="Arial"/>
          <w:color w:val="000000" w:themeColor="text1"/>
          <w:sz w:val="24"/>
          <w:szCs w:val="24"/>
        </w:rPr>
        <w:t xml:space="preserve">and maintenance </w:t>
      </w:r>
      <w:r w:rsidR="008C4386">
        <w:rPr>
          <w:rFonts w:ascii="Verdana" w:hAnsi="Verdana" w:cs="Arial"/>
          <w:color w:val="000000" w:themeColor="text1"/>
          <w:sz w:val="24"/>
          <w:szCs w:val="24"/>
        </w:rPr>
        <w:t>free of cost wherever required.</w:t>
      </w:r>
    </w:p>
    <w:p w:rsidR="00821729" w:rsidRPr="008C4386" w:rsidRDefault="008C4386" w:rsidP="008C4386">
      <w:pPr>
        <w:tabs>
          <w:tab w:val="left" w:pos="567"/>
        </w:tabs>
        <w:autoSpaceDE w:val="0"/>
        <w:autoSpaceDN w:val="0"/>
        <w:adjustRightInd w:val="0"/>
        <w:spacing w:line="360" w:lineRule="auto"/>
        <w:ind w:left="720" w:hanging="360"/>
        <w:jc w:val="both"/>
        <w:rPr>
          <w:rFonts w:ascii="Verdana" w:hAnsi="Verdana" w:cs="Arial"/>
          <w:color w:val="000000" w:themeColor="text1"/>
          <w:sz w:val="24"/>
          <w:szCs w:val="24"/>
        </w:rPr>
      </w:pPr>
      <w:r>
        <w:rPr>
          <w:rFonts w:ascii="Verdana" w:hAnsi="Verdana" w:cs="Arial"/>
          <w:color w:val="000000" w:themeColor="text1"/>
          <w:sz w:val="24"/>
          <w:szCs w:val="24"/>
        </w:rPr>
        <w:t xml:space="preserve">6.2 </w:t>
      </w:r>
      <w:r w:rsidR="00821729" w:rsidRPr="008C4386">
        <w:rPr>
          <w:rFonts w:ascii="Verdana" w:hAnsi="Verdana" w:cs="Arial"/>
          <w:color w:val="000000" w:themeColor="text1"/>
          <w:sz w:val="24"/>
          <w:szCs w:val="24"/>
        </w:rPr>
        <w:t>The bidder shall provide all training material and documents.</w:t>
      </w:r>
    </w:p>
    <w:p w:rsidR="006E4F4E" w:rsidRPr="004F5A55" w:rsidRDefault="00E37AFD" w:rsidP="006E4F4E">
      <w:pPr>
        <w:tabs>
          <w:tab w:val="left" w:pos="567"/>
        </w:tabs>
        <w:autoSpaceDE w:val="0"/>
        <w:autoSpaceDN w:val="0"/>
        <w:adjustRightInd w:val="0"/>
        <w:spacing w:line="360" w:lineRule="auto"/>
        <w:ind w:left="720" w:hanging="360"/>
        <w:jc w:val="both"/>
        <w:rPr>
          <w:rFonts w:ascii="Verdana" w:hAnsi="Verdana"/>
          <w:b/>
          <w:bCs/>
          <w:color w:val="000000" w:themeColor="text1"/>
          <w:sz w:val="28"/>
          <w:szCs w:val="28"/>
        </w:rPr>
      </w:pPr>
      <w:r w:rsidRPr="004F5A55">
        <w:rPr>
          <w:rFonts w:ascii="Verdana" w:hAnsi="Verdana" w:cs="Arial"/>
          <w:color w:val="000000" w:themeColor="text1"/>
          <w:sz w:val="24"/>
          <w:szCs w:val="24"/>
        </w:rPr>
        <w:t>6</w:t>
      </w:r>
      <w:r w:rsidR="00821729" w:rsidRPr="004F5A55">
        <w:rPr>
          <w:rFonts w:ascii="Verdana" w:hAnsi="Verdana" w:cs="Arial"/>
          <w:color w:val="000000" w:themeColor="text1"/>
          <w:sz w:val="24"/>
          <w:szCs w:val="24"/>
        </w:rPr>
        <w:t xml:space="preserve">.3 </w:t>
      </w:r>
      <w:r w:rsidR="00821729" w:rsidRPr="004F5A55">
        <w:rPr>
          <w:rFonts w:ascii="Verdana" w:hAnsi="Verdana"/>
          <w:color w:val="000000" w:themeColor="text1"/>
          <w:sz w:val="24"/>
          <w:szCs w:val="24"/>
        </w:rPr>
        <w:t>The bidder shall provide an interactive multimedia training CD for the purpose of training which shall be delivered along with the Software</w:t>
      </w:r>
    </w:p>
    <w:p w:rsidR="006E4F4E" w:rsidRPr="004F5A55" w:rsidRDefault="006E4F4E" w:rsidP="006E4F4E">
      <w:pPr>
        <w:tabs>
          <w:tab w:val="left" w:pos="567"/>
        </w:tabs>
        <w:autoSpaceDE w:val="0"/>
        <w:autoSpaceDN w:val="0"/>
        <w:adjustRightInd w:val="0"/>
        <w:spacing w:line="360" w:lineRule="auto"/>
        <w:jc w:val="both"/>
        <w:rPr>
          <w:rFonts w:ascii="Verdana" w:hAnsi="Verdana" w:cs="Arial"/>
          <w:b/>
          <w:bCs/>
          <w:color w:val="000000" w:themeColor="text1"/>
          <w:sz w:val="28"/>
          <w:szCs w:val="28"/>
        </w:rPr>
      </w:pPr>
      <w:r w:rsidRPr="004F5A55">
        <w:rPr>
          <w:rFonts w:ascii="Verdana" w:hAnsi="Verdana" w:cs="Arial"/>
          <w:b/>
          <w:bCs/>
          <w:color w:val="000000" w:themeColor="text1"/>
          <w:sz w:val="28"/>
          <w:szCs w:val="28"/>
        </w:rPr>
        <w:t xml:space="preserve">7. </w:t>
      </w:r>
      <w:r w:rsidR="00821729" w:rsidRPr="004F5A55">
        <w:rPr>
          <w:rFonts w:ascii="Verdana" w:hAnsi="Verdana" w:cs="Arial"/>
          <w:b/>
          <w:bCs/>
          <w:color w:val="000000" w:themeColor="text1"/>
          <w:sz w:val="28"/>
          <w:szCs w:val="28"/>
        </w:rPr>
        <w:t>WARRANTY</w:t>
      </w:r>
    </w:p>
    <w:p w:rsidR="00534F36" w:rsidRPr="00695D39" w:rsidRDefault="006E4F4E" w:rsidP="006E4F4E">
      <w:pPr>
        <w:pStyle w:val="BodyText"/>
        <w:tabs>
          <w:tab w:val="left" w:pos="567"/>
        </w:tabs>
        <w:ind w:left="360"/>
        <w:jc w:val="both"/>
        <w:rPr>
          <w:rFonts w:ascii="Verdana" w:hAnsi="Verdana" w:cs="Arial"/>
          <w:color w:val="FF0000"/>
          <w:sz w:val="24"/>
          <w:szCs w:val="24"/>
        </w:rPr>
      </w:pPr>
      <w:r w:rsidRPr="004F5A55">
        <w:rPr>
          <w:rFonts w:ascii="Verdana" w:hAnsi="Verdana" w:cs="Arial"/>
          <w:b/>
          <w:bCs/>
          <w:color w:val="000000" w:themeColor="text1"/>
          <w:sz w:val="24"/>
          <w:szCs w:val="24"/>
        </w:rPr>
        <w:t xml:space="preserve">7.1 </w:t>
      </w:r>
      <w:r w:rsidR="00821729" w:rsidRPr="004F5A55">
        <w:rPr>
          <w:rFonts w:ascii="Verdana" w:hAnsi="Verdana" w:cs="Arial"/>
          <w:color w:val="000000" w:themeColor="text1"/>
          <w:sz w:val="24"/>
          <w:szCs w:val="24"/>
        </w:rPr>
        <w:t>The suppl</w:t>
      </w:r>
      <w:r w:rsidR="00FE3D64">
        <w:rPr>
          <w:rFonts w:ascii="Verdana" w:hAnsi="Verdana" w:cs="Arial"/>
          <w:color w:val="000000" w:themeColor="text1"/>
          <w:sz w:val="24"/>
          <w:szCs w:val="24"/>
        </w:rPr>
        <w:t>ier shall warrant that the software</w:t>
      </w:r>
      <w:r w:rsidR="00821729" w:rsidRPr="004F5A55">
        <w:rPr>
          <w:rFonts w:ascii="Verdana" w:hAnsi="Verdana" w:cs="Arial"/>
          <w:color w:val="000000" w:themeColor="text1"/>
          <w:sz w:val="24"/>
          <w:szCs w:val="24"/>
        </w:rPr>
        <w:t xml:space="preserve"> </w:t>
      </w:r>
      <w:r w:rsidR="00FE3D64">
        <w:rPr>
          <w:rFonts w:ascii="Verdana" w:hAnsi="Verdana" w:cs="Arial"/>
          <w:color w:val="000000" w:themeColor="text1"/>
          <w:sz w:val="24"/>
          <w:szCs w:val="24"/>
        </w:rPr>
        <w:t xml:space="preserve">to be supplied shall be free from all defects and faulty </w:t>
      </w:r>
      <w:r w:rsidR="00821729" w:rsidRPr="004F5A55">
        <w:rPr>
          <w:rFonts w:ascii="Verdana" w:hAnsi="Verdana" w:cs="Arial"/>
          <w:color w:val="000000" w:themeColor="text1"/>
          <w:sz w:val="24"/>
          <w:szCs w:val="24"/>
        </w:rPr>
        <w:t xml:space="preserve">workmanship and shall be of the highest grade and consistent with the established and generally accepted standards for items of the type ordered and shall perform in full conformity with the </w:t>
      </w:r>
      <w:r w:rsidR="008C4386">
        <w:rPr>
          <w:rFonts w:ascii="Verdana" w:hAnsi="Verdana" w:cs="Arial"/>
          <w:color w:val="000000" w:themeColor="text1"/>
          <w:sz w:val="24"/>
          <w:szCs w:val="24"/>
        </w:rPr>
        <w:t>S</w:t>
      </w:r>
      <w:r w:rsidR="00821729" w:rsidRPr="004F5A55">
        <w:rPr>
          <w:rFonts w:ascii="Verdana" w:hAnsi="Verdana" w:cs="Arial"/>
          <w:color w:val="000000" w:themeColor="text1"/>
          <w:sz w:val="24"/>
          <w:szCs w:val="24"/>
        </w:rPr>
        <w:t xml:space="preserve">pecifications and </w:t>
      </w:r>
      <w:r w:rsidR="008C4386">
        <w:rPr>
          <w:rFonts w:ascii="Verdana" w:hAnsi="Verdana" w:cs="Arial"/>
          <w:color w:val="000000" w:themeColor="text1"/>
          <w:sz w:val="24"/>
          <w:szCs w:val="24"/>
        </w:rPr>
        <w:t>R</w:t>
      </w:r>
      <w:r w:rsidR="00821729" w:rsidRPr="004F5A55">
        <w:rPr>
          <w:rFonts w:ascii="Verdana" w:hAnsi="Verdana" w:cs="Arial"/>
          <w:color w:val="000000" w:themeColor="text1"/>
          <w:sz w:val="24"/>
          <w:szCs w:val="24"/>
        </w:rPr>
        <w:t>equirements</w:t>
      </w:r>
      <w:r w:rsidR="0082681B">
        <w:rPr>
          <w:rFonts w:ascii="Verdana" w:hAnsi="Verdana" w:cs="Arial"/>
          <w:color w:val="000000" w:themeColor="text1"/>
          <w:sz w:val="24"/>
          <w:szCs w:val="24"/>
        </w:rPr>
        <w:t xml:space="preserve"> for a minimum of 12 months.</w:t>
      </w:r>
      <w:r w:rsidR="00821729" w:rsidRPr="004F5A55">
        <w:rPr>
          <w:rFonts w:ascii="Verdana" w:hAnsi="Verdana" w:cs="Arial"/>
          <w:color w:val="000000" w:themeColor="text1"/>
          <w:sz w:val="24"/>
          <w:szCs w:val="24"/>
        </w:rPr>
        <w:t xml:space="preserve"> This warranty shall survive inspection </w:t>
      </w:r>
      <w:r w:rsidR="0082681B">
        <w:rPr>
          <w:rFonts w:ascii="Verdana" w:hAnsi="Verdana" w:cs="Arial"/>
          <w:color w:val="000000" w:themeColor="text1"/>
          <w:sz w:val="24"/>
          <w:szCs w:val="24"/>
        </w:rPr>
        <w:t>f</w:t>
      </w:r>
      <w:r w:rsidR="00821729" w:rsidRPr="004F5A55">
        <w:rPr>
          <w:rFonts w:ascii="Verdana" w:hAnsi="Verdana" w:cs="Arial"/>
          <w:color w:val="000000" w:themeColor="text1"/>
          <w:sz w:val="24"/>
          <w:szCs w:val="24"/>
        </w:rPr>
        <w:t xml:space="preserve">or </w:t>
      </w:r>
      <w:r w:rsidR="00821729" w:rsidRPr="004F5A55">
        <w:rPr>
          <w:rFonts w:ascii="Verdana" w:hAnsi="Verdana" w:cs="Arial"/>
          <w:color w:val="000000" w:themeColor="text1"/>
          <w:sz w:val="24"/>
          <w:szCs w:val="24"/>
        </w:rPr>
        <w:lastRenderedPageBreak/>
        <w:t xml:space="preserve">payment and acceptance of the system, but shall expire (except in respect of complaints notified prior to such date) </w:t>
      </w:r>
      <w:r w:rsidR="00AB32FA">
        <w:rPr>
          <w:rFonts w:ascii="Verdana" w:hAnsi="Verdana" w:cs="Arial"/>
          <w:color w:val="000000" w:themeColor="text1"/>
          <w:sz w:val="24"/>
          <w:szCs w:val="24"/>
        </w:rPr>
        <w:t>12</w:t>
      </w:r>
      <w:r w:rsidR="006C3D6C">
        <w:rPr>
          <w:rFonts w:ascii="Verdana" w:hAnsi="Verdana" w:cs="Arial"/>
          <w:color w:val="000000" w:themeColor="text1"/>
          <w:sz w:val="24"/>
          <w:szCs w:val="24"/>
        </w:rPr>
        <w:t xml:space="preserve"> </w:t>
      </w:r>
      <w:r w:rsidR="00821729" w:rsidRPr="004F5A55">
        <w:rPr>
          <w:rFonts w:ascii="Verdana" w:hAnsi="Verdana" w:cs="Arial"/>
          <w:color w:val="000000" w:themeColor="text1"/>
          <w:sz w:val="24"/>
          <w:szCs w:val="24"/>
        </w:rPr>
        <w:t xml:space="preserve">months after </w:t>
      </w:r>
      <w:r w:rsidR="00821729" w:rsidRPr="00D17F42">
        <w:rPr>
          <w:rFonts w:ascii="Verdana" w:hAnsi="Verdana" w:cs="Arial"/>
          <w:sz w:val="24"/>
          <w:szCs w:val="24"/>
        </w:rPr>
        <w:t xml:space="preserve">the </w:t>
      </w:r>
      <w:r w:rsidR="00F8513C" w:rsidRPr="00D17F42">
        <w:rPr>
          <w:rFonts w:ascii="Verdana" w:hAnsi="Verdana" w:cs="Arial"/>
          <w:sz w:val="24"/>
          <w:szCs w:val="24"/>
        </w:rPr>
        <w:t>acceptance and roll out of the software</w:t>
      </w:r>
      <w:r w:rsidR="00534F36" w:rsidRPr="00D17F42">
        <w:rPr>
          <w:rFonts w:ascii="Verdana" w:hAnsi="Verdana" w:cs="Arial"/>
          <w:sz w:val="24"/>
          <w:szCs w:val="24"/>
        </w:rPr>
        <w:t>.</w:t>
      </w:r>
    </w:p>
    <w:p w:rsidR="00821729" w:rsidRPr="004F5A55" w:rsidRDefault="00821729" w:rsidP="006E4F4E">
      <w:pPr>
        <w:pStyle w:val="BodyText"/>
        <w:tabs>
          <w:tab w:val="left" w:pos="567"/>
        </w:tabs>
        <w:ind w:left="360"/>
        <w:jc w:val="both"/>
        <w:rPr>
          <w:rFonts w:ascii="Verdana" w:hAnsi="Verdana" w:cs="Arial"/>
          <w:b/>
          <w:bCs/>
          <w:color w:val="000000" w:themeColor="text1"/>
          <w:sz w:val="24"/>
          <w:szCs w:val="24"/>
        </w:rPr>
      </w:pPr>
      <w:r w:rsidRPr="004F5A55">
        <w:rPr>
          <w:rFonts w:ascii="Verdana" w:hAnsi="Verdana" w:cs="Arial"/>
          <w:color w:val="000000" w:themeColor="text1"/>
          <w:sz w:val="24"/>
          <w:szCs w:val="24"/>
        </w:rPr>
        <w:t xml:space="preserve"> </w:t>
      </w:r>
    </w:p>
    <w:p w:rsidR="00821729" w:rsidRPr="004F5A55" w:rsidRDefault="006E4F4E" w:rsidP="006E4F4E">
      <w:pPr>
        <w:tabs>
          <w:tab w:val="left" w:pos="567"/>
          <w:tab w:val="left" w:pos="851"/>
        </w:tabs>
        <w:autoSpaceDE w:val="0"/>
        <w:autoSpaceDN w:val="0"/>
        <w:adjustRightInd w:val="0"/>
        <w:spacing w:line="360" w:lineRule="auto"/>
        <w:ind w:left="360"/>
        <w:jc w:val="both"/>
        <w:rPr>
          <w:rFonts w:ascii="Verdana" w:hAnsi="Verdana" w:cs="Arial"/>
          <w:color w:val="000000" w:themeColor="text1"/>
          <w:sz w:val="24"/>
          <w:szCs w:val="24"/>
        </w:rPr>
      </w:pPr>
      <w:r w:rsidRPr="004F5A55">
        <w:rPr>
          <w:rFonts w:ascii="Verdana" w:hAnsi="Verdana" w:cs="Arial"/>
          <w:color w:val="000000" w:themeColor="text1"/>
          <w:sz w:val="24"/>
          <w:szCs w:val="24"/>
        </w:rPr>
        <w:t xml:space="preserve">7.2. </w:t>
      </w:r>
      <w:r w:rsidR="00821729" w:rsidRPr="004F5A55">
        <w:rPr>
          <w:rFonts w:ascii="Verdana" w:hAnsi="Verdana" w:cs="Arial"/>
          <w:color w:val="000000" w:themeColor="text1"/>
          <w:sz w:val="24"/>
          <w:szCs w:val="24"/>
        </w:rPr>
        <w:t>If any defect is not remedied by the supplier within time prescribed, HLL may proceed to get the defects remedied from other supplier etc., at the supplier's risk and expenses, but without prejudice to any other rights which HLL may have against the supplier in respect of such defects.</w:t>
      </w:r>
    </w:p>
    <w:p w:rsidR="00821729" w:rsidRPr="004F5A55" w:rsidRDefault="006E4F4E" w:rsidP="006E4F4E">
      <w:pPr>
        <w:pStyle w:val="ListParagraph"/>
        <w:numPr>
          <w:ilvl w:val="1"/>
          <w:numId w:val="42"/>
        </w:numPr>
        <w:tabs>
          <w:tab w:val="left" w:pos="567"/>
          <w:tab w:val="left" w:pos="851"/>
        </w:tabs>
        <w:autoSpaceDE w:val="0"/>
        <w:autoSpaceDN w:val="0"/>
        <w:adjustRightInd w:val="0"/>
        <w:spacing w:line="360" w:lineRule="auto"/>
        <w:jc w:val="both"/>
        <w:rPr>
          <w:rFonts w:ascii="Verdana" w:hAnsi="Verdana" w:cs="Arial"/>
          <w:color w:val="000000" w:themeColor="text1"/>
          <w:sz w:val="24"/>
          <w:szCs w:val="24"/>
        </w:rPr>
      </w:pPr>
      <w:r w:rsidRPr="004F5A55">
        <w:rPr>
          <w:rFonts w:ascii="Verdana" w:hAnsi="Verdana" w:cs="Arial"/>
          <w:color w:val="000000" w:themeColor="text1"/>
          <w:sz w:val="24"/>
          <w:szCs w:val="24"/>
        </w:rPr>
        <w:t>.</w:t>
      </w:r>
      <w:r w:rsidR="00821729" w:rsidRPr="004F5A55">
        <w:rPr>
          <w:rFonts w:ascii="Verdana" w:hAnsi="Verdana" w:cs="Arial"/>
          <w:color w:val="000000" w:themeColor="text1"/>
          <w:sz w:val="24"/>
          <w:szCs w:val="24"/>
        </w:rPr>
        <w:t>Replacement under warranty clause shall be made by the supplier free of all charges at site including freight, insurance and other incidental charges</w:t>
      </w:r>
    </w:p>
    <w:p w:rsidR="00821729" w:rsidRPr="004F5A55" w:rsidRDefault="006E4F4E" w:rsidP="006E4F4E">
      <w:pPr>
        <w:pStyle w:val="BodyText"/>
        <w:tabs>
          <w:tab w:val="left" w:pos="567"/>
        </w:tabs>
        <w:jc w:val="both"/>
        <w:rPr>
          <w:rFonts w:ascii="Verdana" w:hAnsi="Verdana"/>
          <w:b/>
          <w:bCs/>
          <w:color w:val="000000" w:themeColor="text1"/>
          <w:sz w:val="28"/>
          <w:szCs w:val="28"/>
        </w:rPr>
      </w:pPr>
      <w:r w:rsidRPr="004F5A55">
        <w:rPr>
          <w:rFonts w:ascii="Verdana" w:hAnsi="Verdana" w:cs="Arial"/>
          <w:b/>
          <w:bCs/>
          <w:color w:val="000000" w:themeColor="text1"/>
          <w:sz w:val="28"/>
          <w:szCs w:val="28"/>
        </w:rPr>
        <w:t>8.</w:t>
      </w:r>
      <w:r w:rsidR="0082681B">
        <w:rPr>
          <w:rFonts w:ascii="Verdana" w:hAnsi="Verdana" w:cs="Arial"/>
          <w:b/>
          <w:bCs/>
          <w:color w:val="000000" w:themeColor="text1"/>
          <w:sz w:val="28"/>
          <w:szCs w:val="28"/>
        </w:rPr>
        <w:t xml:space="preserve"> </w:t>
      </w:r>
      <w:r w:rsidR="00821729" w:rsidRPr="004F5A55">
        <w:rPr>
          <w:rFonts w:ascii="Verdana" w:hAnsi="Verdana" w:cs="Arial"/>
          <w:b/>
          <w:bCs/>
          <w:color w:val="000000" w:themeColor="text1"/>
          <w:sz w:val="28"/>
          <w:szCs w:val="28"/>
        </w:rPr>
        <w:t>PAYMENT TERMS</w:t>
      </w:r>
    </w:p>
    <w:p w:rsidR="001C4154" w:rsidRDefault="001C4154" w:rsidP="006E4F4E">
      <w:pPr>
        <w:pStyle w:val="BodyText"/>
        <w:numPr>
          <w:ilvl w:val="1"/>
          <w:numId w:val="44"/>
        </w:numPr>
        <w:tabs>
          <w:tab w:val="left" w:pos="567"/>
          <w:tab w:val="left" w:pos="851"/>
        </w:tabs>
        <w:jc w:val="both"/>
        <w:rPr>
          <w:rFonts w:ascii="Verdana" w:hAnsi="Verdana"/>
          <w:color w:val="000000" w:themeColor="text1"/>
          <w:sz w:val="24"/>
          <w:szCs w:val="24"/>
        </w:rPr>
      </w:pPr>
      <w:r>
        <w:rPr>
          <w:rFonts w:ascii="Verdana" w:hAnsi="Verdana"/>
          <w:color w:val="000000" w:themeColor="text1"/>
          <w:sz w:val="24"/>
          <w:szCs w:val="24"/>
        </w:rPr>
        <w:t>An amount equal to 9</w:t>
      </w:r>
      <w:r w:rsidR="00821729" w:rsidRPr="004F5A55">
        <w:rPr>
          <w:rFonts w:ascii="Verdana" w:hAnsi="Verdana"/>
          <w:color w:val="000000" w:themeColor="text1"/>
          <w:sz w:val="24"/>
          <w:szCs w:val="24"/>
        </w:rPr>
        <w:t xml:space="preserve">0% </w:t>
      </w:r>
      <w:r w:rsidR="00821729" w:rsidRPr="0082681B">
        <w:rPr>
          <w:rFonts w:ascii="Verdana" w:hAnsi="Verdana"/>
          <w:sz w:val="24"/>
          <w:szCs w:val="24"/>
        </w:rPr>
        <w:t xml:space="preserve">of </w:t>
      </w:r>
      <w:r w:rsidR="0006286D" w:rsidRPr="0082681B">
        <w:rPr>
          <w:rFonts w:ascii="Verdana" w:hAnsi="Verdana"/>
          <w:sz w:val="24"/>
          <w:szCs w:val="24"/>
        </w:rPr>
        <w:t>the P.O</w:t>
      </w:r>
      <w:r w:rsidR="0082681B">
        <w:rPr>
          <w:rFonts w:ascii="Verdana" w:hAnsi="Verdana"/>
          <w:sz w:val="24"/>
          <w:szCs w:val="24"/>
        </w:rPr>
        <w:t>/Work order</w:t>
      </w:r>
      <w:r w:rsidR="0006286D" w:rsidRPr="0082681B">
        <w:rPr>
          <w:rFonts w:ascii="Verdana" w:hAnsi="Verdana"/>
          <w:sz w:val="24"/>
          <w:szCs w:val="24"/>
        </w:rPr>
        <w:t xml:space="preserve"> value</w:t>
      </w:r>
      <w:r w:rsidRPr="0082681B">
        <w:rPr>
          <w:rFonts w:ascii="Verdana" w:hAnsi="Verdana"/>
          <w:sz w:val="24"/>
          <w:szCs w:val="24"/>
        </w:rPr>
        <w:t xml:space="preserve"> </w:t>
      </w:r>
      <w:r>
        <w:rPr>
          <w:rFonts w:ascii="Verdana" w:hAnsi="Verdana"/>
          <w:color w:val="000000" w:themeColor="text1"/>
          <w:sz w:val="24"/>
          <w:szCs w:val="24"/>
        </w:rPr>
        <w:t>will be released after supply</w:t>
      </w:r>
      <w:r w:rsidR="0006286D">
        <w:rPr>
          <w:rFonts w:ascii="Verdana" w:hAnsi="Verdana"/>
          <w:color w:val="000000" w:themeColor="text1"/>
          <w:sz w:val="24"/>
          <w:szCs w:val="24"/>
        </w:rPr>
        <w:t>,</w:t>
      </w:r>
      <w:r>
        <w:rPr>
          <w:rFonts w:ascii="Verdana" w:hAnsi="Verdana"/>
          <w:color w:val="000000" w:themeColor="text1"/>
          <w:sz w:val="24"/>
          <w:szCs w:val="24"/>
        </w:rPr>
        <w:t xml:space="preserve"> installation, </w:t>
      </w:r>
      <w:r w:rsidR="0082681B">
        <w:rPr>
          <w:rFonts w:ascii="Verdana" w:hAnsi="Verdana"/>
          <w:color w:val="000000" w:themeColor="text1"/>
          <w:sz w:val="24"/>
          <w:szCs w:val="24"/>
        </w:rPr>
        <w:t>testing, training</w:t>
      </w:r>
      <w:r>
        <w:rPr>
          <w:rFonts w:ascii="Verdana" w:hAnsi="Verdana"/>
          <w:color w:val="000000" w:themeColor="text1"/>
          <w:sz w:val="24"/>
          <w:szCs w:val="24"/>
        </w:rPr>
        <w:t xml:space="preserve">, rollout and acceptance of the complete project </w:t>
      </w:r>
      <w:r w:rsidR="0006286D" w:rsidRPr="0082681B">
        <w:rPr>
          <w:rFonts w:ascii="Verdana" w:hAnsi="Verdana"/>
          <w:sz w:val="24"/>
          <w:szCs w:val="24"/>
        </w:rPr>
        <w:t>by the client</w:t>
      </w:r>
      <w:r>
        <w:rPr>
          <w:rFonts w:ascii="Verdana" w:hAnsi="Verdana"/>
          <w:color w:val="000000" w:themeColor="text1"/>
          <w:sz w:val="24"/>
          <w:szCs w:val="24"/>
        </w:rPr>
        <w:t>.</w:t>
      </w:r>
    </w:p>
    <w:p w:rsidR="0026687A" w:rsidRDefault="0026687A" w:rsidP="006E4F4E">
      <w:pPr>
        <w:pStyle w:val="BodyText"/>
        <w:numPr>
          <w:ilvl w:val="1"/>
          <w:numId w:val="44"/>
        </w:numPr>
        <w:tabs>
          <w:tab w:val="left" w:pos="567"/>
          <w:tab w:val="left" w:pos="851"/>
        </w:tabs>
        <w:jc w:val="both"/>
        <w:rPr>
          <w:rFonts w:ascii="Verdana" w:hAnsi="Verdana"/>
          <w:color w:val="000000" w:themeColor="text1"/>
          <w:sz w:val="24"/>
          <w:szCs w:val="24"/>
        </w:rPr>
      </w:pPr>
      <w:r>
        <w:rPr>
          <w:rFonts w:ascii="Verdana" w:hAnsi="Verdana"/>
          <w:color w:val="000000" w:themeColor="text1"/>
          <w:sz w:val="24"/>
          <w:szCs w:val="24"/>
        </w:rPr>
        <w:t>Remaining 10 % of the payment will be released after the completion of the warranty.</w:t>
      </w:r>
    </w:p>
    <w:p w:rsidR="00821729" w:rsidRPr="004F5A55" w:rsidRDefault="00821729" w:rsidP="006E4F4E">
      <w:pPr>
        <w:pStyle w:val="BodyText"/>
        <w:numPr>
          <w:ilvl w:val="1"/>
          <w:numId w:val="44"/>
        </w:numPr>
        <w:tabs>
          <w:tab w:val="left" w:pos="567"/>
          <w:tab w:val="left" w:pos="851"/>
        </w:tabs>
        <w:jc w:val="both"/>
        <w:rPr>
          <w:rFonts w:ascii="Verdana" w:hAnsi="Verdana"/>
          <w:color w:val="000000" w:themeColor="text1"/>
          <w:sz w:val="24"/>
          <w:szCs w:val="24"/>
        </w:rPr>
      </w:pPr>
      <w:r w:rsidRPr="004F5A55">
        <w:rPr>
          <w:rFonts w:ascii="Verdana" w:hAnsi="Verdana" w:cs="Arial"/>
          <w:color w:val="000000" w:themeColor="text1"/>
          <w:sz w:val="24"/>
          <w:szCs w:val="24"/>
        </w:rPr>
        <w:t>For claiming this payment the following documents are to be submitted to the paying authority.</w:t>
      </w:r>
    </w:p>
    <w:p w:rsidR="00821729" w:rsidRPr="004F5A55" w:rsidRDefault="00821729" w:rsidP="006E4F4E">
      <w:pPr>
        <w:pStyle w:val="BodyText"/>
        <w:numPr>
          <w:ilvl w:val="2"/>
          <w:numId w:val="44"/>
        </w:numPr>
        <w:tabs>
          <w:tab w:val="left" w:pos="567"/>
        </w:tabs>
        <w:jc w:val="both"/>
        <w:rPr>
          <w:rFonts w:ascii="Verdana" w:hAnsi="Verdana"/>
          <w:color w:val="000000" w:themeColor="text1"/>
          <w:sz w:val="24"/>
          <w:szCs w:val="24"/>
        </w:rPr>
      </w:pPr>
      <w:r w:rsidRPr="004F5A55">
        <w:rPr>
          <w:rFonts w:ascii="Verdana" w:hAnsi="Verdana" w:cs="Arial"/>
          <w:color w:val="000000" w:themeColor="text1"/>
          <w:sz w:val="24"/>
          <w:szCs w:val="24"/>
        </w:rPr>
        <w:t>Invoice clearly indicating break up details of composite price i.e. Basic, E.D., Sales Tax,  Service tax, any other Duties and Taxes, Freight/Packing Charges, etc.</w:t>
      </w:r>
    </w:p>
    <w:p w:rsidR="00F04DC1" w:rsidRPr="00F04DC1" w:rsidRDefault="00821729" w:rsidP="00F04DC1">
      <w:pPr>
        <w:pStyle w:val="BodyText"/>
        <w:numPr>
          <w:ilvl w:val="2"/>
          <w:numId w:val="44"/>
        </w:numPr>
        <w:tabs>
          <w:tab w:val="left" w:pos="567"/>
        </w:tabs>
        <w:jc w:val="both"/>
        <w:rPr>
          <w:rFonts w:ascii="Verdana" w:hAnsi="Verdana"/>
          <w:color w:val="000000" w:themeColor="text1"/>
          <w:sz w:val="24"/>
          <w:szCs w:val="24"/>
        </w:rPr>
      </w:pPr>
      <w:r w:rsidRPr="004F5A55">
        <w:rPr>
          <w:rFonts w:ascii="Verdana" w:hAnsi="Verdana" w:cs="Arial"/>
          <w:color w:val="000000" w:themeColor="text1"/>
          <w:sz w:val="24"/>
          <w:szCs w:val="24"/>
        </w:rPr>
        <w:t>Delivery Challan (If applicable)</w:t>
      </w:r>
    </w:p>
    <w:p w:rsidR="00821729" w:rsidRPr="00F04DC1" w:rsidRDefault="00F04DC1" w:rsidP="00F04DC1">
      <w:pPr>
        <w:pStyle w:val="BodyText"/>
        <w:numPr>
          <w:ilvl w:val="2"/>
          <w:numId w:val="44"/>
        </w:numPr>
        <w:tabs>
          <w:tab w:val="left" w:pos="567"/>
        </w:tabs>
        <w:jc w:val="both"/>
        <w:rPr>
          <w:rFonts w:ascii="Verdana" w:hAnsi="Verdana"/>
          <w:color w:val="000000" w:themeColor="text1"/>
          <w:sz w:val="24"/>
          <w:szCs w:val="24"/>
        </w:rPr>
      </w:pPr>
      <w:r>
        <w:rPr>
          <w:rFonts w:ascii="Verdana" w:hAnsi="Verdana" w:cs="Arial"/>
          <w:color w:val="000000" w:themeColor="text1"/>
          <w:sz w:val="24"/>
          <w:szCs w:val="24"/>
        </w:rPr>
        <w:t xml:space="preserve">Acceptance </w:t>
      </w:r>
      <w:r w:rsidR="00821729" w:rsidRPr="00F04DC1">
        <w:rPr>
          <w:rFonts w:ascii="Verdana" w:hAnsi="Verdana" w:cs="Arial"/>
          <w:color w:val="000000" w:themeColor="text1"/>
          <w:sz w:val="24"/>
          <w:szCs w:val="24"/>
        </w:rPr>
        <w:t>certificate.</w:t>
      </w:r>
    </w:p>
    <w:p w:rsidR="006E4F4E" w:rsidRPr="00E061C4" w:rsidRDefault="00821729" w:rsidP="00E061C4">
      <w:pPr>
        <w:pStyle w:val="BodyText"/>
        <w:numPr>
          <w:ilvl w:val="1"/>
          <w:numId w:val="44"/>
        </w:numPr>
        <w:tabs>
          <w:tab w:val="left" w:pos="567"/>
          <w:tab w:val="left" w:pos="851"/>
        </w:tabs>
        <w:jc w:val="both"/>
        <w:rPr>
          <w:rFonts w:ascii="Verdana" w:hAnsi="Verdana"/>
          <w:color w:val="000000" w:themeColor="text1"/>
          <w:sz w:val="24"/>
          <w:szCs w:val="24"/>
        </w:rPr>
      </w:pPr>
      <w:r w:rsidRPr="00E061C4">
        <w:rPr>
          <w:rFonts w:ascii="Verdana" w:hAnsi="Verdana" w:cs="Arial"/>
          <w:color w:val="000000" w:themeColor="text1"/>
          <w:sz w:val="24"/>
          <w:szCs w:val="24"/>
        </w:rPr>
        <w:t>No payment will be made for items rejected at the site on testing</w:t>
      </w:r>
    </w:p>
    <w:p w:rsidR="006E4F4E" w:rsidRDefault="006E4F4E" w:rsidP="00821729">
      <w:pPr>
        <w:pStyle w:val="BodyText"/>
        <w:tabs>
          <w:tab w:val="left" w:pos="567"/>
        </w:tabs>
        <w:ind w:left="792"/>
        <w:jc w:val="both"/>
        <w:rPr>
          <w:rFonts w:ascii="Verdana" w:hAnsi="Verdana"/>
          <w:color w:val="000000" w:themeColor="text1"/>
          <w:szCs w:val="22"/>
        </w:rPr>
      </w:pPr>
    </w:p>
    <w:p w:rsidR="00582F63" w:rsidRDefault="00582F63" w:rsidP="00821729">
      <w:pPr>
        <w:pStyle w:val="BodyText"/>
        <w:tabs>
          <w:tab w:val="left" w:pos="567"/>
        </w:tabs>
        <w:ind w:left="792"/>
        <w:jc w:val="both"/>
        <w:rPr>
          <w:rFonts w:ascii="Verdana" w:hAnsi="Verdana"/>
          <w:color w:val="000000" w:themeColor="text1"/>
          <w:szCs w:val="22"/>
        </w:rPr>
      </w:pPr>
    </w:p>
    <w:p w:rsidR="00582F63" w:rsidRDefault="00582F63" w:rsidP="00821729">
      <w:pPr>
        <w:pStyle w:val="BodyText"/>
        <w:tabs>
          <w:tab w:val="left" w:pos="567"/>
        </w:tabs>
        <w:ind w:left="792"/>
        <w:jc w:val="both"/>
        <w:rPr>
          <w:rFonts w:ascii="Verdana" w:hAnsi="Verdana"/>
          <w:color w:val="000000" w:themeColor="text1"/>
          <w:szCs w:val="22"/>
        </w:rPr>
      </w:pPr>
    </w:p>
    <w:p w:rsidR="001C4154" w:rsidRDefault="001C4154" w:rsidP="00821729">
      <w:pPr>
        <w:pStyle w:val="BodyText"/>
        <w:tabs>
          <w:tab w:val="left" w:pos="567"/>
        </w:tabs>
        <w:ind w:left="792"/>
        <w:jc w:val="both"/>
        <w:rPr>
          <w:rFonts w:ascii="Verdana" w:hAnsi="Verdana"/>
          <w:color w:val="000000" w:themeColor="text1"/>
          <w:szCs w:val="22"/>
        </w:rPr>
      </w:pPr>
    </w:p>
    <w:p w:rsidR="001C4154" w:rsidRDefault="001C4154" w:rsidP="00821729">
      <w:pPr>
        <w:pStyle w:val="BodyText"/>
        <w:tabs>
          <w:tab w:val="left" w:pos="567"/>
        </w:tabs>
        <w:ind w:left="792"/>
        <w:jc w:val="both"/>
        <w:rPr>
          <w:rFonts w:ascii="Verdana" w:hAnsi="Verdana"/>
          <w:color w:val="000000" w:themeColor="text1"/>
          <w:szCs w:val="22"/>
        </w:rPr>
      </w:pPr>
    </w:p>
    <w:p w:rsidR="00582F63" w:rsidRPr="004F5A55" w:rsidRDefault="00582F63" w:rsidP="00883E77">
      <w:pPr>
        <w:pStyle w:val="BodyText"/>
        <w:tabs>
          <w:tab w:val="left" w:pos="567"/>
        </w:tabs>
        <w:jc w:val="both"/>
        <w:rPr>
          <w:rFonts w:ascii="Verdana" w:hAnsi="Verdana"/>
          <w:color w:val="000000" w:themeColor="text1"/>
          <w:szCs w:val="22"/>
        </w:rPr>
      </w:pPr>
    </w:p>
    <w:p w:rsidR="006E4F4E" w:rsidRPr="004F5A55" w:rsidRDefault="006E4F4E" w:rsidP="00821729">
      <w:pPr>
        <w:pStyle w:val="BodyText"/>
        <w:tabs>
          <w:tab w:val="left" w:pos="567"/>
        </w:tabs>
        <w:ind w:left="792"/>
        <w:jc w:val="both"/>
        <w:rPr>
          <w:rFonts w:ascii="Verdana" w:hAnsi="Verdana"/>
          <w:color w:val="000000" w:themeColor="text1"/>
          <w:szCs w:val="22"/>
        </w:rPr>
      </w:pPr>
    </w:p>
    <w:p w:rsidR="00821729" w:rsidRPr="004F5A55" w:rsidRDefault="00821729" w:rsidP="006E4F4E">
      <w:pPr>
        <w:pStyle w:val="BodyText"/>
        <w:numPr>
          <w:ilvl w:val="0"/>
          <w:numId w:val="44"/>
        </w:numPr>
        <w:tabs>
          <w:tab w:val="left" w:pos="567"/>
        </w:tabs>
        <w:jc w:val="both"/>
        <w:rPr>
          <w:rFonts w:ascii="Verdana" w:hAnsi="Verdana"/>
          <w:color w:val="000000" w:themeColor="text1"/>
          <w:sz w:val="28"/>
          <w:szCs w:val="28"/>
        </w:rPr>
      </w:pPr>
      <w:r w:rsidRPr="004F5A55">
        <w:rPr>
          <w:rFonts w:ascii="Verdana" w:hAnsi="Verdana" w:cs="Arial"/>
          <w:b/>
          <w:bCs/>
          <w:color w:val="000000" w:themeColor="text1"/>
          <w:sz w:val="28"/>
          <w:szCs w:val="28"/>
        </w:rPr>
        <w:t>LIQUIDATED DAMAGES</w:t>
      </w:r>
    </w:p>
    <w:p w:rsidR="00821729" w:rsidRPr="004F5A55" w:rsidRDefault="00821729" w:rsidP="00821729">
      <w:pPr>
        <w:pStyle w:val="BodyText"/>
        <w:tabs>
          <w:tab w:val="left" w:pos="567"/>
        </w:tabs>
        <w:ind w:left="360"/>
        <w:jc w:val="both"/>
        <w:rPr>
          <w:rFonts w:ascii="Verdana" w:hAnsi="Verdana"/>
          <w:color w:val="000000" w:themeColor="text1"/>
          <w:szCs w:val="22"/>
        </w:rPr>
      </w:pPr>
    </w:p>
    <w:p w:rsidR="00821729" w:rsidRPr="004F5A55" w:rsidRDefault="00821729" w:rsidP="006E4F4E">
      <w:pPr>
        <w:pStyle w:val="BodyText"/>
        <w:numPr>
          <w:ilvl w:val="1"/>
          <w:numId w:val="44"/>
        </w:numPr>
        <w:tabs>
          <w:tab w:val="left" w:pos="567"/>
          <w:tab w:val="left" w:pos="851"/>
        </w:tabs>
        <w:jc w:val="both"/>
        <w:rPr>
          <w:rFonts w:ascii="Verdana" w:hAnsi="Verdana"/>
          <w:color w:val="000000" w:themeColor="text1"/>
          <w:sz w:val="24"/>
          <w:szCs w:val="24"/>
        </w:rPr>
      </w:pPr>
      <w:r w:rsidRPr="004F5A55">
        <w:rPr>
          <w:rFonts w:ascii="Verdana" w:hAnsi="Verdana"/>
          <w:color w:val="000000" w:themeColor="text1"/>
          <w:sz w:val="24"/>
          <w:szCs w:val="24"/>
        </w:rPr>
        <w:t>HLL reserves the right to impose a penalty in case of delay in the project implementation which will be 0.5% of the order value per week limited to 10% of the total order value.</w:t>
      </w:r>
    </w:p>
    <w:p w:rsidR="00821729" w:rsidRPr="004F5A55" w:rsidRDefault="00821729" w:rsidP="006E4F4E">
      <w:pPr>
        <w:pStyle w:val="BodyText"/>
        <w:numPr>
          <w:ilvl w:val="1"/>
          <w:numId w:val="44"/>
        </w:numPr>
        <w:tabs>
          <w:tab w:val="left" w:pos="567"/>
          <w:tab w:val="left" w:pos="851"/>
        </w:tabs>
        <w:jc w:val="both"/>
        <w:rPr>
          <w:rFonts w:ascii="Verdana" w:hAnsi="Verdana"/>
          <w:color w:val="000000" w:themeColor="text1"/>
          <w:sz w:val="24"/>
          <w:szCs w:val="24"/>
        </w:rPr>
      </w:pPr>
      <w:r w:rsidRPr="004F5A55">
        <w:rPr>
          <w:rFonts w:ascii="Verdana" w:hAnsi="Verdana" w:cs="Arial"/>
          <w:color w:val="000000" w:themeColor="text1"/>
          <w:sz w:val="24"/>
          <w:szCs w:val="24"/>
        </w:rPr>
        <w:t xml:space="preserve">Quantum of liquidated damages assessed and levied by HLL and decision of HLL thereon shall be final and binding on the bidder, further the same shall not be challenged by the bidder either before Arbitration tribunal or before the court. The same shall stand specifically excluded from the purview of the arbitration clause, as such shall not be </w:t>
      </w:r>
      <w:proofErr w:type="spellStart"/>
      <w:r w:rsidRPr="004F5A55">
        <w:rPr>
          <w:rFonts w:ascii="Verdana" w:hAnsi="Verdana" w:cs="Arial"/>
          <w:color w:val="000000" w:themeColor="text1"/>
          <w:sz w:val="24"/>
          <w:szCs w:val="24"/>
        </w:rPr>
        <w:t>refer</w:t>
      </w:r>
      <w:r w:rsidR="005125D4">
        <w:rPr>
          <w:rFonts w:ascii="Verdana" w:hAnsi="Verdana" w:cs="Arial"/>
          <w:color w:val="000000" w:themeColor="text1"/>
          <w:sz w:val="24"/>
          <w:szCs w:val="24"/>
        </w:rPr>
        <w:t>r</w:t>
      </w:r>
      <w:r w:rsidRPr="004F5A55">
        <w:rPr>
          <w:rFonts w:ascii="Verdana" w:hAnsi="Verdana" w:cs="Arial"/>
          <w:color w:val="000000" w:themeColor="text1"/>
          <w:sz w:val="24"/>
          <w:szCs w:val="24"/>
        </w:rPr>
        <w:t>able</w:t>
      </w:r>
      <w:proofErr w:type="spellEnd"/>
      <w:r w:rsidRPr="004F5A55">
        <w:rPr>
          <w:rFonts w:ascii="Verdana" w:hAnsi="Verdana" w:cs="Arial"/>
          <w:color w:val="000000" w:themeColor="text1"/>
          <w:sz w:val="24"/>
          <w:szCs w:val="24"/>
        </w:rPr>
        <w:t xml:space="preserve"> to arbitration</w:t>
      </w:r>
    </w:p>
    <w:p w:rsidR="00821729" w:rsidRPr="004F5A55" w:rsidRDefault="006E4F4E" w:rsidP="006E4F4E">
      <w:pPr>
        <w:pStyle w:val="ListParagraph"/>
        <w:numPr>
          <w:ilvl w:val="0"/>
          <w:numId w:val="44"/>
        </w:numPr>
        <w:tabs>
          <w:tab w:val="left" w:pos="567"/>
        </w:tabs>
        <w:autoSpaceDE w:val="0"/>
        <w:autoSpaceDN w:val="0"/>
        <w:adjustRightInd w:val="0"/>
        <w:spacing w:line="360" w:lineRule="auto"/>
        <w:jc w:val="both"/>
        <w:rPr>
          <w:rFonts w:ascii="Verdana" w:hAnsi="Verdana" w:cs="Arial"/>
          <w:color w:val="000000" w:themeColor="text1"/>
          <w:sz w:val="28"/>
          <w:szCs w:val="28"/>
        </w:rPr>
      </w:pPr>
      <w:r w:rsidRPr="004F5A55">
        <w:rPr>
          <w:rFonts w:ascii="Verdana" w:hAnsi="Verdana" w:cs="Arial"/>
          <w:b/>
          <w:bCs/>
          <w:color w:val="000000" w:themeColor="text1"/>
          <w:sz w:val="28"/>
          <w:szCs w:val="28"/>
        </w:rPr>
        <w:t xml:space="preserve"> </w:t>
      </w:r>
      <w:r w:rsidR="00821729" w:rsidRPr="004F5A55">
        <w:rPr>
          <w:rFonts w:ascii="Verdana" w:hAnsi="Verdana" w:cs="Arial"/>
          <w:b/>
          <w:bCs/>
          <w:color w:val="000000" w:themeColor="text1"/>
          <w:sz w:val="28"/>
          <w:szCs w:val="28"/>
        </w:rPr>
        <w:t>ARBITRATION</w:t>
      </w:r>
    </w:p>
    <w:p w:rsidR="00EE2B68" w:rsidRPr="004F5A55" w:rsidRDefault="00165769" w:rsidP="006E4F4E">
      <w:pPr>
        <w:pStyle w:val="ListParagraph"/>
        <w:numPr>
          <w:ilvl w:val="1"/>
          <w:numId w:val="44"/>
        </w:numPr>
        <w:tabs>
          <w:tab w:val="left" w:pos="567"/>
          <w:tab w:val="left" w:pos="851"/>
        </w:tabs>
        <w:autoSpaceDE w:val="0"/>
        <w:autoSpaceDN w:val="0"/>
        <w:adjustRightInd w:val="0"/>
        <w:spacing w:line="360" w:lineRule="auto"/>
        <w:jc w:val="both"/>
        <w:rPr>
          <w:rFonts w:ascii="Verdana" w:hAnsi="Verdana" w:cs="Arial"/>
          <w:color w:val="000000" w:themeColor="text1"/>
          <w:szCs w:val="22"/>
        </w:rPr>
      </w:pPr>
      <w:r w:rsidRPr="004F5A55">
        <w:rPr>
          <w:rFonts w:ascii="Verdana" w:eastAsia="Times New Roman" w:hAnsi="Verdana" w:cs="Times New Roman"/>
          <w:color w:val="000000" w:themeColor="text1"/>
          <w:sz w:val="24"/>
          <w:szCs w:val="24"/>
          <w:lang w:val="en-US"/>
        </w:rPr>
        <w:t xml:space="preserve">If a dispute arises out of or in connection with the contract, or in respect of any defined legal relationship associated therewith or derived therefrom, the parties agree to submit that dispute to arbitration under the ICADR Arbitration Rules, 1996. The Authority to appoint the arbitrator(s) shall be the International Centre for Alternative Dispute Resolution. The International Centre for Alternative Dispute Resolution will provide administrative services in accordance with the ICADR Arbitration Rules, </w:t>
      </w:r>
      <w:proofErr w:type="gramStart"/>
      <w:r w:rsidRPr="004F5A55">
        <w:rPr>
          <w:rFonts w:ascii="Verdana" w:eastAsia="Times New Roman" w:hAnsi="Verdana" w:cs="Times New Roman"/>
          <w:color w:val="000000" w:themeColor="text1"/>
          <w:sz w:val="24"/>
          <w:szCs w:val="24"/>
          <w:lang w:val="en-US"/>
        </w:rPr>
        <w:t>1996.,</w:t>
      </w:r>
      <w:proofErr w:type="gramEnd"/>
    </w:p>
    <w:p w:rsidR="00E37AFD" w:rsidRPr="00582F63" w:rsidRDefault="00165769" w:rsidP="00E37AFD">
      <w:pPr>
        <w:pStyle w:val="ListParagraph"/>
        <w:numPr>
          <w:ilvl w:val="1"/>
          <w:numId w:val="44"/>
        </w:numPr>
        <w:tabs>
          <w:tab w:val="left" w:pos="567"/>
          <w:tab w:val="left" w:pos="851"/>
        </w:tabs>
        <w:autoSpaceDE w:val="0"/>
        <w:autoSpaceDN w:val="0"/>
        <w:adjustRightInd w:val="0"/>
        <w:spacing w:line="360" w:lineRule="auto"/>
        <w:jc w:val="both"/>
        <w:rPr>
          <w:rFonts w:ascii="Verdana" w:hAnsi="Verdana" w:cs="Arial"/>
          <w:color w:val="000000" w:themeColor="text1"/>
          <w:szCs w:val="22"/>
        </w:rPr>
      </w:pPr>
      <w:r w:rsidRPr="004F5A55">
        <w:rPr>
          <w:rFonts w:ascii="Verdana" w:eastAsia="Times New Roman" w:hAnsi="Verdana" w:cs="Times New Roman"/>
          <w:color w:val="000000" w:themeColor="text1"/>
          <w:sz w:val="24"/>
          <w:szCs w:val="24"/>
          <w:lang w:val="en-US"/>
        </w:rPr>
        <w:t>The dispute shall be referred to a Sole Arbitrator. The language of the arbitration proceedings shall be in English. The place of arbitration proceedings shall be at Thiruvananthapuram.</w:t>
      </w:r>
    </w:p>
    <w:p w:rsidR="00821729" w:rsidRPr="004F5A55" w:rsidRDefault="006E4F4E" w:rsidP="006E4F4E">
      <w:pPr>
        <w:pStyle w:val="ListParagraph"/>
        <w:numPr>
          <w:ilvl w:val="0"/>
          <w:numId w:val="44"/>
        </w:numPr>
        <w:tabs>
          <w:tab w:val="left" w:pos="567"/>
        </w:tabs>
        <w:autoSpaceDE w:val="0"/>
        <w:autoSpaceDN w:val="0"/>
        <w:adjustRightInd w:val="0"/>
        <w:spacing w:line="360" w:lineRule="auto"/>
        <w:jc w:val="both"/>
        <w:rPr>
          <w:rFonts w:ascii="Verdana" w:hAnsi="Verdana" w:cs="Arial"/>
          <w:color w:val="000000" w:themeColor="text1"/>
          <w:sz w:val="28"/>
          <w:szCs w:val="28"/>
        </w:rPr>
      </w:pPr>
      <w:r w:rsidRPr="004F5A55">
        <w:rPr>
          <w:rFonts w:ascii="Verdana" w:hAnsi="Verdana" w:cs="Arial"/>
          <w:b/>
          <w:bCs/>
          <w:color w:val="000000" w:themeColor="text1"/>
          <w:sz w:val="28"/>
          <w:szCs w:val="28"/>
        </w:rPr>
        <w:t xml:space="preserve"> </w:t>
      </w:r>
      <w:r w:rsidR="00821729" w:rsidRPr="004F5A55">
        <w:rPr>
          <w:rFonts w:ascii="Verdana" w:hAnsi="Verdana" w:cs="Arial"/>
          <w:b/>
          <w:bCs/>
          <w:color w:val="000000" w:themeColor="text1"/>
          <w:sz w:val="28"/>
          <w:szCs w:val="28"/>
        </w:rPr>
        <w:t>COURT JURISDICTION</w:t>
      </w:r>
    </w:p>
    <w:p w:rsidR="00821729" w:rsidRDefault="00821729" w:rsidP="006E4F4E">
      <w:pPr>
        <w:pStyle w:val="ListParagraph"/>
        <w:numPr>
          <w:ilvl w:val="1"/>
          <w:numId w:val="44"/>
        </w:numPr>
        <w:tabs>
          <w:tab w:val="left" w:pos="567"/>
          <w:tab w:val="left" w:pos="851"/>
        </w:tabs>
        <w:autoSpaceDE w:val="0"/>
        <w:autoSpaceDN w:val="0"/>
        <w:adjustRightInd w:val="0"/>
        <w:spacing w:line="360" w:lineRule="auto"/>
        <w:jc w:val="both"/>
        <w:rPr>
          <w:rFonts w:ascii="Verdana" w:hAnsi="Verdana" w:cs="Arial"/>
          <w:color w:val="000000" w:themeColor="text1"/>
          <w:szCs w:val="22"/>
        </w:rPr>
      </w:pPr>
      <w:r w:rsidRPr="004F5A55">
        <w:rPr>
          <w:rFonts w:ascii="Verdana" w:hAnsi="Verdana" w:cs="Arial"/>
          <w:color w:val="000000" w:themeColor="text1"/>
          <w:szCs w:val="22"/>
        </w:rPr>
        <w:t xml:space="preserve"> Any dispute arising out of the tender/bid document/ evaluation of bids/issue of purchase order shall be subject to the jurisdiction of the competent court at Thiruvananthapuram only.</w:t>
      </w:r>
    </w:p>
    <w:p w:rsidR="00582F63" w:rsidRPr="00582F63" w:rsidRDefault="00582F63" w:rsidP="00582F63">
      <w:pPr>
        <w:tabs>
          <w:tab w:val="left" w:pos="567"/>
          <w:tab w:val="left" w:pos="851"/>
        </w:tabs>
        <w:autoSpaceDE w:val="0"/>
        <w:autoSpaceDN w:val="0"/>
        <w:adjustRightInd w:val="0"/>
        <w:spacing w:line="360" w:lineRule="auto"/>
        <w:ind w:left="360"/>
        <w:jc w:val="both"/>
        <w:rPr>
          <w:rFonts w:ascii="Verdana" w:hAnsi="Verdana" w:cs="Arial"/>
          <w:color w:val="000000" w:themeColor="text1"/>
          <w:szCs w:val="22"/>
        </w:rPr>
      </w:pPr>
    </w:p>
    <w:p w:rsidR="006256F8" w:rsidRPr="004F5A55" w:rsidRDefault="006256F8" w:rsidP="006256F8">
      <w:pPr>
        <w:pStyle w:val="ListParagraph"/>
        <w:tabs>
          <w:tab w:val="left" w:pos="567"/>
          <w:tab w:val="left" w:pos="851"/>
        </w:tabs>
        <w:autoSpaceDE w:val="0"/>
        <w:autoSpaceDN w:val="0"/>
        <w:adjustRightInd w:val="0"/>
        <w:spacing w:line="360" w:lineRule="auto"/>
        <w:ind w:left="792"/>
        <w:jc w:val="both"/>
        <w:rPr>
          <w:rFonts w:ascii="Verdana" w:hAnsi="Verdana" w:cs="Arial"/>
          <w:color w:val="000000" w:themeColor="text1"/>
          <w:szCs w:val="22"/>
        </w:rPr>
      </w:pPr>
    </w:p>
    <w:p w:rsidR="006E4F4E" w:rsidRPr="004F5A55" w:rsidRDefault="006E4F4E" w:rsidP="006256F8">
      <w:pPr>
        <w:pStyle w:val="ListParagraph"/>
        <w:tabs>
          <w:tab w:val="left" w:pos="567"/>
          <w:tab w:val="left" w:pos="851"/>
        </w:tabs>
        <w:autoSpaceDE w:val="0"/>
        <w:autoSpaceDN w:val="0"/>
        <w:adjustRightInd w:val="0"/>
        <w:spacing w:line="360" w:lineRule="auto"/>
        <w:ind w:left="792"/>
        <w:jc w:val="both"/>
        <w:rPr>
          <w:rFonts w:ascii="Verdana" w:hAnsi="Verdana" w:cs="Arial"/>
          <w:color w:val="000000" w:themeColor="text1"/>
          <w:szCs w:val="22"/>
        </w:rPr>
      </w:pPr>
    </w:p>
    <w:p w:rsidR="006E4F4E" w:rsidRPr="004F5A55" w:rsidRDefault="006E4F4E" w:rsidP="006256F8">
      <w:pPr>
        <w:pStyle w:val="ListParagraph"/>
        <w:tabs>
          <w:tab w:val="left" w:pos="567"/>
          <w:tab w:val="left" w:pos="851"/>
        </w:tabs>
        <w:autoSpaceDE w:val="0"/>
        <w:autoSpaceDN w:val="0"/>
        <w:adjustRightInd w:val="0"/>
        <w:spacing w:line="360" w:lineRule="auto"/>
        <w:ind w:left="792"/>
        <w:jc w:val="both"/>
        <w:rPr>
          <w:rFonts w:ascii="Verdana" w:hAnsi="Verdana" w:cs="Arial"/>
          <w:color w:val="000000" w:themeColor="text1"/>
          <w:szCs w:val="22"/>
        </w:rPr>
      </w:pPr>
    </w:p>
    <w:p w:rsidR="006E4F4E" w:rsidRPr="004F5A55" w:rsidRDefault="006E4F4E" w:rsidP="006256F8">
      <w:pPr>
        <w:pStyle w:val="ListParagraph"/>
        <w:tabs>
          <w:tab w:val="left" w:pos="567"/>
          <w:tab w:val="left" w:pos="851"/>
        </w:tabs>
        <w:autoSpaceDE w:val="0"/>
        <w:autoSpaceDN w:val="0"/>
        <w:adjustRightInd w:val="0"/>
        <w:spacing w:line="360" w:lineRule="auto"/>
        <w:ind w:left="792"/>
        <w:jc w:val="both"/>
        <w:rPr>
          <w:rFonts w:ascii="Verdana" w:hAnsi="Verdana" w:cs="Arial"/>
          <w:color w:val="000000" w:themeColor="text1"/>
          <w:szCs w:val="22"/>
        </w:rPr>
      </w:pPr>
    </w:p>
    <w:p w:rsidR="006256F8" w:rsidRPr="004F5A55" w:rsidRDefault="006256F8" w:rsidP="006E4F4E">
      <w:pPr>
        <w:pStyle w:val="ListParagraph"/>
        <w:numPr>
          <w:ilvl w:val="0"/>
          <w:numId w:val="44"/>
        </w:numPr>
        <w:tabs>
          <w:tab w:val="left" w:pos="567"/>
          <w:tab w:val="left" w:pos="1134"/>
        </w:tabs>
        <w:autoSpaceDE w:val="0"/>
        <w:autoSpaceDN w:val="0"/>
        <w:adjustRightInd w:val="0"/>
        <w:spacing w:line="360" w:lineRule="auto"/>
        <w:jc w:val="both"/>
        <w:rPr>
          <w:rFonts w:ascii="Verdana" w:hAnsi="Verdana" w:cs="Arial"/>
          <w:b/>
          <w:bCs/>
          <w:color w:val="000000" w:themeColor="text1"/>
          <w:szCs w:val="22"/>
        </w:rPr>
      </w:pPr>
      <w:r w:rsidRPr="004F5A55">
        <w:rPr>
          <w:rFonts w:ascii="Verdana" w:hAnsi="Verdana" w:cs="Arial"/>
          <w:b/>
          <w:bCs/>
          <w:color w:val="000000" w:themeColor="text1"/>
          <w:szCs w:val="22"/>
        </w:rPr>
        <w:t>FORMAT AND SIGNING OF BID</w:t>
      </w:r>
    </w:p>
    <w:p w:rsidR="006E4F4E" w:rsidRPr="00883E77" w:rsidRDefault="006E4F4E" w:rsidP="006E4F4E">
      <w:pPr>
        <w:tabs>
          <w:tab w:val="left" w:pos="567"/>
          <w:tab w:val="left" w:pos="1134"/>
        </w:tabs>
        <w:autoSpaceDE w:val="0"/>
        <w:autoSpaceDN w:val="0"/>
        <w:adjustRightInd w:val="0"/>
        <w:spacing w:line="360" w:lineRule="auto"/>
        <w:jc w:val="both"/>
        <w:rPr>
          <w:rFonts w:ascii="Verdana" w:hAnsi="Verdana" w:cs="Arial"/>
          <w:color w:val="000000" w:themeColor="text1"/>
          <w:szCs w:val="22"/>
        </w:rPr>
      </w:pPr>
      <w:r w:rsidRPr="00883E77">
        <w:rPr>
          <w:rFonts w:ascii="Verdana" w:hAnsi="Verdana" w:cs="Arial"/>
          <w:color w:val="000000" w:themeColor="text1"/>
          <w:szCs w:val="22"/>
        </w:rPr>
        <w:t>12.1</w:t>
      </w:r>
      <w:r w:rsidR="006256F8" w:rsidRPr="00883E77">
        <w:rPr>
          <w:rFonts w:ascii="Verdana" w:hAnsi="Verdana" w:cs="Arial"/>
          <w:color w:val="000000" w:themeColor="text1"/>
          <w:szCs w:val="22"/>
        </w:rPr>
        <w:t xml:space="preserve">The bidder shall sign </w:t>
      </w:r>
      <w:r w:rsidR="00FE3D64" w:rsidRPr="00883E77">
        <w:rPr>
          <w:rFonts w:ascii="Verdana" w:hAnsi="Verdana" w:cs="Arial"/>
          <w:color w:val="000000" w:themeColor="text1"/>
          <w:szCs w:val="22"/>
        </w:rPr>
        <w:t xml:space="preserve">with seal </w:t>
      </w:r>
      <w:r w:rsidR="006256F8" w:rsidRPr="00883E77">
        <w:rPr>
          <w:rFonts w:ascii="Verdana" w:hAnsi="Verdana" w:cs="Arial"/>
          <w:color w:val="000000" w:themeColor="text1"/>
          <w:szCs w:val="22"/>
        </w:rPr>
        <w:t>on every page and all annexure</w:t>
      </w:r>
      <w:r w:rsidR="00FE3D64" w:rsidRPr="00883E77">
        <w:rPr>
          <w:rFonts w:ascii="Verdana" w:hAnsi="Verdana" w:cs="Arial"/>
          <w:color w:val="000000" w:themeColor="text1"/>
          <w:szCs w:val="22"/>
        </w:rPr>
        <w:t>s</w:t>
      </w:r>
      <w:r w:rsidR="006256F8" w:rsidRPr="00883E77">
        <w:rPr>
          <w:rFonts w:ascii="Verdana" w:hAnsi="Verdana" w:cs="Arial"/>
          <w:color w:val="000000" w:themeColor="text1"/>
          <w:szCs w:val="22"/>
        </w:rPr>
        <w:t xml:space="preserve"> of this bid document. </w:t>
      </w:r>
    </w:p>
    <w:p w:rsidR="006256F8" w:rsidRPr="00883E77" w:rsidRDefault="006E4F4E" w:rsidP="006E4F4E">
      <w:pPr>
        <w:tabs>
          <w:tab w:val="left" w:pos="567"/>
          <w:tab w:val="left" w:pos="1134"/>
        </w:tabs>
        <w:autoSpaceDE w:val="0"/>
        <w:autoSpaceDN w:val="0"/>
        <w:adjustRightInd w:val="0"/>
        <w:spacing w:line="360" w:lineRule="auto"/>
        <w:jc w:val="both"/>
        <w:rPr>
          <w:rFonts w:ascii="Verdana" w:hAnsi="Verdana" w:cs="Arial"/>
          <w:color w:val="000000" w:themeColor="text1"/>
          <w:szCs w:val="22"/>
        </w:rPr>
      </w:pPr>
      <w:r w:rsidRPr="00883E77">
        <w:rPr>
          <w:rFonts w:ascii="Verdana" w:hAnsi="Verdana" w:cs="Arial"/>
          <w:color w:val="000000" w:themeColor="text1"/>
          <w:szCs w:val="22"/>
        </w:rPr>
        <w:t>12.2</w:t>
      </w:r>
      <w:r w:rsidR="006256F8" w:rsidRPr="00883E77">
        <w:rPr>
          <w:rFonts w:ascii="Verdana" w:hAnsi="Verdana" w:cs="Arial"/>
          <w:color w:val="000000" w:themeColor="text1"/>
          <w:szCs w:val="22"/>
        </w:rPr>
        <w:t>The bid shall contain no interlineations, erasures or overwriting except as necessary to correct errors made by the bidder in which case such corrections shall be signed by the person or persons signing the bid.</w:t>
      </w:r>
    </w:p>
    <w:p w:rsidR="006256F8" w:rsidRPr="004F5A55" w:rsidRDefault="006E4F4E" w:rsidP="006E4F4E">
      <w:pPr>
        <w:tabs>
          <w:tab w:val="left" w:pos="567"/>
        </w:tabs>
        <w:autoSpaceDE w:val="0"/>
        <w:autoSpaceDN w:val="0"/>
        <w:adjustRightInd w:val="0"/>
        <w:spacing w:line="360" w:lineRule="auto"/>
        <w:jc w:val="both"/>
        <w:rPr>
          <w:rFonts w:ascii="Verdana" w:hAnsi="Verdana" w:cs="Arial"/>
          <w:b/>
          <w:bCs/>
          <w:color w:val="000000" w:themeColor="text1"/>
          <w:szCs w:val="22"/>
        </w:rPr>
      </w:pPr>
      <w:r w:rsidRPr="004F5A55">
        <w:rPr>
          <w:rFonts w:ascii="Verdana" w:hAnsi="Verdana" w:cs="Arial"/>
          <w:b/>
          <w:bCs/>
          <w:color w:val="000000" w:themeColor="text1"/>
          <w:szCs w:val="22"/>
        </w:rPr>
        <w:t>13.</w:t>
      </w:r>
      <w:r w:rsidR="006256F8" w:rsidRPr="004F5A55">
        <w:rPr>
          <w:rFonts w:ascii="Verdana" w:hAnsi="Verdana" w:cs="Arial"/>
          <w:b/>
          <w:bCs/>
          <w:color w:val="000000" w:themeColor="text1"/>
          <w:szCs w:val="22"/>
        </w:rPr>
        <w:t xml:space="preserve"> SUBMISSION OF BIDS</w:t>
      </w:r>
    </w:p>
    <w:p w:rsidR="006E4F4E" w:rsidRPr="004F5A55" w:rsidRDefault="006256F8" w:rsidP="006E4F4E">
      <w:pPr>
        <w:pStyle w:val="ListParagraph"/>
        <w:numPr>
          <w:ilvl w:val="1"/>
          <w:numId w:val="45"/>
        </w:numPr>
        <w:tabs>
          <w:tab w:val="left" w:pos="567"/>
          <w:tab w:val="left" w:pos="993"/>
        </w:tabs>
        <w:autoSpaceDE w:val="0"/>
        <w:autoSpaceDN w:val="0"/>
        <w:adjustRightInd w:val="0"/>
        <w:spacing w:line="360" w:lineRule="auto"/>
        <w:jc w:val="both"/>
        <w:rPr>
          <w:rFonts w:ascii="Verdana" w:hAnsi="Verdana" w:cs="Arial"/>
          <w:b/>
          <w:bCs/>
          <w:color w:val="000000" w:themeColor="text1"/>
          <w:sz w:val="24"/>
          <w:szCs w:val="24"/>
        </w:rPr>
      </w:pPr>
      <w:r w:rsidRPr="004F5A55">
        <w:rPr>
          <w:rFonts w:ascii="Verdana" w:hAnsi="Verdana"/>
          <w:color w:val="000000" w:themeColor="text1"/>
          <w:sz w:val="24"/>
          <w:szCs w:val="24"/>
        </w:rPr>
        <w:t xml:space="preserve">The tender shall be submitted in a sealed envelope super scribed   </w:t>
      </w:r>
      <w:r w:rsidRPr="004F5A55">
        <w:rPr>
          <w:rFonts w:ascii="Verdana" w:hAnsi="Verdana"/>
          <w:b/>
          <w:color w:val="000000" w:themeColor="text1"/>
          <w:sz w:val="24"/>
          <w:szCs w:val="24"/>
        </w:rPr>
        <w:t>“Tender for Hospital Information System Software for Hindlabs” before 14.30 hours on 01-02-2016.</w:t>
      </w:r>
    </w:p>
    <w:p w:rsidR="006E4F4E" w:rsidRPr="004F5A55" w:rsidRDefault="006256F8" w:rsidP="006E4F4E">
      <w:pPr>
        <w:pStyle w:val="ListParagraph"/>
        <w:numPr>
          <w:ilvl w:val="1"/>
          <w:numId w:val="45"/>
        </w:numPr>
        <w:tabs>
          <w:tab w:val="left" w:pos="567"/>
          <w:tab w:val="left" w:pos="993"/>
        </w:tabs>
        <w:autoSpaceDE w:val="0"/>
        <w:autoSpaceDN w:val="0"/>
        <w:adjustRightInd w:val="0"/>
        <w:spacing w:line="360" w:lineRule="auto"/>
        <w:jc w:val="both"/>
        <w:rPr>
          <w:rFonts w:ascii="Verdana" w:hAnsi="Verdana" w:cs="Arial"/>
          <w:b/>
          <w:bCs/>
          <w:color w:val="000000" w:themeColor="text1"/>
          <w:sz w:val="24"/>
          <w:szCs w:val="24"/>
        </w:rPr>
      </w:pPr>
      <w:r w:rsidRPr="004F5A55">
        <w:rPr>
          <w:rFonts w:ascii="Verdana" w:hAnsi="Verdana"/>
          <w:b/>
          <w:color w:val="000000" w:themeColor="text1"/>
          <w:sz w:val="24"/>
          <w:szCs w:val="24"/>
        </w:rPr>
        <w:t>The technical bid</w:t>
      </w:r>
      <w:r w:rsidRPr="004F5A55">
        <w:rPr>
          <w:rFonts w:ascii="Verdana" w:hAnsi="Verdana"/>
          <w:color w:val="000000" w:themeColor="text1"/>
          <w:sz w:val="24"/>
          <w:szCs w:val="24"/>
        </w:rPr>
        <w:t xml:space="preserve"> consisting of all the documents required by this    tender and the tender documents </w:t>
      </w:r>
      <w:r w:rsidRPr="004F5A55">
        <w:rPr>
          <w:rFonts w:ascii="Verdana" w:hAnsi="Verdana"/>
          <w:b/>
          <w:color w:val="000000" w:themeColor="text1"/>
          <w:sz w:val="24"/>
          <w:szCs w:val="24"/>
          <w:u w:val="single"/>
        </w:rPr>
        <w:t xml:space="preserve">except Financial Bids provided in Annexure 7 </w:t>
      </w:r>
      <w:r w:rsidRPr="004F5A55">
        <w:rPr>
          <w:rFonts w:ascii="Verdana" w:hAnsi="Verdana"/>
          <w:color w:val="000000" w:themeColor="text1"/>
          <w:sz w:val="24"/>
          <w:szCs w:val="24"/>
        </w:rPr>
        <w:t xml:space="preserve">should be in a separate envelope super scribed as </w:t>
      </w:r>
      <w:r w:rsidRPr="004F5A55">
        <w:rPr>
          <w:rFonts w:ascii="Verdana" w:hAnsi="Verdana"/>
          <w:i/>
          <w:color w:val="000000" w:themeColor="text1"/>
          <w:sz w:val="24"/>
          <w:szCs w:val="24"/>
        </w:rPr>
        <w:t xml:space="preserve">“Tender for </w:t>
      </w:r>
      <w:r w:rsidR="005125D4" w:rsidRPr="004F5A55">
        <w:rPr>
          <w:rFonts w:ascii="Verdana" w:hAnsi="Verdana"/>
          <w:i/>
          <w:color w:val="000000" w:themeColor="text1"/>
          <w:sz w:val="24"/>
          <w:szCs w:val="24"/>
        </w:rPr>
        <w:t>Hospital Information</w:t>
      </w:r>
      <w:r w:rsidRPr="004F5A55">
        <w:rPr>
          <w:rFonts w:ascii="Verdana" w:hAnsi="Verdana"/>
          <w:i/>
          <w:color w:val="000000" w:themeColor="text1"/>
          <w:sz w:val="24"/>
          <w:szCs w:val="24"/>
        </w:rPr>
        <w:t xml:space="preserve"> System Software for Hindlabs- Technical Bid”.</w:t>
      </w:r>
    </w:p>
    <w:p w:rsidR="006E4F4E" w:rsidRPr="004F5A55" w:rsidRDefault="006256F8" w:rsidP="006E4F4E">
      <w:pPr>
        <w:pStyle w:val="ListParagraph"/>
        <w:numPr>
          <w:ilvl w:val="1"/>
          <w:numId w:val="45"/>
        </w:numPr>
        <w:tabs>
          <w:tab w:val="left" w:pos="567"/>
          <w:tab w:val="left" w:pos="993"/>
        </w:tabs>
        <w:autoSpaceDE w:val="0"/>
        <w:autoSpaceDN w:val="0"/>
        <w:adjustRightInd w:val="0"/>
        <w:spacing w:line="360" w:lineRule="auto"/>
        <w:jc w:val="both"/>
        <w:rPr>
          <w:rFonts w:ascii="Verdana" w:hAnsi="Verdana" w:cs="Arial"/>
          <w:b/>
          <w:bCs/>
          <w:color w:val="000000" w:themeColor="text1"/>
          <w:sz w:val="24"/>
          <w:szCs w:val="24"/>
        </w:rPr>
      </w:pPr>
      <w:r w:rsidRPr="004F5A55">
        <w:rPr>
          <w:rFonts w:ascii="Verdana" w:hAnsi="Verdana"/>
          <w:b/>
          <w:bCs/>
          <w:color w:val="000000" w:themeColor="text1"/>
          <w:sz w:val="24"/>
          <w:szCs w:val="24"/>
        </w:rPr>
        <w:t>Financial Bids</w:t>
      </w:r>
      <w:r w:rsidRPr="004F5A55">
        <w:rPr>
          <w:rFonts w:ascii="Verdana" w:hAnsi="Verdana"/>
          <w:bCs/>
          <w:color w:val="000000" w:themeColor="text1"/>
          <w:sz w:val="24"/>
          <w:szCs w:val="24"/>
        </w:rPr>
        <w:t xml:space="preserve"> in the form of </w:t>
      </w:r>
      <w:r w:rsidRPr="004F5A55">
        <w:rPr>
          <w:rFonts w:ascii="Verdana" w:hAnsi="Verdana"/>
          <w:b/>
          <w:bCs/>
          <w:color w:val="000000" w:themeColor="text1"/>
          <w:sz w:val="24"/>
          <w:szCs w:val="24"/>
          <w:u w:val="single"/>
        </w:rPr>
        <w:t xml:space="preserve">Annexure 7 </w:t>
      </w:r>
      <w:r w:rsidRPr="004F5A55">
        <w:rPr>
          <w:rFonts w:ascii="Verdana" w:hAnsi="Verdana"/>
          <w:b/>
          <w:bCs/>
          <w:color w:val="000000" w:themeColor="text1"/>
          <w:sz w:val="24"/>
          <w:szCs w:val="24"/>
        </w:rPr>
        <w:t>only</w:t>
      </w:r>
      <w:r w:rsidRPr="004F5A55">
        <w:rPr>
          <w:rFonts w:ascii="Verdana" w:hAnsi="Verdana"/>
          <w:bCs/>
          <w:color w:val="000000" w:themeColor="text1"/>
          <w:sz w:val="24"/>
          <w:szCs w:val="24"/>
        </w:rPr>
        <w:t xml:space="preserve"> should be in a second sealed</w:t>
      </w:r>
      <w:r w:rsidRPr="004F5A55">
        <w:rPr>
          <w:rFonts w:ascii="Verdana" w:hAnsi="Verdana"/>
          <w:b/>
          <w:bCs/>
          <w:color w:val="000000" w:themeColor="text1"/>
          <w:sz w:val="24"/>
          <w:szCs w:val="24"/>
        </w:rPr>
        <w:t xml:space="preserve"> </w:t>
      </w:r>
      <w:r w:rsidRPr="004F5A55">
        <w:rPr>
          <w:rFonts w:ascii="Verdana" w:hAnsi="Verdana"/>
          <w:color w:val="000000" w:themeColor="text1"/>
          <w:sz w:val="24"/>
          <w:szCs w:val="24"/>
        </w:rPr>
        <w:t xml:space="preserve">envelope super scribed as </w:t>
      </w:r>
      <w:r w:rsidRPr="004F5A55">
        <w:rPr>
          <w:rFonts w:ascii="Verdana" w:hAnsi="Verdana"/>
          <w:i/>
          <w:color w:val="000000" w:themeColor="text1"/>
          <w:sz w:val="24"/>
          <w:szCs w:val="24"/>
        </w:rPr>
        <w:t>“Tender for Hospital Information System Software for Hindlabs- Financial Bid”.</w:t>
      </w:r>
    </w:p>
    <w:p w:rsidR="006E4F4E" w:rsidRPr="004F5A55" w:rsidRDefault="006256F8" w:rsidP="006E4F4E">
      <w:pPr>
        <w:pStyle w:val="ListParagraph"/>
        <w:numPr>
          <w:ilvl w:val="1"/>
          <w:numId w:val="45"/>
        </w:numPr>
        <w:tabs>
          <w:tab w:val="left" w:pos="567"/>
          <w:tab w:val="left" w:pos="993"/>
        </w:tabs>
        <w:autoSpaceDE w:val="0"/>
        <w:autoSpaceDN w:val="0"/>
        <w:adjustRightInd w:val="0"/>
        <w:spacing w:line="360" w:lineRule="auto"/>
        <w:jc w:val="both"/>
        <w:rPr>
          <w:rFonts w:ascii="Verdana" w:hAnsi="Verdana" w:cs="Arial"/>
          <w:b/>
          <w:bCs/>
          <w:color w:val="000000" w:themeColor="text1"/>
          <w:sz w:val="24"/>
          <w:szCs w:val="24"/>
        </w:rPr>
      </w:pPr>
      <w:r w:rsidRPr="004F5A55">
        <w:rPr>
          <w:rFonts w:ascii="Verdana" w:hAnsi="Verdana"/>
          <w:color w:val="000000" w:themeColor="text1"/>
          <w:sz w:val="24"/>
          <w:szCs w:val="24"/>
        </w:rPr>
        <w:t xml:space="preserve">Both Envelopes will be put inside a sealed third envelope super scribed “Tender for </w:t>
      </w:r>
      <w:r w:rsidR="00D17F42" w:rsidRPr="004F5A55">
        <w:rPr>
          <w:rFonts w:ascii="Verdana" w:hAnsi="Verdana"/>
          <w:color w:val="000000" w:themeColor="text1"/>
          <w:sz w:val="24"/>
          <w:szCs w:val="24"/>
        </w:rPr>
        <w:t>Hospital Information</w:t>
      </w:r>
      <w:r w:rsidRPr="004F5A55">
        <w:rPr>
          <w:rFonts w:ascii="Verdana" w:hAnsi="Verdana"/>
          <w:color w:val="000000" w:themeColor="text1"/>
          <w:sz w:val="24"/>
          <w:szCs w:val="24"/>
        </w:rPr>
        <w:t xml:space="preserve"> System Software for Hindlabs”.</w:t>
      </w:r>
    </w:p>
    <w:p w:rsidR="00601E08" w:rsidRPr="004F5A55" w:rsidRDefault="006256F8" w:rsidP="00601E08">
      <w:pPr>
        <w:pStyle w:val="ListParagraph"/>
        <w:numPr>
          <w:ilvl w:val="1"/>
          <w:numId w:val="45"/>
        </w:numPr>
        <w:tabs>
          <w:tab w:val="left" w:pos="567"/>
          <w:tab w:val="left" w:pos="993"/>
        </w:tabs>
        <w:autoSpaceDE w:val="0"/>
        <w:autoSpaceDN w:val="0"/>
        <w:adjustRightInd w:val="0"/>
        <w:spacing w:line="360" w:lineRule="auto"/>
        <w:jc w:val="both"/>
        <w:rPr>
          <w:rFonts w:ascii="Verdana" w:hAnsi="Verdana" w:cs="Arial"/>
          <w:b/>
          <w:bCs/>
          <w:color w:val="000000" w:themeColor="text1"/>
          <w:sz w:val="24"/>
          <w:szCs w:val="24"/>
        </w:rPr>
      </w:pPr>
      <w:r w:rsidRPr="004F5A55">
        <w:rPr>
          <w:rFonts w:ascii="Verdana" w:hAnsi="Verdana"/>
          <w:color w:val="000000" w:themeColor="text1"/>
          <w:sz w:val="24"/>
          <w:szCs w:val="24"/>
        </w:rPr>
        <w:t xml:space="preserve">The envelope has to be send </w:t>
      </w:r>
      <w:r w:rsidRPr="00FE3D64">
        <w:rPr>
          <w:rFonts w:ascii="Verdana" w:hAnsi="Verdana"/>
          <w:b/>
          <w:bCs/>
          <w:color w:val="000000" w:themeColor="text1"/>
          <w:sz w:val="24"/>
          <w:szCs w:val="24"/>
        </w:rPr>
        <w:t xml:space="preserve">to AVP &amp; </w:t>
      </w:r>
      <w:proofErr w:type="gramStart"/>
      <w:r w:rsidRPr="00FE3D64">
        <w:rPr>
          <w:rFonts w:ascii="Verdana" w:hAnsi="Verdana"/>
          <w:b/>
          <w:bCs/>
          <w:color w:val="000000" w:themeColor="text1"/>
          <w:sz w:val="24"/>
          <w:szCs w:val="24"/>
        </w:rPr>
        <w:t>BH ,</w:t>
      </w:r>
      <w:proofErr w:type="gramEnd"/>
      <w:r w:rsidRPr="00FE3D64">
        <w:rPr>
          <w:rFonts w:ascii="Verdana" w:hAnsi="Verdana"/>
          <w:b/>
          <w:bCs/>
          <w:color w:val="000000" w:themeColor="text1"/>
          <w:sz w:val="24"/>
          <w:szCs w:val="24"/>
        </w:rPr>
        <w:t xml:space="preserve"> HCS</w:t>
      </w:r>
      <w:r w:rsidRPr="004F5A55">
        <w:rPr>
          <w:rFonts w:ascii="Verdana" w:hAnsi="Verdana"/>
          <w:b/>
          <w:color w:val="000000" w:themeColor="text1"/>
          <w:sz w:val="24"/>
          <w:szCs w:val="24"/>
          <w:u w:val="single"/>
        </w:rPr>
        <w:t xml:space="preserve">,  HLL Lifecare Limited, HLL </w:t>
      </w:r>
      <w:proofErr w:type="spellStart"/>
      <w:r w:rsidRPr="004F5A55">
        <w:rPr>
          <w:rFonts w:ascii="Verdana" w:hAnsi="Verdana"/>
          <w:b/>
          <w:color w:val="000000" w:themeColor="text1"/>
          <w:sz w:val="24"/>
          <w:szCs w:val="24"/>
          <w:u w:val="single"/>
        </w:rPr>
        <w:t>Bhavan</w:t>
      </w:r>
      <w:proofErr w:type="spellEnd"/>
      <w:r w:rsidRPr="004F5A55">
        <w:rPr>
          <w:rFonts w:ascii="Verdana" w:hAnsi="Verdana"/>
          <w:b/>
          <w:color w:val="000000" w:themeColor="text1"/>
          <w:sz w:val="24"/>
          <w:szCs w:val="24"/>
          <w:u w:val="single"/>
        </w:rPr>
        <w:t>, Poojappura,  Thiruvananthapuram- 695012, Kerala.</w:t>
      </w:r>
    </w:p>
    <w:p w:rsidR="006256F8" w:rsidRPr="004F5A55" w:rsidRDefault="006256F8" w:rsidP="00601E08">
      <w:pPr>
        <w:pStyle w:val="ListParagraph"/>
        <w:numPr>
          <w:ilvl w:val="0"/>
          <w:numId w:val="45"/>
        </w:numPr>
        <w:tabs>
          <w:tab w:val="left" w:pos="567"/>
          <w:tab w:val="left" w:pos="993"/>
        </w:tabs>
        <w:autoSpaceDE w:val="0"/>
        <w:autoSpaceDN w:val="0"/>
        <w:adjustRightInd w:val="0"/>
        <w:spacing w:line="360" w:lineRule="auto"/>
        <w:jc w:val="both"/>
        <w:rPr>
          <w:rFonts w:ascii="Verdana" w:hAnsi="Verdana" w:cs="Arial"/>
          <w:b/>
          <w:bCs/>
          <w:color w:val="000000" w:themeColor="text1"/>
          <w:sz w:val="24"/>
          <w:szCs w:val="24"/>
        </w:rPr>
      </w:pPr>
      <w:r w:rsidRPr="004F5A55">
        <w:rPr>
          <w:rFonts w:ascii="Verdana" w:hAnsi="Verdana" w:cs="Arial"/>
          <w:b/>
          <w:bCs/>
          <w:color w:val="000000" w:themeColor="text1"/>
          <w:szCs w:val="22"/>
        </w:rPr>
        <w:t xml:space="preserve"> BID OPENING AND EVALUATION</w:t>
      </w:r>
    </w:p>
    <w:p w:rsidR="006256F8" w:rsidRPr="004F5A55" w:rsidRDefault="006256F8" w:rsidP="00601E08">
      <w:pPr>
        <w:pStyle w:val="ListParagraph"/>
        <w:numPr>
          <w:ilvl w:val="1"/>
          <w:numId w:val="45"/>
        </w:numPr>
        <w:tabs>
          <w:tab w:val="left" w:pos="567"/>
          <w:tab w:val="left" w:pos="993"/>
        </w:tabs>
        <w:autoSpaceDE w:val="0"/>
        <w:autoSpaceDN w:val="0"/>
        <w:adjustRightInd w:val="0"/>
        <w:spacing w:line="360" w:lineRule="auto"/>
        <w:jc w:val="both"/>
        <w:rPr>
          <w:rFonts w:ascii="Verdana" w:hAnsi="Verdana" w:cs="Arial"/>
          <w:color w:val="000000" w:themeColor="text1"/>
          <w:sz w:val="24"/>
          <w:szCs w:val="24"/>
        </w:rPr>
      </w:pPr>
      <w:r w:rsidRPr="004F5A55">
        <w:rPr>
          <w:rFonts w:ascii="Verdana" w:hAnsi="Verdana" w:cs="Arial"/>
          <w:color w:val="000000" w:themeColor="text1"/>
          <w:sz w:val="24"/>
          <w:szCs w:val="24"/>
        </w:rPr>
        <w:t xml:space="preserve">The HLL shall open bids in the presence of bidders or their authorized representatives who chose to attend, at 15:30 </w:t>
      </w:r>
      <w:proofErr w:type="spellStart"/>
      <w:r w:rsidRPr="004F5A55">
        <w:rPr>
          <w:rFonts w:ascii="Verdana" w:hAnsi="Verdana" w:cs="Arial"/>
          <w:color w:val="000000" w:themeColor="text1"/>
          <w:sz w:val="24"/>
          <w:szCs w:val="24"/>
        </w:rPr>
        <w:t>hrs</w:t>
      </w:r>
      <w:proofErr w:type="spellEnd"/>
      <w:r w:rsidRPr="004F5A55">
        <w:rPr>
          <w:rFonts w:ascii="Verdana" w:hAnsi="Verdana" w:cs="Arial"/>
          <w:color w:val="000000" w:themeColor="text1"/>
          <w:sz w:val="24"/>
          <w:szCs w:val="24"/>
        </w:rPr>
        <w:t xml:space="preserve"> on due date. The bidder's representatives, who are present, shall sign in an attendance register. Authority letter to this effect shall </w:t>
      </w:r>
      <w:r w:rsidRPr="004F5A55">
        <w:rPr>
          <w:rFonts w:ascii="Verdana" w:hAnsi="Verdana" w:cs="Arial"/>
          <w:color w:val="000000" w:themeColor="text1"/>
          <w:sz w:val="24"/>
          <w:szCs w:val="24"/>
        </w:rPr>
        <w:lastRenderedPageBreak/>
        <w:t>be submitted by the bidders before they are allowed to participate in bid opening.</w:t>
      </w:r>
    </w:p>
    <w:p w:rsidR="006256F8" w:rsidRPr="004F5A55" w:rsidRDefault="006256F8" w:rsidP="00601E08">
      <w:pPr>
        <w:pStyle w:val="ListParagraph"/>
        <w:numPr>
          <w:ilvl w:val="1"/>
          <w:numId w:val="45"/>
        </w:numPr>
        <w:tabs>
          <w:tab w:val="left" w:pos="567"/>
          <w:tab w:val="left" w:pos="993"/>
        </w:tabs>
        <w:autoSpaceDE w:val="0"/>
        <w:autoSpaceDN w:val="0"/>
        <w:adjustRightInd w:val="0"/>
        <w:spacing w:line="360" w:lineRule="auto"/>
        <w:jc w:val="both"/>
        <w:rPr>
          <w:rFonts w:ascii="Verdana" w:hAnsi="Verdana" w:cs="Arial"/>
          <w:color w:val="000000" w:themeColor="text1"/>
          <w:sz w:val="24"/>
          <w:szCs w:val="24"/>
        </w:rPr>
      </w:pPr>
      <w:r w:rsidRPr="004F5A55">
        <w:rPr>
          <w:rFonts w:ascii="Verdana" w:hAnsi="Verdana" w:cs="Arial"/>
          <w:color w:val="000000" w:themeColor="text1"/>
          <w:sz w:val="24"/>
          <w:szCs w:val="24"/>
        </w:rPr>
        <w:t>A maximum of two representatives of any bidder shall be authorized and permitted to attend the bid opening.</w:t>
      </w:r>
    </w:p>
    <w:p w:rsidR="006256F8" w:rsidRPr="004F5A55" w:rsidRDefault="006256F8" w:rsidP="00601E08">
      <w:pPr>
        <w:pStyle w:val="ListParagraph"/>
        <w:numPr>
          <w:ilvl w:val="1"/>
          <w:numId w:val="45"/>
        </w:numPr>
        <w:tabs>
          <w:tab w:val="left" w:pos="567"/>
          <w:tab w:val="left" w:pos="993"/>
        </w:tabs>
        <w:autoSpaceDE w:val="0"/>
        <w:autoSpaceDN w:val="0"/>
        <w:adjustRightInd w:val="0"/>
        <w:spacing w:line="360" w:lineRule="auto"/>
        <w:jc w:val="both"/>
        <w:rPr>
          <w:rFonts w:ascii="Verdana" w:hAnsi="Verdana" w:cs="Arial"/>
          <w:color w:val="000000" w:themeColor="text1"/>
          <w:sz w:val="24"/>
          <w:szCs w:val="24"/>
        </w:rPr>
      </w:pPr>
      <w:r w:rsidRPr="004F5A55">
        <w:rPr>
          <w:rFonts w:ascii="Verdana" w:hAnsi="Verdana" w:cs="Arial"/>
          <w:color w:val="000000" w:themeColor="text1"/>
          <w:sz w:val="24"/>
          <w:szCs w:val="24"/>
        </w:rPr>
        <w:t>The date fixed for opening of bids, if subsequently declared as holiday the revised date of schedule will be notified. However, in absence of such notification, the bids will be opened on next working day, time and venue remaining unaltered.</w:t>
      </w:r>
    </w:p>
    <w:p w:rsidR="006256F8" w:rsidRPr="004F5A55" w:rsidRDefault="006256F8" w:rsidP="00601E08">
      <w:pPr>
        <w:pStyle w:val="ListParagraph"/>
        <w:numPr>
          <w:ilvl w:val="1"/>
          <w:numId w:val="45"/>
        </w:numPr>
        <w:tabs>
          <w:tab w:val="left" w:pos="567"/>
          <w:tab w:val="left" w:pos="993"/>
        </w:tabs>
        <w:autoSpaceDE w:val="0"/>
        <w:autoSpaceDN w:val="0"/>
        <w:adjustRightInd w:val="0"/>
        <w:spacing w:line="360" w:lineRule="auto"/>
        <w:jc w:val="both"/>
        <w:rPr>
          <w:rFonts w:ascii="Verdana" w:hAnsi="Verdana" w:cs="Arial"/>
          <w:color w:val="000000" w:themeColor="text1"/>
          <w:sz w:val="24"/>
          <w:szCs w:val="24"/>
        </w:rPr>
      </w:pPr>
      <w:r w:rsidRPr="004F5A55">
        <w:rPr>
          <w:rFonts w:ascii="Verdana" w:hAnsi="Verdana" w:cs="Arial"/>
          <w:color w:val="000000" w:themeColor="text1"/>
          <w:sz w:val="24"/>
          <w:szCs w:val="24"/>
        </w:rPr>
        <w:t>The dates of presentation by bidders and site visit will be announced after the technical bid evaluation by the competitive authority. Only the bidders who is declared as qualified by the competent authority shall be called for further proceedings of the selection process.</w:t>
      </w:r>
    </w:p>
    <w:p w:rsidR="006256F8" w:rsidRPr="004F5A55" w:rsidRDefault="006256F8" w:rsidP="00601E08">
      <w:pPr>
        <w:pStyle w:val="ListParagraph"/>
        <w:numPr>
          <w:ilvl w:val="1"/>
          <w:numId w:val="45"/>
        </w:numPr>
        <w:tabs>
          <w:tab w:val="left" w:pos="567"/>
          <w:tab w:val="left" w:pos="993"/>
        </w:tabs>
        <w:autoSpaceDE w:val="0"/>
        <w:autoSpaceDN w:val="0"/>
        <w:adjustRightInd w:val="0"/>
        <w:spacing w:line="360" w:lineRule="auto"/>
        <w:jc w:val="both"/>
        <w:rPr>
          <w:rFonts w:ascii="Verdana" w:hAnsi="Verdana" w:cs="Arial"/>
          <w:color w:val="000000" w:themeColor="text1"/>
          <w:sz w:val="24"/>
          <w:szCs w:val="24"/>
        </w:rPr>
      </w:pPr>
      <w:r w:rsidRPr="004F5A55">
        <w:rPr>
          <w:rFonts w:ascii="Verdana" w:hAnsi="Verdana" w:cs="Arial"/>
          <w:color w:val="000000" w:themeColor="text1"/>
          <w:sz w:val="24"/>
          <w:szCs w:val="24"/>
        </w:rPr>
        <w:t>The financial bids of only the qualified bidder as per selection criteria mentioned elsewhere in this tender document shall only be opened on the date and time to be intimated later to the selected bidders.</w:t>
      </w:r>
    </w:p>
    <w:p w:rsidR="006256F8" w:rsidRPr="004F5A55" w:rsidRDefault="006256F8" w:rsidP="00601E08">
      <w:pPr>
        <w:pStyle w:val="ListParagraph"/>
        <w:numPr>
          <w:ilvl w:val="1"/>
          <w:numId w:val="45"/>
        </w:numPr>
        <w:tabs>
          <w:tab w:val="left" w:pos="567"/>
          <w:tab w:val="left" w:pos="993"/>
        </w:tabs>
        <w:autoSpaceDE w:val="0"/>
        <w:autoSpaceDN w:val="0"/>
        <w:adjustRightInd w:val="0"/>
        <w:spacing w:line="360" w:lineRule="auto"/>
        <w:jc w:val="both"/>
        <w:rPr>
          <w:rFonts w:ascii="Verdana" w:hAnsi="Verdana" w:cs="Arial"/>
          <w:color w:val="000000" w:themeColor="text1"/>
          <w:sz w:val="24"/>
          <w:szCs w:val="24"/>
        </w:rPr>
      </w:pPr>
      <w:r w:rsidRPr="004F5A55">
        <w:rPr>
          <w:rFonts w:ascii="Verdana" w:hAnsi="Verdana" w:cs="Arial"/>
          <w:color w:val="000000" w:themeColor="text1"/>
          <w:sz w:val="24"/>
          <w:szCs w:val="24"/>
        </w:rPr>
        <w:t>The financial bids and EMD of the non-qualified bidders shall be returned.</w:t>
      </w:r>
    </w:p>
    <w:p w:rsidR="006256F8" w:rsidRDefault="006256F8" w:rsidP="00C4710D">
      <w:pPr>
        <w:pStyle w:val="ListParagraph"/>
        <w:numPr>
          <w:ilvl w:val="0"/>
          <w:numId w:val="45"/>
        </w:numPr>
        <w:tabs>
          <w:tab w:val="left" w:pos="567"/>
        </w:tabs>
        <w:autoSpaceDE w:val="0"/>
        <w:autoSpaceDN w:val="0"/>
        <w:adjustRightInd w:val="0"/>
        <w:spacing w:line="360" w:lineRule="auto"/>
        <w:jc w:val="both"/>
        <w:rPr>
          <w:rFonts w:ascii="Verdana" w:hAnsi="Verdana" w:cs="Arial"/>
          <w:b/>
          <w:bCs/>
          <w:color w:val="000000" w:themeColor="text1"/>
          <w:szCs w:val="22"/>
        </w:rPr>
      </w:pPr>
      <w:r w:rsidRPr="004F5A55">
        <w:rPr>
          <w:rFonts w:ascii="Verdana" w:hAnsi="Verdana" w:cs="Arial"/>
          <w:b/>
          <w:bCs/>
          <w:color w:val="000000" w:themeColor="text1"/>
          <w:szCs w:val="22"/>
        </w:rPr>
        <w:t>SELECTION CRITERIA</w:t>
      </w:r>
    </w:p>
    <w:p w:rsidR="003859A4" w:rsidRDefault="00A7283A" w:rsidP="003859A4">
      <w:pPr>
        <w:pStyle w:val="ListParagraph"/>
        <w:autoSpaceDE w:val="0"/>
        <w:autoSpaceDN w:val="0"/>
        <w:adjustRightInd w:val="0"/>
        <w:spacing w:after="0" w:line="240" w:lineRule="auto"/>
        <w:ind w:left="525"/>
        <w:jc w:val="both"/>
        <w:rPr>
          <w:rFonts w:ascii="Arial Rounded MT Bold" w:hAnsi="Arial Rounded MT Bold" w:cs="Helvetica"/>
          <w:color w:val="000000" w:themeColor="text1"/>
          <w:sz w:val="24"/>
          <w:szCs w:val="24"/>
        </w:rPr>
      </w:pPr>
      <w:r w:rsidRPr="003859A4">
        <w:rPr>
          <w:rFonts w:ascii="Arial Rounded MT Bold" w:hAnsi="Arial Rounded MT Bold"/>
          <w:color w:val="000000" w:themeColor="text1"/>
          <w:sz w:val="24"/>
          <w:szCs w:val="24"/>
        </w:rPr>
        <w:t>15.1</w:t>
      </w:r>
      <w:r w:rsidRPr="003859A4">
        <w:rPr>
          <w:rFonts w:ascii="Arial Rounded MT Bold" w:hAnsi="Arial Rounded MT Bold"/>
          <w:color w:val="000000" w:themeColor="text1"/>
          <w:sz w:val="24"/>
          <w:szCs w:val="24"/>
        </w:rPr>
        <w:tab/>
        <w:t xml:space="preserve">Technical bids will be evaluated by a technical committee .The evaluation will be based on adequacy of document </w:t>
      </w:r>
      <w:proofErr w:type="gramStart"/>
      <w:r w:rsidRPr="003859A4">
        <w:rPr>
          <w:rFonts w:ascii="Arial Rounded MT Bold" w:hAnsi="Arial Rounded MT Bold"/>
          <w:color w:val="000000" w:themeColor="text1"/>
          <w:sz w:val="24"/>
          <w:szCs w:val="24"/>
        </w:rPr>
        <w:t>submitted ,</w:t>
      </w:r>
      <w:proofErr w:type="gramEnd"/>
      <w:r w:rsidRPr="003859A4">
        <w:rPr>
          <w:rFonts w:ascii="Arial Rounded MT Bold" w:hAnsi="Arial Rounded MT Bold"/>
          <w:color w:val="000000" w:themeColor="text1"/>
          <w:sz w:val="24"/>
          <w:szCs w:val="24"/>
        </w:rPr>
        <w:t xml:space="preserve"> submission of the required EMD and the performance of the demonstration of the software before the technical committee.  Technical bids will be evaluated by a technical committee o</w:t>
      </w:r>
      <w:r w:rsidRPr="003859A4">
        <w:rPr>
          <w:rFonts w:ascii="Arial Rounded MT Bold" w:hAnsi="Arial Rounded MT Bold" w:cs="Helvetica"/>
          <w:color w:val="000000" w:themeColor="text1"/>
          <w:sz w:val="24"/>
          <w:szCs w:val="24"/>
        </w:rPr>
        <w:t xml:space="preserve">n the basis of the technical criteria stated in the tender </w:t>
      </w:r>
      <w:r w:rsidR="003859A4">
        <w:rPr>
          <w:rFonts w:ascii="Arial Rounded MT Bold" w:hAnsi="Arial Rounded MT Bold" w:cs="Helvetica"/>
          <w:color w:val="000000" w:themeColor="text1"/>
          <w:sz w:val="24"/>
          <w:szCs w:val="24"/>
        </w:rPr>
        <w:t>.</w:t>
      </w:r>
      <w:r w:rsidRPr="003859A4">
        <w:rPr>
          <w:rFonts w:ascii="Arial Rounded MT Bold" w:hAnsi="Arial Rounded MT Bold" w:cs="Helvetica"/>
          <w:color w:val="000000" w:themeColor="text1"/>
          <w:sz w:val="24"/>
          <w:szCs w:val="24"/>
        </w:rPr>
        <w:t xml:space="preserve">However, only those parties whose Technical bids that </w:t>
      </w:r>
      <w:proofErr w:type="gramStart"/>
      <w:r w:rsidRPr="003859A4">
        <w:rPr>
          <w:rFonts w:ascii="Arial Rounded MT Bold" w:hAnsi="Arial Rounded MT Bold" w:cs="Helvetica"/>
          <w:color w:val="000000" w:themeColor="text1"/>
          <w:sz w:val="24"/>
          <w:szCs w:val="24"/>
        </w:rPr>
        <w:t>meet  at</w:t>
      </w:r>
      <w:proofErr w:type="gramEnd"/>
      <w:r w:rsidRPr="003859A4">
        <w:rPr>
          <w:rFonts w:ascii="Arial Rounded MT Bold" w:hAnsi="Arial Rounded MT Bold" w:cs="Helvetica"/>
          <w:color w:val="000000" w:themeColor="text1"/>
          <w:sz w:val="24"/>
          <w:szCs w:val="24"/>
        </w:rPr>
        <w:t xml:space="preserve"> least 60% of the user stated technical criteria will qualify for further consideration</w:t>
      </w:r>
      <w:r w:rsidR="003859A4">
        <w:rPr>
          <w:rFonts w:ascii="Arial Rounded MT Bold" w:hAnsi="Arial Rounded MT Bold" w:cs="Helvetica"/>
          <w:color w:val="000000" w:themeColor="text1"/>
          <w:sz w:val="24"/>
          <w:szCs w:val="24"/>
        </w:rPr>
        <w:t xml:space="preserve">. </w:t>
      </w:r>
    </w:p>
    <w:p w:rsidR="00A7283A" w:rsidRPr="003859A4" w:rsidRDefault="00A7283A" w:rsidP="003859A4">
      <w:pPr>
        <w:pStyle w:val="ListParagraph"/>
        <w:autoSpaceDE w:val="0"/>
        <w:autoSpaceDN w:val="0"/>
        <w:adjustRightInd w:val="0"/>
        <w:spacing w:after="0" w:line="240" w:lineRule="auto"/>
        <w:ind w:left="525"/>
        <w:jc w:val="both"/>
        <w:rPr>
          <w:rFonts w:ascii="Arial Rounded MT Bold" w:hAnsi="Arial Rounded MT Bold" w:cs="Helvetica"/>
          <w:color w:val="000000" w:themeColor="text1"/>
          <w:sz w:val="24"/>
          <w:szCs w:val="24"/>
        </w:rPr>
      </w:pPr>
      <w:r w:rsidRPr="003859A4">
        <w:rPr>
          <w:rFonts w:ascii="Arial Rounded MT Bold" w:hAnsi="Arial Rounded MT Bold" w:cs="Helvetica"/>
          <w:color w:val="000000" w:themeColor="text1"/>
          <w:sz w:val="24"/>
          <w:szCs w:val="24"/>
        </w:rPr>
        <w:t xml:space="preserve">Only those Bidders meeting the minimum technical qualification criteria mentioned </w:t>
      </w:r>
      <w:proofErr w:type="gramStart"/>
      <w:r w:rsidRPr="003859A4">
        <w:rPr>
          <w:rFonts w:ascii="Arial Rounded MT Bold" w:hAnsi="Arial Rounded MT Bold" w:cs="Helvetica"/>
          <w:color w:val="000000" w:themeColor="text1"/>
          <w:sz w:val="24"/>
          <w:szCs w:val="24"/>
        </w:rPr>
        <w:t>above  will</w:t>
      </w:r>
      <w:proofErr w:type="gramEnd"/>
      <w:r w:rsidRPr="003859A4">
        <w:rPr>
          <w:rFonts w:ascii="Arial Rounded MT Bold" w:hAnsi="Arial Rounded MT Bold" w:cs="Helvetica"/>
          <w:color w:val="000000" w:themeColor="text1"/>
          <w:sz w:val="24"/>
          <w:szCs w:val="24"/>
        </w:rPr>
        <w:t xml:space="preserve"> be technically qualified for opening financial bid. The Bidder shall be selected based on evaluation of their Technical and Financial Bids based on Quality &amp; Cost Based Selection. Weightage   assigned to Technical bid and </w:t>
      </w:r>
      <w:proofErr w:type="gramStart"/>
      <w:r w:rsidRPr="003859A4">
        <w:rPr>
          <w:rFonts w:ascii="Arial Rounded MT Bold" w:hAnsi="Arial Rounded MT Bold" w:cs="Helvetica"/>
          <w:color w:val="000000" w:themeColor="text1"/>
          <w:sz w:val="24"/>
          <w:szCs w:val="24"/>
        </w:rPr>
        <w:t>Financial</w:t>
      </w:r>
      <w:proofErr w:type="gramEnd"/>
      <w:r w:rsidRPr="003859A4">
        <w:rPr>
          <w:rFonts w:ascii="Arial Rounded MT Bold" w:hAnsi="Arial Rounded MT Bold" w:cs="Helvetica"/>
          <w:color w:val="000000" w:themeColor="text1"/>
          <w:sz w:val="24"/>
          <w:szCs w:val="24"/>
        </w:rPr>
        <w:t xml:space="preserve"> bid will be </w:t>
      </w:r>
      <w:r w:rsidRPr="003859A4">
        <w:rPr>
          <w:rFonts w:ascii="Arial Rounded MT Bold" w:hAnsi="Arial Rounded MT Bold" w:cs="Helvetica-Bold"/>
          <w:b/>
          <w:bCs/>
          <w:color w:val="000000" w:themeColor="text1"/>
          <w:sz w:val="24"/>
          <w:szCs w:val="24"/>
        </w:rPr>
        <w:t xml:space="preserve">0.60 and 0.40 </w:t>
      </w:r>
      <w:r w:rsidRPr="003859A4">
        <w:rPr>
          <w:rFonts w:ascii="Arial Rounded MT Bold" w:hAnsi="Arial Rounded MT Bold" w:cs="Helvetica"/>
          <w:color w:val="000000" w:themeColor="text1"/>
          <w:sz w:val="24"/>
          <w:szCs w:val="24"/>
        </w:rPr>
        <w:t>respectively.</w:t>
      </w:r>
    </w:p>
    <w:p w:rsidR="00A7283A" w:rsidRPr="00A7283A" w:rsidRDefault="00A7283A" w:rsidP="00A7283A">
      <w:pPr>
        <w:pStyle w:val="ListParagraph"/>
        <w:autoSpaceDE w:val="0"/>
        <w:autoSpaceDN w:val="0"/>
        <w:adjustRightInd w:val="0"/>
        <w:spacing w:after="0" w:line="240" w:lineRule="auto"/>
        <w:ind w:left="525"/>
        <w:jc w:val="both"/>
        <w:rPr>
          <w:rFonts w:ascii="Arial Rounded MT Bold" w:hAnsi="Arial Rounded MT Bold" w:cs="Helvetica"/>
          <w:sz w:val="24"/>
          <w:szCs w:val="24"/>
          <w:highlight w:val="yellow"/>
        </w:rPr>
      </w:pPr>
    </w:p>
    <w:p w:rsidR="00A7283A" w:rsidRPr="00A7283A" w:rsidRDefault="00A7283A" w:rsidP="00A7283A">
      <w:pPr>
        <w:pStyle w:val="ListParagraph"/>
        <w:ind w:left="525"/>
        <w:rPr>
          <w:rFonts w:ascii="Arial Rounded MT Bold" w:hAnsi="Arial Rounded MT Bold"/>
          <w:sz w:val="24"/>
          <w:szCs w:val="24"/>
        </w:rPr>
      </w:pPr>
      <w:r w:rsidRPr="00A7283A">
        <w:rPr>
          <w:rFonts w:ascii="Arial Rounded MT Bold" w:hAnsi="Arial Rounded MT Bold"/>
          <w:sz w:val="24"/>
          <w:szCs w:val="24"/>
        </w:rPr>
        <w:t>15.2</w:t>
      </w:r>
      <w:r w:rsidRPr="00A7283A">
        <w:rPr>
          <w:rFonts w:ascii="Arial Rounded MT Bold" w:hAnsi="Arial Rounded MT Bold"/>
          <w:sz w:val="24"/>
          <w:szCs w:val="24"/>
        </w:rPr>
        <w:tab/>
        <w:t xml:space="preserve">The price bid of the technically qualified bidders will be opened on the time and date which will be </w:t>
      </w:r>
      <w:proofErr w:type="gramStart"/>
      <w:r w:rsidRPr="00A7283A">
        <w:rPr>
          <w:rFonts w:ascii="Arial Rounded MT Bold" w:hAnsi="Arial Rounded MT Bold"/>
          <w:sz w:val="24"/>
          <w:szCs w:val="24"/>
        </w:rPr>
        <w:t>intimated  to</w:t>
      </w:r>
      <w:proofErr w:type="gramEnd"/>
      <w:r w:rsidRPr="00A7283A">
        <w:rPr>
          <w:rFonts w:ascii="Arial Rounded MT Bold" w:hAnsi="Arial Rounded MT Bold"/>
          <w:sz w:val="24"/>
          <w:szCs w:val="24"/>
        </w:rPr>
        <w:t xml:space="preserve"> the technically qualified bidders .</w:t>
      </w:r>
    </w:p>
    <w:p w:rsidR="00A7283A" w:rsidRPr="00A7283A" w:rsidRDefault="00A7283A" w:rsidP="00A7283A">
      <w:pPr>
        <w:pStyle w:val="ListParagraph"/>
        <w:ind w:left="525"/>
        <w:rPr>
          <w:rFonts w:ascii="Arial Rounded MT Bold" w:hAnsi="Arial Rounded MT Bold"/>
          <w:sz w:val="24"/>
          <w:szCs w:val="24"/>
        </w:rPr>
      </w:pPr>
      <w:r w:rsidRPr="00A7283A">
        <w:rPr>
          <w:rFonts w:ascii="Arial Rounded MT Bold" w:hAnsi="Arial Rounded MT Bold"/>
          <w:sz w:val="24"/>
          <w:szCs w:val="24"/>
        </w:rPr>
        <w:lastRenderedPageBreak/>
        <w:t>15.3</w:t>
      </w:r>
      <w:r w:rsidRPr="00A7283A">
        <w:rPr>
          <w:rFonts w:ascii="Arial Rounded MT Bold" w:hAnsi="Arial Rounded MT Bold"/>
          <w:sz w:val="24"/>
          <w:szCs w:val="24"/>
        </w:rPr>
        <w:tab/>
        <w:t xml:space="preserve">The price bid of the technically </w:t>
      </w:r>
      <w:proofErr w:type="spellStart"/>
      <w:r w:rsidRPr="00A7283A">
        <w:rPr>
          <w:rFonts w:ascii="Arial Rounded MT Bold" w:hAnsi="Arial Rounded MT Bold"/>
          <w:sz w:val="24"/>
          <w:szCs w:val="24"/>
        </w:rPr>
        <w:t>non qualified</w:t>
      </w:r>
      <w:proofErr w:type="spellEnd"/>
      <w:r w:rsidRPr="00A7283A">
        <w:rPr>
          <w:rFonts w:ascii="Arial Rounded MT Bold" w:hAnsi="Arial Rounded MT Bold"/>
          <w:sz w:val="24"/>
          <w:szCs w:val="24"/>
        </w:rPr>
        <w:t xml:space="preserve"> bidders will be returned and </w:t>
      </w:r>
      <w:proofErr w:type="gramStart"/>
      <w:r w:rsidRPr="00A7283A">
        <w:rPr>
          <w:rFonts w:ascii="Arial Rounded MT Bold" w:hAnsi="Arial Rounded MT Bold"/>
          <w:sz w:val="24"/>
          <w:szCs w:val="24"/>
        </w:rPr>
        <w:t>unopened .</w:t>
      </w:r>
      <w:proofErr w:type="gramEnd"/>
      <w:r w:rsidRPr="00A7283A">
        <w:rPr>
          <w:rFonts w:ascii="Arial Rounded MT Bold" w:hAnsi="Arial Rounded MT Bold"/>
          <w:sz w:val="24"/>
          <w:szCs w:val="24"/>
        </w:rPr>
        <w:t xml:space="preserve"> The EMD also will be returned to the technically </w:t>
      </w:r>
      <w:proofErr w:type="spellStart"/>
      <w:r w:rsidRPr="00A7283A">
        <w:rPr>
          <w:rFonts w:ascii="Arial Rounded MT Bold" w:hAnsi="Arial Rounded MT Bold"/>
          <w:sz w:val="24"/>
          <w:szCs w:val="24"/>
        </w:rPr>
        <w:t>non qualified</w:t>
      </w:r>
      <w:proofErr w:type="spellEnd"/>
      <w:r w:rsidRPr="00A7283A">
        <w:rPr>
          <w:rFonts w:ascii="Arial Rounded MT Bold" w:hAnsi="Arial Rounded MT Bold"/>
          <w:sz w:val="24"/>
          <w:szCs w:val="24"/>
        </w:rPr>
        <w:t xml:space="preserve"> Bidders.</w:t>
      </w:r>
    </w:p>
    <w:p w:rsidR="00A7283A" w:rsidRDefault="00A7283A" w:rsidP="00A7283A">
      <w:pPr>
        <w:pStyle w:val="ListParagraph"/>
        <w:tabs>
          <w:tab w:val="left" w:pos="567"/>
        </w:tabs>
        <w:autoSpaceDE w:val="0"/>
        <w:autoSpaceDN w:val="0"/>
        <w:adjustRightInd w:val="0"/>
        <w:spacing w:line="360" w:lineRule="auto"/>
        <w:ind w:left="525"/>
        <w:jc w:val="both"/>
        <w:rPr>
          <w:rFonts w:ascii="Verdana" w:hAnsi="Verdana" w:cs="Arial"/>
          <w:b/>
          <w:bCs/>
          <w:color w:val="000000" w:themeColor="text1"/>
          <w:szCs w:val="22"/>
        </w:rPr>
      </w:pPr>
    </w:p>
    <w:p w:rsidR="00EB7055" w:rsidRPr="00AB5E1E" w:rsidRDefault="00AB5E1E" w:rsidP="00EB7055">
      <w:pPr>
        <w:pStyle w:val="ListParagraph"/>
        <w:numPr>
          <w:ilvl w:val="0"/>
          <w:numId w:val="45"/>
        </w:numPr>
        <w:tabs>
          <w:tab w:val="left" w:pos="567"/>
        </w:tabs>
        <w:autoSpaceDE w:val="0"/>
        <w:autoSpaceDN w:val="0"/>
        <w:adjustRightInd w:val="0"/>
        <w:spacing w:line="360" w:lineRule="auto"/>
        <w:jc w:val="both"/>
        <w:rPr>
          <w:rFonts w:ascii="Verdana" w:hAnsi="Verdana" w:cs="Arial"/>
          <w:b/>
          <w:bCs/>
          <w:color w:val="000000" w:themeColor="text1"/>
          <w:sz w:val="28"/>
          <w:szCs w:val="28"/>
        </w:rPr>
      </w:pPr>
      <w:r>
        <w:rPr>
          <w:rFonts w:ascii="Verdana" w:hAnsi="Verdana"/>
          <w:b/>
          <w:bCs/>
          <w:color w:val="000000" w:themeColor="text1"/>
          <w:sz w:val="28"/>
          <w:szCs w:val="28"/>
        </w:rPr>
        <w:t>Pre Bid M</w:t>
      </w:r>
      <w:r w:rsidR="00EB7055" w:rsidRPr="00EB7055">
        <w:rPr>
          <w:rFonts w:ascii="Verdana" w:hAnsi="Verdana"/>
          <w:b/>
          <w:bCs/>
          <w:color w:val="000000" w:themeColor="text1"/>
          <w:sz w:val="28"/>
          <w:szCs w:val="28"/>
        </w:rPr>
        <w:t xml:space="preserve">eeting </w:t>
      </w:r>
    </w:p>
    <w:p w:rsidR="00AB5E1E" w:rsidRDefault="00AB5E1E" w:rsidP="00AB5E1E">
      <w:pPr>
        <w:pStyle w:val="ListParagraph"/>
        <w:numPr>
          <w:ilvl w:val="1"/>
          <w:numId w:val="45"/>
        </w:numPr>
        <w:tabs>
          <w:tab w:val="left" w:pos="567"/>
        </w:tabs>
        <w:autoSpaceDE w:val="0"/>
        <w:autoSpaceDN w:val="0"/>
        <w:adjustRightInd w:val="0"/>
        <w:spacing w:line="360" w:lineRule="auto"/>
        <w:jc w:val="both"/>
        <w:rPr>
          <w:rFonts w:ascii="Verdana" w:hAnsi="Verdana"/>
          <w:color w:val="000000" w:themeColor="text1"/>
          <w:sz w:val="24"/>
          <w:szCs w:val="24"/>
        </w:rPr>
      </w:pPr>
      <w:r>
        <w:rPr>
          <w:rFonts w:ascii="Verdana" w:hAnsi="Verdana"/>
          <w:color w:val="000000" w:themeColor="text1"/>
          <w:sz w:val="24"/>
          <w:szCs w:val="24"/>
        </w:rPr>
        <w:t xml:space="preserve">A pre bid meeting will be arranged at HLL Lifecare Limited, </w:t>
      </w:r>
      <w:proofErr w:type="spellStart"/>
      <w:r>
        <w:rPr>
          <w:rFonts w:ascii="Verdana" w:hAnsi="Verdana"/>
          <w:color w:val="000000" w:themeColor="text1"/>
          <w:sz w:val="24"/>
          <w:szCs w:val="24"/>
        </w:rPr>
        <w:t>poojapura</w:t>
      </w:r>
      <w:proofErr w:type="spellEnd"/>
      <w:r>
        <w:rPr>
          <w:rFonts w:ascii="Verdana" w:hAnsi="Verdana"/>
          <w:color w:val="000000" w:themeColor="text1"/>
          <w:sz w:val="24"/>
          <w:szCs w:val="24"/>
        </w:rPr>
        <w:t xml:space="preserve">, Thiruvananthapuram on 27.01.2016 at 9.30 am. Clarification required if </w:t>
      </w:r>
      <w:proofErr w:type="gramStart"/>
      <w:r>
        <w:rPr>
          <w:rFonts w:ascii="Verdana" w:hAnsi="Verdana"/>
          <w:color w:val="000000" w:themeColor="text1"/>
          <w:sz w:val="24"/>
          <w:szCs w:val="24"/>
        </w:rPr>
        <w:t>any ,should</w:t>
      </w:r>
      <w:proofErr w:type="gramEnd"/>
      <w:r>
        <w:rPr>
          <w:rFonts w:ascii="Verdana" w:hAnsi="Verdana"/>
          <w:color w:val="000000" w:themeColor="text1"/>
          <w:sz w:val="24"/>
          <w:szCs w:val="24"/>
        </w:rPr>
        <w:t xml:space="preserve"> be brought to the above said pre bid meeting.</w:t>
      </w:r>
    </w:p>
    <w:p w:rsidR="00EB7055" w:rsidRPr="00832DA4" w:rsidRDefault="00AB5E1E" w:rsidP="00832DA4">
      <w:pPr>
        <w:pStyle w:val="ListParagraph"/>
        <w:numPr>
          <w:ilvl w:val="1"/>
          <w:numId w:val="45"/>
        </w:numPr>
        <w:tabs>
          <w:tab w:val="left" w:pos="567"/>
        </w:tabs>
        <w:autoSpaceDE w:val="0"/>
        <w:autoSpaceDN w:val="0"/>
        <w:adjustRightInd w:val="0"/>
        <w:spacing w:line="360" w:lineRule="auto"/>
        <w:jc w:val="both"/>
        <w:rPr>
          <w:rFonts w:ascii="Verdana" w:hAnsi="Verdana"/>
          <w:color w:val="000000" w:themeColor="text1"/>
          <w:sz w:val="24"/>
          <w:szCs w:val="24"/>
        </w:rPr>
      </w:pPr>
      <w:r>
        <w:rPr>
          <w:rFonts w:ascii="Verdana" w:hAnsi="Verdana"/>
          <w:color w:val="000000" w:themeColor="text1"/>
          <w:sz w:val="24"/>
          <w:szCs w:val="24"/>
        </w:rPr>
        <w:t>Interested   parties shall confirm their participation by registering through mai</w:t>
      </w:r>
      <w:r w:rsidR="000308BB">
        <w:rPr>
          <w:rFonts w:ascii="Verdana" w:hAnsi="Verdana"/>
          <w:color w:val="000000" w:themeColor="text1"/>
          <w:sz w:val="24"/>
          <w:szCs w:val="24"/>
        </w:rPr>
        <w:t xml:space="preserve">l for </w:t>
      </w:r>
      <w:proofErr w:type="spellStart"/>
      <w:r w:rsidR="000308BB">
        <w:rPr>
          <w:rFonts w:ascii="Verdana" w:hAnsi="Verdana"/>
          <w:color w:val="000000" w:themeColor="text1"/>
          <w:sz w:val="24"/>
          <w:szCs w:val="24"/>
        </w:rPr>
        <w:t>prebid</w:t>
      </w:r>
      <w:proofErr w:type="spellEnd"/>
      <w:r w:rsidR="000308BB">
        <w:rPr>
          <w:rFonts w:ascii="Verdana" w:hAnsi="Verdana"/>
          <w:color w:val="000000" w:themeColor="text1"/>
          <w:sz w:val="24"/>
          <w:szCs w:val="24"/>
        </w:rPr>
        <w:t xml:space="preserve"> meeting and demo and kindly send the enquiry or clarification for the same mail. </w:t>
      </w:r>
      <w:r>
        <w:rPr>
          <w:rFonts w:ascii="Verdana" w:hAnsi="Verdana"/>
          <w:color w:val="000000" w:themeColor="text1"/>
          <w:sz w:val="24"/>
          <w:szCs w:val="24"/>
        </w:rPr>
        <w:t xml:space="preserve">contact mail id:girijamj@lifecarehll.com, Phone no:9400027936 </w:t>
      </w:r>
    </w:p>
    <w:p w:rsidR="00EB7055" w:rsidRDefault="00EB7055" w:rsidP="00EB7055">
      <w:pPr>
        <w:pStyle w:val="ListParagraph"/>
        <w:tabs>
          <w:tab w:val="left" w:pos="567"/>
        </w:tabs>
        <w:autoSpaceDE w:val="0"/>
        <w:autoSpaceDN w:val="0"/>
        <w:adjustRightInd w:val="0"/>
        <w:spacing w:line="360" w:lineRule="auto"/>
        <w:ind w:left="1080"/>
        <w:jc w:val="both"/>
        <w:rPr>
          <w:rFonts w:ascii="Verdana" w:hAnsi="Verdana" w:cs="Arial"/>
          <w:b/>
          <w:bCs/>
          <w:color w:val="000000" w:themeColor="text1"/>
          <w:sz w:val="24"/>
          <w:szCs w:val="24"/>
        </w:rPr>
      </w:pPr>
    </w:p>
    <w:p w:rsidR="006256F8" w:rsidRPr="00EB7055" w:rsidRDefault="006256F8" w:rsidP="00EB7055">
      <w:pPr>
        <w:pStyle w:val="ListParagraph"/>
        <w:numPr>
          <w:ilvl w:val="0"/>
          <w:numId w:val="45"/>
        </w:numPr>
        <w:tabs>
          <w:tab w:val="left" w:pos="567"/>
        </w:tabs>
        <w:autoSpaceDE w:val="0"/>
        <w:autoSpaceDN w:val="0"/>
        <w:adjustRightInd w:val="0"/>
        <w:spacing w:line="360" w:lineRule="auto"/>
        <w:jc w:val="both"/>
        <w:rPr>
          <w:rFonts w:ascii="Verdana" w:hAnsi="Verdana" w:cs="Arial"/>
          <w:b/>
          <w:bCs/>
          <w:color w:val="000000" w:themeColor="text1"/>
          <w:szCs w:val="22"/>
        </w:rPr>
      </w:pPr>
      <w:r w:rsidRPr="00EB7055">
        <w:rPr>
          <w:rFonts w:ascii="Verdana" w:hAnsi="Verdana" w:cs="Arial"/>
          <w:b/>
          <w:bCs/>
          <w:color w:val="000000" w:themeColor="text1"/>
          <w:sz w:val="24"/>
          <w:szCs w:val="24"/>
        </w:rPr>
        <w:t>HLL'S RIGHT TO ACCEPT ANY BID AND TO REJECT ANY OR ALL BIDS</w:t>
      </w:r>
    </w:p>
    <w:p w:rsidR="006256F8" w:rsidRPr="004F5A55" w:rsidRDefault="006256F8" w:rsidP="006256F8">
      <w:pPr>
        <w:pStyle w:val="ListParagraph"/>
        <w:tabs>
          <w:tab w:val="left" w:pos="567"/>
        </w:tabs>
        <w:autoSpaceDE w:val="0"/>
        <w:autoSpaceDN w:val="0"/>
        <w:adjustRightInd w:val="0"/>
        <w:spacing w:line="360" w:lineRule="auto"/>
        <w:ind w:left="420"/>
        <w:jc w:val="both"/>
        <w:rPr>
          <w:rFonts w:ascii="Verdana" w:hAnsi="Verdana" w:cs="Arial"/>
          <w:bCs/>
          <w:color w:val="000000" w:themeColor="text1"/>
          <w:sz w:val="24"/>
          <w:szCs w:val="24"/>
        </w:rPr>
      </w:pPr>
    </w:p>
    <w:p w:rsidR="006256F8" w:rsidRDefault="006256F8" w:rsidP="006256F8">
      <w:pPr>
        <w:pStyle w:val="ListParagraph"/>
        <w:tabs>
          <w:tab w:val="left" w:pos="567"/>
        </w:tabs>
        <w:autoSpaceDE w:val="0"/>
        <w:autoSpaceDN w:val="0"/>
        <w:adjustRightInd w:val="0"/>
        <w:spacing w:line="360" w:lineRule="auto"/>
        <w:ind w:left="420"/>
        <w:jc w:val="both"/>
        <w:rPr>
          <w:rFonts w:ascii="Verdana" w:hAnsi="Verdana" w:cs="Arial"/>
          <w:b/>
          <w:bCs/>
          <w:color w:val="000000" w:themeColor="text1"/>
          <w:sz w:val="24"/>
          <w:szCs w:val="24"/>
        </w:rPr>
      </w:pPr>
      <w:r w:rsidRPr="004F5A55">
        <w:rPr>
          <w:rFonts w:ascii="Verdana" w:hAnsi="Verdana" w:cs="Arial"/>
          <w:bCs/>
          <w:color w:val="000000" w:themeColor="text1"/>
          <w:sz w:val="24"/>
          <w:szCs w:val="24"/>
        </w:rPr>
        <w:t>HLL reserves the right to accept or reject any bid, and to annul the bidding process and reject all bids, at any time prior to award of contract without assigning any reason whatsoever and without thereby incurring any liability to the affected bidder or bidders on the grounds of purchaser's action</w:t>
      </w:r>
      <w:r w:rsidRPr="004F5A55">
        <w:rPr>
          <w:rFonts w:ascii="Verdana" w:hAnsi="Verdana" w:cs="Arial"/>
          <w:b/>
          <w:bCs/>
          <w:color w:val="000000" w:themeColor="text1"/>
          <w:sz w:val="24"/>
          <w:szCs w:val="24"/>
        </w:rPr>
        <w:t>.</w:t>
      </w:r>
    </w:p>
    <w:p w:rsidR="000672F1" w:rsidRDefault="000672F1" w:rsidP="006256F8">
      <w:pPr>
        <w:pStyle w:val="ListParagraph"/>
        <w:tabs>
          <w:tab w:val="left" w:pos="567"/>
        </w:tabs>
        <w:autoSpaceDE w:val="0"/>
        <w:autoSpaceDN w:val="0"/>
        <w:adjustRightInd w:val="0"/>
        <w:spacing w:line="360" w:lineRule="auto"/>
        <w:ind w:left="420"/>
        <w:jc w:val="both"/>
        <w:rPr>
          <w:rFonts w:ascii="Verdana" w:hAnsi="Verdana" w:cs="Arial"/>
          <w:b/>
          <w:bCs/>
          <w:color w:val="000000" w:themeColor="text1"/>
          <w:sz w:val="24"/>
          <w:szCs w:val="24"/>
        </w:rPr>
      </w:pPr>
    </w:p>
    <w:p w:rsidR="000672F1" w:rsidRPr="000672F1" w:rsidRDefault="000672F1" w:rsidP="006256F8">
      <w:pPr>
        <w:pStyle w:val="ListParagraph"/>
        <w:tabs>
          <w:tab w:val="left" w:pos="567"/>
        </w:tabs>
        <w:autoSpaceDE w:val="0"/>
        <w:autoSpaceDN w:val="0"/>
        <w:adjustRightInd w:val="0"/>
        <w:spacing w:line="360" w:lineRule="auto"/>
        <w:ind w:left="420"/>
        <w:jc w:val="both"/>
        <w:rPr>
          <w:rFonts w:ascii="Verdana" w:hAnsi="Verdana" w:cs="Arial"/>
          <w:color w:val="000000" w:themeColor="text1"/>
          <w:sz w:val="24"/>
          <w:szCs w:val="24"/>
        </w:rPr>
      </w:pPr>
      <w:r w:rsidRPr="000672F1">
        <w:rPr>
          <w:rFonts w:ascii="Verdana" w:hAnsi="Verdana" w:cs="Arial"/>
          <w:color w:val="000000" w:themeColor="text1"/>
          <w:sz w:val="24"/>
          <w:szCs w:val="24"/>
        </w:rPr>
        <w:t>H</w:t>
      </w:r>
      <w:r w:rsidR="00AB5E1E">
        <w:rPr>
          <w:rFonts w:ascii="Verdana" w:hAnsi="Verdana" w:cs="Arial"/>
          <w:color w:val="000000" w:themeColor="text1"/>
          <w:sz w:val="24"/>
          <w:szCs w:val="24"/>
        </w:rPr>
        <w:t>LL reserves the right to cancel</w:t>
      </w:r>
      <w:r w:rsidRPr="000672F1">
        <w:rPr>
          <w:rFonts w:ascii="Verdana" w:hAnsi="Verdana" w:cs="Arial"/>
          <w:color w:val="000000" w:themeColor="text1"/>
          <w:sz w:val="24"/>
          <w:szCs w:val="24"/>
        </w:rPr>
        <w:t xml:space="preserve"> the tende</w:t>
      </w:r>
      <w:r w:rsidR="001D1AFD">
        <w:rPr>
          <w:rFonts w:ascii="Verdana" w:hAnsi="Verdana" w:cs="Arial"/>
          <w:color w:val="000000" w:themeColor="text1"/>
          <w:sz w:val="24"/>
          <w:szCs w:val="24"/>
        </w:rPr>
        <w:t xml:space="preserve">r without specifying any specific any reason </w:t>
      </w:r>
      <w:r w:rsidR="00DA36DA">
        <w:rPr>
          <w:rFonts w:ascii="Verdana" w:hAnsi="Verdana" w:cs="Arial"/>
          <w:color w:val="000000" w:themeColor="text1"/>
          <w:sz w:val="24"/>
          <w:szCs w:val="24"/>
        </w:rPr>
        <w:t>whatsoever</w:t>
      </w:r>
      <w:r w:rsidR="00F91672">
        <w:rPr>
          <w:rFonts w:ascii="Verdana" w:hAnsi="Verdana" w:cs="Arial"/>
          <w:color w:val="000000" w:themeColor="text1"/>
          <w:sz w:val="24"/>
          <w:szCs w:val="24"/>
        </w:rPr>
        <w:t>.</w:t>
      </w:r>
    </w:p>
    <w:p w:rsidR="000672F1" w:rsidRPr="004F5A55" w:rsidRDefault="000672F1" w:rsidP="006256F8">
      <w:pPr>
        <w:pStyle w:val="ListParagraph"/>
        <w:tabs>
          <w:tab w:val="left" w:pos="567"/>
        </w:tabs>
        <w:autoSpaceDE w:val="0"/>
        <w:autoSpaceDN w:val="0"/>
        <w:adjustRightInd w:val="0"/>
        <w:spacing w:line="360" w:lineRule="auto"/>
        <w:ind w:left="420"/>
        <w:jc w:val="both"/>
        <w:rPr>
          <w:rFonts w:ascii="Verdana" w:hAnsi="Verdana" w:cs="Arial"/>
          <w:b/>
          <w:bCs/>
          <w:color w:val="000000" w:themeColor="text1"/>
          <w:sz w:val="24"/>
          <w:szCs w:val="24"/>
        </w:rPr>
      </w:pPr>
    </w:p>
    <w:p w:rsidR="006256F8" w:rsidRPr="004F5A55" w:rsidRDefault="006256F8" w:rsidP="006256F8">
      <w:pPr>
        <w:pStyle w:val="ListParagraph"/>
        <w:tabs>
          <w:tab w:val="left" w:pos="567"/>
        </w:tabs>
        <w:autoSpaceDE w:val="0"/>
        <w:autoSpaceDN w:val="0"/>
        <w:adjustRightInd w:val="0"/>
        <w:spacing w:line="360" w:lineRule="auto"/>
        <w:ind w:left="420"/>
        <w:jc w:val="both"/>
        <w:rPr>
          <w:rFonts w:ascii="Verdana" w:hAnsi="Verdana" w:cs="Arial"/>
          <w:b/>
          <w:bCs/>
          <w:color w:val="000000" w:themeColor="text1"/>
          <w:sz w:val="24"/>
          <w:szCs w:val="24"/>
        </w:rPr>
      </w:pPr>
    </w:p>
    <w:p w:rsidR="006256F8" w:rsidRPr="004F5A55" w:rsidRDefault="006256F8" w:rsidP="006256F8">
      <w:pPr>
        <w:pStyle w:val="ListParagraph"/>
        <w:tabs>
          <w:tab w:val="left" w:pos="567"/>
          <w:tab w:val="left" w:pos="851"/>
        </w:tabs>
        <w:autoSpaceDE w:val="0"/>
        <w:autoSpaceDN w:val="0"/>
        <w:adjustRightInd w:val="0"/>
        <w:spacing w:line="360" w:lineRule="auto"/>
        <w:ind w:left="792"/>
        <w:jc w:val="both"/>
        <w:rPr>
          <w:rFonts w:ascii="Verdana" w:hAnsi="Verdana" w:cs="Arial"/>
          <w:color w:val="000000" w:themeColor="text1"/>
          <w:szCs w:val="22"/>
        </w:rPr>
      </w:pPr>
    </w:p>
    <w:p w:rsidR="00821729" w:rsidRPr="004F5A55" w:rsidRDefault="00821729" w:rsidP="00821729">
      <w:pPr>
        <w:pStyle w:val="ListParagraph"/>
        <w:tabs>
          <w:tab w:val="left" w:pos="567"/>
        </w:tabs>
        <w:autoSpaceDE w:val="0"/>
        <w:autoSpaceDN w:val="0"/>
        <w:adjustRightInd w:val="0"/>
        <w:spacing w:line="360" w:lineRule="auto"/>
        <w:ind w:left="792"/>
        <w:jc w:val="both"/>
        <w:rPr>
          <w:rFonts w:ascii="Verdana" w:hAnsi="Verdana" w:cs="Arial"/>
          <w:color w:val="000000" w:themeColor="text1"/>
          <w:szCs w:val="22"/>
        </w:rPr>
      </w:pPr>
    </w:p>
    <w:p w:rsidR="00821729" w:rsidRPr="004F5A55" w:rsidRDefault="00821729" w:rsidP="00821729">
      <w:pPr>
        <w:pStyle w:val="ListParagraph"/>
        <w:tabs>
          <w:tab w:val="left" w:pos="567"/>
        </w:tabs>
        <w:autoSpaceDE w:val="0"/>
        <w:autoSpaceDN w:val="0"/>
        <w:adjustRightInd w:val="0"/>
        <w:spacing w:line="360" w:lineRule="auto"/>
        <w:ind w:left="792"/>
        <w:jc w:val="both"/>
        <w:rPr>
          <w:rFonts w:ascii="Verdana" w:hAnsi="Verdana" w:cs="Arial"/>
          <w:color w:val="000000" w:themeColor="text1"/>
        </w:rPr>
      </w:pPr>
    </w:p>
    <w:p w:rsidR="00346E4F" w:rsidRPr="004F5A55" w:rsidRDefault="00346E4F" w:rsidP="00821729">
      <w:pPr>
        <w:pStyle w:val="ListParagraph"/>
        <w:tabs>
          <w:tab w:val="left" w:pos="567"/>
        </w:tabs>
        <w:autoSpaceDE w:val="0"/>
        <w:autoSpaceDN w:val="0"/>
        <w:adjustRightInd w:val="0"/>
        <w:spacing w:line="360" w:lineRule="auto"/>
        <w:ind w:left="792"/>
        <w:jc w:val="both"/>
        <w:rPr>
          <w:rFonts w:ascii="Verdana" w:hAnsi="Verdana" w:cs="Arial"/>
          <w:color w:val="000000" w:themeColor="text1"/>
        </w:rPr>
      </w:pPr>
    </w:p>
    <w:p w:rsidR="00346E4F" w:rsidRPr="004F5A55" w:rsidRDefault="00346E4F" w:rsidP="00821729">
      <w:pPr>
        <w:pStyle w:val="ListParagraph"/>
        <w:tabs>
          <w:tab w:val="left" w:pos="567"/>
        </w:tabs>
        <w:autoSpaceDE w:val="0"/>
        <w:autoSpaceDN w:val="0"/>
        <w:adjustRightInd w:val="0"/>
        <w:spacing w:line="360" w:lineRule="auto"/>
        <w:ind w:left="792"/>
        <w:jc w:val="both"/>
        <w:rPr>
          <w:rFonts w:ascii="Verdana" w:hAnsi="Verdana" w:cs="Arial"/>
          <w:color w:val="000000" w:themeColor="text1"/>
        </w:rPr>
      </w:pPr>
    </w:p>
    <w:p w:rsidR="00346E4F" w:rsidRPr="004F5A55" w:rsidRDefault="00346E4F" w:rsidP="00821729">
      <w:pPr>
        <w:pStyle w:val="ListParagraph"/>
        <w:tabs>
          <w:tab w:val="left" w:pos="567"/>
        </w:tabs>
        <w:autoSpaceDE w:val="0"/>
        <w:autoSpaceDN w:val="0"/>
        <w:adjustRightInd w:val="0"/>
        <w:spacing w:line="360" w:lineRule="auto"/>
        <w:ind w:left="792"/>
        <w:jc w:val="both"/>
        <w:rPr>
          <w:rFonts w:ascii="Verdana" w:hAnsi="Verdana" w:cs="Arial"/>
          <w:color w:val="000000" w:themeColor="text1"/>
        </w:rPr>
      </w:pPr>
    </w:p>
    <w:p w:rsidR="00346E4F" w:rsidRPr="004F5A55" w:rsidRDefault="00346E4F" w:rsidP="00821729">
      <w:pPr>
        <w:pStyle w:val="ListParagraph"/>
        <w:tabs>
          <w:tab w:val="left" w:pos="567"/>
        </w:tabs>
        <w:autoSpaceDE w:val="0"/>
        <w:autoSpaceDN w:val="0"/>
        <w:adjustRightInd w:val="0"/>
        <w:spacing w:line="360" w:lineRule="auto"/>
        <w:ind w:left="792"/>
        <w:jc w:val="both"/>
        <w:rPr>
          <w:rFonts w:ascii="Verdana" w:hAnsi="Verdana" w:cs="Arial"/>
          <w:color w:val="000000" w:themeColor="text1"/>
        </w:rPr>
      </w:pPr>
    </w:p>
    <w:p w:rsidR="00346E4F" w:rsidRPr="004F5A55" w:rsidRDefault="00346E4F" w:rsidP="00821729">
      <w:pPr>
        <w:pStyle w:val="ListParagraph"/>
        <w:tabs>
          <w:tab w:val="left" w:pos="567"/>
        </w:tabs>
        <w:autoSpaceDE w:val="0"/>
        <w:autoSpaceDN w:val="0"/>
        <w:adjustRightInd w:val="0"/>
        <w:spacing w:line="360" w:lineRule="auto"/>
        <w:ind w:left="792"/>
        <w:jc w:val="both"/>
        <w:rPr>
          <w:rFonts w:ascii="Verdana" w:hAnsi="Verdana" w:cs="Arial"/>
          <w:color w:val="000000" w:themeColor="text1"/>
        </w:rPr>
      </w:pPr>
    </w:p>
    <w:p w:rsidR="00346E4F" w:rsidRPr="004F5A55" w:rsidRDefault="00346E4F" w:rsidP="00821729">
      <w:pPr>
        <w:pStyle w:val="ListParagraph"/>
        <w:tabs>
          <w:tab w:val="left" w:pos="567"/>
        </w:tabs>
        <w:autoSpaceDE w:val="0"/>
        <w:autoSpaceDN w:val="0"/>
        <w:adjustRightInd w:val="0"/>
        <w:spacing w:line="360" w:lineRule="auto"/>
        <w:ind w:left="792"/>
        <w:jc w:val="both"/>
        <w:rPr>
          <w:rFonts w:ascii="Verdana" w:hAnsi="Verdana" w:cs="Arial"/>
          <w:color w:val="000000" w:themeColor="text1"/>
        </w:rPr>
      </w:pPr>
    </w:p>
    <w:p w:rsidR="00346E4F" w:rsidRPr="004F5A55" w:rsidRDefault="00346E4F" w:rsidP="00821729">
      <w:pPr>
        <w:pStyle w:val="ListParagraph"/>
        <w:tabs>
          <w:tab w:val="left" w:pos="567"/>
        </w:tabs>
        <w:autoSpaceDE w:val="0"/>
        <w:autoSpaceDN w:val="0"/>
        <w:adjustRightInd w:val="0"/>
        <w:spacing w:line="360" w:lineRule="auto"/>
        <w:ind w:left="792"/>
        <w:jc w:val="both"/>
        <w:rPr>
          <w:rFonts w:ascii="Verdana" w:hAnsi="Verdana" w:cs="Arial"/>
          <w:color w:val="000000" w:themeColor="text1"/>
        </w:rPr>
      </w:pPr>
    </w:p>
    <w:p w:rsidR="0008335B" w:rsidRPr="004F5A55" w:rsidRDefault="0008335B" w:rsidP="00663845">
      <w:pPr>
        <w:pStyle w:val="Points0"/>
        <w:tabs>
          <w:tab w:val="left" w:pos="567"/>
        </w:tabs>
        <w:jc w:val="left"/>
        <w:rPr>
          <w:color w:val="000000" w:themeColor="text1"/>
        </w:rPr>
      </w:pPr>
    </w:p>
    <w:p w:rsidR="00346E4F" w:rsidRPr="004F5A55" w:rsidRDefault="00346E4F" w:rsidP="0008335B">
      <w:pPr>
        <w:pStyle w:val="Points0"/>
        <w:tabs>
          <w:tab w:val="left" w:pos="567"/>
        </w:tabs>
        <w:rPr>
          <w:color w:val="000000" w:themeColor="text1"/>
        </w:rPr>
      </w:pPr>
    </w:p>
    <w:p w:rsidR="00346E4F" w:rsidRPr="004F5A55" w:rsidRDefault="00346E4F" w:rsidP="0008335B">
      <w:pPr>
        <w:pStyle w:val="Points0"/>
        <w:tabs>
          <w:tab w:val="left" w:pos="567"/>
        </w:tabs>
        <w:rPr>
          <w:color w:val="000000" w:themeColor="text1"/>
        </w:rPr>
      </w:pPr>
    </w:p>
    <w:p w:rsidR="00346E4F" w:rsidRPr="004F5A55" w:rsidRDefault="00346E4F" w:rsidP="0008335B">
      <w:pPr>
        <w:pStyle w:val="Points0"/>
        <w:tabs>
          <w:tab w:val="left" w:pos="567"/>
        </w:tabs>
        <w:rPr>
          <w:color w:val="000000" w:themeColor="text1"/>
        </w:rPr>
      </w:pPr>
    </w:p>
    <w:p w:rsidR="00821729" w:rsidRPr="004F5A55" w:rsidRDefault="00821729" w:rsidP="0008335B">
      <w:pPr>
        <w:pStyle w:val="Points0"/>
        <w:tabs>
          <w:tab w:val="left" w:pos="567"/>
        </w:tabs>
        <w:rPr>
          <w:color w:val="000000" w:themeColor="text1"/>
        </w:rPr>
      </w:pPr>
      <w:r w:rsidRPr="004F5A55">
        <w:rPr>
          <w:color w:val="000000" w:themeColor="text1"/>
        </w:rPr>
        <w:t>SECTION - IV</w:t>
      </w:r>
    </w:p>
    <w:p w:rsidR="00821729" w:rsidRPr="004F5A55" w:rsidRDefault="00821729" w:rsidP="0008335B">
      <w:pPr>
        <w:pStyle w:val="PlainText"/>
        <w:tabs>
          <w:tab w:val="left" w:pos="-630"/>
          <w:tab w:val="left" w:pos="0"/>
          <w:tab w:val="left" w:pos="567"/>
        </w:tabs>
        <w:spacing w:before="120" w:line="360" w:lineRule="auto"/>
        <w:jc w:val="center"/>
        <w:rPr>
          <w:rFonts w:ascii="Verdana" w:hAnsi="Verdana" w:cs="Arial"/>
          <w:b/>
          <w:color w:val="000000" w:themeColor="text1"/>
          <w:sz w:val="40"/>
          <w:szCs w:val="40"/>
        </w:rPr>
      </w:pPr>
      <w:r w:rsidRPr="004F5A55">
        <w:rPr>
          <w:rFonts w:ascii="Verdana" w:hAnsi="Verdana" w:cs="Arial"/>
          <w:b/>
          <w:color w:val="000000" w:themeColor="text1"/>
          <w:sz w:val="40"/>
          <w:szCs w:val="40"/>
        </w:rPr>
        <w:t>SPECIAL CONDITIONS</w:t>
      </w:r>
    </w:p>
    <w:p w:rsidR="002F263E" w:rsidRPr="004F5A55" w:rsidRDefault="002F263E" w:rsidP="00821729">
      <w:pPr>
        <w:pStyle w:val="BodyText"/>
        <w:tabs>
          <w:tab w:val="left" w:pos="567"/>
        </w:tabs>
        <w:spacing w:after="0" w:line="240" w:lineRule="auto"/>
        <w:jc w:val="both"/>
        <w:rPr>
          <w:rFonts w:ascii="Verdana" w:eastAsia="Times New Roman" w:hAnsi="Verdana" w:cs="Arial"/>
          <w:b/>
          <w:color w:val="000000" w:themeColor="text1"/>
          <w:sz w:val="40"/>
          <w:szCs w:val="40"/>
          <w:lang w:val="en-US" w:bidi="ar-SA"/>
        </w:rPr>
      </w:pPr>
    </w:p>
    <w:p w:rsidR="006256F8" w:rsidRPr="004F5A55" w:rsidRDefault="006256F8" w:rsidP="00821729">
      <w:pPr>
        <w:pStyle w:val="BodyText"/>
        <w:tabs>
          <w:tab w:val="left" w:pos="567"/>
        </w:tabs>
        <w:spacing w:after="0" w:line="240" w:lineRule="auto"/>
        <w:jc w:val="both"/>
        <w:rPr>
          <w:rFonts w:ascii="Verdana" w:eastAsia="Times New Roman" w:hAnsi="Verdana" w:cs="Arial"/>
          <w:b/>
          <w:color w:val="000000" w:themeColor="text1"/>
          <w:sz w:val="40"/>
          <w:szCs w:val="40"/>
          <w:lang w:val="en-US" w:bidi="ar-SA"/>
        </w:rPr>
      </w:pPr>
    </w:p>
    <w:p w:rsidR="006256F8" w:rsidRDefault="006256F8" w:rsidP="00821729">
      <w:pPr>
        <w:pStyle w:val="BodyText"/>
        <w:tabs>
          <w:tab w:val="left" w:pos="567"/>
        </w:tabs>
        <w:spacing w:after="0" w:line="240" w:lineRule="auto"/>
        <w:jc w:val="both"/>
        <w:rPr>
          <w:rFonts w:ascii="Verdana" w:eastAsia="Times New Roman" w:hAnsi="Verdana" w:cs="Arial"/>
          <w:b/>
          <w:color w:val="000000" w:themeColor="text1"/>
          <w:sz w:val="40"/>
          <w:szCs w:val="40"/>
          <w:lang w:val="en-US" w:bidi="ar-SA"/>
        </w:rPr>
      </w:pPr>
    </w:p>
    <w:p w:rsidR="00582F63" w:rsidRPr="004F5A55" w:rsidRDefault="00582F63" w:rsidP="00821729">
      <w:pPr>
        <w:pStyle w:val="BodyText"/>
        <w:tabs>
          <w:tab w:val="left" w:pos="567"/>
        </w:tabs>
        <w:spacing w:after="0" w:line="240" w:lineRule="auto"/>
        <w:jc w:val="both"/>
        <w:rPr>
          <w:rFonts w:ascii="Verdana" w:eastAsia="Times New Roman" w:hAnsi="Verdana" w:cs="Arial"/>
          <w:b/>
          <w:color w:val="000000" w:themeColor="text1"/>
          <w:sz w:val="40"/>
          <w:szCs w:val="40"/>
          <w:lang w:val="en-US" w:bidi="ar-SA"/>
        </w:rPr>
      </w:pPr>
    </w:p>
    <w:p w:rsidR="006256F8" w:rsidRPr="004F5A55" w:rsidRDefault="006256F8" w:rsidP="00821729">
      <w:pPr>
        <w:pStyle w:val="BodyText"/>
        <w:tabs>
          <w:tab w:val="left" w:pos="567"/>
        </w:tabs>
        <w:spacing w:after="0" w:line="240" w:lineRule="auto"/>
        <w:jc w:val="both"/>
        <w:rPr>
          <w:rFonts w:ascii="Verdana" w:eastAsia="Times New Roman" w:hAnsi="Verdana" w:cs="Arial"/>
          <w:b/>
          <w:color w:val="000000" w:themeColor="text1"/>
          <w:sz w:val="40"/>
          <w:szCs w:val="40"/>
          <w:lang w:val="en-US" w:bidi="ar-SA"/>
        </w:rPr>
      </w:pPr>
    </w:p>
    <w:p w:rsidR="00346E4F" w:rsidRDefault="00346E4F" w:rsidP="00821729">
      <w:pPr>
        <w:pStyle w:val="BodyText"/>
        <w:tabs>
          <w:tab w:val="left" w:pos="567"/>
        </w:tabs>
        <w:spacing w:after="0" w:line="240" w:lineRule="auto"/>
        <w:jc w:val="both"/>
        <w:rPr>
          <w:rFonts w:ascii="Verdana" w:hAnsi="Verdana"/>
          <w:b/>
          <w:bCs/>
          <w:color w:val="000000" w:themeColor="text1"/>
          <w:sz w:val="32"/>
          <w:szCs w:val="32"/>
        </w:rPr>
      </w:pPr>
    </w:p>
    <w:p w:rsidR="00663845" w:rsidRDefault="00663845" w:rsidP="00821729">
      <w:pPr>
        <w:pStyle w:val="BodyText"/>
        <w:tabs>
          <w:tab w:val="left" w:pos="567"/>
        </w:tabs>
        <w:spacing w:after="0" w:line="240" w:lineRule="auto"/>
        <w:jc w:val="both"/>
        <w:rPr>
          <w:rFonts w:ascii="Verdana" w:hAnsi="Verdana"/>
          <w:b/>
          <w:bCs/>
          <w:color w:val="000000" w:themeColor="text1"/>
          <w:sz w:val="32"/>
          <w:szCs w:val="32"/>
        </w:rPr>
      </w:pPr>
    </w:p>
    <w:p w:rsidR="00663845" w:rsidRDefault="00663845" w:rsidP="00821729">
      <w:pPr>
        <w:pStyle w:val="BodyText"/>
        <w:tabs>
          <w:tab w:val="left" w:pos="567"/>
        </w:tabs>
        <w:spacing w:after="0" w:line="240" w:lineRule="auto"/>
        <w:jc w:val="both"/>
        <w:rPr>
          <w:rFonts w:ascii="Verdana" w:hAnsi="Verdana"/>
          <w:b/>
          <w:bCs/>
          <w:color w:val="000000" w:themeColor="text1"/>
          <w:sz w:val="32"/>
          <w:szCs w:val="32"/>
        </w:rPr>
      </w:pPr>
    </w:p>
    <w:p w:rsidR="00663845" w:rsidRDefault="00663845" w:rsidP="00821729">
      <w:pPr>
        <w:pStyle w:val="BodyText"/>
        <w:tabs>
          <w:tab w:val="left" w:pos="567"/>
        </w:tabs>
        <w:spacing w:after="0" w:line="240" w:lineRule="auto"/>
        <w:jc w:val="both"/>
        <w:rPr>
          <w:rFonts w:ascii="Verdana" w:hAnsi="Verdana"/>
          <w:b/>
          <w:bCs/>
          <w:color w:val="000000" w:themeColor="text1"/>
          <w:sz w:val="32"/>
          <w:szCs w:val="32"/>
        </w:rPr>
      </w:pPr>
    </w:p>
    <w:p w:rsidR="00663845" w:rsidRDefault="00663845" w:rsidP="00821729">
      <w:pPr>
        <w:pStyle w:val="BodyText"/>
        <w:tabs>
          <w:tab w:val="left" w:pos="567"/>
        </w:tabs>
        <w:spacing w:after="0" w:line="240" w:lineRule="auto"/>
        <w:jc w:val="both"/>
        <w:rPr>
          <w:rFonts w:ascii="Verdana" w:hAnsi="Verdana"/>
          <w:b/>
          <w:bCs/>
          <w:color w:val="000000" w:themeColor="text1"/>
          <w:sz w:val="32"/>
          <w:szCs w:val="32"/>
        </w:rPr>
      </w:pPr>
    </w:p>
    <w:p w:rsidR="00663845" w:rsidRDefault="00663845" w:rsidP="00821729">
      <w:pPr>
        <w:pStyle w:val="BodyText"/>
        <w:tabs>
          <w:tab w:val="left" w:pos="567"/>
        </w:tabs>
        <w:spacing w:after="0" w:line="240" w:lineRule="auto"/>
        <w:jc w:val="both"/>
        <w:rPr>
          <w:rFonts w:ascii="Verdana" w:hAnsi="Verdana"/>
          <w:b/>
          <w:bCs/>
          <w:color w:val="000000" w:themeColor="text1"/>
          <w:sz w:val="32"/>
          <w:szCs w:val="32"/>
        </w:rPr>
      </w:pPr>
    </w:p>
    <w:p w:rsidR="00663845" w:rsidRDefault="00663845" w:rsidP="00821729">
      <w:pPr>
        <w:pStyle w:val="BodyText"/>
        <w:tabs>
          <w:tab w:val="left" w:pos="567"/>
        </w:tabs>
        <w:spacing w:after="0" w:line="240" w:lineRule="auto"/>
        <w:jc w:val="both"/>
        <w:rPr>
          <w:rFonts w:ascii="Verdana" w:hAnsi="Verdana"/>
          <w:b/>
          <w:bCs/>
          <w:color w:val="000000" w:themeColor="text1"/>
          <w:sz w:val="32"/>
          <w:szCs w:val="32"/>
        </w:rPr>
      </w:pPr>
    </w:p>
    <w:p w:rsidR="00663845" w:rsidRPr="004F5A55" w:rsidRDefault="00663845" w:rsidP="00821729">
      <w:pPr>
        <w:pStyle w:val="BodyText"/>
        <w:tabs>
          <w:tab w:val="left" w:pos="567"/>
        </w:tabs>
        <w:spacing w:after="0" w:line="240" w:lineRule="auto"/>
        <w:jc w:val="both"/>
        <w:rPr>
          <w:rFonts w:ascii="Verdana" w:hAnsi="Verdana"/>
          <w:b/>
          <w:bCs/>
          <w:color w:val="000000" w:themeColor="text1"/>
          <w:sz w:val="32"/>
          <w:szCs w:val="32"/>
        </w:rPr>
      </w:pPr>
    </w:p>
    <w:p w:rsidR="00663845" w:rsidRDefault="00663845" w:rsidP="00821729">
      <w:pPr>
        <w:pStyle w:val="BodyText"/>
        <w:tabs>
          <w:tab w:val="left" w:pos="567"/>
        </w:tabs>
        <w:spacing w:after="0" w:line="240" w:lineRule="auto"/>
        <w:jc w:val="both"/>
        <w:rPr>
          <w:rFonts w:ascii="Verdana" w:hAnsi="Verdana"/>
          <w:b/>
          <w:bCs/>
          <w:color w:val="000000" w:themeColor="text1"/>
          <w:sz w:val="32"/>
          <w:szCs w:val="32"/>
        </w:rPr>
      </w:pPr>
    </w:p>
    <w:p w:rsidR="00663845" w:rsidRDefault="00663845" w:rsidP="00821729">
      <w:pPr>
        <w:pStyle w:val="BodyText"/>
        <w:tabs>
          <w:tab w:val="left" w:pos="567"/>
        </w:tabs>
        <w:spacing w:after="0" w:line="240" w:lineRule="auto"/>
        <w:jc w:val="both"/>
        <w:rPr>
          <w:rFonts w:ascii="Verdana" w:hAnsi="Verdana"/>
          <w:b/>
          <w:bCs/>
          <w:color w:val="000000" w:themeColor="text1"/>
          <w:sz w:val="32"/>
          <w:szCs w:val="32"/>
        </w:rPr>
      </w:pPr>
    </w:p>
    <w:p w:rsidR="00663845" w:rsidRDefault="00663845" w:rsidP="00821729">
      <w:pPr>
        <w:pStyle w:val="BodyText"/>
        <w:tabs>
          <w:tab w:val="left" w:pos="567"/>
        </w:tabs>
        <w:spacing w:after="0" w:line="240" w:lineRule="auto"/>
        <w:jc w:val="both"/>
        <w:rPr>
          <w:rFonts w:ascii="Verdana" w:hAnsi="Verdana"/>
          <w:b/>
          <w:bCs/>
          <w:color w:val="000000" w:themeColor="text1"/>
          <w:sz w:val="32"/>
          <w:szCs w:val="32"/>
        </w:rPr>
      </w:pPr>
    </w:p>
    <w:p w:rsidR="00821729" w:rsidRPr="004F5A55" w:rsidRDefault="00821729" w:rsidP="00821729">
      <w:pPr>
        <w:pStyle w:val="BodyText"/>
        <w:tabs>
          <w:tab w:val="left" w:pos="567"/>
        </w:tabs>
        <w:spacing w:after="0" w:line="240" w:lineRule="auto"/>
        <w:jc w:val="both"/>
        <w:rPr>
          <w:rFonts w:ascii="Verdana" w:hAnsi="Verdana"/>
          <w:b/>
          <w:bCs/>
          <w:color w:val="000000" w:themeColor="text1"/>
          <w:szCs w:val="22"/>
        </w:rPr>
      </w:pPr>
      <w:r w:rsidRPr="004F5A55">
        <w:rPr>
          <w:rFonts w:ascii="Verdana" w:hAnsi="Verdana"/>
          <w:b/>
          <w:bCs/>
          <w:color w:val="000000" w:themeColor="text1"/>
          <w:sz w:val="32"/>
          <w:szCs w:val="32"/>
        </w:rPr>
        <w:t>SPECIAL CONDITIONS</w:t>
      </w:r>
    </w:p>
    <w:p w:rsidR="00821729" w:rsidRPr="004F5A55" w:rsidRDefault="00821729" w:rsidP="00821729">
      <w:pPr>
        <w:pStyle w:val="BodyText"/>
        <w:tabs>
          <w:tab w:val="left" w:pos="567"/>
        </w:tabs>
        <w:spacing w:after="0" w:line="240" w:lineRule="auto"/>
        <w:jc w:val="both"/>
        <w:rPr>
          <w:rFonts w:ascii="Verdana" w:hAnsi="Verdana"/>
          <w:color w:val="000000" w:themeColor="text1"/>
          <w:szCs w:val="22"/>
        </w:rPr>
      </w:pPr>
    </w:p>
    <w:p w:rsidR="00821729" w:rsidRPr="004F5A55" w:rsidRDefault="00821729" w:rsidP="00821729">
      <w:pPr>
        <w:pStyle w:val="BodyText"/>
        <w:numPr>
          <w:ilvl w:val="0"/>
          <w:numId w:val="5"/>
        </w:numPr>
        <w:tabs>
          <w:tab w:val="left" w:pos="567"/>
        </w:tabs>
        <w:spacing w:after="0" w:line="240" w:lineRule="auto"/>
        <w:jc w:val="both"/>
        <w:rPr>
          <w:rFonts w:ascii="Verdana" w:hAnsi="Verdana"/>
          <w:color w:val="000000" w:themeColor="text1"/>
          <w:sz w:val="24"/>
          <w:szCs w:val="24"/>
        </w:rPr>
      </w:pPr>
      <w:r w:rsidRPr="004F5A55">
        <w:rPr>
          <w:rFonts w:ascii="Verdana" w:hAnsi="Verdana"/>
          <w:color w:val="000000" w:themeColor="text1"/>
          <w:sz w:val="24"/>
          <w:szCs w:val="24"/>
        </w:rPr>
        <w:t>The short listed bidders will have to give a detailed presentation of the proposed software</w:t>
      </w:r>
      <w:r w:rsidR="00F91672">
        <w:rPr>
          <w:rFonts w:ascii="Verdana" w:hAnsi="Verdana"/>
          <w:color w:val="000000" w:themeColor="text1"/>
          <w:sz w:val="24"/>
          <w:szCs w:val="24"/>
        </w:rPr>
        <w:t>.</w:t>
      </w:r>
      <w:r w:rsidRPr="004F5A55">
        <w:rPr>
          <w:rFonts w:ascii="Verdana" w:hAnsi="Verdana"/>
          <w:color w:val="000000" w:themeColor="text1"/>
          <w:sz w:val="24"/>
          <w:szCs w:val="24"/>
        </w:rPr>
        <w:t xml:space="preserve"> Technical Implementation plan at the location, date and time to be informed later by HLL. The technical presentation should cover the details of the similar projects handled by the bidder, capability and implementation plan as per SRS document. The cost involved in giving this presentation shall be borne by the bidder. It should also contain the bar chart indicating the time frame for the completion of the project.</w:t>
      </w:r>
    </w:p>
    <w:p w:rsidR="00821729" w:rsidRPr="004F5A55" w:rsidRDefault="00821729" w:rsidP="00821729">
      <w:pPr>
        <w:pStyle w:val="BodyText"/>
        <w:tabs>
          <w:tab w:val="left" w:pos="567"/>
        </w:tabs>
        <w:jc w:val="both"/>
        <w:rPr>
          <w:rFonts w:ascii="Verdana" w:hAnsi="Verdana"/>
          <w:color w:val="000000" w:themeColor="text1"/>
          <w:sz w:val="24"/>
          <w:szCs w:val="24"/>
        </w:rPr>
      </w:pPr>
    </w:p>
    <w:p w:rsidR="00DA36DA" w:rsidRDefault="00821729" w:rsidP="00821729">
      <w:pPr>
        <w:pStyle w:val="BodyText"/>
        <w:numPr>
          <w:ilvl w:val="0"/>
          <w:numId w:val="5"/>
        </w:numPr>
        <w:tabs>
          <w:tab w:val="left" w:pos="567"/>
        </w:tabs>
        <w:spacing w:after="0" w:line="240" w:lineRule="auto"/>
        <w:jc w:val="both"/>
        <w:rPr>
          <w:rFonts w:ascii="Verdana" w:hAnsi="Verdana"/>
          <w:color w:val="000000" w:themeColor="text1"/>
          <w:sz w:val="24"/>
          <w:szCs w:val="24"/>
        </w:rPr>
      </w:pPr>
      <w:r w:rsidRPr="004F5A55">
        <w:rPr>
          <w:rFonts w:ascii="Verdana" w:hAnsi="Verdana"/>
          <w:color w:val="000000" w:themeColor="text1"/>
          <w:sz w:val="24"/>
          <w:szCs w:val="24"/>
        </w:rPr>
        <w:t xml:space="preserve"> Bidders will have to arrange a live</w:t>
      </w:r>
      <w:r w:rsidR="0049052E" w:rsidRPr="004F5A55">
        <w:rPr>
          <w:rFonts w:ascii="Verdana" w:hAnsi="Verdana"/>
          <w:color w:val="000000" w:themeColor="text1"/>
          <w:sz w:val="24"/>
          <w:szCs w:val="24"/>
        </w:rPr>
        <w:t xml:space="preserve"> demo at</w:t>
      </w:r>
      <w:r w:rsidR="00F91672">
        <w:rPr>
          <w:rFonts w:ascii="Verdana" w:hAnsi="Verdana"/>
          <w:color w:val="000000" w:themeColor="text1"/>
          <w:sz w:val="24"/>
          <w:szCs w:val="24"/>
        </w:rPr>
        <w:t xml:space="preserve"> </w:t>
      </w:r>
      <w:r w:rsidR="00F91672" w:rsidRPr="0082681B">
        <w:rPr>
          <w:rFonts w:ascii="Verdana" w:hAnsi="Verdana"/>
          <w:sz w:val="24"/>
          <w:szCs w:val="24"/>
        </w:rPr>
        <w:t>HLL</w:t>
      </w:r>
      <w:r w:rsidR="00F91672">
        <w:rPr>
          <w:rFonts w:ascii="Verdana" w:hAnsi="Verdana"/>
          <w:color w:val="000000" w:themeColor="text1"/>
          <w:sz w:val="24"/>
          <w:szCs w:val="24"/>
        </w:rPr>
        <w:t>,</w:t>
      </w:r>
      <w:r w:rsidR="0049052E" w:rsidRPr="004F5A55">
        <w:rPr>
          <w:rFonts w:ascii="Verdana" w:hAnsi="Verdana"/>
          <w:color w:val="000000" w:themeColor="text1"/>
          <w:sz w:val="24"/>
          <w:szCs w:val="24"/>
        </w:rPr>
        <w:t xml:space="preserve"> </w:t>
      </w:r>
      <w:r w:rsidR="00DA36DA">
        <w:rPr>
          <w:rFonts w:ascii="Verdana" w:hAnsi="Verdana"/>
          <w:color w:val="000000" w:themeColor="text1"/>
          <w:sz w:val="24"/>
          <w:szCs w:val="24"/>
        </w:rPr>
        <w:t>of his present system to demonstrate all required applications</w:t>
      </w:r>
      <w:r w:rsidR="00F91672">
        <w:rPr>
          <w:rFonts w:ascii="Verdana" w:hAnsi="Verdana"/>
          <w:color w:val="000000" w:themeColor="text1"/>
          <w:sz w:val="24"/>
          <w:szCs w:val="24"/>
        </w:rPr>
        <w:t>.</w:t>
      </w:r>
    </w:p>
    <w:p w:rsidR="00DA36DA" w:rsidRDefault="00DA36DA" w:rsidP="00DA36DA">
      <w:pPr>
        <w:pStyle w:val="ListParagraph"/>
        <w:rPr>
          <w:rFonts w:ascii="Verdana" w:hAnsi="Verdana"/>
          <w:color w:val="000000" w:themeColor="text1"/>
          <w:sz w:val="24"/>
          <w:szCs w:val="24"/>
        </w:rPr>
      </w:pPr>
    </w:p>
    <w:p w:rsidR="00821729" w:rsidRPr="004F5A55" w:rsidRDefault="00821729" w:rsidP="00821729">
      <w:pPr>
        <w:pStyle w:val="BodyText"/>
        <w:numPr>
          <w:ilvl w:val="0"/>
          <w:numId w:val="5"/>
        </w:numPr>
        <w:tabs>
          <w:tab w:val="left" w:pos="567"/>
        </w:tabs>
        <w:spacing w:after="0" w:line="240" w:lineRule="auto"/>
        <w:jc w:val="both"/>
        <w:rPr>
          <w:rFonts w:ascii="Verdana" w:hAnsi="Verdana"/>
          <w:color w:val="000000" w:themeColor="text1"/>
          <w:sz w:val="24"/>
          <w:szCs w:val="24"/>
        </w:rPr>
      </w:pPr>
      <w:r w:rsidRPr="004F5A55">
        <w:rPr>
          <w:rFonts w:ascii="Verdana" w:hAnsi="Verdana"/>
          <w:color w:val="000000" w:themeColor="text1"/>
          <w:sz w:val="24"/>
          <w:szCs w:val="24"/>
        </w:rPr>
        <w:t>The bidder should comply with the requirement of NABL</w:t>
      </w:r>
      <w:r w:rsidR="00F91672">
        <w:rPr>
          <w:rFonts w:ascii="Verdana" w:hAnsi="Verdana"/>
          <w:color w:val="000000" w:themeColor="text1"/>
          <w:sz w:val="24"/>
          <w:szCs w:val="24"/>
        </w:rPr>
        <w:t xml:space="preserve"> </w:t>
      </w:r>
      <w:r w:rsidR="00347350">
        <w:rPr>
          <w:rFonts w:ascii="Verdana" w:hAnsi="Verdana"/>
          <w:color w:val="000000" w:themeColor="text1"/>
          <w:sz w:val="24"/>
          <w:szCs w:val="24"/>
        </w:rPr>
        <w:t>&amp;</w:t>
      </w:r>
      <w:r w:rsidR="00F91672">
        <w:rPr>
          <w:rFonts w:ascii="Verdana" w:hAnsi="Verdana"/>
          <w:color w:val="000000" w:themeColor="text1"/>
          <w:sz w:val="24"/>
          <w:szCs w:val="24"/>
        </w:rPr>
        <w:t xml:space="preserve"> </w:t>
      </w:r>
      <w:r w:rsidR="00347350">
        <w:rPr>
          <w:rFonts w:ascii="Verdana" w:hAnsi="Verdana"/>
          <w:color w:val="000000" w:themeColor="text1"/>
          <w:sz w:val="24"/>
          <w:szCs w:val="24"/>
        </w:rPr>
        <w:t>NABH</w:t>
      </w:r>
      <w:r w:rsidRPr="004F5A55">
        <w:rPr>
          <w:rFonts w:ascii="Verdana" w:hAnsi="Verdana"/>
          <w:color w:val="000000" w:themeColor="text1"/>
          <w:sz w:val="24"/>
          <w:szCs w:val="24"/>
        </w:rPr>
        <w:t xml:space="preserve"> accred</w:t>
      </w:r>
      <w:r w:rsidR="000239AF" w:rsidRPr="004F5A55">
        <w:rPr>
          <w:rFonts w:ascii="Verdana" w:hAnsi="Verdana"/>
          <w:color w:val="000000" w:themeColor="text1"/>
          <w:sz w:val="24"/>
          <w:szCs w:val="24"/>
        </w:rPr>
        <w:t xml:space="preserve">ited facility and guideline for the laboratory module. </w:t>
      </w:r>
      <w:r w:rsidRPr="004F5A55">
        <w:rPr>
          <w:rFonts w:ascii="Verdana" w:hAnsi="Verdana"/>
          <w:color w:val="000000" w:themeColor="text1"/>
          <w:sz w:val="24"/>
          <w:szCs w:val="24"/>
        </w:rPr>
        <w:t xml:space="preserve"> The </w:t>
      </w:r>
      <w:r w:rsidR="0049052E" w:rsidRPr="004F5A55">
        <w:rPr>
          <w:rFonts w:ascii="Verdana" w:hAnsi="Verdana"/>
          <w:color w:val="000000" w:themeColor="text1"/>
          <w:sz w:val="24"/>
          <w:szCs w:val="24"/>
        </w:rPr>
        <w:t>HIS</w:t>
      </w:r>
      <w:r w:rsidRPr="004F5A55">
        <w:rPr>
          <w:rFonts w:ascii="Verdana" w:hAnsi="Verdana"/>
          <w:color w:val="000000" w:themeColor="text1"/>
          <w:sz w:val="24"/>
          <w:szCs w:val="24"/>
        </w:rPr>
        <w:t xml:space="preserve"> software should be capable of being customised to the upcoming NABL</w:t>
      </w:r>
      <w:r w:rsidR="00F91672">
        <w:rPr>
          <w:rFonts w:ascii="Verdana" w:hAnsi="Verdana"/>
          <w:color w:val="000000" w:themeColor="text1"/>
          <w:sz w:val="24"/>
          <w:szCs w:val="24"/>
        </w:rPr>
        <w:t xml:space="preserve"> </w:t>
      </w:r>
      <w:r w:rsidR="00347350">
        <w:rPr>
          <w:rFonts w:ascii="Verdana" w:hAnsi="Verdana"/>
          <w:color w:val="000000" w:themeColor="text1"/>
          <w:sz w:val="24"/>
          <w:szCs w:val="24"/>
        </w:rPr>
        <w:t>&amp;</w:t>
      </w:r>
      <w:r w:rsidR="00F91672">
        <w:rPr>
          <w:rFonts w:ascii="Verdana" w:hAnsi="Verdana"/>
          <w:color w:val="000000" w:themeColor="text1"/>
          <w:sz w:val="24"/>
          <w:szCs w:val="24"/>
        </w:rPr>
        <w:t xml:space="preserve"> </w:t>
      </w:r>
      <w:r w:rsidR="00347350">
        <w:rPr>
          <w:rFonts w:ascii="Verdana" w:hAnsi="Verdana"/>
          <w:color w:val="000000" w:themeColor="text1"/>
          <w:sz w:val="24"/>
          <w:szCs w:val="24"/>
        </w:rPr>
        <w:t>NABH</w:t>
      </w:r>
      <w:r w:rsidRPr="004F5A55">
        <w:rPr>
          <w:rFonts w:ascii="Verdana" w:hAnsi="Verdana"/>
          <w:color w:val="000000" w:themeColor="text1"/>
          <w:sz w:val="24"/>
          <w:szCs w:val="24"/>
        </w:rPr>
        <w:t xml:space="preserve"> </w:t>
      </w:r>
      <w:r w:rsidR="000239AF" w:rsidRPr="004F5A55">
        <w:rPr>
          <w:rFonts w:ascii="Verdana" w:hAnsi="Verdana"/>
          <w:color w:val="000000" w:themeColor="text1"/>
          <w:sz w:val="24"/>
          <w:szCs w:val="24"/>
        </w:rPr>
        <w:t xml:space="preserve">specifications. </w:t>
      </w:r>
    </w:p>
    <w:p w:rsidR="00821729" w:rsidRPr="004F5A55" w:rsidRDefault="00821729" w:rsidP="00821729">
      <w:pPr>
        <w:pStyle w:val="BodyText"/>
        <w:tabs>
          <w:tab w:val="left" w:pos="567"/>
        </w:tabs>
        <w:ind w:left="90"/>
        <w:jc w:val="both"/>
        <w:rPr>
          <w:rFonts w:ascii="Verdana" w:hAnsi="Verdana"/>
          <w:color w:val="000000" w:themeColor="text1"/>
          <w:sz w:val="24"/>
          <w:szCs w:val="24"/>
        </w:rPr>
      </w:pPr>
    </w:p>
    <w:p w:rsidR="00821729" w:rsidRPr="004F5A55" w:rsidRDefault="00821729" w:rsidP="00821729">
      <w:pPr>
        <w:pStyle w:val="BodyText"/>
        <w:numPr>
          <w:ilvl w:val="0"/>
          <w:numId w:val="5"/>
        </w:numPr>
        <w:tabs>
          <w:tab w:val="left" w:pos="567"/>
        </w:tabs>
        <w:spacing w:after="0" w:line="240" w:lineRule="auto"/>
        <w:jc w:val="both"/>
        <w:rPr>
          <w:rFonts w:ascii="Verdana" w:hAnsi="Verdana"/>
          <w:color w:val="000000" w:themeColor="text1"/>
          <w:sz w:val="24"/>
          <w:szCs w:val="24"/>
        </w:rPr>
      </w:pPr>
      <w:r w:rsidRPr="004F5A55">
        <w:rPr>
          <w:rFonts w:ascii="Verdana" w:hAnsi="Verdana"/>
          <w:color w:val="000000" w:themeColor="text1"/>
          <w:sz w:val="24"/>
          <w:szCs w:val="24"/>
        </w:rPr>
        <w:t xml:space="preserve">Prices shall be firm within the delivery period. No price escalation shall be considered. </w:t>
      </w:r>
    </w:p>
    <w:p w:rsidR="00821729" w:rsidRPr="004F5A55" w:rsidRDefault="00821729" w:rsidP="00821729">
      <w:pPr>
        <w:pStyle w:val="BodyText"/>
        <w:tabs>
          <w:tab w:val="left" w:pos="567"/>
        </w:tabs>
        <w:jc w:val="both"/>
        <w:rPr>
          <w:rFonts w:ascii="Verdana" w:hAnsi="Verdana"/>
          <w:color w:val="000000" w:themeColor="text1"/>
          <w:sz w:val="24"/>
          <w:szCs w:val="24"/>
        </w:rPr>
      </w:pPr>
    </w:p>
    <w:p w:rsidR="00821729" w:rsidRPr="004F5A55" w:rsidRDefault="003627C8" w:rsidP="00821729">
      <w:pPr>
        <w:pStyle w:val="BodyText"/>
        <w:numPr>
          <w:ilvl w:val="0"/>
          <w:numId w:val="5"/>
        </w:numPr>
        <w:tabs>
          <w:tab w:val="left" w:pos="567"/>
        </w:tabs>
        <w:spacing w:after="0" w:line="240" w:lineRule="auto"/>
        <w:jc w:val="both"/>
        <w:rPr>
          <w:rFonts w:ascii="Verdana" w:hAnsi="Verdana"/>
          <w:color w:val="000000" w:themeColor="text1"/>
          <w:sz w:val="24"/>
          <w:szCs w:val="24"/>
        </w:rPr>
      </w:pPr>
      <w:r w:rsidRPr="003627C8">
        <w:rPr>
          <w:rFonts w:ascii="Verdana" w:hAnsi="Verdana"/>
          <w:b/>
          <w:bCs/>
          <w:color w:val="000000" w:themeColor="text1"/>
          <w:sz w:val="24"/>
          <w:szCs w:val="24"/>
        </w:rPr>
        <w:t>Total cost of ownership</w:t>
      </w:r>
      <w:r>
        <w:rPr>
          <w:rFonts w:ascii="Verdana" w:hAnsi="Verdana"/>
          <w:color w:val="000000" w:themeColor="text1"/>
          <w:sz w:val="24"/>
          <w:szCs w:val="24"/>
        </w:rPr>
        <w:t xml:space="preserve"> will include  license fee, 1 year warranty ,7 years CMC , 3</w:t>
      </w:r>
      <w:r w:rsidRPr="003627C8">
        <w:rPr>
          <w:rFonts w:ascii="Verdana" w:hAnsi="Verdana"/>
          <w:color w:val="000000" w:themeColor="text1"/>
          <w:sz w:val="24"/>
          <w:szCs w:val="24"/>
          <w:vertAlign w:val="superscript"/>
        </w:rPr>
        <w:t>rd</w:t>
      </w:r>
      <w:r>
        <w:rPr>
          <w:rFonts w:ascii="Verdana" w:hAnsi="Verdana"/>
          <w:color w:val="000000" w:themeColor="text1"/>
          <w:sz w:val="24"/>
          <w:szCs w:val="24"/>
        </w:rPr>
        <w:t xml:space="preserve"> party software ,</w:t>
      </w:r>
      <w:r w:rsidR="00A7372B">
        <w:rPr>
          <w:rFonts w:ascii="Verdana" w:hAnsi="Verdana"/>
          <w:color w:val="000000" w:themeColor="text1"/>
          <w:sz w:val="24"/>
          <w:szCs w:val="24"/>
        </w:rPr>
        <w:t xml:space="preserve">interfacing with laboratory </w:t>
      </w:r>
      <w:r w:rsidR="00C344C4">
        <w:rPr>
          <w:rFonts w:ascii="Verdana" w:hAnsi="Verdana"/>
          <w:color w:val="000000" w:themeColor="text1"/>
          <w:sz w:val="24"/>
          <w:szCs w:val="24"/>
        </w:rPr>
        <w:t>equipments</w:t>
      </w:r>
      <w:r w:rsidR="00A7372B">
        <w:rPr>
          <w:rFonts w:ascii="Verdana" w:hAnsi="Verdana"/>
          <w:color w:val="000000" w:themeColor="text1"/>
          <w:sz w:val="24"/>
          <w:szCs w:val="24"/>
        </w:rPr>
        <w:t xml:space="preserve"> (Annexure 8)</w:t>
      </w:r>
      <w:r w:rsidR="005125D4">
        <w:rPr>
          <w:rFonts w:ascii="Verdana" w:hAnsi="Verdana"/>
          <w:color w:val="000000" w:themeColor="text1"/>
          <w:sz w:val="24"/>
          <w:szCs w:val="24"/>
        </w:rPr>
        <w:t>,</w:t>
      </w:r>
      <w:r>
        <w:rPr>
          <w:rFonts w:ascii="Verdana" w:hAnsi="Verdana"/>
          <w:color w:val="000000" w:themeColor="text1"/>
          <w:sz w:val="24"/>
          <w:szCs w:val="24"/>
        </w:rPr>
        <w:t>training charges ,support charges ,installation  cost and implementation  cost etc. which will be considered f</w:t>
      </w:r>
      <w:r w:rsidR="00821729" w:rsidRPr="004F5A55">
        <w:rPr>
          <w:rFonts w:ascii="Verdana" w:hAnsi="Verdana"/>
          <w:color w:val="000000" w:themeColor="text1"/>
          <w:sz w:val="24"/>
          <w:szCs w:val="24"/>
        </w:rPr>
        <w:t xml:space="preserve">or the financial evaluation </w:t>
      </w:r>
      <w:r>
        <w:rPr>
          <w:rFonts w:ascii="Verdana" w:hAnsi="Verdana"/>
          <w:color w:val="000000" w:themeColor="text1"/>
          <w:sz w:val="24"/>
          <w:szCs w:val="24"/>
        </w:rPr>
        <w:t xml:space="preserve">of </w:t>
      </w:r>
      <w:r w:rsidR="00821729" w:rsidRPr="004F5A55">
        <w:rPr>
          <w:rFonts w:ascii="Verdana" w:hAnsi="Verdana"/>
          <w:color w:val="000000" w:themeColor="text1"/>
          <w:sz w:val="24"/>
          <w:szCs w:val="24"/>
        </w:rPr>
        <w:t>the tender</w:t>
      </w:r>
      <w:r>
        <w:rPr>
          <w:rFonts w:ascii="Verdana" w:hAnsi="Verdana"/>
          <w:color w:val="000000" w:themeColor="text1"/>
          <w:sz w:val="24"/>
          <w:szCs w:val="24"/>
        </w:rPr>
        <w:t xml:space="preserve">. </w:t>
      </w:r>
    </w:p>
    <w:p w:rsidR="00821729" w:rsidRPr="004F5A55" w:rsidRDefault="00821729" w:rsidP="00821729">
      <w:pPr>
        <w:pStyle w:val="BodyText"/>
        <w:tabs>
          <w:tab w:val="left" w:pos="567"/>
        </w:tabs>
        <w:ind w:left="90"/>
        <w:jc w:val="both"/>
        <w:rPr>
          <w:rFonts w:ascii="Verdana" w:hAnsi="Verdana"/>
          <w:color w:val="000000" w:themeColor="text1"/>
          <w:sz w:val="24"/>
          <w:szCs w:val="24"/>
        </w:rPr>
      </w:pPr>
    </w:p>
    <w:p w:rsidR="00821729" w:rsidRPr="004F5A55" w:rsidRDefault="000239AF" w:rsidP="00821729">
      <w:pPr>
        <w:pStyle w:val="BodyText"/>
        <w:numPr>
          <w:ilvl w:val="0"/>
          <w:numId w:val="5"/>
        </w:numPr>
        <w:tabs>
          <w:tab w:val="left" w:pos="567"/>
        </w:tabs>
        <w:spacing w:after="0" w:line="240" w:lineRule="auto"/>
        <w:jc w:val="both"/>
        <w:rPr>
          <w:rFonts w:ascii="Verdana" w:hAnsi="Verdana"/>
          <w:color w:val="000000" w:themeColor="text1"/>
          <w:sz w:val="24"/>
          <w:szCs w:val="24"/>
        </w:rPr>
      </w:pPr>
      <w:r w:rsidRPr="004F5A55">
        <w:rPr>
          <w:rFonts w:ascii="Verdana" w:hAnsi="Verdana"/>
          <w:color w:val="000000" w:themeColor="text1"/>
          <w:sz w:val="24"/>
          <w:szCs w:val="24"/>
        </w:rPr>
        <w:t>Supplier will ensure that H</w:t>
      </w:r>
      <w:r w:rsidR="00821729" w:rsidRPr="004F5A55">
        <w:rPr>
          <w:rFonts w:ascii="Verdana" w:hAnsi="Verdana"/>
          <w:color w:val="000000" w:themeColor="text1"/>
          <w:sz w:val="24"/>
          <w:szCs w:val="24"/>
        </w:rPr>
        <w:t>IS supplied is under running condition, at least 99</w:t>
      </w:r>
      <w:r w:rsidR="00AA0BFB" w:rsidRPr="004F5A55">
        <w:rPr>
          <w:rFonts w:ascii="Verdana" w:hAnsi="Verdana"/>
          <w:color w:val="000000" w:themeColor="text1"/>
          <w:sz w:val="24"/>
          <w:szCs w:val="24"/>
        </w:rPr>
        <w:t>.9% of the time (365 days</w:t>
      </w:r>
      <w:r w:rsidR="00385FCA">
        <w:rPr>
          <w:rFonts w:ascii="Verdana" w:hAnsi="Verdana"/>
          <w:color w:val="000000" w:themeColor="text1"/>
          <w:sz w:val="24"/>
          <w:szCs w:val="24"/>
        </w:rPr>
        <w:t>, 24*7 hours</w:t>
      </w:r>
      <w:r w:rsidR="00AA0BFB" w:rsidRPr="004F5A55">
        <w:rPr>
          <w:rFonts w:ascii="Verdana" w:hAnsi="Verdana"/>
          <w:color w:val="000000" w:themeColor="text1"/>
          <w:sz w:val="24"/>
          <w:szCs w:val="24"/>
        </w:rPr>
        <w:t xml:space="preserve">) of the </w:t>
      </w:r>
      <w:r w:rsidR="00821729" w:rsidRPr="004F5A55">
        <w:rPr>
          <w:rFonts w:ascii="Verdana" w:hAnsi="Verdana"/>
          <w:color w:val="000000" w:themeColor="text1"/>
          <w:sz w:val="24"/>
          <w:szCs w:val="24"/>
        </w:rPr>
        <w:t>year at each network</w:t>
      </w:r>
      <w:r w:rsidR="00821729" w:rsidRPr="004F5A55">
        <w:rPr>
          <w:rFonts w:ascii="Verdana" w:hAnsi="Verdana"/>
          <w:b/>
          <w:color w:val="000000" w:themeColor="text1"/>
          <w:sz w:val="24"/>
          <w:szCs w:val="24"/>
        </w:rPr>
        <w:t>.</w:t>
      </w:r>
    </w:p>
    <w:p w:rsidR="00821729" w:rsidRPr="004F5A55" w:rsidRDefault="00821729" w:rsidP="00821729">
      <w:pPr>
        <w:pStyle w:val="ListParagraph"/>
        <w:tabs>
          <w:tab w:val="left" w:pos="567"/>
        </w:tabs>
        <w:jc w:val="both"/>
        <w:rPr>
          <w:rFonts w:ascii="Verdana" w:hAnsi="Verdana"/>
          <w:color w:val="000000" w:themeColor="text1"/>
          <w:sz w:val="24"/>
          <w:szCs w:val="24"/>
        </w:rPr>
      </w:pPr>
    </w:p>
    <w:p w:rsidR="00821729" w:rsidRPr="004F5A55" w:rsidRDefault="00821729" w:rsidP="00821729">
      <w:pPr>
        <w:pStyle w:val="BodyText"/>
        <w:numPr>
          <w:ilvl w:val="0"/>
          <w:numId w:val="5"/>
        </w:numPr>
        <w:tabs>
          <w:tab w:val="left" w:pos="567"/>
        </w:tabs>
        <w:spacing w:after="0" w:line="240" w:lineRule="auto"/>
        <w:jc w:val="both"/>
        <w:rPr>
          <w:rFonts w:ascii="Verdana" w:hAnsi="Verdana"/>
          <w:color w:val="000000" w:themeColor="text1"/>
          <w:sz w:val="24"/>
          <w:szCs w:val="24"/>
        </w:rPr>
      </w:pPr>
      <w:r w:rsidRPr="004F5A55">
        <w:rPr>
          <w:rFonts w:ascii="Verdana" w:hAnsi="Verdana"/>
          <w:color w:val="000000" w:themeColor="text1"/>
          <w:sz w:val="24"/>
          <w:szCs w:val="24"/>
        </w:rPr>
        <w:t xml:space="preserve">If downtime </w:t>
      </w:r>
      <w:r w:rsidR="008820D7" w:rsidRPr="004F5A55">
        <w:rPr>
          <w:rFonts w:ascii="Verdana" w:hAnsi="Verdana"/>
          <w:color w:val="000000" w:themeColor="text1"/>
          <w:sz w:val="24"/>
          <w:szCs w:val="24"/>
        </w:rPr>
        <w:t>exceeds 0.1</w:t>
      </w:r>
      <w:r w:rsidRPr="004F5A55">
        <w:rPr>
          <w:rFonts w:ascii="Verdana" w:hAnsi="Verdana"/>
          <w:color w:val="000000" w:themeColor="text1"/>
          <w:sz w:val="24"/>
          <w:szCs w:val="24"/>
        </w:rPr>
        <w:t>%, penalty as per the service agreement will be levied</w:t>
      </w:r>
      <w:r w:rsidR="005125D4">
        <w:rPr>
          <w:rFonts w:ascii="Verdana" w:hAnsi="Verdana"/>
          <w:color w:val="000000" w:themeColor="text1"/>
          <w:sz w:val="24"/>
          <w:szCs w:val="24"/>
        </w:rPr>
        <w:t>.</w:t>
      </w:r>
    </w:p>
    <w:p w:rsidR="00821729" w:rsidRPr="004F5A55" w:rsidRDefault="00821729" w:rsidP="00821729">
      <w:pPr>
        <w:pStyle w:val="BodyText"/>
        <w:tabs>
          <w:tab w:val="left" w:pos="567"/>
        </w:tabs>
        <w:jc w:val="both"/>
        <w:rPr>
          <w:rFonts w:ascii="Verdana" w:hAnsi="Verdana"/>
          <w:color w:val="000000" w:themeColor="text1"/>
          <w:sz w:val="24"/>
          <w:szCs w:val="24"/>
        </w:rPr>
      </w:pPr>
    </w:p>
    <w:p w:rsidR="00821729" w:rsidRPr="004F5A55" w:rsidRDefault="00821729" w:rsidP="00821729">
      <w:pPr>
        <w:pStyle w:val="BodyText"/>
        <w:numPr>
          <w:ilvl w:val="0"/>
          <w:numId w:val="5"/>
        </w:numPr>
        <w:tabs>
          <w:tab w:val="left" w:pos="567"/>
        </w:tabs>
        <w:spacing w:after="0" w:line="240" w:lineRule="auto"/>
        <w:jc w:val="both"/>
        <w:rPr>
          <w:rFonts w:ascii="Verdana" w:hAnsi="Verdana"/>
          <w:color w:val="000000" w:themeColor="text1"/>
          <w:sz w:val="24"/>
          <w:szCs w:val="24"/>
        </w:rPr>
      </w:pPr>
      <w:r w:rsidRPr="004F5A55">
        <w:rPr>
          <w:rFonts w:ascii="Verdana" w:hAnsi="Verdana"/>
          <w:color w:val="000000" w:themeColor="text1"/>
          <w:sz w:val="24"/>
          <w:szCs w:val="24"/>
        </w:rPr>
        <w:t>The Service Level Agreement shall be signed between HLL and the finalized bidder.</w:t>
      </w:r>
      <w:r w:rsidR="00493BAF">
        <w:rPr>
          <w:rFonts w:ascii="Verdana" w:hAnsi="Verdana"/>
          <w:color w:val="000000" w:themeColor="text1"/>
          <w:sz w:val="24"/>
          <w:szCs w:val="24"/>
        </w:rPr>
        <w:t xml:space="preserve"> Non</w:t>
      </w:r>
      <w:r w:rsidR="005125D4">
        <w:rPr>
          <w:rFonts w:ascii="Verdana" w:hAnsi="Verdana"/>
          <w:color w:val="000000" w:themeColor="text1"/>
          <w:sz w:val="24"/>
          <w:szCs w:val="24"/>
        </w:rPr>
        <w:t>-</w:t>
      </w:r>
      <w:r w:rsidR="008820D7">
        <w:rPr>
          <w:rFonts w:ascii="Verdana" w:hAnsi="Verdana"/>
          <w:color w:val="000000" w:themeColor="text1"/>
          <w:sz w:val="24"/>
          <w:szCs w:val="24"/>
        </w:rPr>
        <w:t>Disclosure Agreement</w:t>
      </w:r>
      <w:r w:rsidR="00493BAF">
        <w:rPr>
          <w:rFonts w:ascii="Verdana" w:hAnsi="Verdana"/>
          <w:color w:val="000000" w:themeColor="text1"/>
          <w:sz w:val="24"/>
          <w:szCs w:val="24"/>
        </w:rPr>
        <w:t xml:space="preserve"> should be sign</w:t>
      </w:r>
      <w:r w:rsidR="008820D7">
        <w:rPr>
          <w:rFonts w:ascii="Verdana" w:hAnsi="Verdana"/>
          <w:color w:val="000000" w:themeColor="text1"/>
          <w:sz w:val="24"/>
          <w:szCs w:val="24"/>
        </w:rPr>
        <w:t>ed</w:t>
      </w:r>
      <w:r w:rsidR="00493BAF">
        <w:rPr>
          <w:rFonts w:ascii="Verdana" w:hAnsi="Verdana"/>
          <w:color w:val="000000" w:themeColor="text1"/>
          <w:sz w:val="24"/>
          <w:szCs w:val="24"/>
        </w:rPr>
        <w:t xml:space="preserve"> b</w:t>
      </w:r>
      <w:r w:rsidR="008820D7">
        <w:rPr>
          <w:rFonts w:ascii="Verdana" w:hAnsi="Verdana"/>
          <w:color w:val="000000" w:themeColor="text1"/>
          <w:sz w:val="24"/>
          <w:szCs w:val="24"/>
        </w:rPr>
        <w:t>etween</w:t>
      </w:r>
      <w:r w:rsidR="00493BAF">
        <w:rPr>
          <w:rFonts w:ascii="Verdana" w:hAnsi="Verdana"/>
          <w:color w:val="000000" w:themeColor="text1"/>
          <w:sz w:val="24"/>
          <w:szCs w:val="24"/>
        </w:rPr>
        <w:t xml:space="preserve"> HLL and the successful bidder.</w:t>
      </w:r>
    </w:p>
    <w:p w:rsidR="00821729" w:rsidRPr="004F5A55" w:rsidRDefault="00821729" w:rsidP="00821729">
      <w:pPr>
        <w:pStyle w:val="BodyText"/>
        <w:tabs>
          <w:tab w:val="left" w:pos="567"/>
        </w:tabs>
        <w:ind w:left="90"/>
        <w:jc w:val="both"/>
        <w:rPr>
          <w:rFonts w:ascii="Verdana" w:hAnsi="Verdana"/>
          <w:i/>
          <w:color w:val="000000" w:themeColor="text1"/>
          <w:sz w:val="24"/>
          <w:szCs w:val="24"/>
        </w:rPr>
      </w:pPr>
    </w:p>
    <w:p w:rsidR="00821729" w:rsidRPr="004F5A55" w:rsidRDefault="00821729" w:rsidP="00821729">
      <w:pPr>
        <w:pStyle w:val="BodyText"/>
        <w:numPr>
          <w:ilvl w:val="0"/>
          <w:numId w:val="5"/>
        </w:numPr>
        <w:tabs>
          <w:tab w:val="left" w:pos="567"/>
        </w:tabs>
        <w:spacing w:after="0" w:line="240" w:lineRule="auto"/>
        <w:jc w:val="both"/>
        <w:rPr>
          <w:rFonts w:ascii="Verdana" w:hAnsi="Verdana"/>
          <w:color w:val="000000" w:themeColor="text1"/>
          <w:sz w:val="24"/>
          <w:szCs w:val="24"/>
        </w:rPr>
      </w:pPr>
      <w:r w:rsidRPr="004F5A55">
        <w:rPr>
          <w:rFonts w:ascii="Verdana" w:hAnsi="Verdana"/>
          <w:color w:val="000000" w:themeColor="text1"/>
          <w:sz w:val="24"/>
          <w:szCs w:val="24"/>
        </w:rPr>
        <w:t>The Successful Bidder should give free support during the warranty period</w:t>
      </w:r>
      <w:r w:rsidR="00DB68C4">
        <w:rPr>
          <w:rFonts w:ascii="Verdana" w:hAnsi="Verdana"/>
          <w:color w:val="000000" w:themeColor="text1"/>
          <w:sz w:val="24"/>
          <w:szCs w:val="24"/>
        </w:rPr>
        <w:t xml:space="preserve"> and also provide onsite support after completing the successful </w:t>
      </w:r>
      <w:r w:rsidR="00DB68C4">
        <w:rPr>
          <w:rFonts w:ascii="Verdana" w:hAnsi="Verdana"/>
          <w:color w:val="000000" w:themeColor="text1"/>
          <w:sz w:val="24"/>
          <w:szCs w:val="24"/>
        </w:rPr>
        <w:lastRenderedPageBreak/>
        <w:t>installation,</w:t>
      </w:r>
      <w:r w:rsidR="008820D7">
        <w:rPr>
          <w:rFonts w:ascii="Verdana" w:hAnsi="Verdana"/>
          <w:color w:val="000000" w:themeColor="text1"/>
          <w:sz w:val="24"/>
          <w:szCs w:val="24"/>
        </w:rPr>
        <w:t xml:space="preserve"> </w:t>
      </w:r>
      <w:r w:rsidR="00DB68C4">
        <w:rPr>
          <w:rFonts w:ascii="Verdana" w:hAnsi="Verdana"/>
          <w:color w:val="000000" w:themeColor="text1"/>
          <w:sz w:val="24"/>
          <w:szCs w:val="24"/>
        </w:rPr>
        <w:t>acceptance by client and rollout for 3 months</w:t>
      </w:r>
      <w:r w:rsidR="003D45B5">
        <w:rPr>
          <w:rFonts w:ascii="Verdana" w:hAnsi="Verdana"/>
          <w:color w:val="000000" w:themeColor="text1"/>
          <w:sz w:val="24"/>
          <w:szCs w:val="24"/>
        </w:rPr>
        <w:t xml:space="preserve"> free of cost. A</w:t>
      </w:r>
      <w:r w:rsidRPr="004F5A55">
        <w:rPr>
          <w:rFonts w:ascii="Verdana" w:hAnsi="Verdana"/>
          <w:color w:val="000000" w:themeColor="text1"/>
          <w:sz w:val="24"/>
          <w:szCs w:val="24"/>
        </w:rPr>
        <w:t>ny modifications or up gradations to the software should b</w:t>
      </w:r>
      <w:r w:rsidR="003D45B5">
        <w:rPr>
          <w:rFonts w:ascii="Verdana" w:hAnsi="Verdana"/>
          <w:color w:val="000000" w:themeColor="text1"/>
          <w:sz w:val="24"/>
          <w:szCs w:val="24"/>
        </w:rPr>
        <w:t>e done free of cost during the CMC</w:t>
      </w:r>
      <w:r w:rsidRPr="004F5A55">
        <w:rPr>
          <w:rFonts w:ascii="Verdana" w:hAnsi="Verdana"/>
          <w:color w:val="000000" w:themeColor="text1"/>
          <w:sz w:val="24"/>
          <w:szCs w:val="24"/>
        </w:rPr>
        <w:t xml:space="preserve"> period as per the need of Hindlabs (all centres) </w:t>
      </w:r>
    </w:p>
    <w:p w:rsidR="00821729" w:rsidRPr="004F5A55" w:rsidRDefault="00821729" w:rsidP="00821729">
      <w:pPr>
        <w:pStyle w:val="BodyText"/>
        <w:tabs>
          <w:tab w:val="left" w:pos="567"/>
        </w:tabs>
        <w:jc w:val="both"/>
        <w:rPr>
          <w:rFonts w:ascii="Verdana" w:hAnsi="Verdana"/>
          <w:color w:val="000000" w:themeColor="text1"/>
          <w:sz w:val="24"/>
          <w:szCs w:val="24"/>
          <w:highlight w:val="lightGray"/>
        </w:rPr>
      </w:pPr>
    </w:p>
    <w:p w:rsidR="00821729" w:rsidRPr="004F5A55" w:rsidRDefault="00821729" w:rsidP="00821729">
      <w:pPr>
        <w:pStyle w:val="BodyText"/>
        <w:numPr>
          <w:ilvl w:val="0"/>
          <w:numId w:val="5"/>
        </w:numPr>
        <w:tabs>
          <w:tab w:val="left" w:pos="567"/>
        </w:tabs>
        <w:spacing w:after="0" w:line="240" w:lineRule="auto"/>
        <w:jc w:val="both"/>
        <w:rPr>
          <w:rFonts w:ascii="Verdana" w:hAnsi="Verdana"/>
          <w:color w:val="000000" w:themeColor="text1"/>
          <w:sz w:val="24"/>
          <w:szCs w:val="24"/>
        </w:rPr>
      </w:pPr>
      <w:r w:rsidRPr="004F5A55">
        <w:rPr>
          <w:rFonts w:ascii="Verdana" w:hAnsi="Verdana"/>
          <w:color w:val="000000" w:themeColor="text1"/>
          <w:sz w:val="24"/>
          <w:szCs w:val="24"/>
        </w:rPr>
        <w:t>The resolution time should be 1-2 hours at any centre.</w:t>
      </w:r>
    </w:p>
    <w:p w:rsidR="00821729" w:rsidRPr="004F5A55" w:rsidRDefault="00821729" w:rsidP="00821729">
      <w:pPr>
        <w:pStyle w:val="BodyText"/>
        <w:tabs>
          <w:tab w:val="left" w:pos="567"/>
        </w:tabs>
        <w:ind w:left="90"/>
        <w:jc w:val="both"/>
        <w:rPr>
          <w:rFonts w:ascii="Verdana" w:hAnsi="Verdana"/>
          <w:b/>
          <w:i/>
          <w:color w:val="000000" w:themeColor="text1"/>
          <w:sz w:val="24"/>
          <w:szCs w:val="24"/>
        </w:rPr>
      </w:pPr>
    </w:p>
    <w:p w:rsidR="00821729" w:rsidRPr="004F5A55" w:rsidRDefault="00821729" w:rsidP="00821729">
      <w:pPr>
        <w:pStyle w:val="BodyText"/>
        <w:numPr>
          <w:ilvl w:val="0"/>
          <w:numId w:val="5"/>
        </w:numPr>
        <w:tabs>
          <w:tab w:val="left" w:pos="567"/>
        </w:tabs>
        <w:spacing w:after="0" w:line="240" w:lineRule="auto"/>
        <w:jc w:val="both"/>
        <w:rPr>
          <w:rFonts w:ascii="Verdana" w:hAnsi="Verdana"/>
          <w:color w:val="000000" w:themeColor="text1"/>
          <w:sz w:val="24"/>
          <w:szCs w:val="24"/>
        </w:rPr>
      </w:pPr>
      <w:r w:rsidRPr="004F5A55">
        <w:rPr>
          <w:rFonts w:ascii="Verdana" w:hAnsi="Verdana"/>
          <w:color w:val="000000" w:themeColor="text1"/>
          <w:sz w:val="24"/>
          <w:szCs w:val="24"/>
        </w:rPr>
        <w:t xml:space="preserve">Bidder shall provide </w:t>
      </w:r>
      <w:r w:rsidR="00AB32FA" w:rsidRPr="004F5A55">
        <w:rPr>
          <w:rFonts w:ascii="Verdana" w:hAnsi="Verdana"/>
          <w:color w:val="000000" w:themeColor="text1"/>
          <w:sz w:val="24"/>
          <w:szCs w:val="24"/>
        </w:rPr>
        <w:t>upgrades, patches</w:t>
      </w:r>
      <w:r w:rsidR="00AB32FA">
        <w:rPr>
          <w:rFonts w:ascii="Verdana" w:hAnsi="Verdana"/>
          <w:color w:val="000000" w:themeColor="text1"/>
          <w:sz w:val="24"/>
          <w:szCs w:val="24"/>
        </w:rPr>
        <w:t>, releases</w:t>
      </w:r>
      <w:r w:rsidR="00622BAB">
        <w:rPr>
          <w:rFonts w:ascii="Verdana" w:hAnsi="Verdana"/>
          <w:color w:val="000000" w:themeColor="text1"/>
          <w:sz w:val="24"/>
          <w:szCs w:val="24"/>
        </w:rPr>
        <w:t xml:space="preserve"> </w:t>
      </w:r>
      <w:r w:rsidRPr="004F5A55">
        <w:rPr>
          <w:rFonts w:ascii="Verdana" w:hAnsi="Verdana"/>
          <w:color w:val="000000" w:themeColor="text1"/>
          <w:sz w:val="24"/>
          <w:szCs w:val="24"/>
        </w:rPr>
        <w:t>of the software at no extra cost during the warranty period or CMC period.</w:t>
      </w:r>
    </w:p>
    <w:p w:rsidR="00821729" w:rsidRPr="004F5A55" w:rsidRDefault="00821729" w:rsidP="00821729">
      <w:pPr>
        <w:pStyle w:val="ListParagraph"/>
        <w:tabs>
          <w:tab w:val="left" w:pos="567"/>
        </w:tabs>
        <w:rPr>
          <w:rFonts w:ascii="Verdana" w:hAnsi="Verdana"/>
          <w:color w:val="000000" w:themeColor="text1"/>
          <w:sz w:val="24"/>
          <w:szCs w:val="24"/>
        </w:rPr>
      </w:pPr>
    </w:p>
    <w:p w:rsidR="00821729" w:rsidRPr="004F5A55" w:rsidRDefault="00821729" w:rsidP="00821729">
      <w:pPr>
        <w:pStyle w:val="ListParagraph"/>
        <w:numPr>
          <w:ilvl w:val="0"/>
          <w:numId w:val="5"/>
        </w:numPr>
        <w:tabs>
          <w:tab w:val="left" w:pos="567"/>
        </w:tabs>
        <w:autoSpaceDE w:val="0"/>
        <w:autoSpaceDN w:val="0"/>
        <w:adjustRightInd w:val="0"/>
        <w:spacing w:after="0" w:line="240" w:lineRule="auto"/>
        <w:jc w:val="both"/>
        <w:rPr>
          <w:rFonts w:ascii="Verdana" w:hAnsi="Verdana" w:cs="Calibri"/>
          <w:b/>
          <w:color w:val="000000" w:themeColor="text1"/>
          <w:sz w:val="24"/>
          <w:szCs w:val="24"/>
        </w:rPr>
      </w:pPr>
      <w:r w:rsidRPr="004F5A55">
        <w:rPr>
          <w:rFonts w:ascii="Verdana" w:hAnsi="Verdana" w:cs="Calibri"/>
          <w:bCs/>
          <w:color w:val="000000" w:themeColor="text1"/>
          <w:sz w:val="24"/>
          <w:szCs w:val="24"/>
        </w:rPr>
        <w:t xml:space="preserve">While quoting the </w:t>
      </w:r>
      <w:r w:rsidR="00AA0BFB" w:rsidRPr="004F5A55">
        <w:rPr>
          <w:rFonts w:ascii="Verdana" w:hAnsi="Verdana" w:cs="Calibri"/>
          <w:bCs/>
          <w:color w:val="000000" w:themeColor="text1"/>
          <w:sz w:val="24"/>
          <w:szCs w:val="24"/>
        </w:rPr>
        <w:t xml:space="preserve">HIS , bidder has </w:t>
      </w:r>
      <w:r w:rsidRPr="004F5A55">
        <w:rPr>
          <w:rFonts w:ascii="Verdana" w:hAnsi="Verdana" w:cs="Calibri"/>
          <w:bCs/>
          <w:color w:val="000000" w:themeColor="text1"/>
          <w:sz w:val="24"/>
          <w:szCs w:val="24"/>
        </w:rPr>
        <w:t xml:space="preserve">to give the details regarding other basic infrastructure required for its implementation like security, connectivity, Air Conditioners etc.(Annexure 5)  </w:t>
      </w:r>
    </w:p>
    <w:p w:rsidR="00821729" w:rsidRPr="004F5A55" w:rsidRDefault="00821729" w:rsidP="00821729">
      <w:pPr>
        <w:pStyle w:val="ListParagraph"/>
        <w:rPr>
          <w:rFonts w:ascii="Verdana" w:hAnsi="Verdana" w:cs="Calibri"/>
          <w:b/>
          <w:color w:val="000000" w:themeColor="text1"/>
          <w:sz w:val="24"/>
          <w:szCs w:val="24"/>
        </w:rPr>
      </w:pPr>
    </w:p>
    <w:p w:rsidR="00821729" w:rsidRPr="004F5A55" w:rsidRDefault="00AA0BFB" w:rsidP="00821729">
      <w:pPr>
        <w:pStyle w:val="ListParagraph"/>
        <w:numPr>
          <w:ilvl w:val="0"/>
          <w:numId w:val="5"/>
        </w:numPr>
        <w:tabs>
          <w:tab w:val="left" w:pos="567"/>
        </w:tabs>
        <w:autoSpaceDE w:val="0"/>
        <w:autoSpaceDN w:val="0"/>
        <w:adjustRightInd w:val="0"/>
        <w:spacing w:after="0" w:line="240" w:lineRule="auto"/>
        <w:jc w:val="both"/>
        <w:rPr>
          <w:rFonts w:ascii="Verdana" w:hAnsi="Verdana" w:cs="Calibri"/>
          <w:b/>
          <w:color w:val="000000" w:themeColor="text1"/>
          <w:sz w:val="24"/>
          <w:szCs w:val="24"/>
        </w:rPr>
      </w:pPr>
      <w:r w:rsidRPr="004F5A55">
        <w:rPr>
          <w:rFonts w:ascii="Verdana" w:hAnsi="Verdana" w:cs="Arial"/>
          <w:color w:val="000000" w:themeColor="text1"/>
          <w:sz w:val="24"/>
          <w:szCs w:val="24"/>
        </w:rPr>
        <w:t>When the H</w:t>
      </w:r>
      <w:r w:rsidR="00821729" w:rsidRPr="004F5A55">
        <w:rPr>
          <w:rFonts w:ascii="Verdana" w:hAnsi="Verdana" w:cs="Arial"/>
          <w:color w:val="000000" w:themeColor="text1"/>
          <w:sz w:val="24"/>
          <w:szCs w:val="24"/>
        </w:rPr>
        <w:t xml:space="preserve">IS is successfully implemented and the performance tests called for have been successfully carried out, the competent authority of HLL will forthwith issue </w:t>
      </w:r>
      <w:r w:rsidR="00821729" w:rsidRPr="0082681B">
        <w:rPr>
          <w:rFonts w:ascii="Verdana" w:hAnsi="Verdana" w:cs="Arial"/>
          <w:sz w:val="24"/>
          <w:szCs w:val="24"/>
        </w:rPr>
        <w:t>a</w:t>
      </w:r>
      <w:r w:rsidR="008820D7" w:rsidRPr="0082681B">
        <w:rPr>
          <w:rFonts w:ascii="Verdana" w:hAnsi="Verdana" w:cs="Arial"/>
          <w:sz w:val="24"/>
          <w:szCs w:val="24"/>
        </w:rPr>
        <w:t>n</w:t>
      </w:r>
      <w:r w:rsidR="00821729" w:rsidRPr="0082681B">
        <w:rPr>
          <w:rFonts w:ascii="Verdana" w:hAnsi="Verdana" w:cs="Arial"/>
          <w:sz w:val="24"/>
          <w:szCs w:val="24"/>
        </w:rPr>
        <w:t xml:space="preserve"> </w:t>
      </w:r>
      <w:r w:rsidR="008820D7" w:rsidRPr="0082681B">
        <w:rPr>
          <w:rFonts w:ascii="Verdana" w:hAnsi="Verdana" w:cs="Arial"/>
          <w:sz w:val="24"/>
          <w:szCs w:val="24"/>
        </w:rPr>
        <w:t>Acceptance</w:t>
      </w:r>
      <w:r w:rsidR="00821729" w:rsidRPr="0082681B">
        <w:rPr>
          <w:rFonts w:ascii="Verdana" w:hAnsi="Verdana" w:cs="Arial"/>
          <w:sz w:val="24"/>
          <w:szCs w:val="24"/>
        </w:rPr>
        <w:t xml:space="preserve"> </w:t>
      </w:r>
      <w:r w:rsidR="00821729" w:rsidRPr="004F5A55">
        <w:rPr>
          <w:rFonts w:ascii="Verdana" w:hAnsi="Verdana" w:cs="Arial"/>
          <w:color w:val="000000" w:themeColor="text1"/>
          <w:sz w:val="24"/>
          <w:szCs w:val="24"/>
        </w:rPr>
        <w:t xml:space="preserve">Certificate. The </w:t>
      </w:r>
      <w:r w:rsidR="008820D7" w:rsidRPr="0082681B">
        <w:rPr>
          <w:rFonts w:ascii="Verdana" w:hAnsi="Verdana" w:cs="Arial"/>
          <w:sz w:val="24"/>
          <w:szCs w:val="24"/>
        </w:rPr>
        <w:t>Acceptance</w:t>
      </w:r>
      <w:r w:rsidR="00821729" w:rsidRPr="004F5A55">
        <w:rPr>
          <w:rFonts w:ascii="Verdana" w:hAnsi="Verdana" w:cs="Arial"/>
          <w:color w:val="000000" w:themeColor="text1"/>
          <w:sz w:val="24"/>
          <w:szCs w:val="24"/>
        </w:rPr>
        <w:t xml:space="preserve"> Certificate shall be issued by the competent authority of HLL within six weeks of successful completion of tests. However, such </w:t>
      </w:r>
      <w:r w:rsidR="008820D7" w:rsidRPr="0082681B">
        <w:rPr>
          <w:rFonts w:ascii="Verdana" w:hAnsi="Verdana" w:cs="Arial"/>
          <w:sz w:val="24"/>
          <w:szCs w:val="24"/>
        </w:rPr>
        <w:t>Acceptance</w:t>
      </w:r>
      <w:r w:rsidR="00821729" w:rsidRPr="0082681B">
        <w:rPr>
          <w:rFonts w:ascii="Verdana" w:hAnsi="Verdana" w:cs="Arial"/>
          <w:sz w:val="24"/>
          <w:szCs w:val="24"/>
        </w:rPr>
        <w:t xml:space="preserve"> </w:t>
      </w:r>
      <w:r w:rsidR="00821729" w:rsidRPr="004F5A55">
        <w:rPr>
          <w:rFonts w:ascii="Verdana" w:hAnsi="Verdana" w:cs="Arial"/>
          <w:color w:val="000000" w:themeColor="text1"/>
          <w:sz w:val="24"/>
          <w:szCs w:val="24"/>
        </w:rPr>
        <w:t>certificates shall not discharge the supplier of their warranty obligation.</w:t>
      </w:r>
    </w:p>
    <w:p w:rsidR="00821729" w:rsidRPr="004F5A55" w:rsidRDefault="00821729" w:rsidP="00821729">
      <w:pPr>
        <w:tabs>
          <w:tab w:val="left" w:pos="567"/>
        </w:tabs>
        <w:autoSpaceDE w:val="0"/>
        <w:autoSpaceDN w:val="0"/>
        <w:adjustRightInd w:val="0"/>
        <w:spacing w:after="0" w:line="240" w:lineRule="auto"/>
        <w:jc w:val="both"/>
        <w:rPr>
          <w:rFonts w:ascii="Verdana" w:hAnsi="Verdana" w:cs="Calibri"/>
          <w:b/>
          <w:color w:val="000000" w:themeColor="text1"/>
          <w:sz w:val="24"/>
          <w:szCs w:val="24"/>
        </w:rPr>
      </w:pPr>
    </w:p>
    <w:p w:rsidR="00821729" w:rsidRPr="004F5A55" w:rsidRDefault="00821729" w:rsidP="00821729">
      <w:pPr>
        <w:pStyle w:val="BodyText"/>
        <w:numPr>
          <w:ilvl w:val="0"/>
          <w:numId w:val="5"/>
        </w:numPr>
        <w:tabs>
          <w:tab w:val="left" w:pos="567"/>
        </w:tabs>
        <w:spacing w:after="0" w:line="240" w:lineRule="auto"/>
        <w:jc w:val="both"/>
        <w:rPr>
          <w:rFonts w:ascii="Verdana" w:hAnsi="Verdana"/>
          <w:color w:val="000000" w:themeColor="text1"/>
          <w:sz w:val="24"/>
          <w:szCs w:val="24"/>
        </w:rPr>
      </w:pPr>
      <w:r w:rsidRPr="004F5A55">
        <w:rPr>
          <w:rFonts w:ascii="Verdana" w:hAnsi="Verdana"/>
          <w:color w:val="000000" w:themeColor="text1"/>
          <w:sz w:val="24"/>
          <w:szCs w:val="24"/>
        </w:rPr>
        <w:t xml:space="preserve">The bidder shall have to provide training manual and operating Instruction manual along with the final software version. </w:t>
      </w:r>
    </w:p>
    <w:p w:rsidR="00821729" w:rsidRPr="004F5A55" w:rsidRDefault="00821729" w:rsidP="00821729">
      <w:pPr>
        <w:pStyle w:val="BodyText"/>
        <w:tabs>
          <w:tab w:val="left" w:pos="567"/>
        </w:tabs>
        <w:jc w:val="both"/>
        <w:rPr>
          <w:rFonts w:ascii="Verdana" w:hAnsi="Verdana"/>
          <w:color w:val="000000" w:themeColor="text1"/>
          <w:sz w:val="24"/>
          <w:szCs w:val="24"/>
        </w:rPr>
      </w:pPr>
    </w:p>
    <w:p w:rsidR="00821729" w:rsidRPr="004F5A55" w:rsidRDefault="00821729" w:rsidP="00821729">
      <w:pPr>
        <w:pStyle w:val="BodyText"/>
        <w:numPr>
          <w:ilvl w:val="0"/>
          <w:numId w:val="5"/>
        </w:numPr>
        <w:tabs>
          <w:tab w:val="left" w:pos="567"/>
        </w:tabs>
        <w:spacing w:after="0" w:line="240" w:lineRule="auto"/>
        <w:jc w:val="both"/>
        <w:rPr>
          <w:rFonts w:ascii="Verdana" w:hAnsi="Verdana"/>
          <w:color w:val="000000" w:themeColor="text1"/>
          <w:sz w:val="24"/>
          <w:szCs w:val="24"/>
        </w:rPr>
      </w:pPr>
      <w:r w:rsidRPr="004F5A55">
        <w:rPr>
          <w:rFonts w:ascii="Verdana" w:hAnsi="Verdana"/>
          <w:color w:val="000000" w:themeColor="text1"/>
          <w:sz w:val="24"/>
          <w:szCs w:val="24"/>
        </w:rPr>
        <w:t>HLL reserves the right to disqualify such bidders who have a record of not meeting the contractual obligations against earlier contracts entered into with other companies/ firms/ corporations/ government departments.</w:t>
      </w:r>
    </w:p>
    <w:p w:rsidR="00821729" w:rsidRPr="004F5A55" w:rsidRDefault="00821729" w:rsidP="00821729">
      <w:pPr>
        <w:pStyle w:val="ListParagraph"/>
        <w:tabs>
          <w:tab w:val="left" w:pos="567"/>
        </w:tabs>
        <w:jc w:val="both"/>
        <w:rPr>
          <w:rFonts w:ascii="Verdana" w:hAnsi="Verdana"/>
          <w:color w:val="000000" w:themeColor="text1"/>
          <w:sz w:val="24"/>
          <w:szCs w:val="24"/>
        </w:rPr>
      </w:pPr>
    </w:p>
    <w:p w:rsidR="00821729" w:rsidRPr="004F5A55" w:rsidRDefault="00821729" w:rsidP="00821729">
      <w:pPr>
        <w:pStyle w:val="BodyText"/>
        <w:numPr>
          <w:ilvl w:val="0"/>
          <w:numId w:val="5"/>
        </w:numPr>
        <w:tabs>
          <w:tab w:val="left" w:pos="567"/>
        </w:tabs>
        <w:spacing w:line="240" w:lineRule="auto"/>
        <w:jc w:val="both"/>
        <w:rPr>
          <w:rFonts w:ascii="Verdana" w:hAnsi="Verdana"/>
          <w:color w:val="000000" w:themeColor="text1"/>
          <w:sz w:val="24"/>
          <w:szCs w:val="24"/>
        </w:rPr>
      </w:pPr>
      <w:r w:rsidRPr="004F5A55">
        <w:rPr>
          <w:rFonts w:ascii="Verdana" w:hAnsi="Verdana"/>
          <w:color w:val="000000" w:themeColor="text1"/>
          <w:sz w:val="24"/>
          <w:szCs w:val="24"/>
        </w:rPr>
        <w:t xml:space="preserve">Work order will be given separately for </w:t>
      </w:r>
      <w:r w:rsidR="005C05E4">
        <w:rPr>
          <w:rFonts w:ascii="Verdana" w:hAnsi="Verdana"/>
          <w:color w:val="000000" w:themeColor="text1"/>
          <w:sz w:val="24"/>
          <w:szCs w:val="24"/>
        </w:rPr>
        <w:t xml:space="preserve">each new </w:t>
      </w:r>
      <w:r w:rsidRPr="004F5A55">
        <w:rPr>
          <w:rFonts w:ascii="Verdana" w:hAnsi="Verdana"/>
          <w:color w:val="000000" w:themeColor="text1"/>
          <w:sz w:val="24"/>
          <w:szCs w:val="24"/>
        </w:rPr>
        <w:t>individ</w:t>
      </w:r>
      <w:r w:rsidR="005C05E4">
        <w:rPr>
          <w:rFonts w:ascii="Verdana" w:hAnsi="Verdana"/>
          <w:color w:val="000000" w:themeColor="text1"/>
          <w:sz w:val="24"/>
          <w:szCs w:val="24"/>
        </w:rPr>
        <w:t xml:space="preserve">ual Hindlabs setting up at each </w:t>
      </w:r>
      <w:r w:rsidRPr="004F5A55">
        <w:rPr>
          <w:rFonts w:ascii="Verdana" w:hAnsi="Verdana"/>
          <w:color w:val="000000" w:themeColor="text1"/>
          <w:sz w:val="24"/>
          <w:szCs w:val="24"/>
        </w:rPr>
        <w:t>location.</w:t>
      </w:r>
    </w:p>
    <w:p w:rsidR="00821729" w:rsidRPr="004F5A55" w:rsidRDefault="00821729" w:rsidP="00821729">
      <w:pPr>
        <w:pStyle w:val="BodyText"/>
        <w:tabs>
          <w:tab w:val="left" w:pos="567"/>
        </w:tabs>
        <w:spacing w:line="240" w:lineRule="auto"/>
        <w:jc w:val="both"/>
        <w:rPr>
          <w:rFonts w:ascii="Verdana" w:hAnsi="Verdana"/>
          <w:color w:val="000000" w:themeColor="text1"/>
          <w:sz w:val="24"/>
          <w:szCs w:val="24"/>
        </w:rPr>
      </w:pPr>
    </w:p>
    <w:p w:rsidR="00821729" w:rsidRPr="004F5A55" w:rsidRDefault="00821729" w:rsidP="00821729">
      <w:pPr>
        <w:pStyle w:val="BodyText"/>
        <w:numPr>
          <w:ilvl w:val="0"/>
          <w:numId w:val="5"/>
        </w:numPr>
        <w:tabs>
          <w:tab w:val="left" w:pos="567"/>
        </w:tabs>
        <w:spacing w:line="240" w:lineRule="auto"/>
        <w:jc w:val="both"/>
        <w:rPr>
          <w:rFonts w:ascii="Verdana" w:hAnsi="Verdana"/>
          <w:color w:val="000000" w:themeColor="text1"/>
          <w:sz w:val="24"/>
          <w:szCs w:val="24"/>
        </w:rPr>
      </w:pPr>
      <w:r w:rsidRPr="004F5A55">
        <w:rPr>
          <w:rFonts w:ascii="Verdana" w:hAnsi="Verdana"/>
          <w:color w:val="000000" w:themeColor="text1"/>
          <w:sz w:val="24"/>
          <w:szCs w:val="24"/>
        </w:rPr>
        <w:t xml:space="preserve">The entire project including testing, implementation, training and handing over should be completed in a period of </w:t>
      </w:r>
      <w:r w:rsidR="002F263E" w:rsidRPr="004F5A55">
        <w:rPr>
          <w:rFonts w:ascii="Verdana" w:hAnsi="Verdana"/>
          <w:color w:val="000000" w:themeColor="text1"/>
          <w:sz w:val="24"/>
          <w:szCs w:val="24"/>
        </w:rPr>
        <w:t>25</w:t>
      </w:r>
      <w:r w:rsidRPr="004F5A55">
        <w:rPr>
          <w:rFonts w:ascii="Verdana" w:hAnsi="Verdana"/>
          <w:color w:val="000000" w:themeColor="text1"/>
          <w:sz w:val="24"/>
          <w:szCs w:val="24"/>
        </w:rPr>
        <w:t xml:space="preserve"> days from the date of work order (at each location)</w:t>
      </w:r>
    </w:p>
    <w:p w:rsidR="00821729" w:rsidRPr="004F5A55" w:rsidRDefault="00821729" w:rsidP="00821729">
      <w:pPr>
        <w:pStyle w:val="BodyText"/>
        <w:tabs>
          <w:tab w:val="left" w:pos="567"/>
        </w:tabs>
        <w:spacing w:after="0" w:line="240" w:lineRule="auto"/>
        <w:ind w:left="90"/>
        <w:jc w:val="both"/>
        <w:rPr>
          <w:rFonts w:ascii="Verdana" w:hAnsi="Verdana"/>
          <w:color w:val="000000" w:themeColor="text1"/>
          <w:sz w:val="24"/>
          <w:szCs w:val="24"/>
        </w:rPr>
      </w:pPr>
    </w:p>
    <w:p w:rsidR="00821729" w:rsidRPr="004F5A55" w:rsidRDefault="00821729" w:rsidP="00821729">
      <w:pPr>
        <w:pStyle w:val="BodyText"/>
        <w:numPr>
          <w:ilvl w:val="0"/>
          <w:numId w:val="5"/>
        </w:numPr>
        <w:tabs>
          <w:tab w:val="left" w:pos="567"/>
        </w:tabs>
        <w:spacing w:line="240" w:lineRule="auto"/>
        <w:jc w:val="both"/>
        <w:rPr>
          <w:rFonts w:ascii="Verdana" w:hAnsi="Verdana"/>
          <w:color w:val="000000" w:themeColor="text1"/>
          <w:sz w:val="24"/>
          <w:szCs w:val="24"/>
        </w:rPr>
      </w:pPr>
      <w:r w:rsidRPr="004F5A55">
        <w:rPr>
          <w:rFonts w:ascii="Verdana" w:hAnsi="Verdana"/>
          <w:color w:val="000000" w:themeColor="text1"/>
          <w:sz w:val="24"/>
          <w:szCs w:val="24"/>
        </w:rPr>
        <w:t>The rates should be quoted in figures as well as in words.</w:t>
      </w:r>
    </w:p>
    <w:p w:rsidR="00821729" w:rsidRPr="004F5A55" w:rsidRDefault="00821729" w:rsidP="00821729">
      <w:pPr>
        <w:pStyle w:val="BodyText"/>
        <w:tabs>
          <w:tab w:val="left" w:pos="567"/>
        </w:tabs>
        <w:jc w:val="both"/>
        <w:rPr>
          <w:rFonts w:ascii="Verdana" w:hAnsi="Verdana"/>
          <w:color w:val="000000" w:themeColor="text1"/>
          <w:sz w:val="24"/>
          <w:szCs w:val="24"/>
        </w:rPr>
      </w:pPr>
    </w:p>
    <w:p w:rsidR="00821729" w:rsidRPr="004F5A55" w:rsidRDefault="00821729" w:rsidP="00821729">
      <w:pPr>
        <w:pStyle w:val="BodyText"/>
        <w:numPr>
          <w:ilvl w:val="0"/>
          <w:numId w:val="5"/>
        </w:numPr>
        <w:tabs>
          <w:tab w:val="left" w:pos="567"/>
        </w:tabs>
        <w:spacing w:line="240" w:lineRule="auto"/>
        <w:jc w:val="both"/>
        <w:rPr>
          <w:rFonts w:ascii="Verdana" w:hAnsi="Verdana"/>
          <w:color w:val="000000" w:themeColor="text1"/>
          <w:sz w:val="24"/>
          <w:szCs w:val="24"/>
        </w:rPr>
      </w:pPr>
      <w:r w:rsidRPr="004F5A55">
        <w:rPr>
          <w:rFonts w:ascii="Verdana" w:hAnsi="Verdana"/>
          <w:color w:val="000000" w:themeColor="text1"/>
          <w:sz w:val="24"/>
          <w:szCs w:val="24"/>
        </w:rPr>
        <w:t>The project deliverables shall be in conformity with “</w:t>
      </w:r>
      <w:r w:rsidRPr="004F5A55">
        <w:rPr>
          <w:rFonts w:ascii="Verdana" w:hAnsi="Verdana"/>
          <w:b/>
          <w:color w:val="000000" w:themeColor="text1"/>
          <w:sz w:val="24"/>
          <w:szCs w:val="24"/>
        </w:rPr>
        <w:t>Systems Requirement Specification (SRS) “</w:t>
      </w:r>
      <w:r w:rsidRPr="004F5A55">
        <w:rPr>
          <w:rFonts w:ascii="Verdana" w:hAnsi="Verdana"/>
          <w:color w:val="000000" w:themeColor="text1"/>
          <w:sz w:val="24"/>
          <w:szCs w:val="24"/>
        </w:rPr>
        <w:t>submitted along with the tender and approved by HLL.</w:t>
      </w:r>
    </w:p>
    <w:p w:rsidR="00821729" w:rsidRPr="004F5A55" w:rsidRDefault="00821729" w:rsidP="00821729">
      <w:pPr>
        <w:pStyle w:val="BodyText"/>
        <w:tabs>
          <w:tab w:val="left" w:pos="567"/>
        </w:tabs>
        <w:jc w:val="both"/>
        <w:rPr>
          <w:rFonts w:ascii="Verdana" w:hAnsi="Verdana"/>
          <w:color w:val="000000" w:themeColor="text1"/>
          <w:sz w:val="24"/>
          <w:szCs w:val="24"/>
        </w:rPr>
      </w:pPr>
    </w:p>
    <w:p w:rsidR="00821729" w:rsidRPr="004F5A55" w:rsidRDefault="00821729" w:rsidP="00821729">
      <w:pPr>
        <w:pStyle w:val="BodyText"/>
        <w:numPr>
          <w:ilvl w:val="0"/>
          <w:numId w:val="5"/>
        </w:numPr>
        <w:tabs>
          <w:tab w:val="left" w:pos="567"/>
        </w:tabs>
        <w:spacing w:line="240" w:lineRule="auto"/>
        <w:jc w:val="both"/>
        <w:rPr>
          <w:rFonts w:ascii="Verdana" w:hAnsi="Verdana"/>
          <w:color w:val="000000" w:themeColor="text1"/>
          <w:sz w:val="24"/>
          <w:szCs w:val="24"/>
        </w:rPr>
      </w:pPr>
      <w:r w:rsidRPr="004F5A55">
        <w:rPr>
          <w:rFonts w:ascii="Verdana" w:hAnsi="Verdana"/>
          <w:color w:val="000000" w:themeColor="text1"/>
          <w:sz w:val="24"/>
          <w:szCs w:val="24"/>
        </w:rPr>
        <w:t>Only Technical bid shall be opened on the day of opening of the tender. The date for the opening of the financial bid will be intimated to the Successful Technical bidders.</w:t>
      </w:r>
    </w:p>
    <w:p w:rsidR="00821729" w:rsidRPr="004F5A55" w:rsidRDefault="00821729" w:rsidP="00821729">
      <w:pPr>
        <w:pStyle w:val="BodyText"/>
        <w:tabs>
          <w:tab w:val="left" w:pos="567"/>
        </w:tabs>
        <w:ind w:left="360"/>
        <w:jc w:val="both"/>
        <w:rPr>
          <w:rFonts w:ascii="Verdana" w:hAnsi="Verdana"/>
          <w:color w:val="000000" w:themeColor="text1"/>
          <w:sz w:val="24"/>
          <w:szCs w:val="24"/>
        </w:rPr>
      </w:pPr>
    </w:p>
    <w:p w:rsidR="00821729" w:rsidRPr="004F5A55" w:rsidRDefault="00821729" w:rsidP="00821729">
      <w:pPr>
        <w:pStyle w:val="BodyText"/>
        <w:numPr>
          <w:ilvl w:val="0"/>
          <w:numId w:val="5"/>
        </w:numPr>
        <w:tabs>
          <w:tab w:val="left" w:pos="567"/>
        </w:tabs>
        <w:spacing w:line="240" w:lineRule="auto"/>
        <w:jc w:val="both"/>
        <w:rPr>
          <w:rFonts w:ascii="Verdana" w:hAnsi="Verdana"/>
          <w:color w:val="000000" w:themeColor="text1"/>
          <w:sz w:val="24"/>
          <w:szCs w:val="24"/>
        </w:rPr>
      </w:pPr>
      <w:r w:rsidRPr="004F5A55">
        <w:rPr>
          <w:rFonts w:ascii="Verdana" w:hAnsi="Verdana"/>
          <w:color w:val="000000" w:themeColor="text1"/>
          <w:sz w:val="24"/>
          <w:szCs w:val="24"/>
        </w:rPr>
        <w:t>HLL may not consider the tenders of those whose facilities to carry out the job is found to be inadequate.</w:t>
      </w:r>
    </w:p>
    <w:p w:rsidR="00821729" w:rsidRPr="004F5A55" w:rsidRDefault="00821729" w:rsidP="00821729">
      <w:pPr>
        <w:pStyle w:val="BodyText"/>
        <w:tabs>
          <w:tab w:val="left" w:pos="567"/>
        </w:tabs>
        <w:jc w:val="both"/>
        <w:rPr>
          <w:rFonts w:ascii="Verdana" w:hAnsi="Verdana"/>
          <w:color w:val="000000" w:themeColor="text1"/>
          <w:sz w:val="24"/>
          <w:szCs w:val="24"/>
        </w:rPr>
      </w:pPr>
    </w:p>
    <w:p w:rsidR="00821729" w:rsidRPr="004F5A55" w:rsidRDefault="00821729" w:rsidP="00821729">
      <w:pPr>
        <w:pStyle w:val="BodyText"/>
        <w:numPr>
          <w:ilvl w:val="0"/>
          <w:numId w:val="5"/>
        </w:numPr>
        <w:tabs>
          <w:tab w:val="left" w:pos="567"/>
        </w:tabs>
        <w:spacing w:line="240" w:lineRule="auto"/>
        <w:jc w:val="both"/>
        <w:rPr>
          <w:rFonts w:ascii="Verdana" w:hAnsi="Verdana"/>
          <w:color w:val="000000" w:themeColor="text1"/>
          <w:sz w:val="24"/>
          <w:szCs w:val="24"/>
        </w:rPr>
      </w:pPr>
      <w:r w:rsidRPr="004F5A55">
        <w:rPr>
          <w:rFonts w:ascii="Verdana" w:hAnsi="Verdana"/>
          <w:color w:val="000000" w:themeColor="text1"/>
          <w:sz w:val="24"/>
          <w:szCs w:val="24"/>
        </w:rPr>
        <w:t>The bidder shall provide guarantee that the software to be supplied shall be original and free from all defects and bugs, workmanship and shall be of the highest grade and consistent with the established and generally accepted standards and shall perform in full conformity with the approved SRS.</w:t>
      </w:r>
    </w:p>
    <w:p w:rsidR="00821729" w:rsidRPr="004F5A55" w:rsidRDefault="00821729" w:rsidP="00821729">
      <w:pPr>
        <w:pStyle w:val="BodyText"/>
        <w:tabs>
          <w:tab w:val="left" w:pos="567"/>
        </w:tabs>
        <w:jc w:val="both"/>
        <w:rPr>
          <w:rFonts w:ascii="Verdana" w:hAnsi="Verdana"/>
          <w:color w:val="000000" w:themeColor="text1"/>
          <w:sz w:val="24"/>
          <w:szCs w:val="24"/>
        </w:rPr>
      </w:pPr>
    </w:p>
    <w:p w:rsidR="00821729" w:rsidRDefault="00821729" w:rsidP="00821729">
      <w:pPr>
        <w:pStyle w:val="BodyText"/>
        <w:numPr>
          <w:ilvl w:val="0"/>
          <w:numId w:val="5"/>
        </w:numPr>
        <w:tabs>
          <w:tab w:val="left" w:pos="567"/>
        </w:tabs>
        <w:spacing w:line="240" w:lineRule="auto"/>
        <w:jc w:val="both"/>
        <w:rPr>
          <w:rFonts w:ascii="Verdana" w:hAnsi="Verdana"/>
          <w:color w:val="000000" w:themeColor="text1"/>
          <w:sz w:val="24"/>
          <w:szCs w:val="24"/>
        </w:rPr>
      </w:pPr>
      <w:r w:rsidRPr="004F5A55">
        <w:rPr>
          <w:rFonts w:ascii="Verdana" w:hAnsi="Verdana"/>
          <w:color w:val="000000" w:themeColor="text1"/>
          <w:sz w:val="24"/>
          <w:szCs w:val="24"/>
        </w:rPr>
        <w:t xml:space="preserve">Any damage done to the existing </w:t>
      </w:r>
      <w:r w:rsidR="00C344C4" w:rsidRPr="004F5A55">
        <w:rPr>
          <w:rFonts w:ascii="Verdana" w:hAnsi="Verdana"/>
          <w:color w:val="000000" w:themeColor="text1"/>
          <w:sz w:val="24"/>
          <w:szCs w:val="24"/>
        </w:rPr>
        <w:t>equipment</w:t>
      </w:r>
      <w:r w:rsidR="00C344C4">
        <w:rPr>
          <w:rFonts w:ascii="Verdana" w:hAnsi="Verdana"/>
          <w:color w:val="000000" w:themeColor="text1"/>
          <w:sz w:val="24"/>
          <w:szCs w:val="24"/>
        </w:rPr>
        <w:t>s</w:t>
      </w:r>
      <w:r w:rsidRPr="004F5A55">
        <w:rPr>
          <w:rFonts w:ascii="Verdana" w:hAnsi="Verdana"/>
          <w:color w:val="000000" w:themeColor="text1"/>
          <w:sz w:val="24"/>
          <w:szCs w:val="24"/>
        </w:rPr>
        <w:t xml:space="preserve">/software during the installation of </w:t>
      </w:r>
      <w:r w:rsidR="00AA0BFB" w:rsidRPr="004F5A55">
        <w:rPr>
          <w:rFonts w:ascii="Verdana" w:hAnsi="Verdana"/>
          <w:color w:val="000000" w:themeColor="text1"/>
          <w:sz w:val="24"/>
          <w:szCs w:val="24"/>
        </w:rPr>
        <w:t>H</w:t>
      </w:r>
      <w:r w:rsidRPr="004F5A55">
        <w:rPr>
          <w:rFonts w:ascii="Verdana" w:hAnsi="Verdana"/>
          <w:color w:val="000000" w:themeColor="text1"/>
          <w:sz w:val="24"/>
          <w:szCs w:val="24"/>
        </w:rPr>
        <w:t>IS/Interfacing of machines should be at the risk and cost of the supplier.</w:t>
      </w:r>
    </w:p>
    <w:p w:rsidR="005C05E4" w:rsidRPr="004F5A55" w:rsidRDefault="005C05E4" w:rsidP="005C05E4">
      <w:pPr>
        <w:pStyle w:val="BodyText"/>
        <w:tabs>
          <w:tab w:val="left" w:pos="567"/>
        </w:tabs>
        <w:spacing w:line="240" w:lineRule="auto"/>
        <w:ind w:left="450"/>
        <w:jc w:val="both"/>
        <w:rPr>
          <w:rFonts w:ascii="Verdana" w:hAnsi="Verdana"/>
          <w:color w:val="000000" w:themeColor="text1"/>
          <w:sz w:val="24"/>
          <w:szCs w:val="24"/>
        </w:rPr>
      </w:pPr>
    </w:p>
    <w:p w:rsidR="00821729" w:rsidRPr="004F5A55" w:rsidRDefault="00821729" w:rsidP="00821729">
      <w:pPr>
        <w:pStyle w:val="BodyText"/>
        <w:numPr>
          <w:ilvl w:val="0"/>
          <w:numId w:val="5"/>
        </w:numPr>
        <w:tabs>
          <w:tab w:val="left" w:pos="567"/>
        </w:tabs>
        <w:spacing w:after="0" w:line="240" w:lineRule="auto"/>
        <w:jc w:val="both"/>
        <w:rPr>
          <w:rFonts w:ascii="Verdana" w:hAnsi="Verdana"/>
          <w:color w:val="000000" w:themeColor="text1"/>
          <w:sz w:val="24"/>
          <w:szCs w:val="24"/>
        </w:rPr>
      </w:pPr>
      <w:r w:rsidRPr="004F5A55">
        <w:rPr>
          <w:rFonts w:ascii="Verdana" w:hAnsi="Verdana"/>
          <w:color w:val="000000" w:themeColor="text1"/>
          <w:sz w:val="24"/>
          <w:szCs w:val="24"/>
        </w:rPr>
        <w:t>HLL Lifecare Ltd. has the right to accept the tender in full or in part or to reject any tender or all tenders without assigning any reason thereof. The decision of HLL on the tender will be final.</w:t>
      </w:r>
    </w:p>
    <w:p w:rsidR="00821729" w:rsidRPr="004F5A55" w:rsidRDefault="00821729" w:rsidP="00821729">
      <w:pPr>
        <w:pStyle w:val="BodyText"/>
        <w:tabs>
          <w:tab w:val="left" w:pos="567"/>
        </w:tabs>
        <w:spacing w:after="0" w:line="240" w:lineRule="auto"/>
        <w:ind w:left="450"/>
        <w:jc w:val="both"/>
        <w:rPr>
          <w:rFonts w:ascii="Verdana" w:hAnsi="Verdana"/>
          <w:color w:val="000000" w:themeColor="text1"/>
          <w:sz w:val="24"/>
          <w:szCs w:val="24"/>
        </w:rPr>
      </w:pPr>
    </w:p>
    <w:p w:rsidR="00821729" w:rsidRPr="004F5A55" w:rsidRDefault="00821729" w:rsidP="00821729">
      <w:pPr>
        <w:pStyle w:val="ListParagraph"/>
        <w:numPr>
          <w:ilvl w:val="0"/>
          <w:numId w:val="5"/>
        </w:numPr>
        <w:tabs>
          <w:tab w:val="left" w:pos="567"/>
        </w:tabs>
        <w:autoSpaceDE w:val="0"/>
        <w:autoSpaceDN w:val="0"/>
        <w:adjustRightInd w:val="0"/>
        <w:spacing w:after="0" w:line="240" w:lineRule="auto"/>
        <w:jc w:val="both"/>
        <w:rPr>
          <w:rFonts w:ascii="Verdana" w:hAnsi="Verdana" w:cs="Calibri"/>
          <w:b/>
          <w:color w:val="000000" w:themeColor="text1"/>
          <w:sz w:val="24"/>
          <w:szCs w:val="24"/>
        </w:rPr>
      </w:pPr>
      <w:r w:rsidRPr="004F5A55">
        <w:rPr>
          <w:rFonts w:ascii="Verdana" w:eastAsia="Calibri" w:hAnsi="Verdana" w:cs="Calibri"/>
          <w:color w:val="000000" w:themeColor="text1"/>
          <w:sz w:val="24"/>
          <w:szCs w:val="24"/>
        </w:rPr>
        <w:t>The bidder should indemnify HLL Lifecare Limited, against all penal action that may be levied/effected by any concerned authority for default in any patent or copy right regulation/PF/ESI and other statutory requirements of the relevant Acts/Laws related to the work of the bidder and shall bear the legal charges, if any, and shall pay the legal charges/dues directly to the concerned authority</w:t>
      </w:r>
      <w:r w:rsidR="005C05E4">
        <w:rPr>
          <w:rFonts w:ascii="Verdana" w:eastAsia="Calibri" w:hAnsi="Verdana" w:cs="Calibri"/>
          <w:color w:val="000000" w:themeColor="text1"/>
          <w:sz w:val="24"/>
          <w:szCs w:val="24"/>
        </w:rPr>
        <w:t>.</w:t>
      </w:r>
    </w:p>
    <w:p w:rsidR="00821729" w:rsidRPr="004F5A55" w:rsidRDefault="00821729" w:rsidP="00821729">
      <w:pPr>
        <w:pStyle w:val="ListParagraph"/>
        <w:tabs>
          <w:tab w:val="left" w:pos="567"/>
        </w:tabs>
        <w:autoSpaceDE w:val="0"/>
        <w:autoSpaceDN w:val="0"/>
        <w:adjustRightInd w:val="0"/>
        <w:spacing w:after="0" w:line="240" w:lineRule="auto"/>
        <w:ind w:left="450"/>
        <w:jc w:val="both"/>
        <w:rPr>
          <w:rFonts w:ascii="Verdana" w:hAnsi="Verdana" w:cs="Calibri"/>
          <w:b/>
          <w:color w:val="000000" w:themeColor="text1"/>
          <w:sz w:val="24"/>
          <w:szCs w:val="24"/>
        </w:rPr>
      </w:pPr>
    </w:p>
    <w:p w:rsidR="00821729" w:rsidRPr="004F5A55" w:rsidRDefault="00821729" w:rsidP="00821729">
      <w:pPr>
        <w:pStyle w:val="BodyText"/>
        <w:numPr>
          <w:ilvl w:val="0"/>
          <w:numId w:val="5"/>
        </w:numPr>
        <w:tabs>
          <w:tab w:val="left" w:pos="567"/>
        </w:tabs>
        <w:spacing w:line="240" w:lineRule="auto"/>
        <w:jc w:val="both"/>
        <w:rPr>
          <w:rFonts w:ascii="Verdana" w:hAnsi="Verdana"/>
          <w:color w:val="000000" w:themeColor="text1"/>
          <w:sz w:val="24"/>
          <w:szCs w:val="24"/>
        </w:rPr>
      </w:pPr>
      <w:r w:rsidRPr="004F5A55">
        <w:rPr>
          <w:rFonts w:ascii="Verdana" w:hAnsi="Verdana"/>
          <w:color w:val="000000" w:themeColor="text1"/>
          <w:sz w:val="24"/>
          <w:szCs w:val="24"/>
        </w:rPr>
        <w:t>Incomplete and conditional/ Provisional tenders will be rejected. Tenders that do not fulfil all or any of the above conditions and requirements of the System requirement specification will be liable for rejection.</w:t>
      </w:r>
    </w:p>
    <w:p w:rsidR="00821729" w:rsidRPr="004F5A55" w:rsidRDefault="00821729" w:rsidP="00821729">
      <w:pPr>
        <w:pStyle w:val="ListParagraph"/>
        <w:numPr>
          <w:ilvl w:val="0"/>
          <w:numId w:val="5"/>
        </w:numPr>
        <w:tabs>
          <w:tab w:val="left" w:pos="567"/>
        </w:tabs>
        <w:autoSpaceDE w:val="0"/>
        <w:autoSpaceDN w:val="0"/>
        <w:adjustRightInd w:val="0"/>
        <w:spacing w:after="0" w:line="240" w:lineRule="auto"/>
        <w:jc w:val="both"/>
        <w:rPr>
          <w:rFonts w:ascii="Verdana" w:eastAsia="Calibri" w:hAnsi="Verdana" w:cs="Calibri"/>
          <w:color w:val="000000" w:themeColor="text1"/>
          <w:sz w:val="24"/>
          <w:szCs w:val="24"/>
        </w:rPr>
      </w:pPr>
      <w:r w:rsidRPr="004F5A55">
        <w:rPr>
          <w:rFonts w:ascii="Verdana" w:eastAsia="Calibri" w:hAnsi="Verdana" w:cs="Calibri"/>
          <w:color w:val="000000" w:themeColor="text1"/>
          <w:sz w:val="24"/>
          <w:szCs w:val="24"/>
        </w:rPr>
        <w:t>If any information furnished by the bidder is found incorrect at a later stage, the bidder shall be liable to be debarred from tendering in HLL. The Company reserves the right to verify the particulars furnished by the applicant independently.</w:t>
      </w:r>
    </w:p>
    <w:p w:rsidR="00821729" w:rsidRPr="004F5A55" w:rsidRDefault="00821729" w:rsidP="00821729">
      <w:pPr>
        <w:pStyle w:val="ListParagraph"/>
        <w:tabs>
          <w:tab w:val="left" w:pos="567"/>
        </w:tabs>
        <w:jc w:val="both"/>
        <w:rPr>
          <w:rFonts w:ascii="Verdana" w:eastAsia="Calibri" w:hAnsi="Verdana" w:cs="Calibri"/>
          <w:color w:val="000000" w:themeColor="text1"/>
          <w:sz w:val="24"/>
          <w:szCs w:val="24"/>
        </w:rPr>
      </w:pPr>
    </w:p>
    <w:p w:rsidR="00821729" w:rsidRPr="004F5A55" w:rsidRDefault="00821729" w:rsidP="00821729">
      <w:pPr>
        <w:pStyle w:val="ListParagraph"/>
        <w:numPr>
          <w:ilvl w:val="0"/>
          <w:numId w:val="5"/>
        </w:numPr>
        <w:tabs>
          <w:tab w:val="left" w:pos="567"/>
        </w:tabs>
        <w:autoSpaceDE w:val="0"/>
        <w:autoSpaceDN w:val="0"/>
        <w:adjustRightInd w:val="0"/>
        <w:spacing w:after="0" w:line="240" w:lineRule="auto"/>
        <w:jc w:val="both"/>
        <w:rPr>
          <w:rFonts w:ascii="Verdana" w:hAnsi="Verdana" w:cs="Calibri"/>
          <w:b/>
          <w:color w:val="000000" w:themeColor="text1"/>
          <w:sz w:val="24"/>
          <w:szCs w:val="24"/>
        </w:rPr>
      </w:pPr>
      <w:r w:rsidRPr="004F5A55">
        <w:rPr>
          <w:rFonts w:ascii="Verdana" w:eastAsia="Calibri" w:hAnsi="Verdana" w:cs="Calibri"/>
          <w:color w:val="000000" w:themeColor="text1"/>
          <w:sz w:val="24"/>
          <w:szCs w:val="24"/>
        </w:rPr>
        <w:t>Even though the bidder meets all the criteria, the HLL reserves the right to accept or reject any applicant/disqualify any agency without assigning any reason whatsoever.</w:t>
      </w:r>
    </w:p>
    <w:p w:rsidR="00821729" w:rsidRPr="004F5A55" w:rsidRDefault="00821729" w:rsidP="00821729">
      <w:pPr>
        <w:pStyle w:val="ListParagraph"/>
        <w:rPr>
          <w:rFonts w:ascii="Verdana" w:hAnsi="Verdana" w:cs="Calibri"/>
          <w:b/>
          <w:color w:val="000000" w:themeColor="text1"/>
          <w:sz w:val="24"/>
          <w:szCs w:val="24"/>
        </w:rPr>
      </w:pPr>
    </w:p>
    <w:p w:rsidR="00821729" w:rsidRDefault="005C05E4" w:rsidP="00821729">
      <w:pPr>
        <w:pStyle w:val="ListParagraph"/>
        <w:numPr>
          <w:ilvl w:val="0"/>
          <w:numId w:val="5"/>
        </w:numPr>
        <w:tabs>
          <w:tab w:val="left" w:pos="567"/>
        </w:tabs>
        <w:autoSpaceDE w:val="0"/>
        <w:autoSpaceDN w:val="0"/>
        <w:adjustRightInd w:val="0"/>
        <w:spacing w:after="0" w:line="240" w:lineRule="auto"/>
        <w:jc w:val="both"/>
        <w:rPr>
          <w:rFonts w:ascii="Verdana" w:hAnsi="Verdana" w:cs="Calibri"/>
          <w:b/>
          <w:color w:val="000000" w:themeColor="text1"/>
          <w:sz w:val="24"/>
          <w:szCs w:val="24"/>
        </w:rPr>
      </w:pPr>
      <w:r>
        <w:rPr>
          <w:rFonts w:ascii="Verdana" w:hAnsi="Verdana" w:cs="Calibri"/>
          <w:b/>
          <w:color w:val="000000" w:themeColor="text1"/>
          <w:sz w:val="24"/>
          <w:szCs w:val="24"/>
        </w:rPr>
        <w:lastRenderedPageBreak/>
        <w:t>Proposed Net</w:t>
      </w:r>
      <w:r w:rsidR="00821729" w:rsidRPr="004F5A55">
        <w:rPr>
          <w:rFonts w:ascii="Verdana" w:hAnsi="Verdana" w:cs="Calibri"/>
          <w:b/>
          <w:color w:val="000000" w:themeColor="text1"/>
          <w:sz w:val="24"/>
          <w:szCs w:val="24"/>
        </w:rPr>
        <w:t>work structure.</w:t>
      </w:r>
    </w:p>
    <w:p w:rsidR="00B43E6F" w:rsidRPr="00B43E6F" w:rsidRDefault="00B43E6F" w:rsidP="00B43E6F">
      <w:pPr>
        <w:pStyle w:val="ListParagraph"/>
        <w:rPr>
          <w:rFonts w:ascii="Verdana" w:hAnsi="Verdana" w:cs="Calibri"/>
          <w:b/>
          <w:color w:val="000000" w:themeColor="text1"/>
          <w:sz w:val="24"/>
          <w:szCs w:val="24"/>
        </w:rPr>
      </w:pPr>
    </w:p>
    <w:p w:rsidR="00B43E6F" w:rsidRPr="004F5A55" w:rsidRDefault="00B43E6F" w:rsidP="00B43E6F">
      <w:pPr>
        <w:pStyle w:val="ListParagraph"/>
        <w:tabs>
          <w:tab w:val="left" w:pos="567"/>
        </w:tabs>
        <w:autoSpaceDE w:val="0"/>
        <w:autoSpaceDN w:val="0"/>
        <w:adjustRightInd w:val="0"/>
        <w:spacing w:after="0" w:line="240" w:lineRule="auto"/>
        <w:ind w:left="450"/>
        <w:jc w:val="both"/>
        <w:rPr>
          <w:rFonts w:ascii="Verdana" w:hAnsi="Verdana" w:cs="Calibri"/>
          <w:b/>
          <w:color w:val="000000" w:themeColor="text1"/>
          <w:sz w:val="24"/>
          <w:szCs w:val="24"/>
        </w:rPr>
      </w:pPr>
    </w:p>
    <w:p w:rsidR="00821729" w:rsidRPr="00B43E6F" w:rsidRDefault="00B43E6F" w:rsidP="00B43E6F">
      <w:pPr>
        <w:pStyle w:val="ListParagraph"/>
        <w:numPr>
          <w:ilvl w:val="1"/>
          <w:numId w:val="5"/>
        </w:numPr>
        <w:rPr>
          <w:rFonts w:ascii="Verdana" w:hAnsi="Verdana" w:cs="Calibri"/>
          <w:b/>
          <w:color w:val="000000" w:themeColor="text1"/>
          <w:sz w:val="24"/>
          <w:szCs w:val="24"/>
        </w:rPr>
      </w:pPr>
      <w:r>
        <w:rPr>
          <w:rFonts w:ascii="Verdana" w:hAnsi="Verdana" w:cs="Calibri"/>
          <w:bCs/>
          <w:color w:val="000000" w:themeColor="text1"/>
          <w:sz w:val="24"/>
          <w:szCs w:val="24"/>
        </w:rPr>
        <w:t>If Bidder wants solution to be hosted cloud based in their premises</w:t>
      </w:r>
      <w:r w:rsidR="005C05E4">
        <w:rPr>
          <w:rFonts w:ascii="Verdana" w:hAnsi="Verdana" w:cs="Calibri"/>
          <w:bCs/>
          <w:color w:val="000000" w:themeColor="text1"/>
          <w:sz w:val="24"/>
          <w:szCs w:val="24"/>
        </w:rPr>
        <w:t>,</w:t>
      </w:r>
      <w:r>
        <w:rPr>
          <w:rFonts w:ascii="Verdana" w:hAnsi="Verdana" w:cs="Calibri"/>
          <w:bCs/>
          <w:color w:val="000000" w:themeColor="text1"/>
          <w:sz w:val="24"/>
          <w:szCs w:val="24"/>
        </w:rPr>
        <w:t xml:space="preserve"> necessary support should be provided to the </w:t>
      </w:r>
      <w:proofErr w:type="gramStart"/>
      <w:r>
        <w:rPr>
          <w:rFonts w:ascii="Verdana" w:hAnsi="Verdana" w:cs="Calibri"/>
          <w:bCs/>
          <w:color w:val="000000" w:themeColor="text1"/>
          <w:sz w:val="24"/>
          <w:szCs w:val="24"/>
        </w:rPr>
        <w:t>client  with</w:t>
      </w:r>
      <w:proofErr w:type="gramEnd"/>
      <w:r>
        <w:rPr>
          <w:rFonts w:ascii="Verdana" w:hAnsi="Verdana" w:cs="Calibri"/>
          <w:bCs/>
          <w:color w:val="000000" w:themeColor="text1"/>
          <w:sz w:val="24"/>
          <w:szCs w:val="24"/>
        </w:rPr>
        <w:t xml:space="preserve"> correct data </w:t>
      </w:r>
      <w:r w:rsidR="005C05E4">
        <w:rPr>
          <w:rFonts w:ascii="Verdana" w:hAnsi="Verdana" w:cs="Calibri"/>
          <w:bCs/>
          <w:color w:val="000000" w:themeColor="text1"/>
          <w:sz w:val="24"/>
          <w:szCs w:val="24"/>
        </w:rPr>
        <w:t>backup</w:t>
      </w:r>
      <w:r>
        <w:rPr>
          <w:rFonts w:ascii="Verdana" w:hAnsi="Verdana" w:cs="Calibri"/>
          <w:bCs/>
          <w:color w:val="000000" w:themeColor="text1"/>
          <w:sz w:val="24"/>
          <w:szCs w:val="24"/>
        </w:rPr>
        <w:t xml:space="preserve"> .</w:t>
      </w:r>
    </w:p>
    <w:p w:rsidR="00B43E6F" w:rsidRPr="004F5A55" w:rsidRDefault="00B43E6F" w:rsidP="00B43E6F">
      <w:pPr>
        <w:pStyle w:val="ListParagraph"/>
        <w:numPr>
          <w:ilvl w:val="1"/>
          <w:numId w:val="5"/>
        </w:numPr>
        <w:rPr>
          <w:rFonts w:ascii="Verdana" w:hAnsi="Verdana" w:cs="Calibri"/>
          <w:b/>
          <w:color w:val="000000" w:themeColor="text1"/>
          <w:sz w:val="24"/>
          <w:szCs w:val="24"/>
        </w:rPr>
      </w:pPr>
      <w:r>
        <w:rPr>
          <w:rFonts w:ascii="Verdana" w:hAnsi="Verdana" w:cs="Calibri"/>
          <w:bCs/>
          <w:color w:val="000000" w:themeColor="text1"/>
          <w:sz w:val="24"/>
          <w:szCs w:val="24"/>
        </w:rPr>
        <w:t xml:space="preserve">The client has the ownership to cancel the hosting services without any notice. In this context bidder shall provide data backup and migration for the client free of cost.  </w:t>
      </w:r>
    </w:p>
    <w:p w:rsidR="004B6A5E" w:rsidRPr="004F5A55" w:rsidRDefault="00821729" w:rsidP="00821729">
      <w:pPr>
        <w:pStyle w:val="ListParagraph"/>
        <w:numPr>
          <w:ilvl w:val="1"/>
          <w:numId w:val="5"/>
        </w:numPr>
        <w:tabs>
          <w:tab w:val="left" w:pos="567"/>
        </w:tabs>
        <w:autoSpaceDE w:val="0"/>
        <w:autoSpaceDN w:val="0"/>
        <w:adjustRightInd w:val="0"/>
        <w:spacing w:after="0" w:line="240" w:lineRule="auto"/>
        <w:jc w:val="both"/>
        <w:rPr>
          <w:rFonts w:ascii="Verdana" w:hAnsi="Verdana" w:cs="Calibri"/>
          <w:b/>
          <w:color w:val="000000" w:themeColor="text1"/>
          <w:sz w:val="24"/>
          <w:szCs w:val="24"/>
        </w:rPr>
      </w:pPr>
      <w:r w:rsidRPr="004F5A55">
        <w:rPr>
          <w:rFonts w:ascii="Verdana" w:hAnsi="Verdana" w:cs="Calibri"/>
          <w:color w:val="000000" w:themeColor="text1"/>
          <w:sz w:val="24"/>
          <w:szCs w:val="24"/>
        </w:rPr>
        <w:t xml:space="preserve">Each collection centres </w:t>
      </w:r>
      <w:r w:rsidR="005C05E4" w:rsidRPr="0082681B">
        <w:rPr>
          <w:rFonts w:ascii="Verdana" w:hAnsi="Verdana" w:cs="Calibri"/>
          <w:sz w:val="24"/>
          <w:szCs w:val="24"/>
        </w:rPr>
        <w:t>and satellite labs shall be</w:t>
      </w:r>
      <w:r w:rsidRPr="0082681B">
        <w:rPr>
          <w:rFonts w:ascii="Verdana" w:hAnsi="Verdana" w:cs="Calibri"/>
          <w:sz w:val="24"/>
          <w:szCs w:val="24"/>
        </w:rPr>
        <w:t xml:space="preserve"> </w:t>
      </w:r>
      <w:r w:rsidRPr="004F5A55">
        <w:rPr>
          <w:rFonts w:ascii="Verdana" w:hAnsi="Verdana" w:cs="Calibri"/>
          <w:color w:val="000000" w:themeColor="text1"/>
          <w:sz w:val="24"/>
          <w:szCs w:val="24"/>
        </w:rPr>
        <w:t>connected to the main</w:t>
      </w:r>
      <w:r w:rsidR="004B6A5E" w:rsidRPr="004F5A55">
        <w:rPr>
          <w:rFonts w:ascii="Verdana" w:hAnsi="Verdana" w:cs="Calibri"/>
          <w:color w:val="000000" w:themeColor="text1"/>
          <w:sz w:val="24"/>
          <w:szCs w:val="24"/>
        </w:rPr>
        <w:t xml:space="preserve"> server.</w:t>
      </w:r>
    </w:p>
    <w:p w:rsidR="006A16E8" w:rsidRPr="004F5A55" w:rsidRDefault="00821729" w:rsidP="006A16E8">
      <w:pPr>
        <w:pStyle w:val="ListParagraph"/>
        <w:numPr>
          <w:ilvl w:val="1"/>
          <w:numId w:val="5"/>
        </w:numPr>
        <w:tabs>
          <w:tab w:val="left" w:pos="567"/>
        </w:tabs>
        <w:autoSpaceDE w:val="0"/>
        <w:autoSpaceDN w:val="0"/>
        <w:adjustRightInd w:val="0"/>
        <w:spacing w:after="0" w:line="240" w:lineRule="auto"/>
        <w:jc w:val="both"/>
        <w:rPr>
          <w:rFonts w:ascii="Verdana" w:hAnsi="Verdana" w:cs="Calibri"/>
          <w:b/>
          <w:color w:val="000000" w:themeColor="text1"/>
          <w:sz w:val="24"/>
          <w:szCs w:val="24"/>
        </w:rPr>
      </w:pPr>
      <w:r w:rsidRPr="004F5A55">
        <w:rPr>
          <w:rFonts w:ascii="Verdana" w:hAnsi="Verdana" w:cs="Calibri"/>
          <w:color w:val="000000" w:themeColor="text1"/>
          <w:sz w:val="24"/>
          <w:szCs w:val="24"/>
        </w:rPr>
        <w:t xml:space="preserve">The main server at </w:t>
      </w:r>
      <w:r w:rsidR="004B6A5E" w:rsidRPr="004F5A55">
        <w:rPr>
          <w:rFonts w:ascii="Verdana" w:hAnsi="Verdana" w:cs="Calibri"/>
          <w:color w:val="000000" w:themeColor="text1"/>
          <w:sz w:val="24"/>
          <w:szCs w:val="24"/>
        </w:rPr>
        <w:t xml:space="preserve">Trivandrum </w:t>
      </w:r>
      <w:r w:rsidRPr="004F5A55">
        <w:rPr>
          <w:rFonts w:ascii="Verdana" w:hAnsi="Verdana" w:cs="Calibri"/>
          <w:color w:val="000000" w:themeColor="text1"/>
          <w:sz w:val="24"/>
          <w:szCs w:val="24"/>
        </w:rPr>
        <w:t xml:space="preserve">may act as the hub location for the </w:t>
      </w:r>
      <w:r w:rsidR="006A16E8" w:rsidRPr="004F5A55">
        <w:rPr>
          <w:rFonts w:ascii="Verdana" w:hAnsi="Verdana" w:cs="Calibri"/>
          <w:color w:val="000000" w:themeColor="text1"/>
          <w:sz w:val="24"/>
          <w:szCs w:val="24"/>
        </w:rPr>
        <w:t>rest of the locations in future.</w:t>
      </w:r>
    </w:p>
    <w:p w:rsidR="00AA0BFB" w:rsidRPr="004F5A55" w:rsidRDefault="00AA0BFB" w:rsidP="004B6A5E">
      <w:pPr>
        <w:pStyle w:val="ListParagraph"/>
        <w:tabs>
          <w:tab w:val="left" w:pos="567"/>
        </w:tabs>
        <w:autoSpaceDE w:val="0"/>
        <w:autoSpaceDN w:val="0"/>
        <w:adjustRightInd w:val="0"/>
        <w:spacing w:after="0" w:line="240" w:lineRule="auto"/>
        <w:ind w:left="1170"/>
        <w:jc w:val="both"/>
        <w:rPr>
          <w:rFonts w:ascii="Verdana" w:hAnsi="Verdana" w:cs="Calibri"/>
          <w:b/>
          <w:color w:val="000000" w:themeColor="text1"/>
          <w:sz w:val="24"/>
          <w:szCs w:val="24"/>
        </w:rPr>
      </w:pPr>
    </w:p>
    <w:p w:rsidR="00821729" w:rsidRPr="004F5A55" w:rsidRDefault="00821729" w:rsidP="00821729">
      <w:pPr>
        <w:rPr>
          <w:rFonts w:ascii="Verdana" w:hAnsi="Verdana" w:cs="Calibri"/>
          <w:b/>
          <w:color w:val="000000" w:themeColor="text1"/>
          <w:sz w:val="24"/>
          <w:szCs w:val="24"/>
        </w:rPr>
      </w:pPr>
    </w:p>
    <w:p w:rsidR="00821729" w:rsidRPr="004F5A55" w:rsidRDefault="00821729" w:rsidP="00821729">
      <w:pPr>
        <w:pStyle w:val="ListParagraph"/>
        <w:numPr>
          <w:ilvl w:val="0"/>
          <w:numId w:val="5"/>
        </w:numPr>
        <w:tabs>
          <w:tab w:val="left" w:pos="567"/>
        </w:tabs>
        <w:autoSpaceDE w:val="0"/>
        <w:autoSpaceDN w:val="0"/>
        <w:adjustRightInd w:val="0"/>
        <w:spacing w:after="0" w:line="240" w:lineRule="auto"/>
        <w:jc w:val="both"/>
        <w:rPr>
          <w:rFonts w:ascii="Verdana" w:hAnsi="Verdana" w:cs="Calibri"/>
          <w:b/>
          <w:color w:val="000000" w:themeColor="text1"/>
          <w:sz w:val="24"/>
          <w:szCs w:val="24"/>
        </w:rPr>
      </w:pPr>
      <w:r w:rsidRPr="004F5A55">
        <w:rPr>
          <w:rFonts w:ascii="Verdana" w:hAnsi="Verdana" w:cs="Calibri"/>
          <w:b/>
          <w:color w:val="000000" w:themeColor="text1"/>
          <w:sz w:val="24"/>
          <w:szCs w:val="24"/>
        </w:rPr>
        <w:t>Technical specification of the hardware requ</w:t>
      </w:r>
      <w:r w:rsidR="004B6A5E" w:rsidRPr="004F5A55">
        <w:rPr>
          <w:rFonts w:ascii="Verdana" w:hAnsi="Verdana" w:cs="Calibri"/>
          <w:b/>
          <w:color w:val="000000" w:themeColor="text1"/>
          <w:sz w:val="24"/>
          <w:szCs w:val="24"/>
        </w:rPr>
        <w:t>ired for the implementation of H</w:t>
      </w:r>
      <w:r w:rsidRPr="004F5A55">
        <w:rPr>
          <w:rFonts w:ascii="Verdana" w:hAnsi="Verdana" w:cs="Calibri"/>
          <w:b/>
          <w:color w:val="000000" w:themeColor="text1"/>
          <w:sz w:val="24"/>
          <w:szCs w:val="24"/>
        </w:rPr>
        <w:t>IS</w:t>
      </w:r>
    </w:p>
    <w:p w:rsidR="00821729" w:rsidRPr="004F5A55" w:rsidRDefault="00821729" w:rsidP="00821729">
      <w:pPr>
        <w:pStyle w:val="ListParagraph"/>
        <w:tabs>
          <w:tab w:val="left" w:pos="567"/>
        </w:tabs>
        <w:autoSpaceDE w:val="0"/>
        <w:autoSpaceDN w:val="0"/>
        <w:adjustRightInd w:val="0"/>
        <w:spacing w:after="0" w:line="240" w:lineRule="auto"/>
        <w:ind w:left="450"/>
        <w:jc w:val="both"/>
        <w:rPr>
          <w:rFonts w:ascii="Verdana" w:hAnsi="Verdana" w:cs="Calibri"/>
          <w:b/>
          <w:color w:val="000000" w:themeColor="text1"/>
          <w:sz w:val="24"/>
          <w:szCs w:val="24"/>
        </w:rPr>
      </w:pPr>
    </w:p>
    <w:p w:rsidR="00821729" w:rsidRPr="004F5A55" w:rsidRDefault="00821729" w:rsidP="00821729">
      <w:pPr>
        <w:pStyle w:val="ListParagraph"/>
        <w:numPr>
          <w:ilvl w:val="1"/>
          <w:numId w:val="5"/>
        </w:numPr>
        <w:tabs>
          <w:tab w:val="left" w:pos="567"/>
        </w:tabs>
        <w:autoSpaceDE w:val="0"/>
        <w:autoSpaceDN w:val="0"/>
        <w:adjustRightInd w:val="0"/>
        <w:spacing w:after="0" w:line="240" w:lineRule="auto"/>
        <w:jc w:val="both"/>
        <w:rPr>
          <w:rFonts w:ascii="Verdana" w:hAnsi="Verdana" w:cs="Calibri"/>
          <w:b/>
          <w:color w:val="000000" w:themeColor="text1"/>
          <w:sz w:val="24"/>
          <w:szCs w:val="24"/>
        </w:rPr>
      </w:pPr>
      <w:r w:rsidRPr="004F5A55">
        <w:rPr>
          <w:rFonts w:ascii="Verdana" w:hAnsi="Verdana" w:cs="Calibri"/>
          <w:bCs/>
          <w:color w:val="000000" w:themeColor="text1"/>
          <w:sz w:val="24"/>
          <w:szCs w:val="24"/>
        </w:rPr>
        <w:t xml:space="preserve">Bidder should specify the hardware configuration/specifications that are latest and most suitable for running the </w:t>
      </w:r>
      <w:r w:rsidR="00691486" w:rsidRPr="004F5A55">
        <w:rPr>
          <w:rFonts w:ascii="Verdana" w:hAnsi="Verdana" w:cs="Calibri"/>
          <w:bCs/>
          <w:color w:val="000000" w:themeColor="text1"/>
          <w:sz w:val="24"/>
          <w:szCs w:val="24"/>
        </w:rPr>
        <w:t>H</w:t>
      </w:r>
      <w:r w:rsidRPr="004F5A55">
        <w:rPr>
          <w:rFonts w:ascii="Verdana" w:hAnsi="Verdana" w:cs="Calibri"/>
          <w:bCs/>
          <w:color w:val="000000" w:themeColor="text1"/>
          <w:sz w:val="24"/>
          <w:szCs w:val="24"/>
        </w:rPr>
        <w:t>IS comprising of (but not limited to) the following.</w:t>
      </w:r>
    </w:p>
    <w:p w:rsidR="00821729" w:rsidRPr="004F5A55" w:rsidRDefault="00821729" w:rsidP="00821729">
      <w:pPr>
        <w:pStyle w:val="ListParagraph"/>
        <w:numPr>
          <w:ilvl w:val="0"/>
          <w:numId w:val="28"/>
        </w:numPr>
        <w:tabs>
          <w:tab w:val="left" w:pos="567"/>
        </w:tabs>
        <w:autoSpaceDE w:val="0"/>
        <w:autoSpaceDN w:val="0"/>
        <w:adjustRightInd w:val="0"/>
        <w:spacing w:after="0" w:line="240" w:lineRule="auto"/>
        <w:jc w:val="both"/>
        <w:rPr>
          <w:rFonts w:ascii="Verdana" w:hAnsi="Verdana" w:cs="Calibri"/>
          <w:bCs/>
          <w:color w:val="000000" w:themeColor="text1"/>
          <w:sz w:val="24"/>
          <w:szCs w:val="24"/>
        </w:rPr>
      </w:pPr>
      <w:r w:rsidRPr="004F5A55">
        <w:rPr>
          <w:rFonts w:ascii="Verdana" w:hAnsi="Verdana" w:cs="Calibri"/>
          <w:b/>
          <w:color w:val="000000" w:themeColor="text1"/>
          <w:sz w:val="24"/>
          <w:szCs w:val="24"/>
        </w:rPr>
        <w:t xml:space="preserve">For main </w:t>
      </w:r>
      <w:proofErr w:type="spellStart"/>
      <w:r w:rsidRPr="004F5A55">
        <w:rPr>
          <w:rFonts w:ascii="Verdana" w:hAnsi="Verdana" w:cs="Calibri"/>
          <w:b/>
          <w:color w:val="000000" w:themeColor="text1"/>
          <w:sz w:val="24"/>
          <w:szCs w:val="24"/>
        </w:rPr>
        <w:t>center</w:t>
      </w:r>
      <w:proofErr w:type="spellEnd"/>
      <w:r w:rsidR="004B6A5E" w:rsidRPr="004F5A55">
        <w:rPr>
          <w:rFonts w:ascii="Verdana" w:hAnsi="Verdana" w:cs="Calibri"/>
          <w:bCs/>
          <w:color w:val="000000" w:themeColor="text1"/>
          <w:sz w:val="24"/>
          <w:szCs w:val="24"/>
        </w:rPr>
        <w:t xml:space="preserve"> – T</w:t>
      </w:r>
      <w:r w:rsidRPr="004F5A55">
        <w:rPr>
          <w:rFonts w:ascii="Verdana" w:hAnsi="Verdana" w:cs="Calibri"/>
          <w:bCs/>
          <w:color w:val="000000" w:themeColor="text1"/>
          <w:sz w:val="24"/>
          <w:szCs w:val="24"/>
        </w:rPr>
        <w:t xml:space="preserve">he servers ( including backup arrangements with suitable capacity and scalability), operating system, </w:t>
      </w:r>
      <w:r w:rsidR="004B6A5E" w:rsidRPr="004F5A55">
        <w:rPr>
          <w:rFonts w:ascii="Verdana" w:hAnsi="Verdana" w:cs="Calibri"/>
          <w:bCs/>
          <w:color w:val="000000" w:themeColor="text1"/>
          <w:sz w:val="24"/>
          <w:szCs w:val="24"/>
        </w:rPr>
        <w:t>barcode printers ,</w:t>
      </w:r>
      <w:r w:rsidRPr="004F5A55">
        <w:rPr>
          <w:rFonts w:ascii="Verdana" w:hAnsi="Verdana" w:cs="Calibri"/>
          <w:bCs/>
          <w:color w:val="000000" w:themeColor="text1"/>
          <w:sz w:val="24"/>
          <w:szCs w:val="24"/>
        </w:rPr>
        <w:t xml:space="preserve">air conditioner, back up device, UPS system, networking and security related items (firewall, </w:t>
      </w:r>
      <w:proofErr w:type="spellStart"/>
      <w:r w:rsidRPr="004F5A55">
        <w:rPr>
          <w:rFonts w:ascii="Verdana" w:hAnsi="Verdana" w:cs="Calibri"/>
          <w:bCs/>
          <w:color w:val="000000" w:themeColor="text1"/>
          <w:sz w:val="24"/>
          <w:szCs w:val="24"/>
        </w:rPr>
        <w:t>etc</w:t>
      </w:r>
      <w:proofErr w:type="spellEnd"/>
      <w:r w:rsidRPr="004F5A55">
        <w:rPr>
          <w:rFonts w:ascii="Verdana" w:hAnsi="Verdana" w:cs="Calibri"/>
          <w:bCs/>
          <w:color w:val="000000" w:themeColor="text1"/>
          <w:sz w:val="24"/>
          <w:szCs w:val="24"/>
        </w:rPr>
        <w:t xml:space="preserve">), </w:t>
      </w:r>
      <w:proofErr w:type="spellStart"/>
      <w:r w:rsidRPr="004F5A55">
        <w:rPr>
          <w:rFonts w:ascii="Verdana" w:hAnsi="Verdana" w:cs="Calibri"/>
          <w:bCs/>
          <w:color w:val="000000" w:themeColor="text1"/>
          <w:sz w:val="24"/>
          <w:szCs w:val="24"/>
        </w:rPr>
        <w:t>etc</w:t>
      </w:r>
      <w:proofErr w:type="spellEnd"/>
    </w:p>
    <w:p w:rsidR="00821729" w:rsidRPr="004F5A55" w:rsidRDefault="00821729" w:rsidP="00821729">
      <w:pPr>
        <w:pStyle w:val="ListParagraph"/>
        <w:numPr>
          <w:ilvl w:val="0"/>
          <w:numId w:val="28"/>
        </w:numPr>
        <w:tabs>
          <w:tab w:val="left" w:pos="567"/>
        </w:tabs>
        <w:autoSpaceDE w:val="0"/>
        <w:autoSpaceDN w:val="0"/>
        <w:adjustRightInd w:val="0"/>
        <w:spacing w:after="0" w:line="240" w:lineRule="auto"/>
        <w:jc w:val="both"/>
        <w:rPr>
          <w:rFonts w:ascii="Verdana" w:hAnsi="Verdana" w:cs="Calibri"/>
          <w:bCs/>
          <w:color w:val="000000" w:themeColor="text1"/>
          <w:sz w:val="24"/>
          <w:szCs w:val="24"/>
        </w:rPr>
      </w:pPr>
      <w:r w:rsidRPr="004F5A55">
        <w:rPr>
          <w:rFonts w:ascii="Verdana" w:hAnsi="Verdana" w:cs="Calibri"/>
          <w:b/>
          <w:color w:val="000000" w:themeColor="text1"/>
          <w:sz w:val="24"/>
          <w:szCs w:val="24"/>
        </w:rPr>
        <w:t xml:space="preserve">For collection </w:t>
      </w:r>
      <w:proofErr w:type="spellStart"/>
      <w:r w:rsidRPr="004F5A55">
        <w:rPr>
          <w:rFonts w:ascii="Verdana" w:hAnsi="Verdana" w:cs="Calibri"/>
          <w:b/>
          <w:color w:val="000000" w:themeColor="text1"/>
          <w:sz w:val="24"/>
          <w:szCs w:val="24"/>
        </w:rPr>
        <w:t>Center</w:t>
      </w:r>
      <w:proofErr w:type="spellEnd"/>
      <w:r w:rsidRPr="004F5A55">
        <w:rPr>
          <w:rFonts w:ascii="Verdana" w:hAnsi="Verdana" w:cs="Calibri"/>
          <w:b/>
          <w:color w:val="000000" w:themeColor="text1"/>
          <w:sz w:val="24"/>
          <w:szCs w:val="24"/>
        </w:rPr>
        <w:t xml:space="preserve"> – </w:t>
      </w:r>
      <w:r w:rsidRPr="004F5A55">
        <w:rPr>
          <w:rFonts w:ascii="Verdana" w:hAnsi="Verdana" w:cs="Calibri"/>
          <w:bCs/>
          <w:color w:val="000000" w:themeColor="text1"/>
          <w:sz w:val="24"/>
          <w:szCs w:val="24"/>
        </w:rPr>
        <w:t>Desktop computer/terminals, UPS, barcode printer, etc.</w:t>
      </w:r>
    </w:p>
    <w:p w:rsidR="00821729" w:rsidRPr="004F5A55" w:rsidRDefault="00821729" w:rsidP="00821729">
      <w:pPr>
        <w:pStyle w:val="ListParagraph"/>
        <w:numPr>
          <w:ilvl w:val="1"/>
          <w:numId w:val="5"/>
        </w:numPr>
        <w:tabs>
          <w:tab w:val="left" w:pos="567"/>
        </w:tabs>
        <w:autoSpaceDE w:val="0"/>
        <w:autoSpaceDN w:val="0"/>
        <w:adjustRightInd w:val="0"/>
        <w:spacing w:after="0" w:line="240" w:lineRule="auto"/>
        <w:jc w:val="both"/>
        <w:rPr>
          <w:rFonts w:ascii="Verdana" w:hAnsi="Verdana" w:cs="Calibri"/>
          <w:bCs/>
          <w:color w:val="000000" w:themeColor="text1"/>
          <w:sz w:val="24"/>
          <w:szCs w:val="24"/>
        </w:rPr>
      </w:pPr>
      <w:r w:rsidRPr="004F5A55">
        <w:rPr>
          <w:rFonts w:ascii="Verdana" w:hAnsi="Verdana" w:cs="Calibri"/>
          <w:bCs/>
          <w:color w:val="000000" w:themeColor="text1"/>
          <w:sz w:val="24"/>
          <w:szCs w:val="24"/>
        </w:rPr>
        <w:t xml:space="preserve">The bidder may specify the recommendation regarding bandwidth required for connecting servers with collection </w:t>
      </w:r>
      <w:r w:rsidR="005C05E4" w:rsidRPr="004F5A55">
        <w:rPr>
          <w:rFonts w:ascii="Verdana" w:hAnsi="Verdana" w:cs="Calibri"/>
          <w:bCs/>
          <w:color w:val="000000" w:themeColor="text1"/>
          <w:sz w:val="24"/>
          <w:szCs w:val="24"/>
        </w:rPr>
        <w:t>centres</w:t>
      </w:r>
      <w:r w:rsidR="005C05E4">
        <w:rPr>
          <w:rFonts w:ascii="Verdana" w:hAnsi="Verdana" w:cs="Calibri"/>
          <w:bCs/>
          <w:color w:val="000000" w:themeColor="text1"/>
          <w:sz w:val="24"/>
          <w:szCs w:val="24"/>
        </w:rPr>
        <w:t>.</w:t>
      </w:r>
    </w:p>
    <w:p w:rsidR="00821729" w:rsidRPr="004F5A55" w:rsidRDefault="00821729" w:rsidP="00821729">
      <w:pPr>
        <w:pStyle w:val="ListParagraph"/>
        <w:numPr>
          <w:ilvl w:val="1"/>
          <w:numId w:val="5"/>
        </w:numPr>
        <w:tabs>
          <w:tab w:val="left" w:pos="567"/>
        </w:tabs>
        <w:autoSpaceDE w:val="0"/>
        <w:autoSpaceDN w:val="0"/>
        <w:adjustRightInd w:val="0"/>
        <w:spacing w:after="0" w:line="240" w:lineRule="auto"/>
        <w:jc w:val="both"/>
        <w:rPr>
          <w:rFonts w:ascii="Verdana" w:hAnsi="Verdana" w:cs="Calibri"/>
          <w:bCs/>
          <w:color w:val="000000" w:themeColor="text1"/>
          <w:sz w:val="24"/>
          <w:szCs w:val="24"/>
        </w:rPr>
      </w:pPr>
      <w:r w:rsidRPr="004F5A55">
        <w:rPr>
          <w:rFonts w:ascii="Verdana" w:hAnsi="Verdana" w:cs="Calibri"/>
          <w:bCs/>
          <w:color w:val="000000" w:themeColor="text1"/>
          <w:sz w:val="24"/>
          <w:szCs w:val="24"/>
        </w:rPr>
        <w:t xml:space="preserve">Assist HLL in the procurement of the recommended hardware </w:t>
      </w:r>
      <w:r w:rsidR="00582F63" w:rsidRPr="004F5A55">
        <w:rPr>
          <w:rFonts w:ascii="Verdana" w:hAnsi="Verdana" w:cs="Calibri"/>
          <w:bCs/>
          <w:color w:val="000000" w:themeColor="text1"/>
          <w:sz w:val="24"/>
          <w:szCs w:val="24"/>
        </w:rPr>
        <w:t>equipment’s</w:t>
      </w:r>
      <w:r w:rsidRPr="004F5A55">
        <w:rPr>
          <w:rFonts w:ascii="Verdana" w:hAnsi="Verdana" w:cs="Calibri"/>
          <w:bCs/>
          <w:color w:val="000000" w:themeColor="text1"/>
          <w:sz w:val="24"/>
          <w:szCs w:val="24"/>
        </w:rPr>
        <w:t xml:space="preserve"> and suggest whether any additional requirement like electrical, </w:t>
      </w:r>
      <w:proofErr w:type="spellStart"/>
      <w:r w:rsidRPr="004F5A55">
        <w:rPr>
          <w:rFonts w:ascii="Verdana" w:hAnsi="Verdana" w:cs="Calibri"/>
          <w:bCs/>
          <w:color w:val="000000" w:themeColor="text1"/>
          <w:sz w:val="24"/>
          <w:szCs w:val="24"/>
        </w:rPr>
        <w:t>etc</w:t>
      </w:r>
      <w:proofErr w:type="spellEnd"/>
      <w:r w:rsidRPr="004F5A55">
        <w:rPr>
          <w:rFonts w:ascii="Verdana" w:hAnsi="Verdana" w:cs="Calibri"/>
          <w:bCs/>
          <w:color w:val="000000" w:themeColor="text1"/>
          <w:sz w:val="24"/>
          <w:szCs w:val="24"/>
        </w:rPr>
        <w:t xml:space="preserve"> during installation of these systems.</w:t>
      </w:r>
    </w:p>
    <w:p w:rsidR="00821729" w:rsidRPr="004F5A55" w:rsidRDefault="00821729" w:rsidP="00821729">
      <w:pPr>
        <w:pStyle w:val="ListParagraph"/>
        <w:numPr>
          <w:ilvl w:val="1"/>
          <w:numId w:val="5"/>
        </w:numPr>
        <w:tabs>
          <w:tab w:val="left" w:pos="567"/>
        </w:tabs>
        <w:autoSpaceDE w:val="0"/>
        <w:autoSpaceDN w:val="0"/>
        <w:adjustRightInd w:val="0"/>
        <w:spacing w:after="0" w:line="240" w:lineRule="auto"/>
        <w:jc w:val="both"/>
        <w:rPr>
          <w:rFonts w:ascii="Verdana" w:hAnsi="Verdana" w:cs="Calibri"/>
          <w:bCs/>
          <w:color w:val="000000" w:themeColor="text1"/>
          <w:sz w:val="24"/>
          <w:szCs w:val="24"/>
        </w:rPr>
      </w:pPr>
      <w:r w:rsidRPr="004F5A55">
        <w:rPr>
          <w:rFonts w:ascii="Verdana" w:hAnsi="Verdana" w:cs="Calibri"/>
          <w:bCs/>
          <w:color w:val="000000" w:themeColor="text1"/>
          <w:sz w:val="24"/>
          <w:szCs w:val="24"/>
        </w:rPr>
        <w:t xml:space="preserve">Assist HLL in carrying out a quality check of the procured hardware </w:t>
      </w:r>
      <w:r w:rsidR="00582F63" w:rsidRPr="004F5A55">
        <w:rPr>
          <w:rFonts w:ascii="Verdana" w:hAnsi="Verdana" w:cs="Calibri"/>
          <w:bCs/>
          <w:color w:val="000000" w:themeColor="text1"/>
          <w:sz w:val="24"/>
          <w:szCs w:val="24"/>
        </w:rPr>
        <w:t>equipment’s</w:t>
      </w:r>
      <w:r w:rsidRPr="004F5A55">
        <w:rPr>
          <w:rFonts w:ascii="Verdana" w:hAnsi="Verdana" w:cs="Calibri"/>
          <w:bCs/>
          <w:color w:val="000000" w:themeColor="text1"/>
          <w:sz w:val="24"/>
          <w:szCs w:val="24"/>
        </w:rPr>
        <w:t>.</w:t>
      </w:r>
    </w:p>
    <w:p w:rsidR="00821729" w:rsidRPr="004F5A55" w:rsidRDefault="00821729" w:rsidP="00821729">
      <w:pPr>
        <w:pStyle w:val="ListParagraph"/>
        <w:numPr>
          <w:ilvl w:val="1"/>
          <w:numId w:val="5"/>
        </w:numPr>
        <w:tabs>
          <w:tab w:val="left" w:pos="567"/>
        </w:tabs>
        <w:autoSpaceDE w:val="0"/>
        <w:autoSpaceDN w:val="0"/>
        <w:adjustRightInd w:val="0"/>
        <w:spacing w:after="0" w:line="240" w:lineRule="auto"/>
        <w:jc w:val="both"/>
        <w:rPr>
          <w:rFonts w:ascii="Verdana" w:hAnsi="Verdana" w:cs="Calibri"/>
          <w:bCs/>
          <w:color w:val="000000" w:themeColor="text1"/>
          <w:sz w:val="24"/>
          <w:szCs w:val="24"/>
        </w:rPr>
      </w:pPr>
      <w:r w:rsidRPr="004F5A55">
        <w:rPr>
          <w:rFonts w:ascii="Verdana" w:hAnsi="Verdana" w:cs="Calibri"/>
          <w:bCs/>
          <w:color w:val="000000" w:themeColor="text1"/>
          <w:sz w:val="24"/>
          <w:szCs w:val="24"/>
        </w:rPr>
        <w:t>The bidder will be required to provide the detailed documentation on</w:t>
      </w:r>
    </w:p>
    <w:p w:rsidR="00821729" w:rsidRPr="004F5A55" w:rsidRDefault="00821729" w:rsidP="00821729">
      <w:pPr>
        <w:pStyle w:val="ListParagraph"/>
        <w:tabs>
          <w:tab w:val="left" w:pos="567"/>
        </w:tabs>
        <w:autoSpaceDE w:val="0"/>
        <w:autoSpaceDN w:val="0"/>
        <w:adjustRightInd w:val="0"/>
        <w:spacing w:after="0" w:line="240" w:lineRule="auto"/>
        <w:ind w:left="1170"/>
        <w:jc w:val="both"/>
        <w:rPr>
          <w:rFonts w:ascii="Verdana" w:hAnsi="Verdana" w:cs="Calibri"/>
          <w:bCs/>
          <w:color w:val="000000" w:themeColor="text1"/>
          <w:sz w:val="24"/>
          <w:szCs w:val="24"/>
        </w:rPr>
      </w:pPr>
    </w:p>
    <w:p w:rsidR="00821729" w:rsidRPr="004F5A55" w:rsidRDefault="00821729" w:rsidP="00821729">
      <w:pPr>
        <w:pStyle w:val="ListParagraph"/>
        <w:numPr>
          <w:ilvl w:val="0"/>
          <w:numId w:val="27"/>
        </w:numPr>
        <w:tabs>
          <w:tab w:val="left" w:pos="567"/>
        </w:tabs>
        <w:autoSpaceDE w:val="0"/>
        <w:autoSpaceDN w:val="0"/>
        <w:adjustRightInd w:val="0"/>
        <w:spacing w:after="0" w:line="240" w:lineRule="auto"/>
        <w:jc w:val="both"/>
        <w:rPr>
          <w:rFonts w:ascii="Verdana" w:hAnsi="Verdana" w:cs="Calibri"/>
          <w:bCs/>
          <w:color w:val="000000" w:themeColor="text1"/>
          <w:sz w:val="24"/>
          <w:szCs w:val="24"/>
        </w:rPr>
      </w:pPr>
      <w:r w:rsidRPr="004F5A55">
        <w:rPr>
          <w:rFonts w:ascii="Verdana" w:hAnsi="Verdana" w:cs="Calibri"/>
          <w:bCs/>
          <w:color w:val="000000" w:themeColor="text1"/>
          <w:sz w:val="24"/>
          <w:szCs w:val="24"/>
        </w:rPr>
        <w:t>The hardware and software to be supplied.</w:t>
      </w:r>
    </w:p>
    <w:p w:rsidR="00821729" w:rsidRPr="004F5A55" w:rsidRDefault="00821729" w:rsidP="00821729">
      <w:pPr>
        <w:pStyle w:val="ListParagraph"/>
        <w:numPr>
          <w:ilvl w:val="0"/>
          <w:numId w:val="27"/>
        </w:numPr>
        <w:tabs>
          <w:tab w:val="left" w:pos="567"/>
        </w:tabs>
        <w:autoSpaceDE w:val="0"/>
        <w:autoSpaceDN w:val="0"/>
        <w:adjustRightInd w:val="0"/>
        <w:spacing w:after="0" w:line="240" w:lineRule="auto"/>
        <w:jc w:val="both"/>
        <w:rPr>
          <w:rFonts w:ascii="Verdana" w:hAnsi="Verdana" w:cs="Calibri"/>
          <w:bCs/>
          <w:color w:val="000000" w:themeColor="text1"/>
          <w:sz w:val="24"/>
          <w:szCs w:val="24"/>
        </w:rPr>
      </w:pPr>
      <w:r w:rsidRPr="004F5A55">
        <w:rPr>
          <w:rFonts w:ascii="Verdana" w:hAnsi="Verdana" w:cs="Calibri"/>
          <w:bCs/>
          <w:color w:val="000000" w:themeColor="text1"/>
          <w:sz w:val="24"/>
          <w:szCs w:val="24"/>
        </w:rPr>
        <w:t>The process to be followed in installation of the hardware and related software.</w:t>
      </w:r>
    </w:p>
    <w:p w:rsidR="00821729" w:rsidRPr="004F5A55" w:rsidRDefault="00821729" w:rsidP="00821729">
      <w:pPr>
        <w:pStyle w:val="ListParagraph"/>
        <w:numPr>
          <w:ilvl w:val="0"/>
          <w:numId w:val="27"/>
        </w:numPr>
        <w:tabs>
          <w:tab w:val="left" w:pos="567"/>
        </w:tabs>
        <w:autoSpaceDE w:val="0"/>
        <w:autoSpaceDN w:val="0"/>
        <w:adjustRightInd w:val="0"/>
        <w:spacing w:after="0" w:line="240" w:lineRule="auto"/>
        <w:jc w:val="both"/>
        <w:rPr>
          <w:rFonts w:ascii="Verdana" w:hAnsi="Verdana" w:cs="Calibri"/>
          <w:bCs/>
          <w:color w:val="000000" w:themeColor="text1"/>
          <w:sz w:val="24"/>
          <w:szCs w:val="24"/>
        </w:rPr>
      </w:pPr>
      <w:r w:rsidRPr="004F5A55">
        <w:rPr>
          <w:rFonts w:ascii="Verdana" w:hAnsi="Verdana" w:cs="Calibri"/>
          <w:bCs/>
          <w:color w:val="000000" w:themeColor="text1"/>
          <w:sz w:val="24"/>
          <w:szCs w:val="24"/>
        </w:rPr>
        <w:t>The process to be followed in maintenance and upgrade of the hardware and related software.</w:t>
      </w:r>
    </w:p>
    <w:p w:rsidR="00821729" w:rsidRPr="004F5A55" w:rsidRDefault="00821729" w:rsidP="00821729">
      <w:pPr>
        <w:pStyle w:val="ListParagraph"/>
        <w:numPr>
          <w:ilvl w:val="1"/>
          <w:numId w:val="5"/>
        </w:numPr>
        <w:tabs>
          <w:tab w:val="left" w:pos="567"/>
        </w:tabs>
        <w:jc w:val="both"/>
        <w:rPr>
          <w:rFonts w:ascii="Verdana" w:hAnsi="Verdana" w:cs="Calibri"/>
          <w:bCs/>
          <w:color w:val="000000" w:themeColor="text1"/>
          <w:sz w:val="24"/>
          <w:szCs w:val="24"/>
        </w:rPr>
      </w:pPr>
      <w:r w:rsidRPr="004F5A55">
        <w:rPr>
          <w:rFonts w:ascii="Verdana" w:hAnsi="Verdana" w:cs="Calibri"/>
          <w:bCs/>
          <w:color w:val="000000" w:themeColor="text1"/>
          <w:sz w:val="24"/>
          <w:szCs w:val="24"/>
        </w:rPr>
        <w:t>The detailed requirement of the above may be furnished in Annexure 5</w:t>
      </w:r>
    </w:p>
    <w:p w:rsidR="00821729" w:rsidRPr="004F5A55" w:rsidRDefault="00821729" w:rsidP="00821729">
      <w:pPr>
        <w:pStyle w:val="ListParagraph"/>
        <w:tabs>
          <w:tab w:val="left" w:pos="567"/>
        </w:tabs>
        <w:autoSpaceDE w:val="0"/>
        <w:autoSpaceDN w:val="0"/>
        <w:adjustRightInd w:val="0"/>
        <w:spacing w:after="0" w:line="240" w:lineRule="auto"/>
        <w:ind w:left="450"/>
        <w:jc w:val="both"/>
        <w:rPr>
          <w:rFonts w:ascii="Verdana" w:hAnsi="Verdana" w:cs="Calibri"/>
          <w:b/>
          <w:color w:val="000000" w:themeColor="text1"/>
          <w:sz w:val="24"/>
          <w:szCs w:val="24"/>
          <w:u w:val="single"/>
        </w:rPr>
      </w:pPr>
      <w:proofErr w:type="gramStart"/>
      <w:r w:rsidRPr="004F5A55">
        <w:rPr>
          <w:rFonts w:ascii="Verdana" w:hAnsi="Verdana" w:cs="Calibri"/>
          <w:b/>
          <w:color w:val="000000" w:themeColor="text1"/>
          <w:sz w:val="24"/>
          <w:szCs w:val="24"/>
          <w:u w:val="single"/>
        </w:rPr>
        <w:lastRenderedPageBreak/>
        <w:t xml:space="preserve">Special </w:t>
      </w:r>
      <w:r w:rsidR="004B6A5E" w:rsidRPr="004F5A55">
        <w:rPr>
          <w:rFonts w:ascii="Verdana" w:hAnsi="Verdana" w:cs="Calibri"/>
          <w:b/>
          <w:color w:val="000000" w:themeColor="text1"/>
          <w:sz w:val="24"/>
          <w:szCs w:val="24"/>
          <w:u w:val="single"/>
        </w:rPr>
        <w:t>Conditions applicable.</w:t>
      </w:r>
      <w:proofErr w:type="gramEnd"/>
    </w:p>
    <w:p w:rsidR="00821729" w:rsidRPr="004F5A55" w:rsidRDefault="00821729" w:rsidP="00821729">
      <w:pPr>
        <w:pStyle w:val="ListParagraph"/>
        <w:tabs>
          <w:tab w:val="left" w:pos="567"/>
        </w:tabs>
        <w:autoSpaceDE w:val="0"/>
        <w:autoSpaceDN w:val="0"/>
        <w:adjustRightInd w:val="0"/>
        <w:spacing w:after="0" w:line="240" w:lineRule="auto"/>
        <w:ind w:left="450"/>
        <w:jc w:val="both"/>
        <w:rPr>
          <w:rFonts w:ascii="Verdana" w:hAnsi="Verdana" w:cs="Calibri"/>
          <w:b/>
          <w:color w:val="000000" w:themeColor="text1"/>
          <w:sz w:val="24"/>
          <w:szCs w:val="24"/>
        </w:rPr>
      </w:pPr>
    </w:p>
    <w:p w:rsidR="00C217C2" w:rsidRPr="00C217C2" w:rsidRDefault="00821729" w:rsidP="00C2151F">
      <w:pPr>
        <w:pStyle w:val="ListParagraph"/>
        <w:numPr>
          <w:ilvl w:val="0"/>
          <w:numId w:val="23"/>
        </w:numPr>
        <w:tabs>
          <w:tab w:val="left" w:pos="567"/>
        </w:tabs>
        <w:autoSpaceDE w:val="0"/>
        <w:autoSpaceDN w:val="0"/>
        <w:adjustRightInd w:val="0"/>
        <w:spacing w:after="0" w:line="360" w:lineRule="auto"/>
        <w:jc w:val="both"/>
        <w:rPr>
          <w:rFonts w:ascii="Verdana" w:hAnsi="Verdana" w:cs="Calibri"/>
          <w:b/>
          <w:color w:val="000000" w:themeColor="text1"/>
          <w:sz w:val="24"/>
          <w:szCs w:val="24"/>
        </w:rPr>
      </w:pPr>
      <w:r w:rsidRPr="004F5A55">
        <w:rPr>
          <w:rFonts w:ascii="Verdana" w:hAnsi="Verdana" w:cs="Calibri"/>
          <w:bCs/>
          <w:color w:val="000000" w:themeColor="text1"/>
          <w:sz w:val="24"/>
          <w:szCs w:val="24"/>
        </w:rPr>
        <w:t>The data should be in encrypted form</w:t>
      </w:r>
      <w:r w:rsidR="00C217C2">
        <w:rPr>
          <w:rFonts w:ascii="Verdana" w:hAnsi="Verdana" w:cs="Calibri"/>
          <w:bCs/>
          <w:color w:val="000000" w:themeColor="text1"/>
          <w:sz w:val="24"/>
          <w:szCs w:val="24"/>
        </w:rPr>
        <w:t xml:space="preserve"> at </w:t>
      </w:r>
      <w:r w:rsidR="00C2151F">
        <w:rPr>
          <w:rFonts w:ascii="Verdana" w:hAnsi="Verdana" w:cs="Calibri"/>
          <w:bCs/>
          <w:color w:val="000000" w:themeColor="text1"/>
          <w:sz w:val="24"/>
          <w:szCs w:val="24"/>
        </w:rPr>
        <w:t>cloud.</w:t>
      </w:r>
    </w:p>
    <w:p w:rsidR="00C217C2" w:rsidRPr="00C217C2" w:rsidRDefault="00C217C2" w:rsidP="00C2151F">
      <w:pPr>
        <w:pStyle w:val="ListParagraph"/>
        <w:numPr>
          <w:ilvl w:val="0"/>
          <w:numId w:val="23"/>
        </w:numPr>
        <w:tabs>
          <w:tab w:val="left" w:pos="567"/>
        </w:tabs>
        <w:autoSpaceDE w:val="0"/>
        <w:autoSpaceDN w:val="0"/>
        <w:adjustRightInd w:val="0"/>
        <w:spacing w:after="0" w:line="360" w:lineRule="auto"/>
        <w:jc w:val="both"/>
        <w:rPr>
          <w:rFonts w:ascii="Verdana" w:hAnsi="Verdana" w:cs="Calibri"/>
          <w:b/>
          <w:color w:val="000000" w:themeColor="text1"/>
          <w:sz w:val="24"/>
          <w:szCs w:val="24"/>
        </w:rPr>
      </w:pPr>
      <w:r>
        <w:rPr>
          <w:rFonts w:ascii="Verdana" w:hAnsi="Verdana" w:cs="Calibri"/>
          <w:bCs/>
          <w:color w:val="000000" w:themeColor="text1"/>
          <w:sz w:val="24"/>
          <w:szCs w:val="24"/>
        </w:rPr>
        <w:t xml:space="preserve">Application of software should be compatible with all available latest version </w:t>
      </w:r>
      <w:proofErr w:type="gramStart"/>
      <w:r>
        <w:rPr>
          <w:rFonts w:ascii="Verdana" w:hAnsi="Verdana" w:cs="Calibri"/>
          <w:bCs/>
          <w:color w:val="000000" w:themeColor="text1"/>
          <w:sz w:val="24"/>
          <w:szCs w:val="24"/>
        </w:rPr>
        <w:t>browsers .</w:t>
      </w:r>
      <w:proofErr w:type="gramEnd"/>
    </w:p>
    <w:p w:rsidR="00821729" w:rsidRPr="004F5A55" w:rsidRDefault="00821729" w:rsidP="00C2151F">
      <w:pPr>
        <w:pStyle w:val="ListParagraph"/>
        <w:numPr>
          <w:ilvl w:val="0"/>
          <w:numId w:val="23"/>
        </w:numPr>
        <w:tabs>
          <w:tab w:val="left" w:pos="567"/>
        </w:tabs>
        <w:autoSpaceDE w:val="0"/>
        <w:autoSpaceDN w:val="0"/>
        <w:adjustRightInd w:val="0"/>
        <w:spacing w:after="0" w:line="360" w:lineRule="auto"/>
        <w:jc w:val="both"/>
        <w:rPr>
          <w:rFonts w:ascii="Verdana" w:hAnsi="Verdana" w:cs="Calibri"/>
          <w:b/>
          <w:color w:val="000000" w:themeColor="text1"/>
          <w:sz w:val="24"/>
          <w:szCs w:val="24"/>
        </w:rPr>
      </w:pPr>
      <w:r w:rsidRPr="004F5A55">
        <w:rPr>
          <w:rFonts w:ascii="Verdana" w:hAnsi="Verdana" w:cs="Calibri"/>
          <w:bCs/>
          <w:color w:val="000000" w:themeColor="text1"/>
          <w:sz w:val="24"/>
          <w:szCs w:val="24"/>
        </w:rPr>
        <w:t xml:space="preserve">While quoting the hardware requirement, bidder have to give the details regarding other basic infrastructure required for its implementation like Air Conditioners, area required, power, etc. </w:t>
      </w:r>
    </w:p>
    <w:p w:rsidR="00821729" w:rsidRPr="004F5A55" w:rsidRDefault="00821729" w:rsidP="00C2151F">
      <w:pPr>
        <w:pStyle w:val="BodyText"/>
        <w:numPr>
          <w:ilvl w:val="0"/>
          <w:numId w:val="23"/>
        </w:numPr>
        <w:tabs>
          <w:tab w:val="left" w:pos="567"/>
        </w:tabs>
        <w:spacing w:after="0" w:line="360" w:lineRule="auto"/>
        <w:jc w:val="both"/>
        <w:rPr>
          <w:rFonts w:ascii="Verdana" w:hAnsi="Verdana"/>
          <w:color w:val="000000" w:themeColor="text1"/>
          <w:sz w:val="24"/>
          <w:szCs w:val="24"/>
        </w:rPr>
      </w:pPr>
      <w:r w:rsidRPr="004F5A55">
        <w:rPr>
          <w:rFonts w:ascii="Verdana" w:hAnsi="Verdana" w:cs="Arial"/>
          <w:color w:val="000000" w:themeColor="text1"/>
          <w:sz w:val="24"/>
          <w:szCs w:val="24"/>
        </w:rPr>
        <w:t>A signed undertaking from Authorised Signatory of the bidder that shall certify that all components/parts/assembly/software used in the Desktops and Servers like Hard disk, Monitors, Memory etc. shall be original, new com</w:t>
      </w:r>
      <w:r w:rsidR="004B6A5E" w:rsidRPr="004F5A55">
        <w:rPr>
          <w:rFonts w:ascii="Verdana" w:hAnsi="Verdana" w:cs="Arial"/>
          <w:color w:val="000000" w:themeColor="text1"/>
          <w:sz w:val="24"/>
          <w:szCs w:val="24"/>
        </w:rPr>
        <w:t xml:space="preserve">ponents/parts/assembly/software </w:t>
      </w:r>
      <w:r w:rsidRPr="004F5A55">
        <w:rPr>
          <w:rFonts w:ascii="Verdana" w:hAnsi="Verdana" w:cs="Arial"/>
          <w:color w:val="000000" w:themeColor="text1"/>
          <w:sz w:val="24"/>
          <w:szCs w:val="24"/>
        </w:rPr>
        <w:t>and that</w:t>
      </w:r>
      <w:r w:rsidR="00C2151F">
        <w:rPr>
          <w:rFonts w:ascii="Verdana" w:hAnsi="Verdana" w:cs="Arial"/>
          <w:color w:val="000000" w:themeColor="text1"/>
          <w:sz w:val="24"/>
          <w:szCs w:val="24"/>
        </w:rPr>
        <w:t xml:space="preserve"> </w:t>
      </w:r>
      <w:r w:rsidRPr="004F5A55">
        <w:rPr>
          <w:rFonts w:ascii="Verdana" w:hAnsi="Verdana" w:cs="Arial"/>
          <w:color w:val="000000" w:themeColor="text1"/>
          <w:sz w:val="24"/>
          <w:szCs w:val="24"/>
        </w:rPr>
        <w:t>no refurbished/duplicate/second hand components/parts/assembly/software are being used or shall be used (originality certificate).</w:t>
      </w:r>
    </w:p>
    <w:p w:rsidR="00821729" w:rsidRPr="004F5A55" w:rsidRDefault="00821729" w:rsidP="00C2151F">
      <w:pPr>
        <w:pStyle w:val="BodyText"/>
        <w:numPr>
          <w:ilvl w:val="0"/>
          <w:numId w:val="23"/>
        </w:numPr>
        <w:tabs>
          <w:tab w:val="left" w:pos="567"/>
        </w:tabs>
        <w:spacing w:after="0" w:line="360" w:lineRule="auto"/>
        <w:jc w:val="both"/>
        <w:rPr>
          <w:rFonts w:ascii="Verdana" w:hAnsi="Verdana"/>
          <w:color w:val="000000" w:themeColor="text1"/>
          <w:sz w:val="24"/>
          <w:szCs w:val="24"/>
        </w:rPr>
      </w:pPr>
      <w:r w:rsidRPr="004F5A55">
        <w:rPr>
          <w:rFonts w:ascii="Verdana" w:hAnsi="Verdana" w:cs="Arial"/>
          <w:color w:val="000000" w:themeColor="text1"/>
          <w:sz w:val="24"/>
          <w:szCs w:val="24"/>
        </w:rPr>
        <w:t xml:space="preserve">For supply of any software, operating system or any applications software the bidder should have a Certificate Of Authenticity (COA), signed by Authorised Signatory stating that all </w:t>
      </w:r>
      <w:r w:rsidR="004B6A5E" w:rsidRPr="004F5A55">
        <w:rPr>
          <w:rFonts w:ascii="Verdana" w:hAnsi="Verdana" w:cs="Arial"/>
          <w:color w:val="000000" w:themeColor="text1"/>
          <w:sz w:val="24"/>
          <w:szCs w:val="24"/>
        </w:rPr>
        <w:t>Software’s</w:t>
      </w:r>
      <w:r w:rsidRPr="004F5A55">
        <w:rPr>
          <w:rFonts w:ascii="Verdana" w:hAnsi="Verdana" w:cs="Arial"/>
          <w:color w:val="000000" w:themeColor="text1"/>
          <w:sz w:val="24"/>
          <w:szCs w:val="24"/>
        </w:rPr>
        <w:t xml:space="preserve"> supplied are authentic and legal copy is/are being supplied.</w:t>
      </w:r>
    </w:p>
    <w:p w:rsidR="00821729" w:rsidRPr="004F5A55" w:rsidRDefault="00821729" w:rsidP="00821729">
      <w:pPr>
        <w:pStyle w:val="ListParagraph"/>
        <w:rPr>
          <w:rFonts w:ascii="Verdana" w:hAnsi="Verdana"/>
          <w:color w:val="000000" w:themeColor="text1"/>
          <w:sz w:val="24"/>
          <w:szCs w:val="24"/>
        </w:rPr>
      </w:pPr>
    </w:p>
    <w:p w:rsidR="00821729" w:rsidRPr="004F5A55" w:rsidRDefault="00821729" w:rsidP="00821729">
      <w:pPr>
        <w:pStyle w:val="ListParagraph"/>
        <w:numPr>
          <w:ilvl w:val="0"/>
          <w:numId w:val="23"/>
        </w:numPr>
        <w:tabs>
          <w:tab w:val="left" w:pos="567"/>
        </w:tabs>
        <w:autoSpaceDE w:val="0"/>
        <w:autoSpaceDN w:val="0"/>
        <w:adjustRightInd w:val="0"/>
        <w:spacing w:line="360" w:lineRule="auto"/>
        <w:jc w:val="both"/>
        <w:rPr>
          <w:rFonts w:ascii="Verdana" w:hAnsi="Verdana" w:cs="Arial"/>
          <w:b/>
          <w:bCs/>
          <w:color w:val="000000" w:themeColor="text1"/>
          <w:sz w:val="24"/>
          <w:szCs w:val="24"/>
        </w:rPr>
      </w:pPr>
      <w:r w:rsidRPr="004F5A55">
        <w:rPr>
          <w:rFonts w:ascii="Verdana" w:hAnsi="Verdana" w:cs="Arial"/>
          <w:b/>
          <w:bCs/>
          <w:color w:val="000000" w:themeColor="text1"/>
          <w:sz w:val="24"/>
          <w:szCs w:val="24"/>
        </w:rPr>
        <w:t>INSPECTION AND TESTS</w:t>
      </w:r>
    </w:p>
    <w:p w:rsidR="00821729" w:rsidRPr="004F5A55" w:rsidRDefault="00883E77" w:rsidP="00821729">
      <w:pPr>
        <w:tabs>
          <w:tab w:val="left" w:pos="567"/>
        </w:tabs>
        <w:autoSpaceDE w:val="0"/>
        <w:autoSpaceDN w:val="0"/>
        <w:adjustRightInd w:val="0"/>
        <w:spacing w:line="360" w:lineRule="auto"/>
        <w:ind w:left="851" w:hanging="491"/>
        <w:jc w:val="both"/>
        <w:rPr>
          <w:rFonts w:ascii="Verdana" w:hAnsi="Verdana" w:cs="Arial"/>
          <w:color w:val="000000" w:themeColor="text1"/>
          <w:sz w:val="24"/>
          <w:szCs w:val="24"/>
        </w:rPr>
      </w:pPr>
      <w:r>
        <w:rPr>
          <w:rFonts w:ascii="Verdana" w:hAnsi="Verdana" w:cs="Arial"/>
          <w:color w:val="000000" w:themeColor="text1"/>
          <w:sz w:val="24"/>
          <w:szCs w:val="24"/>
        </w:rPr>
        <w:t>6</w:t>
      </w:r>
      <w:r w:rsidR="00821729" w:rsidRPr="004F5A55">
        <w:rPr>
          <w:rFonts w:ascii="Verdana" w:hAnsi="Verdana" w:cs="Arial"/>
          <w:color w:val="000000" w:themeColor="text1"/>
          <w:sz w:val="24"/>
          <w:szCs w:val="24"/>
        </w:rPr>
        <w:t>.1 The HLL or its representative shall have the right to inspect and test the items as per prescribed test schedules for their conformity to the specifications. Where HLL decides to conduct such tests on the premises of the supplier or its subcontractor(s), all reasonable facilities and assistance like Testing instruments and other test gadgets including access to drawings and production data shall be furnished to the inspectors at no charge to HLL.</w:t>
      </w:r>
    </w:p>
    <w:p w:rsidR="00821729" w:rsidRPr="004F5A55" w:rsidRDefault="00883E77" w:rsidP="00C2151F">
      <w:pPr>
        <w:pStyle w:val="BodyText"/>
        <w:tabs>
          <w:tab w:val="left" w:pos="567"/>
        </w:tabs>
        <w:spacing w:after="0" w:line="360" w:lineRule="auto"/>
        <w:ind w:left="850" w:hanging="490"/>
        <w:jc w:val="both"/>
        <w:rPr>
          <w:rFonts w:ascii="Verdana" w:hAnsi="Verdana"/>
          <w:color w:val="000000" w:themeColor="text1"/>
          <w:sz w:val="24"/>
          <w:szCs w:val="24"/>
        </w:rPr>
      </w:pPr>
      <w:r>
        <w:rPr>
          <w:rFonts w:ascii="Verdana" w:hAnsi="Verdana" w:cs="Arial"/>
          <w:color w:val="000000" w:themeColor="text1"/>
          <w:sz w:val="24"/>
          <w:szCs w:val="24"/>
        </w:rPr>
        <w:t>6</w:t>
      </w:r>
      <w:r w:rsidR="00821729" w:rsidRPr="004F5A55">
        <w:rPr>
          <w:rFonts w:ascii="Verdana" w:hAnsi="Verdana" w:cs="Arial"/>
          <w:color w:val="000000" w:themeColor="text1"/>
          <w:sz w:val="24"/>
          <w:szCs w:val="24"/>
        </w:rPr>
        <w:t>.2 Should any inspected or tested goods fail to conform to the specifications HLL may reject them and</w:t>
      </w:r>
      <w:r w:rsidR="00821729" w:rsidRPr="004F5A55">
        <w:rPr>
          <w:rFonts w:ascii="Verdana" w:hAnsi="Verdana"/>
          <w:color w:val="000000" w:themeColor="text1"/>
          <w:sz w:val="24"/>
          <w:szCs w:val="24"/>
        </w:rPr>
        <w:t xml:space="preserve"> the bidder shall provide the necessary corrections at his own cost to </w:t>
      </w:r>
      <w:r w:rsidR="009411EE" w:rsidRPr="004F5A55">
        <w:rPr>
          <w:rFonts w:ascii="Verdana" w:hAnsi="Verdana"/>
          <w:color w:val="000000" w:themeColor="text1"/>
          <w:sz w:val="24"/>
          <w:szCs w:val="24"/>
        </w:rPr>
        <w:t>fulfil</w:t>
      </w:r>
      <w:r w:rsidR="00821729" w:rsidRPr="004F5A55">
        <w:rPr>
          <w:rFonts w:ascii="Verdana" w:hAnsi="Verdana"/>
          <w:color w:val="000000" w:themeColor="text1"/>
          <w:sz w:val="24"/>
          <w:szCs w:val="24"/>
        </w:rPr>
        <w:t xml:space="preserve"> the requirement of the tender and successful completion of the project.</w:t>
      </w:r>
    </w:p>
    <w:p w:rsidR="00821729" w:rsidRPr="004F5A55" w:rsidRDefault="00821729" w:rsidP="00821729">
      <w:pPr>
        <w:pStyle w:val="BodyText"/>
        <w:tabs>
          <w:tab w:val="left" w:pos="567"/>
        </w:tabs>
        <w:spacing w:after="0" w:line="240" w:lineRule="auto"/>
        <w:ind w:left="851" w:hanging="491"/>
        <w:jc w:val="both"/>
        <w:rPr>
          <w:rFonts w:ascii="Verdana" w:hAnsi="Verdana"/>
          <w:color w:val="000000" w:themeColor="text1"/>
          <w:sz w:val="24"/>
          <w:szCs w:val="24"/>
        </w:rPr>
      </w:pPr>
    </w:p>
    <w:p w:rsidR="00821729" w:rsidRPr="004F5A55" w:rsidRDefault="00883E77" w:rsidP="00821729">
      <w:pPr>
        <w:tabs>
          <w:tab w:val="left" w:pos="567"/>
        </w:tabs>
        <w:autoSpaceDE w:val="0"/>
        <w:autoSpaceDN w:val="0"/>
        <w:adjustRightInd w:val="0"/>
        <w:spacing w:line="360" w:lineRule="auto"/>
        <w:ind w:left="851" w:hanging="491"/>
        <w:jc w:val="both"/>
        <w:rPr>
          <w:rFonts w:ascii="Verdana" w:hAnsi="Verdana" w:cs="Arial"/>
          <w:color w:val="000000" w:themeColor="text1"/>
          <w:sz w:val="24"/>
          <w:szCs w:val="24"/>
        </w:rPr>
      </w:pPr>
      <w:r>
        <w:rPr>
          <w:rFonts w:ascii="Verdana" w:hAnsi="Verdana" w:cs="Arial"/>
          <w:color w:val="000000" w:themeColor="text1"/>
          <w:sz w:val="24"/>
          <w:szCs w:val="24"/>
        </w:rPr>
        <w:t>6</w:t>
      </w:r>
      <w:r w:rsidR="00821729" w:rsidRPr="004F5A55">
        <w:rPr>
          <w:rFonts w:ascii="Verdana" w:hAnsi="Verdana" w:cs="Arial"/>
          <w:color w:val="000000" w:themeColor="text1"/>
          <w:sz w:val="24"/>
          <w:szCs w:val="24"/>
        </w:rPr>
        <w:t>.3 Notwithstanding the pre-supply tests and in</w:t>
      </w:r>
      <w:r>
        <w:rPr>
          <w:rFonts w:ascii="Verdana" w:hAnsi="Verdana" w:cs="Arial"/>
          <w:color w:val="000000" w:themeColor="text1"/>
          <w:sz w:val="24"/>
          <w:szCs w:val="24"/>
        </w:rPr>
        <w:t>spections prescribed in clause 6.1 &amp; 6</w:t>
      </w:r>
      <w:r w:rsidR="00821729" w:rsidRPr="004F5A55">
        <w:rPr>
          <w:rFonts w:ascii="Verdana" w:hAnsi="Verdana" w:cs="Arial"/>
          <w:color w:val="000000" w:themeColor="text1"/>
          <w:sz w:val="24"/>
          <w:szCs w:val="24"/>
        </w:rPr>
        <w:t xml:space="preserve">.2 above, the equipment and accessories on receipt in the Purchaser's premises will also be tested during and after installation before </w:t>
      </w:r>
      <w:r w:rsidR="00821729" w:rsidRPr="0082681B">
        <w:rPr>
          <w:rFonts w:ascii="Verdana" w:hAnsi="Verdana" w:cs="Arial"/>
          <w:sz w:val="24"/>
          <w:szCs w:val="24"/>
        </w:rPr>
        <w:t>"</w:t>
      </w:r>
      <w:r w:rsidR="00C2151F" w:rsidRPr="0082681B">
        <w:rPr>
          <w:rFonts w:ascii="Verdana" w:hAnsi="Verdana" w:cs="Arial"/>
          <w:sz w:val="24"/>
          <w:szCs w:val="24"/>
        </w:rPr>
        <w:t>Acceptance</w:t>
      </w:r>
      <w:r w:rsidR="00821729" w:rsidRPr="0082681B">
        <w:rPr>
          <w:rFonts w:ascii="Verdana" w:hAnsi="Verdana" w:cs="Arial"/>
          <w:sz w:val="24"/>
          <w:szCs w:val="24"/>
        </w:rPr>
        <w:t xml:space="preserve">" </w:t>
      </w:r>
      <w:r w:rsidR="00821729" w:rsidRPr="004F5A55">
        <w:rPr>
          <w:rFonts w:ascii="Verdana" w:hAnsi="Verdana" w:cs="Arial"/>
          <w:color w:val="000000" w:themeColor="text1"/>
          <w:sz w:val="24"/>
          <w:szCs w:val="24"/>
        </w:rPr>
        <w:t xml:space="preserve">and if any equipment or part thereof is found defective, the same shall be replaced free of all cost to the purchaser as laid down in clause </w:t>
      </w:r>
      <w:r>
        <w:rPr>
          <w:rFonts w:ascii="Verdana" w:hAnsi="Verdana" w:cs="Arial"/>
          <w:color w:val="000000" w:themeColor="text1"/>
          <w:sz w:val="24"/>
          <w:szCs w:val="24"/>
        </w:rPr>
        <w:t>6</w:t>
      </w:r>
      <w:r w:rsidR="00821729" w:rsidRPr="004F5A55">
        <w:rPr>
          <w:rFonts w:ascii="Verdana" w:hAnsi="Verdana" w:cs="Arial"/>
          <w:color w:val="000000" w:themeColor="text1"/>
          <w:sz w:val="24"/>
          <w:szCs w:val="24"/>
        </w:rPr>
        <w:t>.4 below.</w:t>
      </w:r>
    </w:p>
    <w:p w:rsidR="00821729" w:rsidRPr="004F5A55" w:rsidRDefault="00883E77" w:rsidP="00821729">
      <w:pPr>
        <w:tabs>
          <w:tab w:val="left" w:pos="567"/>
        </w:tabs>
        <w:autoSpaceDE w:val="0"/>
        <w:autoSpaceDN w:val="0"/>
        <w:adjustRightInd w:val="0"/>
        <w:spacing w:line="360" w:lineRule="auto"/>
        <w:ind w:left="851" w:hanging="491"/>
        <w:jc w:val="both"/>
        <w:rPr>
          <w:rFonts w:ascii="Verdana" w:hAnsi="Verdana" w:cs="Arial"/>
          <w:color w:val="000000" w:themeColor="text1"/>
          <w:sz w:val="24"/>
          <w:szCs w:val="24"/>
        </w:rPr>
      </w:pPr>
      <w:r>
        <w:rPr>
          <w:rFonts w:ascii="Verdana" w:hAnsi="Verdana" w:cs="Arial"/>
          <w:color w:val="000000" w:themeColor="text1"/>
          <w:sz w:val="24"/>
          <w:szCs w:val="24"/>
        </w:rPr>
        <w:t>6</w:t>
      </w:r>
      <w:r w:rsidR="00821729" w:rsidRPr="004F5A55">
        <w:rPr>
          <w:rFonts w:ascii="Verdana" w:hAnsi="Verdana" w:cs="Arial"/>
          <w:color w:val="000000" w:themeColor="text1"/>
          <w:sz w:val="24"/>
          <w:szCs w:val="24"/>
        </w:rPr>
        <w:t xml:space="preserve">.4 If any equipment or any part or any software thereof, before it is </w:t>
      </w:r>
      <w:r w:rsidR="00C2151F">
        <w:rPr>
          <w:rFonts w:ascii="Verdana" w:hAnsi="Verdana" w:cs="Arial"/>
          <w:color w:val="000000" w:themeColor="text1"/>
          <w:sz w:val="24"/>
          <w:szCs w:val="24"/>
        </w:rPr>
        <w:t>accepted</w:t>
      </w:r>
      <w:r w:rsidR="00821729" w:rsidRPr="004F5A55">
        <w:rPr>
          <w:rFonts w:ascii="Verdana" w:hAnsi="Verdana" w:cs="Arial"/>
          <w:color w:val="000000" w:themeColor="text1"/>
          <w:sz w:val="24"/>
          <w:szCs w:val="24"/>
        </w:rPr>
        <w:t xml:space="preserve"> under clause </w:t>
      </w:r>
      <w:r>
        <w:rPr>
          <w:rFonts w:ascii="Verdana" w:hAnsi="Verdana" w:cs="Arial"/>
          <w:color w:val="000000" w:themeColor="text1"/>
          <w:sz w:val="24"/>
          <w:szCs w:val="24"/>
        </w:rPr>
        <w:t>6</w:t>
      </w:r>
      <w:r w:rsidR="00821729" w:rsidRPr="004F5A55">
        <w:rPr>
          <w:rFonts w:ascii="Verdana" w:hAnsi="Verdana" w:cs="Arial"/>
          <w:color w:val="000000" w:themeColor="text1"/>
          <w:sz w:val="24"/>
          <w:szCs w:val="24"/>
        </w:rPr>
        <w:t xml:space="preserve">.5, is found defective or fails to </w:t>
      </w:r>
      <w:r w:rsidR="009411EE" w:rsidRPr="004F5A55">
        <w:rPr>
          <w:rFonts w:ascii="Verdana" w:hAnsi="Verdana" w:cs="Arial"/>
          <w:color w:val="000000" w:themeColor="text1"/>
          <w:sz w:val="24"/>
          <w:szCs w:val="24"/>
        </w:rPr>
        <w:t>fulfil</w:t>
      </w:r>
      <w:r w:rsidR="00821729" w:rsidRPr="004F5A55">
        <w:rPr>
          <w:rFonts w:ascii="Verdana" w:hAnsi="Verdana" w:cs="Arial"/>
          <w:color w:val="000000" w:themeColor="text1"/>
          <w:sz w:val="24"/>
          <w:szCs w:val="24"/>
        </w:rPr>
        <w:t xml:space="preserve"> the requirements of the tender, the inspector shall give the Supplier notice setting forth details of such defects or failure and the supplier shall make the defective equipment</w:t>
      </w:r>
      <w:r w:rsidR="00C2151F">
        <w:rPr>
          <w:rFonts w:ascii="Verdana" w:hAnsi="Verdana" w:cs="Arial"/>
          <w:color w:val="000000" w:themeColor="text1"/>
          <w:sz w:val="24"/>
          <w:szCs w:val="24"/>
        </w:rPr>
        <w:t>/</w:t>
      </w:r>
      <w:r w:rsidR="00C2151F" w:rsidRPr="0082681B">
        <w:rPr>
          <w:rFonts w:ascii="Verdana" w:hAnsi="Verdana" w:cs="Arial"/>
          <w:sz w:val="24"/>
          <w:szCs w:val="24"/>
        </w:rPr>
        <w:t>solution</w:t>
      </w:r>
      <w:r w:rsidR="00821729" w:rsidRPr="0082681B">
        <w:rPr>
          <w:rFonts w:ascii="Verdana" w:hAnsi="Verdana" w:cs="Arial"/>
          <w:sz w:val="24"/>
          <w:szCs w:val="24"/>
        </w:rPr>
        <w:t xml:space="preserve"> </w:t>
      </w:r>
      <w:r w:rsidR="00821729" w:rsidRPr="004F5A55">
        <w:rPr>
          <w:rFonts w:ascii="Verdana" w:hAnsi="Verdana" w:cs="Arial"/>
          <w:color w:val="000000" w:themeColor="text1"/>
          <w:sz w:val="24"/>
          <w:szCs w:val="24"/>
        </w:rPr>
        <w:t xml:space="preserve">good, or alter the same to make it comply with the requirements of the tender forthwith and in any case within a period not exceeding three </w:t>
      </w:r>
      <w:proofErr w:type="gramStart"/>
      <w:r w:rsidR="00821729" w:rsidRPr="004F5A55">
        <w:rPr>
          <w:rFonts w:ascii="Verdana" w:hAnsi="Verdana" w:cs="Arial"/>
          <w:color w:val="000000" w:themeColor="text1"/>
          <w:sz w:val="24"/>
          <w:szCs w:val="24"/>
        </w:rPr>
        <w:t>days  of</w:t>
      </w:r>
      <w:proofErr w:type="gramEnd"/>
      <w:r w:rsidR="00821729" w:rsidRPr="004F5A55">
        <w:rPr>
          <w:rFonts w:ascii="Verdana" w:hAnsi="Verdana" w:cs="Arial"/>
          <w:color w:val="000000" w:themeColor="text1"/>
          <w:sz w:val="24"/>
          <w:szCs w:val="24"/>
        </w:rPr>
        <w:t xml:space="preserve">  the initial report. These replacements shall be made by the supplier free of all charges at site. Should it fail to do so within this time, the purchaser reserves the discretion to reject and replace at the cost of the supplier the whole or any portion of equipment</w:t>
      </w:r>
      <w:r w:rsidR="00C2151F" w:rsidRPr="0082681B">
        <w:rPr>
          <w:rFonts w:ascii="Verdana" w:hAnsi="Verdana" w:cs="Arial"/>
          <w:sz w:val="24"/>
          <w:szCs w:val="24"/>
        </w:rPr>
        <w:t>/solution</w:t>
      </w:r>
      <w:r w:rsidR="00821729" w:rsidRPr="0082681B">
        <w:rPr>
          <w:rFonts w:ascii="Verdana" w:hAnsi="Verdana" w:cs="Arial"/>
          <w:sz w:val="24"/>
          <w:szCs w:val="24"/>
        </w:rPr>
        <w:t xml:space="preserve"> </w:t>
      </w:r>
      <w:r w:rsidR="00821729" w:rsidRPr="004F5A55">
        <w:rPr>
          <w:rFonts w:ascii="Verdana" w:hAnsi="Verdana" w:cs="Arial"/>
          <w:color w:val="000000" w:themeColor="text1"/>
          <w:sz w:val="24"/>
          <w:szCs w:val="24"/>
        </w:rPr>
        <w:t xml:space="preserve">as the case may be, which is defective or fails to </w:t>
      </w:r>
      <w:r w:rsidR="009411EE" w:rsidRPr="004F5A55">
        <w:rPr>
          <w:rFonts w:ascii="Verdana" w:hAnsi="Verdana" w:cs="Arial"/>
          <w:color w:val="000000" w:themeColor="text1"/>
          <w:sz w:val="24"/>
          <w:szCs w:val="24"/>
        </w:rPr>
        <w:t>fulfil</w:t>
      </w:r>
      <w:r w:rsidR="00821729" w:rsidRPr="004F5A55">
        <w:rPr>
          <w:rFonts w:ascii="Verdana" w:hAnsi="Verdana" w:cs="Arial"/>
          <w:color w:val="000000" w:themeColor="text1"/>
          <w:sz w:val="24"/>
          <w:szCs w:val="24"/>
        </w:rPr>
        <w:t xml:space="preserve"> the requirements of the </w:t>
      </w:r>
      <w:proofErr w:type="gramStart"/>
      <w:r w:rsidR="00C2151F" w:rsidRPr="004F5A55">
        <w:rPr>
          <w:rFonts w:ascii="Verdana" w:hAnsi="Verdana" w:cs="Arial"/>
          <w:color w:val="000000" w:themeColor="text1"/>
          <w:sz w:val="24"/>
          <w:szCs w:val="24"/>
        </w:rPr>
        <w:t>tende</w:t>
      </w:r>
      <w:r w:rsidR="00C2151F">
        <w:rPr>
          <w:rFonts w:ascii="Verdana" w:hAnsi="Verdana" w:cs="Arial"/>
          <w:color w:val="000000" w:themeColor="text1"/>
          <w:sz w:val="24"/>
          <w:szCs w:val="24"/>
        </w:rPr>
        <w:t>r.</w:t>
      </w:r>
      <w:proofErr w:type="gramEnd"/>
      <w:r w:rsidR="00821729" w:rsidRPr="004F5A55">
        <w:rPr>
          <w:rFonts w:ascii="Verdana" w:hAnsi="Verdana" w:cs="Arial"/>
          <w:color w:val="000000" w:themeColor="text1"/>
          <w:sz w:val="24"/>
          <w:szCs w:val="24"/>
        </w:rPr>
        <w:t xml:space="preserve"> The cost of any such replacement made by the purchaser shall be deducted from the amount payable to the supplier.</w:t>
      </w:r>
    </w:p>
    <w:p w:rsidR="00821729" w:rsidRPr="004F5A55" w:rsidRDefault="00883E77" w:rsidP="00821729">
      <w:pPr>
        <w:tabs>
          <w:tab w:val="left" w:pos="567"/>
        </w:tabs>
        <w:autoSpaceDE w:val="0"/>
        <w:autoSpaceDN w:val="0"/>
        <w:adjustRightInd w:val="0"/>
        <w:spacing w:line="360" w:lineRule="auto"/>
        <w:ind w:left="851" w:hanging="491"/>
        <w:jc w:val="both"/>
        <w:rPr>
          <w:rFonts w:ascii="Verdana" w:hAnsi="Verdana" w:cs="Arial"/>
          <w:color w:val="000000" w:themeColor="text1"/>
          <w:sz w:val="24"/>
          <w:szCs w:val="24"/>
        </w:rPr>
      </w:pPr>
      <w:r>
        <w:rPr>
          <w:rFonts w:ascii="Verdana" w:hAnsi="Verdana" w:cs="Arial"/>
          <w:color w:val="000000" w:themeColor="text1"/>
          <w:sz w:val="24"/>
          <w:szCs w:val="24"/>
        </w:rPr>
        <w:t>6</w:t>
      </w:r>
      <w:r w:rsidR="00821729" w:rsidRPr="004F5A55">
        <w:rPr>
          <w:rFonts w:ascii="Verdana" w:hAnsi="Verdana" w:cs="Arial"/>
          <w:color w:val="000000" w:themeColor="text1"/>
          <w:sz w:val="24"/>
          <w:szCs w:val="24"/>
        </w:rPr>
        <w:t xml:space="preserve">.5 When the </w:t>
      </w:r>
      <w:r w:rsidR="00691486" w:rsidRPr="004F5A55">
        <w:rPr>
          <w:rFonts w:ascii="Verdana" w:hAnsi="Verdana" w:cs="Arial"/>
          <w:color w:val="000000" w:themeColor="text1"/>
          <w:sz w:val="24"/>
          <w:szCs w:val="24"/>
        </w:rPr>
        <w:t>H</w:t>
      </w:r>
      <w:r w:rsidR="00821729" w:rsidRPr="004F5A55">
        <w:rPr>
          <w:rFonts w:ascii="Verdana" w:hAnsi="Verdana" w:cs="Arial"/>
          <w:color w:val="000000" w:themeColor="text1"/>
          <w:sz w:val="24"/>
          <w:szCs w:val="24"/>
        </w:rPr>
        <w:t>IS is successfully implemented and the performance tests called for have been successfully carried out, the competent authority of HLL will forthwith issue a</w:t>
      </w:r>
      <w:r w:rsidR="00C2151F">
        <w:rPr>
          <w:rFonts w:ascii="Verdana" w:hAnsi="Verdana" w:cs="Arial"/>
          <w:color w:val="000000" w:themeColor="text1"/>
          <w:sz w:val="24"/>
          <w:szCs w:val="24"/>
        </w:rPr>
        <w:t xml:space="preserve">n </w:t>
      </w:r>
      <w:r w:rsidR="00C2151F" w:rsidRPr="0082681B">
        <w:rPr>
          <w:rFonts w:ascii="Verdana" w:hAnsi="Verdana" w:cs="Arial"/>
          <w:sz w:val="24"/>
          <w:szCs w:val="24"/>
        </w:rPr>
        <w:t>Acceptance</w:t>
      </w:r>
      <w:r w:rsidR="00C2151F">
        <w:rPr>
          <w:rFonts w:ascii="Verdana" w:hAnsi="Verdana" w:cs="Arial"/>
          <w:color w:val="000000" w:themeColor="text1"/>
          <w:sz w:val="24"/>
          <w:szCs w:val="24"/>
        </w:rPr>
        <w:t xml:space="preserve"> </w:t>
      </w:r>
      <w:r w:rsidR="00821729" w:rsidRPr="004F5A55">
        <w:rPr>
          <w:rFonts w:ascii="Verdana" w:hAnsi="Verdana" w:cs="Arial"/>
          <w:color w:val="000000" w:themeColor="text1"/>
          <w:sz w:val="24"/>
          <w:szCs w:val="24"/>
        </w:rPr>
        <w:t xml:space="preserve">Certificate. The </w:t>
      </w:r>
      <w:r w:rsidR="00C2151F" w:rsidRPr="0082681B">
        <w:rPr>
          <w:rFonts w:ascii="Verdana" w:hAnsi="Verdana" w:cs="Arial"/>
          <w:sz w:val="24"/>
          <w:szCs w:val="24"/>
        </w:rPr>
        <w:t>Acceptance</w:t>
      </w:r>
      <w:r w:rsidR="00821729" w:rsidRPr="0082681B">
        <w:rPr>
          <w:rFonts w:ascii="Verdana" w:hAnsi="Verdana" w:cs="Arial"/>
          <w:sz w:val="24"/>
          <w:szCs w:val="24"/>
        </w:rPr>
        <w:t xml:space="preserve"> </w:t>
      </w:r>
      <w:r w:rsidR="00821729" w:rsidRPr="004F5A55">
        <w:rPr>
          <w:rFonts w:ascii="Verdana" w:hAnsi="Verdana" w:cs="Arial"/>
          <w:color w:val="000000" w:themeColor="text1"/>
          <w:sz w:val="24"/>
          <w:szCs w:val="24"/>
        </w:rPr>
        <w:t xml:space="preserve">Certificate shall be issued by the competent authority of HLL within six weeks of successful completion of tests. However, such </w:t>
      </w:r>
      <w:r w:rsidR="00C2151F" w:rsidRPr="0082681B">
        <w:rPr>
          <w:rFonts w:ascii="Verdana" w:hAnsi="Verdana" w:cs="Arial"/>
          <w:sz w:val="24"/>
          <w:szCs w:val="24"/>
        </w:rPr>
        <w:t xml:space="preserve">Acceptance </w:t>
      </w:r>
      <w:r w:rsidR="00821729" w:rsidRPr="004F5A55">
        <w:rPr>
          <w:rFonts w:ascii="Verdana" w:hAnsi="Verdana" w:cs="Arial"/>
          <w:color w:val="000000" w:themeColor="text1"/>
          <w:sz w:val="24"/>
          <w:szCs w:val="24"/>
        </w:rPr>
        <w:t xml:space="preserve">certificates shall not discharge the supplier of their warranty obligation. </w:t>
      </w:r>
    </w:p>
    <w:p w:rsidR="00821729" w:rsidRPr="004F5A55" w:rsidRDefault="00883E77" w:rsidP="00821729">
      <w:pPr>
        <w:tabs>
          <w:tab w:val="left" w:pos="567"/>
        </w:tabs>
        <w:autoSpaceDE w:val="0"/>
        <w:autoSpaceDN w:val="0"/>
        <w:adjustRightInd w:val="0"/>
        <w:spacing w:line="360" w:lineRule="auto"/>
        <w:ind w:left="851" w:hanging="491"/>
        <w:jc w:val="both"/>
        <w:rPr>
          <w:rFonts w:ascii="Verdana" w:hAnsi="Verdana" w:cs="Arial"/>
          <w:color w:val="000000" w:themeColor="text1"/>
          <w:sz w:val="24"/>
          <w:szCs w:val="24"/>
        </w:rPr>
      </w:pPr>
      <w:r>
        <w:rPr>
          <w:rFonts w:ascii="Verdana" w:hAnsi="Verdana" w:cs="Arial"/>
          <w:color w:val="000000" w:themeColor="text1"/>
          <w:sz w:val="24"/>
          <w:szCs w:val="24"/>
        </w:rPr>
        <w:t>6.6 Nothing in clause 6</w:t>
      </w:r>
      <w:r w:rsidR="00821729" w:rsidRPr="004F5A55">
        <w:rPr>
          <w:rFonts w:ascii="Verdana" w:hAnsi="Verdana" w:cs="Arial"/>
          <w:color w:val="000000" w:themeColor="text1"/>
          <w:sz w:val="24"/>
          <w:szCs w:val="24"/>
        </w:rPr>
        <w:t xml:space="preserve"> shall in any way release the Supplier from any warranty or other obligations under this tender.</w:t>
      </w:r>
    </w:p>
    <w:p w:rsidR="00821729" w:rsidRPr="004F5A55" w:rsidRDefault="00821729" w:rsidP="00821729">
      <w:pPr>
        <w:tabs>
          <w:tab w:val="left" w:pos="567"/>
        </w:tabs>
        <w:autoSpaceDE w:val="0"/>
        <w:autoSpaceDN w:val="0"/>
        <w:adjustRightInd w:val="0"/>
        <w:spacing w:after="0" w:line="240" w:lineRule="auto"/>
        <w:jc w:val="both"/>
        <w:rPr>
          <w:rFonts w:ascii="Verdana" w:hAnsi="Verdana" w:cs="Calibri"/>
          <w:b/>
          <w:color w:val="000000" w:themeColor="text1"/>
          <w:sz w:val="24"/>
          <w:szCs w:val="24"/>
        </w:rPr>
      </w:pPr>
    </w:p>
    <w:p w:rsidR="00821729" w:rsidRPr="004F5A55" w:rsidRDefault="00821729" w:rsidP="00821729">
      <w:pPr>
        <w:tabs>
          <w:tab w:val="left" w:pos="567"/>
        </w:tabs>
        <w:jc w:val="both"/>
        <w:rPr>
          <w:rFonts w:ascii="Verdana" w:hAnsi="Verdana" w:cs="Arial"/>
          <w:b/>
          <w:bCs/>
          <w:color w:val="000000" w:themeColor="text1"/>
          <w:sz w:val="24"/>
          <w:szCs w:val="24"/>
        </w:rPr>
      </w:pPr>
    </w:p>
    <w:p w:rsidR="00821729" w:rsidRPr="004F5A55" w:rsidRDefault="00821729" w:rsidP="00821729">
      <w:pPr>
        <w:tabs>
          <w:tab w:val="left" w:pos="567"/>
        </w:tabs>
        <w:jc w:val="both"/>
        <w:rPr>
          <w:rFonts w:ascii="Verdana" w:hAnsi="Verdana" w:cs="Arial"/>
          <w:b/>
          <w:bCs/>
          <w:color w:val="000000" w:themeColor="text1"/>
          <w:sz w:val="52"/>
          <w:szCs w:val="52"/>
        </w:rPr>
      </w:pPr>
    </w:p>
    <w:p w:rsidR="00821729" w:rsidRPr="004F5A55" w:rsidRDefault="00821729" w:rsidP="00821729">
      <w:pPr>
        <w:tabs>
          <w:tab w:val="left" w:pos="567"/>
        </w:tabs>
        <w:jc w:val="both"/>
        <w:rPr>
          <w:rFonts w:ascii="Verdana" w:hAnsi="Verdana" w:cs="Arial"/>
          <w:b/>
          <w:bCs/>
          <w:color w:val="000000" w:themeColor="text1"/>
          <w:sz w:val="52"/>
          <w:szCs w:val="52"/>
        </w:rPr>
      </w:pPr>
    </w:p>
    <w:p w:rsidR="00821729" w:rsidRPr="004F5A55" w:rsidRDefault="00821729" w:rsidP="00821729">
      <w:pPr>
        <w:tabs>
          <w:tab w:val="left" w:pos="567"/>
        </w:tabs>
        <w:jc w:val="both"/>
        <w:rPr>
          <w:rFonts w:ascii="Verdana" w:hAnsi="Verdana" w:cs="Arial"/>
          <w:b/>
          <w:bCs/>
          <w:color w:val="000000" w:themeColor="text1"/>
          <w:sz w:val="52"/>
          <w:szCs w:val="52"/>
        </w:rPr>
      </w:pPr>
    </w:p>
    <w:p w:rsidR="00821729" w:rsidRPr="004F5A55" w:rsidRDefault="00821729" w:rsidP="00821729">
      <w:pPr>
        <w:tabs>
          <w:tab w:val="left" w:pos="567"/>
        </w:tabs>
        <w:jc w:val="both"/>
        <w:rPr>
          <w:rFonts w:ascii="Verdana" w:hAnsi="Verdana" w:cs="Arial"/>
          <w:b/>
          <w:bCs/>
          <w:color w:val="000000" w:themeColor="text1"/>
          <w:sz w:val="52"/>
          <w:szCs w:val="52"/>
        </w:rPr>
      </w:pPr>
    </w:p>
    <w:p w:rsidR="00821729" w:rsidRPr="004F5A55" w:rsidRDefault="00821729" w:rsidP="00821729">
      <w:pPr>
        <w:tabs>
          <w:tab w:val="left" w:pos="567"/>
        </w:tabs>
        <w:jc w:val="both"/>
        <w:rPr>
          <w:rFonts w:ascii="Verdana" w:hAnsi="Verdana" w:cs="Arial"/>
          <w:b/>
          <w:bCs/>
          <w:color w:val="000000" w:themeColor="text1"/>
          <w:sz w:val="52"/>
          <w:szCs w:val="52"/>
        </w:rPr>
      </w:pPr>
    </w:p>
    <w:p w:rsidR="00821729" w:rsidRPr="004F5A55" w:rsidRDefault="00821729" w:rsidP="00821729">
      <w:pPr>
        <w:tabs>
          <w:tab w:val="left" w:pos="567"/>
        </w:tabs>
        <w:jc w:val="both"/>
        <w:rPr>
          <w:rFonts w:ascii="Verdana" w:hAnsi="Verdana" w:cs="Arial"/>
          <w:b/>
          <w:bCs/>
          <w:color w:val="000000" w:themeColor="text1"/>
          <w:sz w:val="52"/>
          <w:szCs w:val="52"/>
        </w:rPr>
      </w:pPr>
    </w:p>
    <w:p w:rsidR="00821729" w:rsidRPr="004F5A55" w:rsidRDefault="00821729" w:rsidP="00821729">
      <w:pPr>
        <w:tabs>
          <w:tab w:val="left" w:pos="567"/>
        </w:tabs>
        <w:rPr>
          <w:rFonts w:ascii="Verdana" w:hAnsi="Verdana" w:cs="Arial"/>
          <w:b/>
          <w:bCs/>
          <w:color w:val="000000" w:themeColor="text1"/>
          <w:sz w:val="52"/>
          <w:szCs w:val="52"/>
        </w:rPr>
      </w:pPr>
    </w:p>
    <w:p w:rsidR="00821729" w:rsidRPr="004F5A55" w:rsidRDefault="00821729" w:rsidP="00821729">
      <w:pPr>
        <w:tabs>
          <w:tab w:val="left" w:pos="567"/>
        </w:tabs>
        <w:jc w:val="center"/>
        <w:rPr>
          <w:rFonts w:ascii="Verdana" w:hAnsi="Verdana" w:cs="Arial"/>
          <w:b/>
          <w:bCs/>
          <w:color w:val="000000" w:themeColor="text1"/>
          <w:sz w:val="52"/>
          <w:szCs w:val="52"/>
        </w:rPr>
      </w:pPr>
    </w:p>
    <w:p w:rsidR="00074732" w:rsidRDefault="00074732" w:rsidP="00074732">
      <w:pPr>
        <w:tabs>
          <w:tab w:val="left" w:pos="567"/>
        </w:tabs>
        <w:rPr>
          <w:rFonts w:ascii="Verdana" w:hAnsi="Verdana" w:cs="Arial"/>
          <w:b/>
          <w:bCs/>
          <w:color w:val="000000" w:themeColor="text1"/>
          <w:sz w:val="52"/>
          <w:szCs w:val="52"/>
        </w:rPr>
      </w:pPr>
    </w:p>
    <w:p w:rsidR="00821729" w:rsidRPr="004F5A55" w:rsidRDefault="00883E77" w:rsidP="00074732">
      <w:pPr>
        <w:tabs>
          <w:tab w:val="left" w:pos="567"/>
        </w:tabs>
        <w:rPr>
          <w:rFonts w:ascii="Verdana" w:hAnsi="Verdana" w:cs="Arial"/>
          <w:b/>
          <w:bCs/>
          <w:color w:val="000000" w:themeColor="text1"/>
          <w:sz w:val="52"/>
          <w:szCs w:val="52"/>
        </w:rPr>
      </w:pPr>
      <w:r>
        <w:rPr>
          <w:rFonts w:ascii="Verdana" w:hAnsi="Verdana" w:cs="Arial"/>
          <w:b/>
          <w:bCs/>
          <w:color w:val="000000" w:themeColor="text1"/>
          <w:sz w:val="52"/>
          <w:szCs w:val="52"/>
        </w:rPr>
        <w:t xml:space="preserve">                 </w:t>
      </w:r>
      <w:r w:rsidR="00821729" w:rsidRPr="004F5A55">
        <w:rPr>
          <w:rFonts w:ascii="Verdana" w:hAnsi="Verdana" w:cs="Arial"/>
          <w:b/>
          <w:bCs/>
          <w:color w:val="000000" w:themeColor="text1"/>
          <w:sz w:val="52"/>
          <w:szCs w:val="52"/>
        </w:rPr>
        <w:t>SECTION V</w:t>
      </w:r>
    </w:p>
    <w:p w:rsidR="00821729" w:rsidRPr="004F5A55" w:rsidRDefault="00821729" w:rsidP="00821729">
      <w:pPr>
        <w:tabs>
          <w:tab w:val="left" w:pos="567"/>
        </w:tabs>
        <w:jc w:val="center"/>
        <w:rPr>
          <w:rFonts w:ascii="Verdana" w:eastAsia="Times New Roman" w:hAnsi="Verdana" w:cs="Times New Roman"/>
          <w:b/>
          <w:color w:val="000000" w:themeColor="text1"/>
          <w:szCs w:val="22"/>
          <w:lang w:eastAsia="en-IN" w:bidi="ar-SA"/>
        </w:rPr>
      </w:pPr>
      <w:r w:rsidRPr="004F5A55">
        <w:rPr>
          <w:rFonts w:ascii="Verdana" w:hAnsi="Verdana" w:cs="Arial"/>
          <w:b/>
          <w:bCs/>
          <w:color w:val="000000" w:themeColor="text1"/>
          <w:sz w:val="52"/>
          <w:szCs w:val="52"/>
        </w:rPr>
        <w:t>Annexures</w:t>
      </w:r>
      <w:r w:rsidRPr="004F5A55">
        <w:rPr>
          <w:rFonts w:ascii="Verdana" w:hAnsi="Verdana"/>
          <w:b/>
          <w:color w:val="000000" w:themeColor="text1"/>
          <w:szCs w:val="22"/>
        </w:rPr>
        <w:t xml:space="preserve"> </w:t>
      </w:r>
      <w:r w:rsidRPr="004F5A55">
        <w:rPr>
          <w:rFonts w:ascii="Verdana" w:hAnsi="Verdana"/>
          <w:b/>
          <w:color w:val="000000" w:themeColor="text1"/>
          <w:szCs w:val="22"/>
        </w:rPr>
        <w:br w:type="page"/>
      </w:r>
    </w:p>
    <w:p w:rsidR="00821729" w:rsidRPr="004F5A55" w:rsidRDefault="00821729" w:rsidP="00821729">
      <w:pPr>
        <w:pStyle w:val="BodyTextIndent"/>
        <w:tabs>
          <w:tab w:val="left" w:pos="567"/>
        </w:tabs>
        <w:ind w:left="0"/>
        <w:jc w:val="center"/>
        <w:rPr>
          <w:rFonts w:ascii="Verdana" w:hAnsi="Verdana"/>
          <w:b/>
          <w:color w:val="000000" w:themeColor="text1"/>
          <w:sz w:val="22"/>
          <w:szCs w:val="22"/>
        </w:rPr>
      </w:pPr>
      <w:r w:rsidRPr="004F5A55">
        <w:rPr>
          <w:rFonts w:ascii="Verdana" w:hAnsi="Verdana"/>
          <w:b/>
          <w:color w:val="000000" w:themeColor="text1"/>
          <w:sz w:val="22"/>
          <w:szCs w:val="22"/>
        </w:rPr>
        <w:lastRenderedPageBreak/>
        <w:t>Annexure 1</w:t>
      </w:r>
    </w:p>
    <w:p w:rsidR="00821729" w:rsidRPr="004F5A55" w:rsidRDefault="00821729" w:rsidP="00821729">
      <w:pPr>
        <w:pStyle w:val="BodyTextIndent"/>
        <w:tabs>
          <w:tab w:val="left" w:pos="567"/>
        </w:tabs>
        <w:ind w:left="0"/>
        <w:jc w:val="center"/>
        <w:rPr>
          <w:rFonts w:ascii="Verdana" w:hAnsi="Verdana"/>
          <w:b/>
          <w:color w:val="000000" w:themeColor="text1"/>
          <w:sz w:val="22"/>
          <w:szCs w:val="22"/>
          <w:u w:val="single"/>
        </w:rPr>
      </w:pPr>
      <w:r w:rsidRPr="004F5A55">
        <w:rPr>
          <w:rFonts w:ascii="Verdana" w:hAnsi="Verdana"/>
          <w:b/>
          <w:color w:val="000000" w:themeColor="text1"/>
          <w:sz w:val="22"/>
          <w:szCs w:val="22"/>
          <w:u w:val="single"/>
        </w:rPr>
        <w:t>Check List for Technical Bid</w:t>
      </w:r>
    </w:p>
    <w:p w:rsidR="00821729" w:rsidRPr="004F5A55" w:rsidRDefault="00821729" w:rsidP="00821729">
      <w:pPr>
        <w:pStyle w:val="BodyTextIndent"/>
        <w:tabs>
          <w:tab w:val="left" w:pos="567"/>
        </w:tabs>
        <w:ind w:left="0"/>
        <w:jc w:val="both"/>
        <w:rPr>
          <w:rFonts w:ascii="Verdana" w:hAnsi="Verdana"/>
          <w:b/>
          <w:color w:val="000000" w:themeColor="text1"/>
          <w:sz w:val="22"/>
          <w:szCs w:val="22"/>
        </w:rPr>
      </w:pPr>
    </w:p>
    <w:p w:rsidR="00821729" w:rsidRPr="004F5A55" w:rsidRDefault="00821729" w:rsidP="00821729">
      <w:pPr>
        <w:pStyle w:val="BodyTextIndent"/>
        <w:tabs>
          <w:tab w:val="left" w:pos="567"/>
        </w:tabs>
        <w:ind w:left="0"/>
        <w:jc w:val="both"/>
        <w:rPr>
          <w:rFonts w:ascii="Verdana" w:hAnsi="Verdana"/>
          <w:b/>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021"/>
        <w:gridCol w:w="1374"/>
        <w:gridCol w:w="1842"/>
        <w:gridCol w:w="2330"/>
      </w:tblGrid>
      <w:tr w:rsidR="00821729" w:rsidRPr="004F5A55" w:rsidTr="006A16E8">
        <w:tc>
          <w:tcPr>
            <w:tcW w:w="675" w:type="dxa"/>
          </w:tcPr>
          <w:p w:rsidR="00821729" w:rsidRPr="004F5A55" w:rsidRDefault="00821729" w:rsidP="00C13C51">
            <w:pPr>
              <w:pStyle w:val="BodyTextIndent"/>
              <w:tabs>
                <w:tab w:val="left" w:pos="567"/>
              </w:tabs>
              <w:ind w:left="0"/>
              <w:jc w:val="both"/>
              <w:rPr>
                <w:rFonts w:ascii="Verdana" w:hAnsi="Verdana"/>
                <w:b/>
                <w:color w:val="000000" w:themeColor="text1"/>
                <w:sz w:val="22"/>
                <w:szCs w:val="22"/>
              </w:rPr>
            </w:pPr>
            <w:r w:rsidRPr="004F5A55">
              <w:rPr>
                <w:rFonts w:ascii="Verdana" w:hAnsi="Verdana"/>
                <w:b/>
                <w:color w:val="000000" w:themeColor="text1"/>
                <w:sz w:val="22"/>
                <w:szCs w:val="22"/>
              </w:rPr>
              <w:t>SL No.</w:t>
            </w:r>
          </w:p>
        </w:tc>
        <w:tc>
          <w:tcPr>
            <w:tcW w:w="3021" w:type="dxa"/>
          </w:tcPr>
          <w:p w:rsidR="00821729" w:rsidRPr="004F5A55" w:rsidRDefault="00821729" w:rsidP="00C13C51">
            <w:pPr>
              <w:pStyle w:val="BodyTextIndent"/>
              <w:tabs>
                <w:tab w:val="left" w:pos="567"/>
              </w:tabs>
              <w:ind w:left="0"/>
              <w:jc w:val="both"/>
              <w:rPr>
                <w:rFonts w:ascii="Verdana" w:hAnsi="Verdana"/>
                <w:b/>
                <w:color w:val="000000" w:themeColor="text1"/>
                <w:sz w:val="22"/>
                <w:szCs w:val="22"/>
              </w:rPr>
            </w:pPr>
            <w:r w:rsidRPr="004F5A55">
              <w:rPr>
                <w:rFonts w:ascii="Verdana" w:hAnsi="Verdana"/>
                <w:b/>
                <w:color w:val="000000" w:themeColor="text1"/>
                <w:sz w:val="22"/>
                <w:szCs w:val="22"/>
              </w:rPr>
              <w:t>Document</w:t>
            </w:r>
          </w:p>
        </w:tc>
        <w:tc>
          <w:tcPr>
            <w:tcW w:w="1374" w:type="dxa"/>
          </w:tcPr>
          <w:p w:rsidR="00821729" w:rsidRPr="004F5A55" w:rsidRDefault="00821729" w:rsidP="00C13C51">
            <w:pPr>
              <w:pStyle w:val="BodyTextIndent"/>
              <w:tabs>
                <w:tab w:val="left" w:pos="567"/>
              </w:tabs>
              <w:ind w:left="0"/>
              <w:jc w:val="both"/>
              <w:rPr>
                <w:rFonts w:ascii="Verdana" w:hAnsi="Verdana"/>
                <w:b/>
                <w:color w:val="000000" w:themeColor="text1"/>
                <w:sz w:val="22"/>
                <w:szCs w:val="22"/>
              </w:rPr>
            </w:pPr>
            <w:r w:rsidRPr="004F5A55">
              <w:rPr>
                <w:rFonts w:ascii="Verdana" w:hAnsi="Verdana"/>
                <w:b/>
                <w:color w:val="000000" w:themeColor="text1"/>
                <w:sz w:val="22"/>
                <w:szCs w:val="22"/>
              </w:rPr>
              <w:t>Yes/NO</w:t>
            </w:r>
          </w:p>
        </w:tc>
        <w:tc>
          <w:tcPr>
            <w:tcW w:w="1842" w:type="dxa"/>
          </w:tcPr>
          <w:p w:rsidR="00821729" w:rsidRPr="004F5A55" w:rsidRDefault="00821729" w:rsidP="00C13C51">
            <w:pPr>
              <w:pStyle w:val="BodyTextIndent"/>
              <w:tabs>
                <w:tab w:val="left" w:pos="567"/>
              </w:tabs>
              <w:ind w:left="0"/>
              <w:jc w:val="both"/>
              <w:rPr>
                <w:rFonts w:ascii="Verdana" w:hAnsi="Verdana"/>
                <w:b/>
                <w:color w:val="000000" w:themeColor="text1"/>
                <w:sz w:val="22"/>
                <w:szCs w:val="22"/>
              </w:rPr>
            </w:pPr>
            <w:r w:rsidRPr="004F5A55">
              <w:rPr>
                <w:rFonts w:ascii="Verdana" w:hAnsi="Verdana"/>
                <w:b/>
                <w:color w:val="000000" w:themeColor="text1"/>
                <w:sz w:val="22"/>
                <w:szCs w:val="22"/>
              </w:rPr>
              <w:t>Page No. in the Tender Document</w:t>
            </w:r>
          </w:p>
        </w:tc>
        <w:tc>
          <w:tcPr>
            <w:tcW w:w="2330" w:type="dxa"/>
          </w:tcPr>
          <w:p w:rsidR="00821729" w:rsidRPr="004F5A55" w:rsidRDefault="00821729" w:rsidP="00C13C51">
            <w:pPr>
              <w:pStyle w:val="BodyTextIndent"/>
              <w:tabs>
                <w:tab w:val="left" w:pos="567"/>
              </w:tabs>
              <w:ind w:left="0"/>
              <w:jc w:val="both"/>
              <w:rPr>
                <w:rFonts w:ascii="Verdana" w:hAnsi="Verdana"/>
                <w:b/>
                <w:color w:val="000000" w:themeColor="text1"/>
                <w:sz w:val="22"/>
                <w:szCs w:val="22"/>
              </w:rPr>
            </w:pPr>
            <w:r w:rsidRPr="004F5A55">
              <w:rPr>
                <w:rFonts w:ascii="Verdana" w:hAnsi="Verdana"/>
                <w:b/>
                <w:color w:val="000000" w:themeColor="text1"/>
                <w:sz w:val="22"/>
                <w:szCs w:val="22"/>
              </w:rPr>
              <w:t>Remarks</w:t>
            </w:r>
          </w:p>
        </w:tc>
      </w:tr>
      <w:tr w:rsidR="00821729" w:rsidRPr="004F5A55" w:rsidTr="006A16E8">
        <w:tc>
          <w:tcPr>
            <w:tcW w:w="675"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r w:rsidRPr="004F5A55">
              <w:rPr>
                <w:rFonts w:ascii="Verdana" w:hAnsi="Verdana"/>
                <w:bCs/>
                <w:color w:val="000000" w:themeColor="text1"/>
                <w:sz w:val="22"/>
                <w:szCs w:val="22"/>
              </w:rPr>
              <w:t>1.</w:t>
            </w:r>
          </w:p>
        </w:tc>
        <w:tc>
          <w:tcPr>
            <w:tcW w:w="3021"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r w:rsidRPr="004F5A55">
              <w:rPr>
                <w:rFonts w:ascii="Verdana" w:hAnsi="Verdana"/>
                <w:bCs/>
                <w:color w:val="000000" w:themeColor="text1"/>
                <w:sz w:val="22"/>
                <w:szCs w:val="22"/>
              </w:rPr>
              <w:t>Covering Letter</w:t>
            </w:r>
          </w:p>
        </w:tc>
        <w:tc>
          <w:tcPr>
            <w:tcW w:w="1374"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p>
        </w:tc>
        <w:tc>
          <w:tcPr>
            <w:tcW w:w="1842"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p>
        </w:tc>
        <w:tc>
          <w:tcPr>
            <w:tcW w:w="2330"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p>
        </w:tc>
      </w:tr>
      <w:tr w:rsidR="00821729" w:rsidRPr="004F5A55" w:rsidTr="006A16E8">
        <w:tc>
          <w:tcPr>
            <w:tcW w:w="675"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r w:rsidRPr="004F5A55">
              <w:rPr>
                <w:rFonts w:ascii="Verdana" w:hAnsi="Verdana"/>
                <w:bCs/>
                <w:color w:val="000000" w:themeColor="text1"/>
                <w:sz w:val="22"/>
                <w:szCs w:val="22"/>
              </w:rPr>
              <w:t>2.</w:t>
            </w:r>
          </w:p>
        </w:tc>
        <w:tc>
          <w:tcPr>
            <w:tcW w:w="3021"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r w:rsidRPr="004F5A55">
              <w:rPr>
                <w:rFonts w:ascii="Verdana" w:hAnsi="Verdana"/>
                <w:bCs/>
                <w:color w:val="000000" w:themeColor="text1"/>
                <w:sz w:val="22"/>
                <w:szCs w:val="22"/>
              </w:rPr>
              <w:t>EMD (Demand Draft)</w:t>
            </w:r>
          </w:p>
        </w:tc>
        <w:tc>
          <w:tcPr>
            <w:tcW w:w="1374"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p>
        </w:tc>
        <w:tc>
          <w:tcPr>
            <w:tcW w:w="1842"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p>
        </w:tc>
        <w:tc>
          <w:tcPr>
            <w:tcW w:w="2330"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p>
        </w:tc>
      </w:tr>
      <w:tr w:rsidR="00821729" w:rsidRPr="004F5A55" w:rsidTr="006A16E8">
        <w:tc>
          <w:tcPr>
            <w:tcW w:w="675"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r w:rsidRPr="004F5A55">
              <w:rPr>
                <w:rFonts w:ascii="Verdana" w:hAnsi="Verdana"/>
                <w:bCs/>
                <w:color w:val="000000" w:themeColor="text1"/>
                <w:sz w:val="22"/>
                <w:szCs w:val="22"/>
              </w:rPr>
              <w:t>3.</w:t>
            </w:r>
          </w:p>
        </w:tc>
        <w:tc>
          <w:tcPr>
            <w:tcW w:w="3021"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r w:rsidRPr="004F5A55">
              <w:rPr>
                <w:rFonts w:ascii="Verdana" w:hAnsi="Verdana"/>
                <w:bCs/>
                <w:color w:val="000000" w:themeColor="text1"/>
                <w:sz w:val="22"/>
                <w:szCs w:val="22"/>
              </w:rPr>
              <w:t>Authorisation Letter</w:t>
            </w:r>
          </w:p>
        </w:tc>
        <w:tc>
          <w:tcPr>
            <w:tcW w:w="1374"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p>
        </w:tc>
        <w:tc>
          <w:tcPr>
            <w:tcW w:w="1842"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p>
        </w:tc>
        <w:tc>
          <w:tcPr>
            <w:tcW w:w="2330"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p>
        </w:tc>
      </w:tr>
      <w:tr w:rsidR="00821729" w:rsidRPr="004F5A55" w:rsidTr="006A16E8">
        <w:tc>
          <w:tcPr>
            <w:tcW w:w="675"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r w:rsidRPr="004F5A55">
              <w:rPr>
                <w:rFonts w:ascii="Verdana" w:hAnsi="Verdana"/>
                <w:bCs/>
                <w:color w:val="000000" w:themeColor="text1"/>
                <w:sz w:val="22"/>
                <w:szCs w:val="22"/>
              </w:rPr>
              <w:t>4</w:t>
            </w:r>
          </w:p>
        </w:tc>
        <w:tc>
          <w:tcPr>
            <w:tcW w:w="3021"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r w:rsidRPr="004F5A55">
              <w:rPr>
                <w:rFonts w:ascii="Verdana" w:hAnsi="Verdana"/>
                <w:bCs/>
                <w:color w:val="000000" w:themeColor="text1"/>
                <w:sz w:val="22"/>
                <w:szCs w:val="22"/>
              </w:rPr>
              <w:t>Technical literature/ Brochures</w:t>
            </w:r>
          </w:p>
        </w:tc>
        <w:tc>
          <w:tcPr>
            <w:tcW w:w="1374"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p>
        </w:tc>
        <w:tc>
          <w:tcPr>
            <w:tcW w:w="1842"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p>
        </w:tc>
        <w:tc>
          <w:tcPr>
            <w:tcW w:w="2330"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p>
        </w:tc>
      </w:tr>
      <w:tr w:rsidR="00821729" w:rsidRPr="004F5A55" w:rsidTr="006A16E8">
        <w:tc>
          <w:tcPr>
            <w:tcW w:w="675"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r w:rsidRPr="004F5A55">
              <w:rPr>
                <w:rFonts w:ascii="Verdana" w:hAnsi="Verdana"/>
                <w:bCs/>
                <w:color w:val="000000" w:themeColor="text1"/>
                <w:sz w:val="22"/>
                <w:szCs w:val="22"/>
              </w:rPr>
              <w:t>5</w:t>
            </w:r>
          </w:p>
        </w:tc>
        <w:tc>
          <w:tcPr>
            <w:tcW w:w="3021" w:type="dxa"/>
          </w:tcPr>
          <w:p w:rsidR="00821729" w:rsidRPr="004F5A55" w:rsidRDefault="00821729" w:rsidP="00CF055D">
            <w:pPr>
              <w:pStyle w:val="BodyTextIndent"/>
              <w:tabs>
                <w:tab w:val="left" w:pos="567"/>
              </w:tabs>
              <w:ind w:left="0"/>
              <w:jc w:val="both"/>
              <w:rPr>
                <w:rFonts w:ascii="Verdana" w:hAnsi="Verdana"/>
                <w:bCs/>
                <w:color w:val="000000" w:themeColor="text1"/>
                <w:sz w:val="22"/>
                <w:szCs w:val="22"/>
              </w:rPr>
            </w:pPr>
            <w:r w:rsidRPr="004F5A55">
              <w:rPr>
                <w:rFonts w:ascii="Verdana" w:hAnsi="Verdana"/>
                <w:bCs/>
                <w:color w:val="000000" w:themeColor="text1"/>
                <w:sz w:val="22"/>
                <w:szCs w:val="22"/>
              </w:rPr>
              <w:t>Annexure 2</w:t>
            </w:r>
            <w:r w:rsidR="00CF055D" w:rsidRPr="004F5A55">
              <w:rPr>
                <w:rFonts w:ascii="Verdana" w:hAnsi="Verdana"/>
                <w:bCs/>
                <w:color w:val="000000" w:themeColor="text1"/>
                <w:sz w:val="22"/>
                <w:szCs w:val="22"/>
              </w:rPr>
              <w:t xml:space="preserve"> </w:t>
            </w:r>
            <w:r w:rsidR="0008335B" w:rsidRPr="004F5A55">
              <w:rPr>
                <w:rFonts w:ascii="Verdana" w:hAnsi="Verdana"/>
                <w:bCs/>
                <w:color w:val="000000" w:themeColor="text1"/>
                <w:sz w:val="22"/>
                <w:szCs w:val="22"/>
              </w:rPr>
              <w:t xml:space="preserve"> </w:t>
            </w:r>
          </w:p>
        </w:tc>
        <w:tc>
          <w:tcPr>
            <w:tcW w:w="1374"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p>
        </w:tc>
        <w:tc>
          <w:tcPr>
            <w:tcW w:w="1842"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p>
        </w:tc>
        <w:tc>
          <w:tcPr>
            <w:tcW w:w="2330"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p>
        </w:tc>
      </w:tr>
      <w:tr w:rsidR="00821729" w:rsidRPr="004F5A55" w:rsidTr="006A16E8">
        <w:tc>
          <w:tcPr>
            <w:tcW w:w="675"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r w:rsidRPr="004F5A55">
              <w:rPr>
                <w:rFonts w:ascii="Verdana" w:hAnsi="Verdana"/>
                <w:bCs/>
                <w:color w:val="000000" w:themeColor="text1"/>
                <w:sz w:val="22"/>
                <w:szCs w:val="22"/>
              </w:rPr>
              <w:t>6</w:t>
            </w:r>
          </w:p>
        </w:tc>
        <w:tc>
          <w:tcPr>
            <w:tcW w:w="3021" w:type="dxa"/>
          </w:tcPr>
          <w:p w:rsidR="00821729" w:rsidRPr="004F5A55" w:rsidRDefault="00821729" w:rsidP="00CF055D">
            <w:pPr>
              <w:pStyle w:val="BodyTextIndent"/>
              <w:tabs>
                <w:tab w:val="left" w:pos="567"/>
              </w:tabs>
              <w:ind w:left="0"/>
              <w:jc w:val="both"/>
              <w:rPr>
                <w:rFonts w:ascii="Verdana" w:hAnsi="Verdana"/>
                <w:bCs/>
                <w:color w:val="000000" w:themeColor="text1"/>
                <w:sz w:val="22"/>
                <w:szCs w:val="22"/>
              </w:rPr>
            </w:pPr>
            <w:r w:rsidRPr="004F5A55">
              <w:rPr>
                <w:rFonts w:ascii="Verdana" w:hAnsi="Verdana"/>
                <w:bCs/>
                <w:color w:val="000000" w:themeColor="text1"/>
                <w:sz w:val="22"/>
                <w:szCs w:val="22"/>
              </w:rPr>
              <w:t>Annexure 3</w:t>
            </w:r>
          </w:p>
        </w:tc>
        <w:tc>
          <w:tcPr>
            <w:tcW w:w="1374"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p>
        </w:tc>
        <w:tc>
          <w:tcPr>
            <w:tcW w:w="1842"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p>
        </w:tc>
        <w:tc>
          <w:tcPr>
            <w:tcW w:w="2330"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p>
        </w:tc>
      </w:tr>
      <w:tr w:rsidR="00821729" w:rsidRPr="004F5A55" w:rsidTr="006A16E8">
        <w:tc>
          <w:tcPr>
            <w:tcW w:w="675"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r w:rsidRPr="004F5A55">
              <w:rPr>
                <w:rFonts w:ascii="Verdana" w:hAnsi="Verdana"/>
                <w:bCs/>
                <w:color w:val="000000" w:themeColor="text1"/>
                <w:sz w:val="22"/>
                <w:szCs w:val="22"/>
              </w:rPr>
              <w:t>7</w:t>
            </w:r>
          </w:p>
        </w:tc>
        <w:tc>
          <w:tcPr>
            <w:tcW w:w="3021" w:type="dxa"/>
          </w:tcPr>
          <w:p w:rsidR="00821729" w:rsidRDefault="00821729" w:rsidP="00C13C51">
            <w:pPr>
              <w:pStyle w:val="BodyTextIndent"/>
              <w:tabs>
                <w:tab w:val="left" w:pos="567"/>
              </w:tabs>
              <w:ind w:left="0"/>
              <w:jc w:val="both"/>
              <w:rPr>
                <w:rFonts w:ascii="Verdana" w:hAnsi="Verdana"/>
                <w:bCs/>
                <w:color w:val="000000" w:themeColor="text1"/>
                <w:sz w:val="22"/>
                <w:szCs w:val="22"/>
              </w:rPr>
            </w:pPr>
            <w:r w:rsidRPr="004F5A55">
              <w:rPr>
                <w:rFonts w:ascii="Verdana" w:hAnsi="Verdana"/>
                <w:bCs/>
                <w:color w:val="000000" w:themeColor="text1"/>
                <w:sz w:val="22"/>
                <w:szCs w:val="22"/>
              </w:rPr>
              <w:t>Technical</w:t>
            </w:r>
            <w:r w:rsidR="00CF055D" w:rsidRPr="004F5A55">
              <w:rPr>
                <w:rFonts w:ascii="Verdana" w:hAnsi="Verdana"/>
                <w:bCs/>
                <w:color w:val="000000" w:themeColor="text1"/>
                <w:sz w:val="22"/>
                <w:szCs w:val="22"/>
              </w:rPr>
              <w:t xml:space="preserve"> specification of the proposed H</w:t>
            </w:r>
            <w:r w:rsidRPr="004F5A55">
              <w:rPr>
                <w:rFonts w:ascii="Verdana" w:hAnsi="Verdana"/>
                <w:bCs/>
                <w:color w:val="000000" w:themeColor="text1"/>
                <w:sz w:val="22"/>
                <w:szCs w:val="22"/>
              </w:rPr>
              <w:t>IS</w:t>
            </w:r>
          </w:p>
          <w:p w:rsidR="00582F63" w:rsidRPr="004F5A55" w:rsidRDefault="00582F63" w:rsidP="00C13C51">
            <w:pPr>
              <w:pStyle w:val="BodyTextIndent"/>
              <w:tabs>
                <w:tab w:val="left" w:pos="567"/>
              </w:tabs>
              <w:ind w:left="0"/>
              <w:jc w:val="both"/>
              <w:rPr>
                <w:rFonts w:ascii="Verdana" w:hAnsi="Verdana"/>
                <w:bCs/>
                <w:color w:val="000000" w:themeColor="text1"/>
                <w:sz w:val="22"/>
                <w:szCs w:val="22"/>
              </w:rPr>
            </w:pPr>
            <w:r w:rsidRPr="004F5A55">
              <w:rPr>
                <w:rFonts w:ascii="Verdana" w:hAnsi="Verdana"/>
                <w:bCs/>
                <w:color w:val="000000" w:themeColor="text1"/>
                <w:sz w:val="22"/>
                <w:szCs w:val="22"/>
              </w:rPr>
              <w:t>MINIMUM BID criteria</w:t>
            </w:r>
            <w:r>
              <w:rPr>
                <w:rFonts w:ascii="Verdana" w:hAnsi="Verdana"/>
                <w:bCs/>
                <w:color w:val="000000" w:themeColor="text1"/>
                <w:sz w:val="22"/>
                <w:szCs w:val="22"/>
              </w:rPr>
              <w:t xml:space="preserve"> documents </w:t>
            </w:r>
          </w:p>
        </w:tc>
        <w:tc>
          <w:tcPr>
            <w:tcW w:w="1374"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p>
        </w:tc>
        <w:tc>
          <w:tcPr>
            <w:tcW w:w="1842"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p>
        </w:tc>
        <w:tc>
          <w:tcPr>
            <w:tcW w:w="2330"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p>
        </w:tc>
      </w:tr>
      <w:tr w:rsidR="00582F63" w:rsidRPr="004F5A55" w:rsidTr="006A16E8">
        <w:tc>
          <w:tcPr>
            <w:tcW w:w="675" w:type="dxa"/>
          </w:tcPr>
          <w:p w:rsidR="00582F63" w:rsidRPr="004F5A55" w:rsidRDefault="00582F63" w:rsidP="00C13C51">
            <w:pPr>
              <w:pStyle w:val="BodyTextIndent"/>
              <w:tabs>
                <w:tab w:val="left" w:pos="567"/>
              </w:tabs>
              <w:ind w:left="0"/>
              <w:jc w:val="both"/>
              <w:rPr>
                <w:rFonts w:ascii="Verdana" w:hAnsi="Verdana"/>
                <w:bCs/>
                <w:color w:val="000000" w:themeColor="text1"/>
                <w:sz w:val="22"/>
                <w:szCs w:val="22"/>
              </w:rPr>
            </w:pPr>
            <w:r w:rsidRPr="004F5A55">
              <w:rPr>
                <w:rFonts w:ascii="Verdana" w:hAnsi="Verdana"/>
                <w:bCs/>
                <w:color w:val="000000" w:themeColor="text1"/>
                <w:sz w:val="22"/>
                <w:szCs w:val="22"/>
              </w:rPr>
              <w:t>8</w:t>
            </w:r>
          </w:p>
        </w:tc>
        <w:tc>
          <w:tcPr>
            <w:tcW w:w="3021" w:type="dxa"/>
          </w:tcPr>
          <w:p w:rsidR="00582F63" w:rsidRPr="004F5A55" w:rsidRDefault="00582F63" w:rsidP="00C13C51">
            <w:pPr>
              <w:pStyle w:val="BodyTextIndent"/>
              <w:tabs>
                <w:tab w:val="left" w:pos="567"/>
              </w:tabs>
              <w:ind w:left="0"/>
              <w:jc w:val="both"/>
              <w:rPr>
                <w:rFonts w:ascii="Verdana" w:hAnsi="Verdana"/>
                <w:bCs/>
                <w:color w:val="000000" w:themeColor="text1"/>
                <w:sz w:val="22"/>
                <w:szCs w:val="22"/>
              </w:rPr>
            </w:pPr>
            <w:r w:rsidRPr="004F5A55">
              <w:rPr>
                <w:rFonts w:ascii="Verdana" w:hAnsi="Verdana"/>
                <w:bCs/>
                <w:color w:val="000000" w:themeColor="text1"/>
                <w:sz w:val="22"/>
                <w:szCs w:val="22"/>
              </w:rPr>
              <w:t xml:space="preserve">Copy of Certificate of Incorporation Of the Firm and Bidder details and History </w:t>
            </w:r>
          </w:p>
        </w:tc>
        <w:tc>
          <w:tcPr>
            <w:tcW w:w="1374" w:type="dxa"/>
          </w:tcPr>
          <w:p w:rsidR="00582F63" w:rsidRPr="004F5A55" w:rsidRDefault="00582F63" w:rsidP="00C13C51">
            <w:pPr>
              <w:pStyle w:val="BodyTextIndent"/>
              <w:tabs>
                <w:tab w:val="left" w:pos="567"/>
              </w:tabs>
              <w:ind w:left="0"/>
              <w:jc w:val="both"/>
              <w:rPr>
                <w:rFonts w:ascii="Verdana" w:hAnsi="Verdana"/>
                <w:bCs/>
                <w:color w:val="000000" w:themeColor="text1"/>
                <w:sz w:val="22"/>
                <w:szCs w:val="22"/>
              </w:rPr>
            </w:pPr>
          </w:p>
        </w:tc>
        <w:tc>
          <w:tcPr>
            <w:tcW w:w="1842" w:type="dxa"/>
          </w:tcPr>
          <w:p w:rsidR="00582F63" w:rsidRPr="004F5A55" w:rsidRDefault="00582F63" w:rsidP="00C13C51">
            <w:pPr>
              <w:pStyle w:val="BodyTextIndent"/>
              <w:tabs>
                <w:tab w:val="left" w:pos="567"/>
              </w:tabs>
              <w:ind w:left="0"/>
              <w:jc w:val="both"/>
              <w:rPr>
                <w:rFonts w:ascii="Verdana" w:hAnsi="Verdana"/>
                <w:bCs/>
                <w:color w:val="000000" w:themeColor="text1"/>
                <w:sz w:val="22"/>
                <w:szCs w:val="22"/>
              </w:rPr>
            </w:pPr>
          </w:p>
        </w:tc>
        <w:tc>
          <w:tcPr>
            <w:tcW w:w="2330" w:type="dxa"/>
          </w:tcPr>
          <w:p w:rsidR="00582F63" w:rsidRPr="004F5A55" w:rsidRDefault="00582F63" w:rsidP="00C13C51">
            <w:pPr>
              <w:pStyle w:val="BodyTextIndent"/>
              <w:tabs>
                <w:tab w:val="left" w:pos="567"/>
              </w:tabs>
              <w:ind w:left="0"/>
              <w:jc w:val="both"/>
              <w:rPr>
                <w:rFonts w:ascii="Verdana" w:hAnsi="Verdana"/>
                <w:bCs/>
                <w:color w:val="000000" w:themeColor="text1"/>
                <w:sz w:val="22"/>
                <w:szCs w:val="22"/>
              </w:rPr>
            </w:pPr>
          </w:p>
        </w:tc>
      </w:tr>
      <w:tr w:rsidR="00582F63" w:rsidRPr="004F5A55" w:rsidTr="006A16E8">
        <w:tc>
          <w:tcPr>
            <w:tcW w:w="675" w:type="dxa"/>
          </w:tcPr>
          <w:p w:rsidR="00582F63" w:rsidRPr="004F5A55" w:rsidRDefault="00582F63" w:rsidP="00C13C51">
            <w:pPr>
              <w:pStyle w:val="BodyTextIndent"/>
              <w:tabs>
                <w:tab w:val="left" w:pos="567"/>
              </w:tabs>
              <w:ind w:left="0"/>
              <w:jc w:val="both"/>
              <w:rPr>
                <w:rFonts w:ascii="Verdana" w:hAnsi="Verdana"/>
                <w:bCs/>
                <w:color w:val="000000" w:themeColor="text1"/>
                <w:sz w:val="22"/>
                <w:szCs w:val="22"/>
              </w:rPr>
            </w:pPr>
            <w:r w:rsidRPr="004F5A55">
              <w:rPr>
                <w:rFonts w:ascii="Verdana" w:hAnsi="Verdana"/>
                <w:bCs/>
                <w:color w:val="000000" w:themeColor="text1"/>
                <w:sz w:val="22"/>
                <w:szCs w:val="22"/>
              </w:rPr>
              <w:t>9</w:t>
            </w:r>
          </w:p>
        </w:tc>
        <w:tc>
          <w:tcPr>
            <w:tcW w:w="3021" w:type="dxa"/>
          </w:tcPr>
          <w:p w:rsidR="00582F63" w:rsidRPr="004F5A55" w:rsidRDefault="00582F63" w:rsidP="00C13C51">
            <w:pPr>
              <w:pStyle w:val="BodyTextIndent"/>
              <w:tabs>
                <w:tab w:val="left" w:pos="567"/>
              </w:tabs>
              <w:ind w:left="0"/>
              <w:jc w:val="both"/>
              <w:rPr>
                <w:rFonts w:ascii="Verdana" w:hAnsi="Verdana"/>
                <w:bCs/>
                <w:color w:val="000000" w:themeColor="text1"/>
                <w:sz w:val="22"/>
                <w:szCs w:val="22"/>
              </w:rPr>
            </w:pPr>
            <w:r w:rsidRPr="004F5A55">
              <w:rPr>
                <w:rFonts w:ascii="Verdana" w:hAnsi="Verdana"/>
                <w:color w:val="000000" w:themeColor="text1"/>
                <w:szCs w:val="22"/>
              </w:rPr>
              <w:t>Copy of audited balance sheet and profit and loss ac</w:t>
            </w:r>
            <w:r>
              <w:rPr>
                <w:rFonts w:ascii="Verdana" w:hAnsi="Verdana"/>
                <w:color w:val="000000" w:themeColor="text1"/>
                <w:szCs w:val="22"/>
              </w:rPr>
              <w:t xml:space="preserve">count for the financial years </w:t>
            </w:r>
            <w:r w:rsidRPr="004F5A55">
              <w:rPr>
                <w:rFonts w:ascii="Verdana" w:hAnsi="Verdana"/>
                <w:color w:val="000000" w:themeColor="text1"/>
                <w:szCs w:val="22"/>
              </w:rPr>
              <w:t xml:space="preserve">2013-2014, 2014-2015. </w:t>
            </w:r>
          </w:p>
        </w:tc>
        <w:tc>
          <w:tcPr>
            <w:tcW w:w="1374" w:type="dxa"/>
          </w:tcPr>
          <w:p w:rsidR="00582F63" w:rsidRPr="004F5A55" w:rsidRDefault="00582F63" w:rsidP="00C13C51">
            <w:pPr>
              <w:pStyle w:val="BodyTextIndent"/>
              <w:tabs>
                <w:tab w:val="left" w:pos="567"/>
              </w:tabs>
              <w:ind w:left="0"/>
              <w:jc w:val="both"/>
              <w:rPr>
                <w:rFonts w:ascii="Verdana" w:hAnsi="Verdana"/>
                <w:bCs/>
                <w:color w:val="000000" w:themeColor="text1"/>
                <w:sz w:val="22"/>
                <w:szCs w:val="22"/>
              </w:rPr>
            </w:pPr>
          </w:p>
        </w:tc>
        <w:tc>
          <w:tcPr>
            <w:tcW w:w="1842" w:type="dxa"/>
          </w:tcPr>
          <w:p w:rsidR="00582F63" w:rsidRPr="004F5A55" w:rsidRDefault="00582F63" w:rsidP="00C13C51">
            <w:pPr>
              <w:pStyle w:val="BodyTextIndent"/>
              <w:tabs>
                <w:tab w:val="left" w:pos="567"/>
              </w:tabs>
              <w:ind w:left="0"/>
              <w:jc w:val="both"/>
              <w:rPr>
                <w:rFonts w:ascii="Verdana" w:hAnsi="Verdana"/>
                <w:bCs/>
                <w:color w:val="000000" w:themeColor="text1"/>
                <w:sz w:val="22"/>
                <w:szCs w:val="22"/>
              </w:rPr>
            </w:pPr>
          </w:p>
        </w:tc>
        <w:tc>
          <w:tcPr>
            <w:tcW w:w="2330" w:type="dxa"/>
          </w:tcPr>
          <w:p w:rsidR="00582F63" w:rsidRPr="004F5A55" w:rsidRDefault="00582F63" w:rsidP="00C13C51">
            <w:pPr>
              <w:pStyle w:val="BodyTextIndent"/>
              <w:tabs>
                <w:tab w:val="left" w:pos="567"/>
              </w:tabs>
              <w:ind w:left="0"/>
              <w:jc w:val="both"/>
              <w:rPr>
                <w:rFonts w:ascii="Verdana" w:hAnsi="Verdana"/>
                <w:bCs/>
                <w:color w:val="000000" w:themeColor="text1"/>
                <w:sz w:val="22"/>
                <w:szCs w:val="22"/>
              </w:rPr>
            </w:pPr>
          </w:p>
        </w:tc>
      </w:tr>
      <w:tr w:rsidR="00582F63" w:rsidRPr="004F5A55" w:rsidTr="006A16E8">
        <w:tc>
          <w:tcPr>
            <w:tcW w:w="675" w:type="dxa"/>
          </w:tcPr>
          <w:p w:rsidR="00582F63" w:rsidRPr="004F5A55" w:rsidRDefault="00582F63" w:rsidP="00C13C51">
            <w:pPr>
              <w:pStyle w:val="BodyTextIndent"/>
              <w:tabs>
                <w:tab w:val="left" w:pos="567"/>
              </w:tabs>
              <w:ind w:left="0"/>
              <w:jc w:val="both"/>
              <w:rPr>
                <w:rFonts w:ascii="Verdana" w:hAnsi="Verdana"/>
                <w:bCs/>
                <w:color w:val="000000" w:themeColor="text1"/>
                <w:sz w:val="22"/>
                <w:szCs w:val="22"/>
              </w:rPr>
            </w:pPr>
            <w:r w:rsidRPr="004F5A55">
              <w:rPr>
                <w:rFonts w:ascii="Verdana" w:hAnsi="Verdana"/>
                <w:bCs/>
                <w:color w:val="000000" w:themeColor="text1"/>
                <w:sz w:val="22"/>
                <w:szCs w:val="22"/>
              </w:rPr>
              <w:t>10</w:t>
            </w:r>
          </w:p>
        </w:tc>
        <w:tc>
          <w:tcPr>
            <w:tcW w:w="3021" w:type="dxa"/>
          </w:tcPr>
          <w:p w:rsidR="00582F63" w:rsidRPr="004F5A55" w:rsidRDefault="00582F63" w:rsidP="00754C79">
            <w:pPr>
              <w:pStyle w:val="BodyText"/>
              <w:tabs>
                <w:tab w:val="left" w:pos="567"/>
              </w:tabs>
              <w:spacing w:after="0"/>
              <w:jc w:val="both"/>
              <w:rPr>
                <w:rFonts w:ascii="Verdana" w:hAnsi="Verdana"/>
                <w:color w:val="000000" w:themeColor="text1"/>
                <w:szCs w:val="22"/>
              </w:rPr>
            </w:pPr>
            <w:r w:rsidRPr="004F5A55">
              <w:rPr>
                <w:rFonts w:ascii="Verdana" w:hAnsi="Verdana"/>
                <w:color w:val="000000" w:themeColor="text1"/>
                <w:szCs w:val="22"/>
              </w:rPr>
              <w:t xml:space="preserve">Copies of 3 work orders for similar HIS installed and commissioned by the bidder above </w:t>
            </w:r>
            <w:r w:rsidR="00754C79" w:rsidRPr="003B1A00">
              <w:rPr>
                <w:rFonts w:ascii="Verdana" w:hAnsi="Verdana"/>
                <w:szCs w:val="22"/>
              </w:rPr>
              <w:t>15</w:t>
            </w:r>
            <w:r w:rsidRPr="004F5A55">
              <w:rPr>
                <w:rFonts w:ascii="Verdana" w:hAnsi="Verdana"/>
                <w:color w:val="000000" w:themeColor="text1"/>
                <w:szCs w:val="22"/>
              </w:rPr>
              <w:t xml:space="preserve"> lakhs to prove minimum value of order.</w:t>
            </w:r>
          </w:p>
        </w:tc>
        <w:tc>
          <w:tcPr>
            <w:tcW w:w="1374" w:type="dxa"/>
          </w:tcPr>
          <w:p w:rsidR="00582F63" w:rsidRPr="004F5A55" w:rsidRDefault="00582F63" w:rsidP="00C13C51">
            <w:pPr>
              <w:pStyle w:val="BodyTextIndent"/>
              <w:tabs>
                <w:tab w:val="left" w:pos="567"/>
              </w:tabs>
              <w:ind w:left="0"/>
              <w:jc w:val="both"/>
              <w:rPr>
                <w:rFonts w:ascii="Verdana" w:hAnsi="Verdana"/>
                <w:bCs/>
                <w:color w:val="000000" w:themeColor="text1"/>
                <w:sz w:val="22"/>
                <w:szCs w:val="22"/>
              </w:rPr>
            </w:pPr>
          </w:p>
        </w:tc>
        <w:tc>
          <w:tcPr>
            <w:tcW w:w="1842" w:type="dxa"/>
          </w:tcPr>
          <w:p w:rsidR="00582F63" w:rsidRPr="004F5A55" w:rsidRDefault="00582F63" w:rsidP="00C13C51">
            <w:pPr>
              <w:pStyle w:val="BodyTextIndent"/>
              <w:tabs>
                <w:tab w:val="left" w:pos="567"/>
              </w:tabs>
              <w:ind w:left="0"/>
              <w:jc w:val="both"/>
              <w:rPr>
                <w:rFonts w:ascii="Verdana" w:hAnsi="Verdana"/>
                <w:bCs/>
                <w:color w:val="000000" w:themeColor="text1"/>
                <w:sz w:val="22"/>
                <w:szCs w:val="22"/>
              </w:rPr>
            </w:pPr>
          </w:p>
        </w:tc>
        <w:tc>
          <w:tcPr>
            <w:tcW w:w="2330" w:type="dxa"/>
          </w:tcPr>
          <w:p w:rsidR="00582F63" w:rsidRPr="004F5A55" w:rsidRDefault="00582F63" w:rsidP="00C13C51">
            <w:pPr>
              <w:pStyle w:val="BodyTextIndent"/>
              <w:tabs>
                <w:tab w:val="left" w:pos="567"/>
              </w:tabs>
              <w:ind w:left="0"/>
              <w:jc w:val="both"/>
              <w:rPr>
                <w:rFonts w:ascii="Verdana" w:hAnsi="Verdana"/>
                <w:bCs/>
                <w:color w:val="000000" w:themeColor="text1"/>
                <w:sz w:val="22"/>
                <w:szCs w:val="22"/>
              </w:rPr>
            </w:pPr>
          </w:p>
        </w:tc>
      </w:tr>
      <w:tr w:rsidR="00582F63" w:rsidRPr="004F5A55" w:rsidTr="006A16E8">
        <w:tc>
          <w:tcPr>
            <w:tcW w:w="675" w:type="dxa"/>
          </w:tcPr>
          <w:p w:rsidR="00582F63" w:rsidRPr="004F5A55" w:rsidRDefault="00582F63" w:rsidP="00C13C51">
            <w:pPr>
              <w:pStyle w:val="BodyTextIndent"/>
              <w:tabs>
                <w:tab w:val="left" w:pos="567"/>
              </w:tabs>
              <w:ind w:left="0"/>
              <w:jc w:val="both"/>
              <w:rPr>
                <w:rFonts w:ascii="Verdana" w:hAnsi="Verdana"/>
                <w:bCs/>
                <w:color w:val="000000" w:themeColor="text1"/>
                <w:sz w:val="22"/>
                <w:szCs w:val="22"/>
              </w:rPr>
            </w:pPr>
            <w:r w:rsidRPr="004F5A55">
              <w:rPr>
                <w:rFonts w:ascii="Verdana" w:hAnsi="Verdana"/>
                <w:bCs/>
                <w:color w:val="000000" w:themeColor="text1"/>
                <w:sz w:val="22"/>
                <w:szCs w:val="22"/>
              </w:rPr>
              <w:t>11</w:t>
            </w:r>
          </w:p>
        </w:tc>
        <w:tc>
          <w:tcPr>
            <w:tcW w:w="3021" w:type="dxa"/>
          </w:tcPr>
          <w:p w:rsidR="00582F63" w:rsidRPr="004F5A55" w:rsidRDefault="00582F63" w:rsidP="00CF055D">
            <w:pPr>
              <w:pStyle w:val="BodyText"/>
              <w:tabs>
                <w:tab w:val="left" w:pos="567"/>
              </w:tabs>
              <w:spacing w:after="0"/>
              <w:jc w:val="both"/>
              <w:rPr>
                <w:rFonts w:ascii="Verdana" w:hAnsi="Verdana"/>
                <w:color w:val="000000" w:themeColor="text1"/>
                <w:szCs w:val="22"/>
              </w:rPr>
            </w:pPr>
            <w:r w:rsidRPr="004F5A55">
              <w:rPr>
                <w:rFonts w:ascii="Verdana" w:hAnsi="Verdana"/>
                <w:color w:val="000000" w:themeColor="text1"/>
                <w:szCs w:val="22"/>
              </w:rPr>
              <w:t>Completion/satisfaction certificates of the same 3 clients</w:t>
            </w:r>
          </w:p>
        </w:tc>
        <w:tc>
          <w:tcPr>
            <w:tcW w:w="1374" w:type="dxa"/>
          </w:tcPr>
          <w:p w:rsidR="00582F63" w:rsidRPr="004F5A55" w:rsidRDefault="00582F63" w:rsidP="00C13C51">
            <w:pPr>
              <w:pStyle w:val="BodyTextIndent"/>
              <w:tabs>
                <w:tab w:val="left" w:pos="567"/>
              </w:tabs>
              <w:ind w:left="0"/>
              <w:jc w:val="both"/>
              <w:rPr>
                <w:rFonts w:ascii="Verdana" w:hAnsi="Verdana"/>
                <w:bCs/>
                <w:color w:val="000000" w:themeColor="text1"/>
                <w:sz w:val="22"/>
                <w:szCs w:val="22"/>
              </w:rPr>
            </w:pPr>
          </w:p>
        </w:tc>
        <w:tc>
          <w:tcPr>
            <w:tcW w:w="1842" w:type="dxa"/>
          </w:tcPr>
          <w:p w:rsidR="00582F63" w:rsidRPr="004F5A55" w:rsidRDefault="00582F63" w:rsidP="00C13C51">
            <w:pPr>
              <w:pStyle w:val="BodyTextIndent"/>
              <w:tabs>
                <w:tab w:val="left" w:pos="567"/>
              </w:tabs>
              <w:ind w:left="0"/>
              <w:jc w:val="both"/>
              <w:rPr>
                <w:rFonts w:ascii="Verdana" w:hAnsi="Verdana"/>
                <w:bCs/>
                <w:color w:val="000000" w:themeColor="text1"/>
                <w:sz w:val="22"/>
                <w:szCs w:val="22"/>
              </w:rPr>
            </w:pPr>
          </w:p>
        </w:tc>
        <w:tc>
          <w:tcPr>
            <w:tcW w:w="2330" w:type="dxa"/>
          </w:tcPr>
          <w:p w:rsidR="00582F63" w:rsidRPr="004F5A55" w:rsidRDefault="00582F63" w:rsidP="00C13C51">
            <w:pPr>
              <w:pStyle w:val="BodyTextIndent"/>
              <w:tabs>
                <w:tab w:val="left" w:pos="567"/>
              </w:tabs>
              <w:ind w:left="0"/>
              <w:jc w:val="both"/>
              <w:rPr>
                <w:rFonts w:ascii="Verdana" w:hAnsi="Verdana"/>
                <w:bCs/>
                <w:color w:val="000000" w:themeColor="text1"/>
                <w:sz w:val="22"/>
                <w:szCs w:val="22"/>
              </w:rPr>
            </w:pPr>
          </w:p>
        </w:tc>
      </w:tr>
      <w:tr w:rsidR="00582F63" w:rsidRPr="004F5A55" w:rsidTr="006A16E8">
        <w:tc>
          <w:tcPr>
            <w:tcW w:w="675" w:type="dxa"/>
          </w:tcPr>
          <w:p w:rsidR="00582F63" w:rsidRPr="004F5A55" w:rsidRDefault="00582F63" w:rsidP="00C13C51">
            <w:pPr>
              <w:pStyle w:val="BodyTextIndent"/>
              <w:tabs>
                <w:tab w:val="left" w:pos="567"/>
              </w:tabs>
              <w:ind w:left="0"/>
              <w:jc w:val="both"/>
              <w:rPr>
                <w:rFonts w:ascii="Verdana" w:hAnsi="Verdana"/>
                <w:bCs/>
                <w:color w:val="000000" w:themeColor="text1"/>
                <w:sz w:val="22"/>
                <w:szCs w:val="22"/>
              </w:rPr>
            </w:pPr>
            <w:r w:rsidRPr="004F5A55">
              <w:rPr>
                <w:rFonts w:ascii="Verdana" w:hAnsi="Verdana"/>
                <w:bCs/>
                <w:color w:val="000000" w:themeColor="text1"/>
                <w:sz w:val="22"/>
                <w:szCs w:val="22"/>
              </w:rPr>
              <w:t>12</w:t>
            </w:r>
          </w:p>
        </w:tc>
        <w:tc>
          <w:tcPr>
            <w:tcW w:w="3021" w:type="dxa"/>
          </w:tcPr>
          <w:p w:rsidR="00582F63" w:rsidRPr="004F5A55" w:rsidRDefault="00582F63" w:rsidP="00C13C51">
            <w:pPr>
              <w:pStyle w:val="BodyText"/>
              <w:tabs>
                <w:tab w:val="left" w:pos="567"/>
              </w:tabs>
              <w:spacing w:after="0"/>
              <w:jc w:val="both"/>
              <w:rPr>
                <w:rFonts w:ascii="Verdana" w:hAnsi="Verdana"/>
                <w:color w:val="000000" w:themeColor="text1"/>
                <w:szCs w:val="22"/>
              </w:rPr>
            </w:pPr>
            <w:r w:rsidRPr="004F5A55">
              <w:rPr>
                <w:rFonts w:ascii="Verdana" w:hAnsi="Verdana"/>
                <w:color w:val="000000" w:themeColor="text1"/>
                <w:szCs w:val="22"/>
              </w:rPr>
              <w:t>Copies of central excise/service tax registration, VAT registration &amp; PAN card.</w:t>
            </w:r>
          </w:p>
          <w:p w:rsidR="00582F63" w:rsidRPr="004F5A55" w:rsidRDefault="00582F63" w:rsidP="00C13C51">
            <w:pPr>
              <w:pStyle w:val="BodyTextIndent"/>
              <w:tabs>
                <w:tab w:val="left" w:pos="567"/>
              </w:tabs>
              <w:ind w:left="0"/>
              <w:jc w:val="both"/>
              <w:rPr>
                <w:rFonts w:ascii="Verdana" w:hAnsi="Verdana"/>
                <w:bCs/>
                <w:color w:val="000000" w:themeColor="text1"/>
                <w:sz w:val="22"/>
                <w:szCs w:val="22"/>
              </w:rPr>
            </w:pPr>
          </w:p>
        </w:tc>
        <w:tc>
          <w:tcPr>
            <w:tcW w:w="1374" w:type="dxa"/>
          </w:tcPr>
          <w:p w:rsidR="00582F63" w:rsidRPr="004F5A55" w:rsidRDefault="00582F63" w:rsidP="00C13C51">
            <w:pPr>
              <w:pStyle w:val="BodyTextIndent"/>
              <w:tabs>
                <w:tab w:val="left" w:pos="567"/>
              </w:tabs>
              <w:ind w:left="0"/>
              <w:jc w:val="both"/>
              <w:rPr>
                <w:rFonts w:ascii="Verdana" w:hAnsi="Verdana"/>
                <w:bCs/>
                <w:color w:val="000000" w:themeColor="text1"/>
                <w:sz w:val="22"/>
                <w:szCs w:val="22"/>
              </w:rPr>
            </w:pPr>
          </w:p>
        </w:tc>
        <w:tc>
          <w:tcPr>
            <w:tcW w:w="1842" w:type="dxa"/>
          </w:tcPr>
          <w:p w:rsidR="00582F63" w:rsidRPr="004F5A55" w:rsidRDefault="00582F63" w:rsidP="00C13C51">
            <w:pPr>
              <w:pStyle w:val="BodyTextIndent"/>
              <w:tabs>
                <w:tab w:val="left" w:pos="567"/>
              </w:tabs>
              <w:ind w:left="0"/>
              <w:jc w:val="both"/>
              <w:rPr>
                <w:rFonts w:ascii="Verdana" w:hAnsi="Verdana"/>
                <w:bCs/>
                <w:color w:val="000000" w:themeColor="text1"/>
                <w:sz w:val="22"/>
                <w:szCs w:val="22"/>
              </w:rPr>
            </w:pPr>
          </w:p>
        </w:tc>
        <w:tc>
          <w:tcPr>
            <w:tcW w:w="2330" w:type="dxa"/>
          </w:tcPr>
          <w:p w:rsidR="00582F63" w:rsidRPr="004F5A55" w:rsidRDefault="00582F63" w:rsidP="00C13C51">
            <w:pPr>
              <w:pStyle w:val="BodyTextIndent"/>
              <w:tabs>
                <w:tab w:val="left" w:pos="567"/>
              </w:tabs>
              <w:ind w:left="0"/>
              <w:jc w:val="both"/>
              <w:rPr>
                <w:rFonts w:ascii="Verdana" w:hAnsi="Verdana"/>
                <w:bCs/>
                <w:color w:val="000000" w:themeColor="text1"/>
                <w:sz w:val="22"/>
                <w:szCs w:val="22"/>
              </w:rPr>
            </w:pPr>
          </w:p>
        </w:tc>
      </w:tr>
      <w:tr w:rsidR="00582F63" w:rsidRPr="004F5A55" w:rsidTr="006A16E8">
        <w:tc>
          <w:tcPr>
            <w:tcW w:w="675" w:type="dxa"/>
          </w:tcPr>
          <w:p w:rsidR="00582F63" w:rsidRPr="004F5A55" w:rsidRDefault="00582F63" w:rsidP="00C13C51">
            <w:pPr>
              <w:pStyle w:val="BodyTextIndent"/>
              <w:tabs>
                <w:tab w:val="left" w:pos="567"/>
              </w:tabs>
              <w:ind w:left="0"/>
              <w:jc w:val="both"/>
              <w:rPr>
                <w:rFonts w:ascii="Verdana" w:hAnsi="Verdana"/>
                <w:bCs/>
                <w:color w:val="000000" w:themeColor="text1"/>
                <w:sz w:val="22"/>
                <w:szCs w:val="22"/>
              </w:rPr>
            </w:pPr>
            <w:r w:rsidRPr="004F5A55">
              <w:rPr>
                <w:rFonts w:ascii="Verdana" w:hAnsi="Verdana"/>
                <w:bCs/>
                <w:color w:val="000000" w:themeColor="text1"/>
                <w:sz w:val="22"/>
                <w:szCs w:val="22"/>
              </w:rPr>
              <w:lastRenderedPageBreak/>
              <w:t>13</w:t>
            </w:r>
          </w:p>
        </w:tc>
        <w:tc>
          <w:tcPr>
            <w:tcW w:w="3021" w:type="dxa"/>
          </w:tcPr>
          <w:p w:rsidR="00582F63" w:rsidRPr="004F5A55" w:rsidRDefault="00582F63" w:rsidP="00C13C51">
            <w:pPr>
              <w:pStyle w:val="BodyTextIndent"/>
              <w:tabs>
                <w:tab w:val="left" w:pos="567"/>
              </w:tabs>
              <w:ind w:left="0"/>
              <w:jc w:val="both"/>
              <w:rPr>
                <w:rFonts w:ascii="Verdana" w:hAnsi="Verdana"/>
                <w:bCs/>
                <w:color w:val="000000" w:themeColor="text1"/>
                <w:sz w:val="22"/>
                <w:szCs w:val="22"/>
              </w:rPr>
            </w:pPr>
            <w:r w:rsidRPr="004F5A55">
              <w:rPr>
                <w:rFonts w:ascii="Verdana" w:hAnsi="Verdana"/>
                <w:bCs/>
                <w:color w:val="000000" w:themeColor="text1"/>
                <w:sz w:val="22"/>
                <w:szCs w:val="22"/>
              </w:rPr>
              <w:t>Annexure 4</w:t>
            </w:r>
          </w:p>
        </w:tc>
        <w:tc>
          <w:tcPr>
            <w:tcW w:w="1374" w:type="dxa"/>
          </w:tcPr>
          <w:p w:rsidR="00582F63" w:rsidRPr="004F5A55" w:rsidRDefault="00582F63" w:rsidP="00C13C51">
            <w:pPr>
              <w:pStyle w:val="BodyTextIndent"/>
              <w:tabs>
                <w:tab w:val="left" w:pos="567"/>
              </w:tabs>
              <w:ind w:left="0"/>
              <w:jc w:val="both"/>
              <w:rPr>
                <w:rFonts w:ascii="Verdana" w:hAnsi="Verdana"/>
                <w:bCs/>
                <w:color w:val="000000" w:themeColor="text1"/>
                <w:sz w:val="22"/>
                <w:szCs w:val="22"/>
              </w:rPr>
            </w:pPr>
          </w:p>
        </w:tc>
        <w:tc>
          <w:tcPr>
            <w:tcW w:w="1842" w:type="dxa"/>
          </w:tcPr>
          <w:p w:rsidR="00582F63" w:rsidRPr="004F5A55" w:rsidRDefault="00582F63" w:rsidP="00C13C51">
            <w:pPr>
              <w:pStyle w:val="BodyTextIndent"/>
              <w:tabs>
                <w:tab w:val="left" w:pos="567"/>
              </w:tabs>
              <w:ind w:left="0"/>
              <w:jc w:val="both"/>
              <w:rPr>
                <w:rFonts w:ascii="Verdana" w:hAnsi="Verdana"/>
                <w:bCs/>
                <w:color w:val="000000" w:themeColor="text1"/>
                <w:sz w:val="22"/>
                <w:szCs w:val="22"/>
              </w:rPr>
            </w:pPr>
          </w:p>
        </w:tc>
        <w:tc>
          <w:tcPr>
            <w:tcW w:w="2330" w:type="dxa"/>
          </w:tcPr>
          <w:p w:rsidR="00582F63" w:rsidRPr="004F5A55" w:rsidRDefault="00582F63" w:rsidP="00C13C51">
            <w:pPr>
              <w:pStyle w:val="BodyTextIndent"/>
              <w:tabs>
                <w:tab w:val="left" w:pos="567"/>
              </w:tabs>
              <w:ind w:left="0"/>
              <w:jc w:val="both"/>
              <w:rPr>
                <w:rFonts w:ascii="Verdana" w:hAnsi="Verdana"/>
                <w:bCs/>
                <w:color w:val="000000" w:themeColor="text1"/>
                <w:sz w:val="22"/>
                <w:szCs w:val="22"/>
              </w:rPr>
            </w:pPr>
          </w:p>
        </w:tc>
      </w:tr>
      <w:tr w:rsidR="00582F63" w:rsidRPr="004F5A55" w:rsidTr="006A16E8">
        <w:tc>
          <w:tcPr>
            <w:tcW w:w="675" w:type="dxa"/>
          </w:tcPr>
          <w:p w:rsidR="00582F63" w:rsidRPr="004F5A55" w:rsidRDefault="00582F63" w:rsidP="00C13C51">
            <w:pPr>
              <w:pStyle w:val="BodyTextIndent"/>
              <w:tabs>
                <w:tab w:val="left" w:pos="567"/>
              </w:tabs>
              <w:ind w:left="0"/>
              <w:jc w:val="both"/>
              <w:rPr>
                <w:rFonts w:ascii="Verdana" w:hAnsi="Verdana"/>
                <w:bCs/>
                <w:color w:val="000000" w:themeColor="text1"/>
                <w:sz w:val="22"/>
                <w:szCs w:val="22"/>
              </w:rPr>
            </w:pPr>
            <w:r w:rsidRPr="004F5A55">
              <w:rPr>
                <w:rFonts w:ascii="Verdana" w:hAnsi="Verdana"/>
                <w:bCs/>
                <w:color w:val="000000" w:themeColor="text1"/>
                <w:sz w:val="22"/>
                <w:szCs w:val="22"/>
              </w:rPr>
              <w:t>14</w:t>
            </w:r>
          </w:p>
        </w:tc>
        <w:tc>
          <w:tcPr>
            <w:tcW w:w="3021" w:type="dxa"/>
          </w:tcPr>
          <w:p w:rsidR="00582F63" w:rsidRPr="004F5A55" w:rsidRDefault="00582F63" w:rsidP="00C13C51">
            <w:pPr>
              <w:pStyle w:val="BodyTextIndent"/>
              <w:tabs>
                <w:tab w:val="left" w:pos="567"/>
              </w:tabs>
              <w:ind w:left="0"/>
              <w:jc w:val="both"/>
              <w:rPr>
                <w:rFonts w:ascii="Verdana" w:hAnsi="Verdana"/>
                <w:bCs/>
                <w:color w:val="000000" w:themeColor="text1"/>
                <w:sz w:val="22"/>
                <w:szCs w:val="22"/>
              </w:rPr>
            </w:pPr>
            <w:r w:rsidRPr="004F5A55">
              <w:rPr>
                <w:rFonts w:ascii="Verdana" w:hAnsi="Verdana"/>
                <w:color w:val="000000" w:themeColor="text1"/>
                <w:szCs w:val="22"/>
              </w:rPr>
              <w:t>Skill sets and Bio data of all the staff proposed to be deployed for the proposed project.</w:t>
            </w:r>
          </w:p>
        </w:tc>
        <w:tc>
          <w:tcPr>
            <w:tcW w:w="1374" w:type="dxa"/>
          </w:tcPr>
          <w:p w:rsidR="00582F63" w:rsidRPr="004F5A55" w:rsidRDefault="00582F63" w:rsidP="00C13C51">
            <w:pPr>
              <w:pStyle w:val="BodyTextIndent"/>
              <w:tabs>
                <w:tab w:val="left" w:pos="567"/>
              </w:tabs>
              <w:ind w:left="0"/>
              <w:jc w:val="both"/>
              <w:rPr>
                <w:rFonts w:ascii="Verdana" w:hAnsi="Verdana"/>
                <w:bCs/>
                <w:color w:val="000000" w:themeColor="text1"/>
                <w:sz w:val="22"/>
                <w:szCs w:val="22"/>
              </w:rPr>
            </w:pPr>
          </w:p>
        </w:tc>
        <w:tc>
          <w:tcPr>
            <w:tcW w:w="1842" w:type="dxa"/>
          </w:tcPr>
          <w:p w:rsidR="00582F63" w:rsidRPr="004F5A55" w:rsidRDefault="00582F63" w:rsidP="00C13C51">
            <w:pPr>
              <w:pStyle w:val="BodyTextIndent"/>
              <w:tabs>
                <w:tab w:val="left" w:pos="567"/>
              </w:tabs>
              <w:ind w:left="0"/>
              <w:jc w:val="both"/>
              <w:rPr>
                <w:rFonts w:ascii="Verdana" w:hAnsi="Verdana"/>
                <w:bCs/>
                <w:color w:val="000000" w:themeColor="text1"/>
                <w:sz w:val="22"/>
                <w:szCs w:val="22"/>
              </w:rPr>
            </w:pPr>
          </w:p>
        </w:tc>
        <w:tc>
          <w:tcPr>
            <w:tcW w:w="2330" w:type="dxa"/>
          </w:tcPr>
          <w:p w:rsidR="00582F63" w:rsidRPr="004F5A55" w:rsidRDefault="00582F63" w:rsidP="00C13C51">
            <w:pPr>
              <w:pStyle w:val="BodyTextIndent"/>
              <w:tabs>
                <w:tab w:val="left" w:pos="567"/>
              </w:tabs>
              <w:ind w:left="0"/>
              <w:jc w:val="both"/>
              <w:rPr>
                <w:rFonts w:ascii="Verdana" w:hAnsi="Verdana"/>
                <w:bCs/>
                <w:color w:val="000000" w:themeColor="text1"/>
                <w:sz w:val="22"/>
                <w:szCs w:val="22"/>
              </w:rPr>
            </w:pPr>
          </w:p>
        </w:tc>
      </w:tr>
      <w:tr w:rsidR="00582F63" w:rsidRPr="004F5A55" w:rsidTr="006A16E8">
        <w:trPr>
          <w:trHeight w:val="1303"/>
        </w:trPr>
        <w:tc>
          <w:tcPr>
            <w:tcW w:w="675" w:type="dxa"/>
          </w:tcPr>
          <w:p w:rsidR="00582F63" w:rsidRPr="004F5A55" w:rsidRDefault="00582F63" w:rsidP="00C13C51">
            <w:pPr>
              <w:pStyle w:val="BodyTextIndent"/>
              <w:tabs>
                <w:tab w:val="left" w:pos="567"/>
              </w:tabs>
              <w:ind w:left="0"/>
              <w:jc w:val="both"/>
              <w:rPr>
                <w:rFonts w:ascii="Verdana" w:hAnsi="Verdana"/>
                <w:bCs/>
                <w:color w:val="000000" w:themeColor="text1"/>
                <w:sz w:val="22"/>
                <w:szCs w:val="22"/>
              </w:rPr>
            </w:pPr>
            <w:r w:rsidRPr="004F5A55">
              <w:rPr>
                <w:rFonts w:ascii="Verdana" w:hAnsi="Verdana"/>
                <w:bCs/>
                <w:color w:val="000000" w:themeColor="text1"/>
                <w:sz w:val="22"/>
                <w:szCs w:val="22"/>
              </w:rPr>
              <w:t>15</w:t>
            </w:r>
          </w:p>
        </w:tc>
        <w:tc>
          <w:tcPr>
            <w:tcW w:w="3021" w:type="dxa"/>
          </w:tcPr>
          <w:p w:rsidR="00582F63" w:rsidRPr="004F5A55" w:rsidRDefault="00582F63" w:rsidP="00C13C51">
            <w:pPr>
              <w:pStyle w:val="BodyText"/>
              <w:tabs>
                <w:tab w:val="left" w:pos="567"/>
              </w:tabs>
              <w:spacing w:after="0"/>
              <w:jc w:val="both"/>
              <w:rPr>
                <w:rFonts w:ascii="Verdana" w:hAnsi="Verdana"/>
                <w:color w:val="000000" w:themeColor="text1"/>
                <w:szCs w:val="22"/>
              </w:rPr>
            </w:pPr>
            <w:r w:rsidRPr="004F5A55">
              <w:rPr>
                <w:rFonts w:ascii="Verdana" w:hAnsi="Verdana"/>
                <w:color w:val="000000" w:themeColor="text1"/>
                <w:szCs w:val="22"/>
              </w:rPr>
              <w:t>Proposed Technical plan as per HCS requirement for implementation of the HIS as quoted by the bidder</w:t>
            </w:r>
          </w:p>
          <w:p w:rsidR="00582F63" w:rsidRPr="004F5A55" w:rsidRDefault="00582F63" w:rsidP="00C13C51">
            <w:pPr>
              <w:pStyle w:val="BodyText"/>
              <w:tabs>
                <w:tab w:val="left" w:pos="567"/>
              </w:tabs>
              <w:spacing w:after="0"/>
              <w:jc w:val="both"/>
              <w:rPr>
                <w:rFonts w:ascii="Verdana" w:hAnsi="Verdana"/>
                <w:color w:val="000000" w:themeColor="text1"/>
                <w:szCs w:val="22"/>
              </w:rPr>
            </w:pPr>
          </w:p>
        </w:tc>
        <w:tc>
          <w:tcPr>
            <w:tcW w:w="1374" w:type="dxa"/>
          </w:tcPr>
          <w:p w:rsidR="00582F63" w:rsidRPr="004F5A55" w:rsidRDefault="00582F63" w:rsidP="00C13C51">
            <w:pPr>
              <w:pStyle w:val="BodyTextIndent"/>
              <w:tabs>
                <w:tab w:val="left" w:pos="567"/>
              </w:tabs>
              <w:ind w:left="0"/>
              <w:jc w:val="both"/>
              <w:rPr>
                <w:rFonts w:ascii="Verdana" w:hAnsi="Verdana"/>
                <w:bCs/>
                <w:color w:val="000000" w:themeColor="text1"/>
                <w:sz w:val="22"/>
                <w:szCs w:val="22"/>
              </w:rPr>
            </w:pPr>
          </w:p>
        </w:tc>
        <w:tc>
          <w:tcPr>
            <w:tcW w:w="1842" w:type="dxa"/>
          </w:tcPr>
          <w:p w:rsidR="00582F63" w:rsidRPr="004F5A55" w:rsidRDefault="00582F63" w:rsidP="00C13C51">
            <w:pPr>
              <w:pStyle w:val="BodyTextIndent"/>
              <w:tabs>
                <w:tab w:val="left" w:pos="567"/>
              </w:tabs>
              <w:ind w:left="0"/>
              <w:jc w:val="both"/>
              <w:rPr>
                <w:rFonts w:ascii="Verdana" w:hAnsi="Verdana"/>
                <w:bCs/>
                <w:color w:val="000000" w:themeColor="text1"/>
                <w:sz w:val="22"/>
                <w:szCs w:val="22"/>
              </w:rPr>
            </w:pPr>
          </w:p>
        </w:tc>
        <w:tc>
          <w:tcPr>
            <w:tcW w:w="2330" w:type="dxa"/>
          </w:tcPr>
          <w:p w:rsidR="00582F63" w:rsidRPr="004F5A55" w:rsidRDefault="00582F63" w:rsidP="00C13C51">
            <w:pPr>
              <w:pStyle w:val="BodyTextIndent"/>
              <w:tabs>
                <w:tab w:val="left" w:pos="567"/>
              </w:tabs>
              <w:ind w:left="0"/>
              <w:jc w:val="both"/>
              <w:rPr>
                <w:rFonts w:ascii="Verdana" w:hAnsi="Verdana"/>
                <w:bCs/>
                <w:color w:val="000000" w:themeColor="text1"/>
                <w:sz w:val="22"/>
                <w:szCs w:val="22"/>
              </w:rPr>
            </w:pPr>
          </w:p>
        </w:tc>
      </w:tr>
      <w:tr w:rsidR="00582F63" w:rsidRPr="004F5A55" w:rsidTr="006A16E8">
        <w:trPr>
          <w:trHeight w:val="1724"/>
        </w:trPr>
        <w:tc>
          <w:tcPr>
            <w:tcW w:w="675" w:type="dxa"/>
          </w:tcPr>
          <w:p w:rsidR="00582F63" w:rsidRPr="004F5A55" w:rsidRDefault="00582F63" w:rsidP="00C13C51">
            <w:pPr>
              <w:pStyle w:val="BodyTextIndent"/>
              <w:tabs>
                <w:tab w:val="left" w:pos="567"/>
              </w:tabs>
              <w:ind w:left="0"/>
              <w:jc w:val="both"/>
              <w:rPr>
                <w:rFonts w:ascii="Verdana" w:hAnsi="Verdana"/>
                <w:bCs/>
                <w:color w:val="000000" w:themeColor="text1"/>
                <w:sz w:val="22"/>
                <w:szCs w:val="22"/>
              </w:rPr>
            </w:pPr>
            <w:r w:rsidRPr="004F5A55">
              <w:rPr>
                <w:rFonts w:ascii="Verdana" w:hAnsi="Verdana"/>
                <w:bCs/>
                <w:color w:val="000000" w:themeColor="text1"/>
                <w:sz w:val="22"/>
                <w:szCs w:val="22"/>
              </w:rPr>
              <w:t>16</w:t>
            </w:r>
          </w:p>
        </w:tc>
        <w:tc>
          <w:tcPr>
            <w:tcW w:w="3021" w:type="dxa"/>
          </w:tcPr>
          <w:p w:rsidR="00582F63" w:rsidRPr="004F5A55" w:rsidRDefault="00582F63" w:rsidP="00C13C51">
            <w:pPr>
              <w:pStyle w:val="BodyTextIndent"/>
              <w:tabs>
                <w:tab w:val="left" w:pos="567"/>
              </w:tabs>
              <w:ind w:left="0"/>
              <w:jc w:val="both"/>
              <w:rPr>
                <w:rFonts w:ascii="Verdana" w:hAnsi="Verdana"/>
                <w:bCs/>
                <w:color w:val="000000" w:themeColor="text1"/>
                <w:sz w:val="22"/>
                <w:szCs w:val="22"/>
              </w:rPr>
            </w:pPr>
            <w:r w:rsidRPr="004F5A55">
              <w:rPr>
                <w:rFonts w:ascii="Verdana" w:hAnsi="Verdana"/>
                <w:bCs/>
                <w:color w:val="000000" w:themeColor="text1"/>
                <w:sz w:val="22"/>
                <w:szCs w:val="22"/>
              </w:rPr>
              <w:t>Annexure 5</w:t>
            </w:r>
          </w:p>
        </w:tc>
        <w:tc>
          <w:tcPr>
            <w:tcW w:w="1374" w:type="dxa"/>
          </w:tcPr>
          <w:p w:rsidR="00582F63" w:rsidRPr="004F5A55" w:rsidRDefault="00582F63" w:rsidP="00C13C51">
            <w:pPr>
              <w:pStyle w:val="BodyTextIndent"/>
              <w:tabs>
                <w:tab w:val="left" w:pos="567"/>
              </w:tabs>
              <w:ind w:left="0"/>
              <w:jc w:val="both"/>
              <w:rPr>
                <w:rFonts w:ascii="Verdana" w:hAnsi="Verdana"/>
                <w:bCs/>
                <w:color w:val="000000" w:themeColor="text1"/>
                <w:sz w:val="22"/>
                <w:szCs w:val="22"/>
              </w:rPr>
            </w:pPr>
          </w:p>
        </w:tc>
        <w:tc>
          <w:tcPr>
            <w:tcW w:w="1842" w:type="dxa"/>
          </w:tcPr>
          <w:p w:rsidR="00582F63" w:rsidRPr="004F5A55" w:rsidRDefault="00582F63" w:rsidP="00C13C51">
            <w:pPr>
              <w:pStyle w:val="BodyTextIndent"/>
              <w:tabs>
                <w:tab w:val="left" w:pos="567"/>
              </w:tabs>
              <w:ind w:left="0"/>
              <w:jc w:val="both"/>
              <w:rPr>
                <w:rFonts w:ascii="Verdana" w:hAnsi="Verdana"/>
                <w:bCs/>
                <w:color w:val="000000" w:themeColor="text1"/>
                <w:sz w:val="22"/>
                <w:szCs w:val="22"/>
              </w:rPr>
            </w:pPr>
          </w:p>
        </w:tc>
        <w:tc>
          <w:tcPr>
            <w:tcW w:w="2330" w:type="dxa"/>
          </w:tcPr>
          <w:p w:rsidR="00582F63" w:rsidRPr="004F5A55" w:rsidRDefault="00582F63" w:rsidP="00C13C51">
            <w:pPr>
              <w:pStyle w:val="BodyTextIndent"/>
              <w:tabs>
                <w:tab w:val="left" w:pos="567"/>
              </w:tabs>
              <w:ind w:left="0"/>
              <w:jc w:val="both"/>
              <w:rPr>
                <w:rFonts w:ascii="Verdana" w:hAnsi="Verdana"/>
                <w:bCs/>
                <w:color w:val="000000" w:themeColor="text1"/>
                <w:sz w:val="22"/>
                <w:szCs w:val="22"/>
              </w:rPr>
            </w:pPr>
          </w:p>
        </w:tc>
      </w:tr>
      <w:tr w:rsidR="00582F63" w:rsidRPr="004F5A55" w:rsidTr="006A16E8">
        <w:tc>
          <w:tcPr>
            <w:tcW w:w="675" w:type="dxa"/>
          </w:tcPr>
          <w:p w:rsidR="00582F63" w:rsidRPr="004F5A55" w:rsidRDefault="00582F63" w:rsidP="00C13C51">
            <w:pPr>
              <w:pStyle w:val="BodyTextIndent"/>
              <w:tabs>
                <w:tab w:val="left" w:pos="567"/>
              </w:tabs>
              <w:ind w:left="0"/>
              <w:jc w:val="both"/>
              <w:rPr>
                <w:rFonts w:ascii="Verdana" w:hAnsi="Verdana"/>
                <w:bCs/>
                <w:color w:val="000000" w:themeColor="text1"/>
                <w:sz w:val="22"/>
                <w:szCs w:val="22"/>
              </w:rPr>
            </w:pPr>
            <w:r w:rsidRPr="004F5A55">
              <w:rPr>
                <w:rFonts w:ascii="Verdana" w:hAnsi="Verdana"/>
                <w:bCs/>
                <w:color w:val="000000" w:themeColor="text1"/>
                <w:sz w:val="22"/>
                <w:szCs w:val="22"/>
              </w:rPr>
              <w:t>17</w:t>
            </w:r>
          </w:p>
        </w:tc>
        <w:tc>
          <w:tcPr>
            <w:tcW w:w="3021" w:type="dxa"/>
          </w:tcPr>
          <w:p w:rsidR="00582F63" w:rsidRPr="004F5A55" w:rsidRDefault="00582F63" w:rsidP="00C13C51">
            <w:pPr>
              <w:pStyle w:val="BodyTextIndent"/>
              <w:tabs>
                <w:tab w:val="left" w:pos="567"/>
              </w:tabs>
              <w:ind w:left="0"/>
              <w:jc w:val="both"/>
              <w:rPr>
                <w:rFonts w:ascii="Verdana" w:hAnsi="Verdana"/>
                <w:bCs/>
                <w:color w:val="000000" w:themeColor="text1"/>
                <w:sz w:val="22"/>
                <w:szCs w:val="22"/>
              </w:rPr>
            </w:pPr>
            <w:r w:rsidRPr="004F5A55">
              <w:rPr>
                <w:rFonts w:ascii="Verdana" w:hAnsi="Verdana"/>
                <w:bCs/>
                <w:color w:val="000000" w:themeColor="text1"/>
                <w:sz w:val="22"/>
                <w:szCs w:val="22"/>
              </w:rPr>
              <w:t>The tender document duly signed</w:t>
            </w:r>
            <w:r w:rsidR="00EE4F2E">
              <w:rPr>
                <w:rFonts w:ascii="Verdana" w:hAnsi="Verdana"/>
                <w:bCs/>
                <w:color w:val="000000" w:themeColor="text1"/>
                <w:sz w:val="22"/>
                <w:szCs w:val="22"/>
              </w:rPr>
              <w:t xml:space="preserve"> </w:t>
            </w:r>
            <w:r w:rsidR="00EE4F2E" w:rsidRPr="003B1A00">
              <w:rPr>
                <w:rFonts w:ascii="Verdana" w:hAnsi="Verdana"/>
                <w:bCs/>
                <w:sz w:val="22"/>
                <w:szCs w:val="22"/>
              </w:rPr>
              <w:t>and sealed on all pages</w:t>
            </w:r>
            <w:r w:rsidRPr="003B1A00">
              <w:rPr>
                <w:rFonts w:ascii="Verdana" w:hAnsi="Verdana"/>
                <w:bCs/>
                <w:sz w:val="22"/>
                <w:szCs w:val="22"/>
              </w:rPr>
              <w:t xml:space="preserve"> </w:t>
            </w:r>
            <w:r w:rsidRPr="004F5A55">
              <w:rPr>
                <w:rFonts w:ascii="Verdana" w:hAnsi="Verdana"/>
                <w:bCs/>
                <w:color w:val="000000" w:themeColor="text1"/>
                <w:sz w:val="22"/>
                <w:szCs w:val="22"/>
              </w:rPr>
              <w:t xml:space="preserve">by the bidder. </w:t>
            </w:r>
          </w:p>
        </w:tc>
        <w:tc>
          <w:tcPr>
            <w:tcW w:w="1374" w:type="dxa"/>
          </w:tcPr>
          <w:p w:rsidR="00582F63" w:rsidRPr="004F5A55" w:rsidRDefault="00582F63" w:rsidP="00C13C51">
            <w:pPr>
              <w:pStyle w:val="BodyTextIndent"/>
              <w:tabs>
                <w:tab w:val="left" w:pos="567"/>
              </w:tabs>
              <w:ind w:left="0"/>
              <w:jc w:val="both"/>
              <w:rPr>
                <w:rFonts w:ascii="Verdana" w:hAnsi="Verdana"/>
                <w:bCs/>
                <w:color w:val="000000" w:themeColor="text1"/>
                <w:sz w:val="22"/>
                <w:szCs w:val="22"/>
              </w:rPr>
            </w:pPr>
          </w:p>
        </w:tc>
        <w:tc>
          <w:tcPr>
            <w:tcW w:w="1842" w:type="dxa"/>
          </w:tcPr>
          <w:p w:rsidR="00582F63" w:rsidRPr="004F5A55" w:rsidRDefault="00582F63" w:rsidP="00C13C51">
            <w:pPr>
              <w:pStyle w:val="BodyTextIndent"/>
              <w:tabs>
                <w:tab w:val="left" w:pos="567"/>
              </w:tabs>
              <w:ind w:left="0"/>
              <w:jc w:val="both"/>
              <w:rPr>
                <w:rFonts w:ascii="Verdana" w:hAnsi="Verdana"/>
                <w:bCs/>
                <w:color w:val="000000" w:themeColor="text1"/>
                <w:sz w:val="22"/>
                <w:szCs w:val="22"/>
              </w:rPr>
            </w:pPr>
          </w:p>
        </w:tc>
        <w:tc>
          <w:tcPr>
            <w:tcW w:w="2330" w:type="dxa"/>
          </w:tcPr>
          <w:p w:rsidR="00582F63" w:rsidRPr="004F5A55" w:rsidRDefault="00582F63" w:rsidP="00C13C51">
            <w:pPr>
              <w:pStyle w:val="BodyTextIndent"/>
              <w:tabs>
                <w:tab w:val="left" w:pos="567"/>
              </w:tabs>
              <w:ind w:left="0"/>
              <w:jc w:val="both"/>
              <w:rPr>
                <w:rFonts w:ascii="Verdana" w:hAnsi="Verdana"/>
                <w:bCs/>
                <w:color w:val="000000" w:themeColor="text1"/>
                <w:sz w:val="22"/>
                <w:szCs w:val="22"/>
              </w:rPr>
            </w:pPr>
          </w:p>
        </w:tc>
      </w:tr>
      <w:tr w:rsidR="00582F63" w:rsidRPr="004F5A55" w:rsidTr="006A16E8">
        <w:tc>
          <w:tcPr>
            <w:tcW w:w="675" w:type="dxa"/>
          </w:tcPr>
          <w:p w:rsidR="00582F63" w:rsidRPr="004F5A55" w:rsidRDefault="00582F63" w:rsidP="00C13C51">
            <w:pPr>
              <w:pStyle w:val="BodyTextIndent"/>
              <w:tabs>
                <w:tab w:val="left" w:pos="567"/>
              </w:tabs>
              <w:ind w:left="0"/>
              <w:jc w:val="both"/>
              <w:rPr>
                <w:rFonts w:ascii="Verdana" w:hAnsi="Verdana"/>
                <w:bCs/>
                <w:color w:val="000000" w:themeColor="text1"/>
                <w:sz w:val="22"/>
                <w:szCs w:val="22"/>
              </w:rPr>
            </w:pPr>
            <w:r w:rsidRPr="004F5A55">
              <w:rPr>
                <w:rFonts w:ascii="Verdana" w:hAnsi="Verdana"/>
                <w:bCs/>
                <w:color w:val="000000" w:themeColor="text1"/>
                <w:sz w:val="22"/>
                <w:szCs w:val="22"/>
              </w:rPr>
              <w:t>18</w:t>
            </w:r>
          </w:p>
        </w:tc>
        <w:tc>
          <w:tcPr>
            <w:tcW w:w="3021" w:type="dxa"/>
          </w:tcPr>
          <w:p w:rsidR="00582F63" w:rsidRPr="004F5A55" w:rsidRDefault="00582F63" w:rsidP="00C13C51">
            <w:pPr>
              <w:pStyle w:val="BodyTextIndent"/>
              <w:tabs>
                <w:tab w:val="left" w:pos="567"/>
              </w:tabs>
              <w:ind w:left="0"/>
              <w:jc w:val="both"/>
              <w:rPr>
                <w:rFonts w:ascii="Verdana" w:hAnsi="Verdana"/>
                <w:bCs/>
                <w:color w:val="000000" w:themeColor="text1"/>
                <w:sz w:val="22"/>
                <w:szCs w:val="22"/>
              </w:rPr>
            </w:pPr>
            <w:r w:rsidRPr="004F5A55">
              <w:rPr>
                <w:rFonts w:ascii="Verdana" w:hAnsi="Verdana"/>
                <w:bCs/>
                <w:color w:val="000000" w:themeColor="text1"/>
                <w:sz w:val="22"/>
                <w:szCs w:val="22"/>
              </w:rPr>
              <w:t>Annexure 6</w:t>
            </w:r>
          </w:p>
        </w:tc>
        <w:tc>
          <w:tcPr>
            <w:tcW w:w="1374" w:type="dxa"/>
          </w:tcPr>
          <w:p w:rsidR="00582F63" w:rsidRPr="004F5A55" w:rsidRDefault="00582F63" w:rsidP="00C13C51">
            <w:pPr>
              <w:pStyle w:val="BodyTextIndent"/>
              <w:tabs>
                <w:tab w:val="left" w:pos="567"/>
              </w:tabs>
              <w:ind w:left="0"/>
              <w:jc w:val="both"/>
              <w:rPr>
                <w:rFonts w:ascii="Verdana" w:hAnsi="Verdana"/>
                <w:bCs/>
                <w:color w:val="000000" w:themeColor="text1"/>
                <w:sz w:val="22"/>
                <w:szCs w:val="22"/>
              </w:rPr>
            </w:pPr>
          </w:p>
        </w:tc>
        <w:tc>
          <w:tcPr>
            <w:tcW w:w="1842" w:type="dxa"/>
          </w:tcPr>
          <w:p w:rsidR="00582F63" w:rsidRPr="004F5A55" w:rsidRDefault="00582F63" w:rsidP="00C13C51">
            <w:pPr>
              <w:pStyle w:val="BodyTextIndent"/>
              <w:tabs>
                <w:tab w:val="left" w:pos="567"/>
              </w:tabs>
              <w:ind w:left="0"/>
              <w:jc w:val="both"/>
              <w:rPr>
                <w:rFonts w:ascii="Verdana" w:hAnsi="Verdana"/>
                <w:bCs/>
                <w:color w:val="000000" w:themeColor="text1"/>
                <w:sz w:val="22"/>
                <w:szCs w:val="22"/>
              </w:rPr>
            </w:pPr>
          </w:p>
        </w:tc>
        <w:tc>
          <w:tcPr>
            <w:tcW w:w="2330" w:type="dxa"/>
          </w:tcPr>
          <w:p w:rsidR="00582F63" w:rsidRPr="004F5A55" w:rsidRDefault="00582F63" w:rsidP="00C13C51">
            <w:pPr>
              <w:pStyle w:val="BodyTextIndent"/>
              <w:tabs>
                <w:tab w:val="left" w:pos="567"/>
              </w:tabs>
              <w:ind w:left="0"/>
              <w:jc w:val="both"/>
              <w:rPr>
                <w:rFonts w:ascii="Verdana" w:hAnsi="Verdana"/>
                <w:bCs/>
                <w:color w:val="000000" w:themeColor="text1"/>
                <w:sz w:val="22"/>
                <w:szCs w:val="22"/>
              </w:rPr>
            </w:pPr>
          </w:p>
        </w:tc>
      </w:tr>
      <w:tr w:rsidR="00582F63" w:rsidRPr="004F5A55" w:rsidTr="006A16E8">
        <w:tc>
          <w:tcPr>
            <w:tcW w:w="675" w:type="dxa"/>
          </w:tcPr>
          <w:p w:rsidR="00582F63" w:rsidRPr="004F5A55" w:rsidRDefault="00582F63" w:rsidP="00C13C51">
            <w:pPr>
              <w:pStyle w:val="BodyTextIndent"/>
              <w:tabs>
                <w:tab w:val="left" w:pos="567"/>
              </w:tabs>
              <w:ind w:left="0"/>
              <w:jc w:val="both"/>
              <w:rPr>
                <w:rFonts w:ascii="Verdana" w:hAnsi="Verdana"/>
                <w:bCs/>
                <w:color w:val="000000" w:themeColor="text1"/>
                <w:sz w:val="22"/>
                <w:szCs w:val="22"/>
              </w:rPr>
            </w:pPr>
            <w:r w:rsidRPr="004F5A55">
              <w:rPr>
                <w:rFonts w:ascii="Verdana" w:hAnsi="Verdana"/>
                <w:bCs/>
                <w:color w:val="000000" w:themeColor="text1"/>
                <w:sz w:val="22"/>
                <w:szCs w:val="22"/>
              </w:rPr>
              <w:t>19</w:t>
            </w:r>
          </w:p>
        </w:tc>
        <w:tc>
          <w:tcPr>
            <w:tcW w:w="3021" w:type="dxa"/>
          </w:tcPr>
          <w:p w:rsidR="00582F63" w:rsidRPr="004F5A55" w:rsidRDefault="00582F63" w:rsidP="00C13C51">
            <w:pPr>
              <w:pStyle w:val="BodyTextIndent"/>
              <w:tabs>
                <w:tab w:val="left" w:pos="567"/>
              </w:tabs>
              <w:ind w:left="0"/>
              <w:jc w:val="both"/>
              <w:rPr>
                <w:rFonts w:ascii="Verdana" w:hAnsi="Verdana"/>
                <w:bCs/>
                <w:color w:val="000000" w:themeColor="text1"/>
                <w:sz w:val="22"/>
                <w:szCs w:val="22"/>
              </w:rPr>
            </w:pPr>
            <w:r w:rsidRPr="004F5A55">
              <w:rPr>
                <w:rFonts w:ascii="Verdana" w:hAnsi="Verdana"/>
                <w:bCs/>
                <w:color w:val="000000" w:themeColor="text1"/>
                <w:sz w:val="22"/>
                <w:szCs w:val="22"/>
              </w:rPr>
              <w:t>Participation in Pre bid Demonstration meeting</w:t>
            </w:r>
          </w:p>
        </w:tc>
        <w:tc>
          <w:tcPr>
            <w:tcW w:w="1374" w:type="dxa"/>
          </w:tcPr>
          <w:p w:rsidR="00582F63" w:rsidRPr="004F5A55" w:rsidRDefault="00582F63" w:rsidP="00C13C51">
            <w:pPr>
              <w:pStyle w:val="BodyTextIndent"/>
              <w:tabs>
                <w:tab w:val="left" w:pos="567"/>
              </w:tabs>
              <w:ind w:left="0"/>
              <w:jc w:val="both"/>
              <w:rPr>
                <w:rFonts w:ascii="Verdana" w:hAnsi="Verdana"/>
                <w:bCs/>
                <w:color w:val="000000" w:themeColor="text1"/>
                <w:sz w:val="22"/>
                <w:szCs w:val="22"/>
              </w:rPr>
            </w:pPr>
          </w:p>
        </w:tc>
        <w:tc>
          <w:tcPr>
            <w:tcW w:w="1842" w:type="dxa"/>
          </w:tcPr>
          <w:p w:rsidR="00582F63" w:rsidRPr="004F5A55" w:rsidRDefault="00582F63" w:rsidP="00C13C51">
            <w:pPr>
              <w:pStyle w:val="BodyTextIndent"/>
              <w:tabs>
                <w:tab w:val="left" w:pos="567"/>
              </w:tabs>
              <w:ind w:left="0"/>
              <w:jc w:val="both"/>
              <w:rPr>
                <w:rFonts w:ascii="Verdana" w:hAnsi="Verdana"/>
                <w:bCs/>
                <w:color w:val="000000" w:themeColor="text1"/>
                <w:sz w:val="22"/>
                <w:szCs w:val="22"/>
              </w:rPr>
            </w:pPr>
          </w:p>
        </w:tc>
        <w:tc>
          <w:tcPr>
            <w:tcW w:w="2330" w:type="dxa"/>
          </w:tcPr>
          <w:p w:rsidR="00582F63" w:rsidRPr="004F5A55" w:rsidRDefault="00582F63" w:rsidP="00C13C51">
            <w:pPr>
              <w:pStyle w:val="BodyTextIndent"/>
              <w:tabs>
                <w:tab w:val="left" w:pos="567"/>
              </w:tabs>
              <w:ind w:left="0"/>
              <w:jc w:val="both"/>
              <w:rPr>
                <w:rFonts w:ascii="Verdana" w:hAnsi="Verdana"/>
                <w:bCs/>
                <w:color w:val="000000" w:themeColor="text1"/>
                <w:sz w:val="22"/>
                <w:szCs w:val="22"/>
              </w:rPr>
            </w:pPr>
          </w:p>
        </w:tc>
      </w:tr>
      <w:tr w:rsidR="00582F63" w:rsidRPr="004F5A55" w:rsidTr="006A16E8">
        <w:tc>
          <w:tcPr>
            <w:tcW w:w="675" w:type="dxa"/>
          </w:tcPr>
          <w:p w:rsidR="00582F63" w:rsidRPr="004F5A55" w:rsidRDefault="00582F63" w:rsidP="00C13C51">
            <w:pPr>
              <w:pStyle w:val="BodyTextIndent"/>
              <w:tabs>
                <w:tab w:val="left" w:pos="567"/>
              </w:tabs>
              <w:ind w:left="0"/>
              <w:jc w:val="both"/>
              <w:rPr>
                <w:rFonts w:ascii="Verdana" w:hAnsi="Verdana"/>
                <w:bCs/>
                <w:color w:val="000000" w:themeColor="text1"/>
                <w:sz w:val="22"/>
                <w:szCs w:val="22"/>
              </w:rPr>
            </w:pPr>
          </w:p>
        </w:tc>
        <w:tc>
          <w:tcPr>
            <w:tcW w:w="3021" w:type="dxa"/>
          </w:tcPr>
          <w:p w:rsidR="00582F63" w:rsidRPr="004F5A55" w:rsidRDefault="00582F63" w:rsidP="00C13C51">
            <w:pPr>
              <w:pStyle w:val="BodyTextIndent"/>
              <w:tabs>
                <w:tab w:val="left" w:pos="567"/>
              </w:tabs>
              <w:ind w:left="0"/>
              <w:jc w:val="both"/>
              <w:rPr>
                <w:rFonts w:ascii="Verdana" w:hAnsi="Verdana"/>
                <w:bCs/>
                <w:color w:val="000000" w:themeColor="text1"/>
                <w:sz w:val="22"/>
                <w:szCs w:val="22"/>
              </w:rPr>
            </w:pPr>
          </w:p>
        </w:tc>
        <w:tc>
          <w:tcPr>
            <w:tcW w:w="1374" w:type="dxa"/>
          </w:tcPr>
          <w:p w:rsidR="00582F63" w:rsidRPr="004F5A55" w:rsidRDefault="00582F63" w:rsidP="00C13C51">
            <w:pPr>
              <w:pStyle w:val="BodyTextIndent"/>
              <w:tabs>
                <w:tab w:val="left" w:pos="567"/>
              </w:tabs>
              <w:ind w:left="0"/>
              <w:jc w:val="both"/>
              <w:rPr>
                <w:rFonts w:ascii="Verdana" w:hAnsi="Verdana"/>
                <w:bCs/>
                <w:color w:val="000000" w:themeColor="text1"/>
                <w:sz w:val="22"/>
                <w:szCs w:val="22"/>
              </w:rPr>
            </w:pPr>
          </w:p>
        </w:tc>
        <w:tc>
          <w:tcPr>
            <w:tcW w:w="1842" w:type="dxa"/>
          </w:tcPr>
          <w:p w:rsidR="00582F63" w:rsidRPr="004F5A55" w:rsidRDefault="00582F63" w:rsidP="00C13C51">
            <w:pPr>
              <w:pStyle w:val="BodyTextIndent"/>
              <w:tabs>
                <w:tab w:val="left" w:pos="567"/>
              </w:tabs>
              <w:ind w:left="0"/>
              <w:jc w:val="both"/>
              <w:rPr>
                <w:rFonts w:ascii="Verdana" w:hAnsi="Verdana"/>
                <w:bCs/>
                <w:color w:val="000000" w:themeColor="text1"/>
                <w:sz w:val="22"/>
                <w:szCs w:val="22"/>
              </w:rPr>
            </w:pPr>
          </w:p>
        </w:tc>
        <w:tc>
          <w:tcPr>
            <w:tcW w:w="2330" w:type="dxa"/>
          </w:tcPr>
          <w:p w:rsidR="00582F63" w:rsidRPr="004F5A55" w:rsidRDefault="00582F63" w:rsidP="00C13C51">
            <w:pPr>
              <w:pStyle w:val="BodyTextIndent"/>
              <w:tabs>
                <w:tab w:val="left" w:pos="567"/>
              </w:tabs>
              <w:ind w:left="0"/>
              <w:jc w:val="both"/>
              <w:rPr>
                <w:rFonts w:ascii="Verdana" w:hAnsi="Verdana"/>
                <w:bCs/>
                <w:color w:val="000000" w:themeColor="text1"/>
                <w:sz w:val="22"/>
                <w:szCs w:val="22"/>
              </w:rPr>
            </w:pPr>
          </w:p>
        </w:tc>
      </w:tr>
    </w:tbl>
    <w:p w:rsidR="00821729" w:rsidRPr="004F5A55" w:rsidRDefault="00821729" w:rsidP="00821729">
      <w:pPr>
        <w:pStyle w:val="BodyTextIndent"/>
        <w:tabs>
          <w:tab w:val="left" w:pos="567"/>
        </w:tabs>
        <w:ind w:left="0"/>
        <w:jc w:val="both"/>
        <w:rPr>
          <w:rFonts w:ascii="Verdana" w:hAnsi="Verdana"/>
          <w:b/>
          <w:color w:val="000000" w:themeColor="text1"/>
          <w:sz w:val="22"/>
          <w:szCs w:val="22"/>
        </w:rPr>
      </w:pPr>
      <w:r w:rsidRPr="004F5A55">
        <w:rPr>
          <w:rFonts w:ascii="Verdana" w:hAnsi="Verdana"/>
          <w:b/>
          <w:color w:val="000000" w:themeColor="text1"/>
          <w:sz w:val="22"/>
          <w:szCs w:val="22"/>
        </w:rPr>
        <w:tab/>
      </w:r>
    </w:p>
    <w:p w:rsidR="00821729" w:rsidRPr="004F5A55" w:rsidRDefault="00821729" w:rsidP="00821729">
      <w:pPr>
        <w:pStyle w:val="BodyTextIndent"/>
        <w:tabs>
          <w:tab w:val="left" w:pos="567"/>
        </w:tabs>
        <w:ind w:left="0"/>
        <w:jc w:val="both"/>
        <w:rPr>
          <w:rFonts w:ascii="Verdana" w:hAnsi="Verdana"/>
          <w:b/>
          <w:color w:val="000000" w:themeColor="text1"/>
          <w:sz w:val="22"/>
          <w:szCs w:val="22"/>
        </w:rPr>
      </w:pPr>
    </w:p>
    <w:p w:rsidR="00821729" w:rsidRPr="004F5A55" w:rsidRDefault="00821729" w:rsidP="00821729">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Signature</w:t>
      </w:r>
      <w:r w:rsidRPr="004F5A55">
        <w:rPr>
          <w:rFonts w:ascii="Verdana" w:eastAsia="Calibri" w:hAnsi="Verdana" w:cs="Arial"/>
          <w:color w:val="000000" w:themeColor="text1"/>
          <w:szCs w:val="22"/>
        </w:rPr>
        <w:tab/>
      </w:r>
      <w:r w:rsidRPr="004F5A55">
        <w:rPr>
          <w:rFonts w:ascii="Verdana" w:eastAsia="Calibri" w:hAnsi="Verdana" w:cs="Arial"/>
          <w:color w:val="000000" w:themeColor="text1"/>
          <w:szCs w:val="22"/>
        </w:rPr>
        <w:tab/>
        <w:t>:</w:t>
      </w:r>
    </w:p>
    <w:p w:rsidR="00821729" w:rsidRPr="004F5A55" w:rsidRDefault="00821729" w:rsidP="00821729">
      <w:pPr>
        <w:tabs>
          <w:tab w:val="left" w:pos="567"/>
        </w:tabs>
        <w:jc w:val="both"/>
        <w:rPr>
          <w:rFonts w:ascii="Verdana" w:eastAsia="Calibri" w:hAnsi="Verdana" w:cs="Arial"/>
          <w:color w:val="000000" w:themeColor="text1"/>
          <w:szCs w:val="22"/>
        </w:rPr>
      </w:pPr>
    </w:p>
    <w:p w:rsidR="00821729" w:rsidRPr="004F5A55" w:rsidRDefault="00821729" w:rsidP="00821729">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 xml:space="preserve">Name </w:t>
      </w:r>
      <w:r w:rsidRPr="004F5A55">
        <w:rPr>
          <w:rFonts w:ascii="Verdana" w:eastAsia="Calibri" w:hAnsi="Verdana" w:cs="Arial"/>
          <w:color w:val="000000" w:themeColor="text1"/>
          <w:szCs w:val="22"/>
        </w:rPr>
        <w:tab/>
      </w:r>
      <w:r w:rsidRPr="004F5A55">
        <w:rPr>
          <w:rFonts w:ascii="Verdana" w:eastAsia="Calibri" w:hAnsi="Verdana" w:cs="Arial"/>
          <w:color w:val="000000" w:themeColor="text1"/>
          <w:szCs w:val="22"/>
        </w:rPr>
        <w:tab/>
      </w:r>
      <w:r w:rsidRPr="004F5A55">
        <w:rPr>
          <w:rFonts w:ascii="Verdana" w:eastAsia="Calibri" w:hAnsi="Verdana" w:cs="Arial"/>
          <w:color w:val="000000" w:themeColor="text1"/>
          <w:szCs w:val="22"/>
        </w:rPr>
        <w:tab/>
        <w:t>:</w:t>
      </w:r>
    </w:p>
    <w:p w:rsidR="00821729" w:rsidRPr="004F5A55" w:rsidRDefault="00821729" w:rsidP="00821729">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 xml:space="preserve">Date                     : </w:t>
      </w:r>
    </w:p>
    <w:p w:rsidR="00821729" w:rsidRPr="004F5A55" w:rsidRDefault="00821729" w:rsidP="00821729">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 xml:space="preserve">Place                     : </w:t>
      </w:r>
    </w:p>
    <w:p w:rsidR="00821729" w:rsidRPr="004F5A55" w:rsidRDefault="00821729" w:rsidP="00821729">
      <w:pPr>
        <w:pStyle w:val="BodyTextIndent"/>
        <w:tabs>
          <w:tab w:val="left" w:pos="567"/>
        </w:tabs>
        <w:ind w:left="0"/>
        <w:jc w:val="both"/>
        <w:rPr>
          <w:rFonts w:ascii="Verdana" w:hAnsi="Verdana"/>
          <w:b/>
          <w:color w:val="000000" w:themeColor="text1"/>
          <w:sz w:val="22"/>
          <w:szCs w:val="22"/>
        </w:rPr>
      </w:pPr>
      <w:r w:rsidRPr="004F5A55">
        <w:rPr>
          <w:rFonts w:ascii="Verdana" w:hAnsi="Verdana"/>
          <w:b/>
          <w:color w:val="000000" w:themeColor="text1"/>
          <w:sz w:val="22"/>
          <w:szCs w:val="22"/>
        </w:rPr>
        <w:tab/>
      </w:r>
      <w:r w:rsidRPr="004F5A55">
        <w:rPr>
          <w:rFonts w:ascii="Verdana" w:hAnsi="Verdana"/>
          <w:b/>
          <w:color w:val="000000" w:themeColor="text1"/>
          <w:sz w:val="22"/>
          <w:szCs w:val="22"/>
        </w:rPr>
        <w:tab/>
      </w:r>
      <w:r w:rsidRPr="004F5A55">
        <w:rPr>
          <w:rFonts w:ascii="Verdana" w:hAnsi="Verdana"/>
          <w:b/>
          <w:color w:val="000000" w:themeColor="text1"/>
          <w:sz w:val="22"/>
          <w:szCs w:val="22"/>
        </w:rPr>
        <w:tab/>
      </w:r>
    </w:p>
    <w:p w:rsidR="00821729" w:rsidRPr="004F5A55" w:rsidRDefault="00821729" w:rsidP="00821729">
      <w:pPr>
        <w:pStyle w:val="BodyTextIndent"/>
        <w:tabs>
          <w:tab w:val="left" w:pos="567"/>
        </w:tabs>
        <w:ind w:left="0"/>
        <w:jc w:val="both"/>
        <w:rPr>
          <w:rFonts w:ascii="Verdana" w:hAnsi="Verdana"/>
          <w:b/>
          <w:color w:val="000000" w:themeColor="text1"/>
          <w:sz w:val="22"/>
          <w:szCs w:val="22"/>
        </w:rPr>
      </w:pPr>
    </w:p>
    <w:p w:rsidR="00821729" w:rsidRPr="004F5A55" w:rsidRDefault="00821729" w:rsidP="00821729">
      <w:pPr>
        <w:pStyle w:val="BodyTextIndent"/>
        <w:tabs>
          <w:tab w:val="left" w:pos="567"/>
        </w:tabs>
        <w:ind w:left="0"/>
        <w:jc w:val="both"/>
        <w:rPr>
          <w:rFonts w:ascii="Verdana" w:hAnsi="Verdana"/>
          <w:b/>
          <w:color w:val="000000" w:themeColor="text1"/>
          <w:sz w:val="22"/>
          <w:szCs w:val="22"/>
        </w:rPr>
      </w:pPr>
    </w:p>
    <w:p w:rsidR="00821729" w:rsidRPr="004F5A55" w:rsidRDefault="00821729" w:rsidP="00821729">
      <w:pPr>
        <w:pStyle w:val="BodyTextIndent"/>
        <w:tabs>
          <w:tab w:val="left" w:pos="567"/>
        </w:tabs>
        <w:ind w:left="0"/>
        <w:jc w:val="both"/>
        <w:rPr>
          <w:rFonts w:ascii="Verdana" w:hAnsi="Verdana"/>
          <w:b/>
          <w:color w:val="000000" w:themeColor="text1"/>
          <w:sz w:val="22"/>
          <w:szCs w:val="22"/>
        </w:rPr>
      </w:pPr>
    </w:p>
    <w:p w:rsidR="00821729" w:rsidRPr="004F5A55" w:rsidRDefault="00821729" w:rsidP="00821729">
      <w:pPr>
        <w:pStyle w:val="BodyTextIndent"/>
        <w:tabs>
          <w:tab w:val="left" w:pos="567"/>
        </w:tabs>
        <w:ind w:left="0"/>
        <w:jc w:val="both"/>
        <w:rPr>
          <w:rFonts w:ascii="Verdana" w:hAnsi="Verdana"/>
          <w:b/>
          <w:color w:val="000000" w:themeColor="text1"/>
          <w:sz w:val="22"/>
          <w:szCs w:val="22"/>
        </w:rPr>
      </w:pPr>
    </w:p>
    <w:p w:rsidR="006D28E5" w:rsidRDefault="006D28E5" w:rsidP="006D28E5">
      <w:pPr>
        <w:pStyle w:val="BodyTextIndent"/>
        <w:tabs>
          <w:tab w:val="left" w:pos="567"/>
        </w:tabs>
        <w:ind w:left="0"/>
        <w:rPr>
          <w:rFonts w:ascii="Verdana" w:hAnsi="Verdana"/>
          <w:b/>
          <w:color w:val="000000" w:themeColor="text1"/>
          <w:sz w:val="22"/>
          <w:szCs w:val="22"/>
        </w:rPr>
      </w:pPr>
    </w:p>
    <w:p w:rsidR="00582F63" w:rsidRPr="004F5A55" w:rsidRDefault="00582F63" w:rsidP="006D28E5">
      <w:pPr>
        <w:pStyle w:val="BodyTextIndent"/>
        <w:tabs>
          <w:tab w:val="left" w:pos="567"/>
        </w:tabs>
        <w:ind w:left="0"/>
        <w:rPr>
          <w:rFonts w:ascii="Verdana" w:hAnsi="Verdana"/>
          <w:b/>
          <w:color w:val="000000" w:themeColor="text1"/>
          <w:sz w:val="22"/>
          <w:szCs w:val="22"/>
        </w:rPr>
      </w:pPr>
    </w:p>
    <w:p w:rsidR="00821729" w:rsidRPr="004F5A55" w:rsidRDefault="00821729" w:rsidP="006D28E5">
      <w:pPr>
        <w:pStyle w:val="BodyTextIndent"/>
        <w:tabs>
          <w:tab w:val="left" w:pos="567"/>
        </w:tabs>
        <w:ind w:left="0"/>
        <w:jc w:val="center"/>
        <w:rPr>
          <w:rFonts w:ascii="Verdana" w:hAnsi="Verdana"/>
          <w:b/>
          <w:color w:val="000000" w:themeColor="text1"/>
          <w:sz w:val="22"/>
          <w:szCs w:val="22"/>
        </w:rPr>
      </w:pPr>
      <w:r w:rsidRPr="004F5A55">
        <w:rPr>
          <w:rFonts w:ascii="Verdana" w:hAnsi="Verdana"/>
          <w:b/>
          <w:color w:val="000000" w:themeColor="text1"/>
          <w:sz w:val="22"/>
          <w:szCs w:val="22"/>
        </w:rPr>
        <w:t>Annexure 2</w:t>
      </w:r>
    </w:p>
    <w:p w:rsidR="00821729" w:rsidRPr="004F5A55" w:rsidRDefault="00821729" w:rsidP="00821729">
      <w:pPr>
        <w:pStyle w:val="BodyTextIndent"/>
        <w:tabs>
          <w:tab w:val="left" w:pos="567"/>
        </w:tabs>
        <w:jc w:val="center"/>
        <w:rPr>
          <w:rFonts w:ascii="Verdana" w:hAnsi="Verdana"/>
          <w:b/>
          <w:color w:val="000000" w:themeColor="text1"/>
          <w:sz w:val="22"/>
          <w:szCs w:val="22"/>
        </w:rPr>
      </w:pPr>
      <w:r w:rsidRPr="004F5A55">
        <w:rPr>
          <w:rFonts w:ascii="Verdana" w:hAnsi="Verdana"/>
          <w:b/>
          <w:color w:val="000000" w:themeColor="text1"/>
          <w:sz w:val="22"/>
          <w:szCs w:val="22"/>
        </w:rPr>
        <w:t>Details of the Bidder</w:t>
      </w:r>
    </w:p>
    <w:p w:rsidR="00821729" w:rsidRPr="004F5A55" w:rsidRDefault="00821729" w:rsidP="00821729">
      <w:pPr>
        <w:pStyle w:val="BodyTextIndent"/>
        <w:tabs>
          <w:tab w:val="left" w:pos="567"/>
        </w:tabs>
        <w:jc w:val="both"/>
        <w:rPr>
          <w:rFonts w:ascii="Verdana" w:hAnsi="Verdana"/>
          <w:b/>
          <w:color w:val="000000" w:themeColor="text1"/>
          <w:sz w:val="22"/>
          <w:szCs w:val="22"/>
        </w:rPr>
      </w:pPr>
    </w:p>
    <w:p w:rsidR="00821729" w:rsidRPr="004F5A55" w:rsidRDefault="00821729" w:rsidP="00821729">
      <w:pPr>
        <w:pStyle w:val="Default"/>
        <w:tabs>
          <w:tab w:val="left" w:pos="567"/>
        </w:tabs>
        <w:jc w:val="both"/>
        <w:rPr>
          <w:rFonts w:ascii="Verdana" w:hAnsi="Verdana" w:cs="Arial"/>
          <w:b/>
          <w:color w:val="000000" w:themeColor="text1"/>
          <w:sz w:val="22"/>
          <w:szCs w:val="22"/>
        </w:rPr>
      </w:pPr>
      <w:proofErr w:type="gramStart"/>
      <w:r w:rsidRPr="004F5A55">
        <w:rPr>
          <w:rFonts w:ascii="Verdana" w:hAnsi="Verdana" w:cs="Arial"/>
          <w:color w:val="000000" w:themeColor="text1"/>
          <w:sz w:val="22"/>
          <w:szCs w:val="22"/>
        </w:rPr>
        <w:t>1.(</w:t>
      </w:r>
      <w:proofErr w:type="gramEnd"/>
      <w:r w:rsidRPr="004F5A55">
        <w:rPr>
          <w:rFonts w:ascii="Verdana" w:hAnsi="Verdana" w:cs="Arial"/>
          <w:color w:val="000000" w:themeColor="text1"/>
          <w:sz w:val="22"/>
          <w:szCs w:val="22"/>
        </w:rPr>
        <w:t>a) Name of Firm:</w:t>
      </w:r>
    </w:p>
    <w:p w:rsidR="00821729" w:rsidRPr="004F5A55" w:rsidRDefault="00821729" w:rsidP="00821729">
      <w:pPr>
        <w:pStyle w:val="Default"/>
        <w:tabs>
          <w:tab w:val="left" w:pos="567"/>
        </w:tabs>
        <w:jc w:val="both"/>
        <w:rPr>
          <w:rFonts w:ascii="Verdana" w:hAnsi="Verdana" w:cs="Arial"/>
          <w:color w:val="000000" w:themeColor="text1"/>
          <w:sz w:val="22"/>
          <w:szCs w:val="22"/>
        </w:rPr>
      </w:pPr>
    </w:p>
    <w:p w:rsidR="00821729" w:rsidRPr="004F5A55" w:rsidRDefault="00821729" w:rsidP="00821729">
      <w:pPr>
        <w:pStyle w:val="Default"/>
        <w:tabs>
          <w:tab w:val="left" w:pos="567"/>
        </w:tabs>
        <w:jc w:val="both"/>
        <w:rPr>
          <w:rFonts w:ascii="Verdana" w:hAnsi="Verdana" w:cs="Arial"/>
          <w:color w:val="000000" w:themeColor="text1"/>
          <w:sz w:val="22"/>
          <w:szCs w:val="22"/>
        </w:rPr>
      </w:pPr>
      <w:r w:rsidRPr="004F5A55">
        <w:rPr>
          <w:rFonts w:ascii="Verdana" w:hAnsi="Verdana" w:cs="Arial"/>
          <w:color w:val="000000" w:themeColor="text1"/>
          <w:sz w:val="22"/>
          <w:szCs w:val="22"/>
        </w:rPr>
        <w:t xml:space="preserve">   (b) Country of incorporation: </w:t>
      </w:r>
    </w:p>
    <w:p w:rsidR="00821729" w:rsidRPr="004F5A55" w:rsidRDefault="00821729" w:rsidP="00821729">
      <w:pPr>
        <w:pStyle w:val="Default"/>
        <w:tabs>
          <w:tab w:val="left" w:pos="567"/>
        </w:tabs>
        <w:jc w:val="both"/>
        <w:rPr>
          <w:rFonts w:ascii="Verdana" w:hAnsi="Verdana" w:cs="Arial"/>
          <w:color w:val="000000" w:themeColor="text1"/>
          <w:sz w:val="22"/>
          <w:szCs w:val="22"/>
        </w:rPr>
      </w:pPr>
    </w:p>
    <w:p w:rsidR="00821729" w:rsidRPr="004F5A55" w:rsidRDefault="00821729" w:rsidP="00821729">
      <w:pPr>
        <w:pStyle w:val="Default"/>
        <w:tabs>
          <w:tab w:val="left" w:pos="567"/>
        </w:tabs>
        <w:jc w:val="both"/>
        <w:rPr>
          <w:rFonts w:ascii="Verdana" w:hAnsi="Verdana" w:cs="Arial"/>
          <w:color w:val="000000" w:themeColor="text1"/>
          <w:sz w:val="22"/>
          <w:szCs w:val="22"/>
        </w:rPr>
      </w:pPr>
      <w:r w:rsidRPr="004F5A55">
        <w:rPr>
          <w:rFonts w:ascii="Verdana" w:hAnsi="Verdana" w:cs="Arial"/>
          <w:color w:val="000000" w:themeColor="text1"/>
          <w:sz w:val="22"/>
          <w:szCs w:val="22"/>
        </w:rPr>
        <w:t xml:space="preserve">   (c) Address of the corporate headquarters and its branch office(s), in India:</w:t>
      </w:r>
    </w:p>
    <w:p w:rsidR="00821729" w:rsidRPr="004F5A55" w:rsidRDefault="00821729" w:rsidP="00821729">
      <w:pPr>
        <w:pStyle w:val="Default"/>
        <w:tabs>
          <w:tab w:val="left" w:pos="567"/>
        </w:tabs>
        <w:jc w:val="both"/>
        <w:rPr>
          <w:rFonts w:ascii="Verdana" w:hAnsi="Verdana" w:cs="Arial"/>
          <w:color w:val="000000" w:themeColor="text1"/>
          <w:sz w:val="22"/>
          <w:szCs w:val="22"/>
        </w:rPr>
      </w:pPr>
      <w:r w:rsidRPr="004F5A55">
        <w:rPr>
          <w:rFonts w:ascii="Verdana" w:hAnsi="Verdana" w:cs="Arial"/>
          <w:color w:val="000000" w:themeColor="text1"/>
          <w:sz w:val="22"/>
          <w:szCs w:val="22"/>
        </w:rPr>
        <w:tab/>
      </w:r>
    </w:p>
    <w:p w:rsidR="00821729" w:rsidRPr="004F5A55" w:rsidRDefault="00821729" w:rsidP="00821729">
      <w:pPr>
        <w:pStyle w:val="Default"/>
        <w:tabs>
          <w:tab w:val="left" w:pos="567"/>
        </w:tabs>
        <w:jc w:val="both"/>
        <w:rPr>
          <w:rFonts w:ascii="Verdana" w:hAnsi="Verdana" w:cs="Arial"/>
          <w:b/>
          <w:color w:val="000000" w:themeColor="text1"/>
          <w:sz w:val="22"/>
          <w:szCs w:val="22"/>
        </w:rPr>
      </w:pPr>
      <w:r w:rsidRPr="004F5A55">
        <w:rPr>
          <w:rFonts w:ascii="Verdana" w:hAnsi="Verdana" w:cs="Arial"/>
          <w:b/>
          <w:color w:val="000000" w:themeColor="text1"/>
          <w:sz w:val="22"/>
          <w:szCs w:val="22"/>
        </w:rPr>
        <w:t xml:space="preserve"> </w:t>
      </w:r>
      <w:r w:rsidRPr="004F5A55">
        <w:rPr>
          <w:rFonts w:ascii="Verdana" w:hAnsi="Verdana" w:cs="Arial"/>
          <w:bCs/>
          <w:color w:val="000000" w:themeColor="text1"/>
          <w:sz w:val="22"/>
          <w:szCs w:val="22"/>
        </w:rPr>
        <w:t>(d)</w:t>
      </w:r>
      <w:r w:rsidRPr="004F5A55">
        <w:rPr>
          <w:rFonts w:ascii="Verdana" w:hAnsi="Verdana" w:cs="Arial"/>
          <w:b/>
          <w:color w:val="000000" w:themeColor="text1"/>
          <w:sz w:val="22"/>
          <w:szCs w:val="22"/>
        </w:rPr>
        <w:t xml:space="preserve"> </w:t>
      </w:r>
      <w:r w:rsidRPr="004F5A55">
        <w:rPr>
          <w:rFonts w:ascii="Verdana" w:hAnsi="Verdana" w:cs="Arial"/>
          <w:color w:val="000000" w:themeColor="text1"/>
          <w:sz w:val="22"/>
          <w:szCs w:val="22"/>
        </w:rPr>
        <w:t>Date of incorporation and/ or commencement of business</w:t>
      </w:r>
    </w:p>
    <w:p w:rsidR="00821729" w:rsidRPr="004F5A55" w:rsidRDefault="00821729" w:rsidP="00821729">
      <w:pPr>
        <w:pStyle w:val="Default"/>
        <w:tabs>
          <w:tab w:val="left" w:pos="567"/>
        </w:tabs>
        <w:jc w:val="both"/>
        <w:rPr>
          <w:rFonts w:ascii="Verdana" w:hAnsi="Verdana" w:cs="Arial"/>
          <w:color w:val="000000" w:themeColor="text1"/>
          <w:sz w:val="22"/>
          <w:szCs w:val="22"/>
        </w:rPr>
      </w:pPr>
    </w:p>
    <w:p w:rsidR="00821729" w:rsidRPr="004F5A55" w:rsidRDefault="00821729" w:rsidP="00821729">
      <w:pPr>
        <w:pStyle w:val="Default"/>
        <w:tabs>
          <w:tab w:val="left" w:pos="567"/>
        </w:tabs>
        <w:jc w:val="both"/>
        <w:rPr>
          <w:rFonts w:ascii="Verdana" w:hAnsi="Verdana" w:cs="Arial"/>
          <w:b/>
          <w:color w:val="000000" w:themeColor="text1"/>
          <w:sz w:val="22"/>
          <w:szCs w:val="22"/>
        </w:rPr>
      </w:pPr>
      <w:r w:rsidRPr="004F5A55">
        <w:rPr>
          <w:rFonts w:ascii="Verdana" w:hAnsi="Verdana" w:cs="Arial"/>
          <w:b/>
          <w:color w:val="000000" w:themeColor="text1"/>
          <w:sz w:val="22"/>
          <w:szCs w:val="22"/>
        </w:rPr>
        <w:t xml:space="preserve">2. </w:t>
      </w:r>
      <w:r w:rsidRPr="004F5A55">
        <w:rPr>
          <w:rFonts w:ascii="Verdana" w:hAnsi="Verdana" w:cs="Arial"/>
          <w:color w:val="000000" w:themeColor="text1"/>
          <w:sz w:val="22"/>
          <w:szCs w:val="22"/>
        </w:rPr>
        <w:t xml:space="preserve">Brief description of the Applicant including details of its main lines of business and proposed role and responsibilities in this Project: </w:t>
      </w:r>
    </w:p>
    <w:p w:rsidR="00821729" w:rsidRPr="004F5A55" w:rsidRDefault="00821729" w:rsidP="00821729">
      <w:pPr>
        <w:pStyle w:val="Default"/>
        <w:tabs>
          <w:tab w:val="left" w:pos="567"/>
        </w:tabs>
        <w:jc w:val="both"/>
        <w:rPr>
          <w:rFonts w:ascii="Verdana" w:hAnsi="Verdana" w:cs="Arial"/>
          <w:color w:val="000000" w:themeColor="text1"/>
          <w:sz w:val="22"/>
          <w:szCs w:val="22"/>
        </w:rPr>
      </w:pPr>
    </w:p>
    <w:p w:rsidR="00821729" w:rsidRPr="004F5A55" w:rsidRDefault="00821729" w:rsidP="00821729">
      <w:pPr>
        <w:pStyle w:val="Default"/>
        <w:tabs>
          <w:tab w:val="left" w:pos="567"/>
        </w:tabs>
        <w:jc w:val="both"/>
        <w:rPr>
          <w:rFonts w:ascii="Verdana" w:hAnsi="Verdana" w:cs="Arial"/>
          <w:b/>
          <w:color w:val="000000" w:themeColor="text1"/>
          <w:sz w:val="22"/>
          <w:szCs w:val="22"/>
        </w:rPr>
      </w:pPr>
      <w:r w:rsidRPr="004F5A55">
        <w:rPr>
          <w:rFonts w:ascii="Verdana" w:hAnsi="Verdana" w:cs="Arial"/>
          <w:b/>
          <w:color w:val="000000" w:themeColor="text1"/>
          <w:sz w:val="22"/>
          <w:szCs w:val="22"/>
        </w:rPr>
        <w:t xml:space="preserve">3. Details of individual(s) who will serve as the point of contact/ communication for the Authority: </w:t>
      </w:r>
    </w:p>
    <w:p w:rsidR="00821729" w:rsidRPr="004F5A55" w:rsidRDefault="00821729" w:rsidP="00821729">
      <w:pPr>
        <w:pStyle w:val="Default"/>
        <w:tabs>
          <w:tab w:val="left" w:pos="567"/>
        </w:tabs>
        <w:jc w:val="both"/>
        <w:rPr>
          <w:rFonts w:ascii="Verdana" w:hAnsi="Verdana" w:cs="Arial"/>
          <w:color w:val="000000" w:themeColor="text1"/>
          <w:sz w:val="22"/>
          <w:szCs w:val="22"/>
        </w:rPr>
      </w:pPr>
    </w:p>
    <w:p w:rsidR="00821729" w:rsidRPr="004F5A55" w:rsidRDefault="00821729" w:rsidP="00821729">
      <w:pPr>
        <w:pStyle w:val="Default"/>
        <w:tabs>
          <w:tab w:val="left" w:pos="567"/>
        </w:tabs>
        <w:jc w:val="both"/>
        <w:rPr>
          <w:rFonts w:ascii="Verdana" w:hAnsi="Verdana" w:cs="Arial"/>
          <w:color w:val="000000" w:themeColor="text1"/>
          <w:sz w:val="22"/>
          <w:szCs w:val="22"/>
        </w:rPr>
      </w:pPr>
      <w:r w:rsidRPr="004F5A55">
        <w:rPr>
          <w:rFonts w:ascii="Verdana" w:hAnsi="Verdana" w:cs="Arial"/>
          <w:color w:val="000000" w:themeColor="text1"/>
          <w:sz w:val="22"/>
          <w:szCs w:val="22"/>
        </w:rPr>
        <w:t xml:space="preserve">(a) Name: </w:t>
      </w:r>
    </w:p>
    <w:p w:rsidR="00821729" w:rsidRPr="004F5A55" w:rsidRDefault="00821729" w:rsidP="00821729">
      <w:pPr>
        <w:pStyle w:val="Default"/>
        <w:tabs>
          <w:tab w:val="left" w:pos="567"/>
        </w:tabs>
        <w:jc w:val="both"/>
        <w:rPr>
          <w:rFonts w:ascii="Verdana" w:hAnsi="Verdana" w:cs="Arial"/>
          <w:color w:val="000000" w:themeColor="text1"/>
          <w:sz w:val="22"/>
          <w:szCs w:val="22"/>
        </w:rPr>
      </w:pPr>
      <w:r w:rsidRPr="004F5A55">
        <w:rPr>
          <w:rFonts w:ascii="Verdana" w:hAnsi="Verdana" w:cs="Arial"/>
          <w:color w:val="000000" w:themeColor="text1"/>
          <w:sz w:val="22"/>
          <w:szCs w:val="22"/>
        </w:rPr>
        <w:t xml:space="preserve">(b) Designation: </w:t>
      </w:r>
    </w:p>
    <w:p w:rsidR="00821729" w:rsidRPr="004F5A55" w:rsidRDefault="00821729" w:rsidP="00821729">
      <w:pPr>
        <w:pStyle w:val="Default"/>
        <w:tabs>
          <w:tab w:val="left" w:pos="567"/>
        </w:tabs>
        <w:jc w:val="both"/>
        <w:rPr>
          <w:rFonts w:ascii="Verdana" w:hAnsi="Verdana" w:cs="Arial"/>
          <w:color w:val="000000" w:themeColor="text1"/>
          <w:sz w:val="22"/>
          <w:szCs w:val="22"/>
        </w:rPr>
      </w:pPr>
      <w:r w:rsidRPr="004F5A55">
        <w:rPr>
          <w:rFonts w:ascii="Verdana" w:hAnsi="Verdana" w:cs="Arial"/>
          <w:color w:val="000000" w:themeColor="text1"/>
          <w:sz w:val="22"/>
          <w:szCs w:val="22"/>
        </w:rPr>
        <w:t xml:space="preserve"> (c) Company:  </w:t>
      </w:r>
    </w:p>
    <w:p w:rsidR="00821729" w:rsidRPr="004F5A55" w:rsidRDefault="00821729" w:rsidP="00821729">
      <w:pPr>
        <w:pStyle w:val="Default"/>
        <w:tabs>
          <w:tab w:val="left" w:pos="567"/>
        </w:tabs>
        <w:jc w:val="both"/>
        <w:rPr>
          <w:rFonts w:ascii="Verdana" w:hAnsi="Verdana" w:cs="Arial"/>
          <w:color w:val="000000" w:themeColor="text1"/>
          <w:sz w:val="22"/>
          <w:szCs w:val="22"/>
        </w:rPr>
      </w:pPr>
      <w:r w:rsidRPr="004F5A55">
        <w:rPr>
          <w:rFonts w:ascii="Verdana" w:hAnsi="Verdana" w:cs="Arial"/>
          <w:color w:val="000000" w:themeColor="text1"/>
          <w:sz w:val="22"/>
          <w:szCs w:val="22"/>
        </w:rPr>
        <w:t xml:space="preserve">(d) Address: </w:t>
      </w:r>
    </w:p>
    <w:p w:rsidR="00821729" w:rsidRPr="004F5A55" w:rsidRDefault="00821729" w:rsidP="00821729">
      <w:pPr>
        <w:pStyle w:val="Default"/>
        <w:tabs>
          <w:tab w:val="left" w:pos="567"/>
        </w:tabs>
        <w:jc w:val="both"/>
        <w:rPr>
          <w:rFonts w:ascii="Verdana" w:hAnsi="Verdana" w:cs="Arial"/>
          <w:color w:val="000000" w:themeColor="text1"/>
          <w:sz w:val="22"/>
          <w:szCs w:val="22"/>
        </w:rPr>
      </w:pPr>
      <w:r w:rsidRPr="004F5A55">
        <w:rPr>
          <w:rFonts w:ascii="Verdana" w:hAnsi="Verdana" w:cs="Arial"/>
          <w:color w:val="000000" w:themeColor="text1"/>
          <w:sz w:val="22"/>
          <w:szCs w:val="22"/>
        </w:rPr>
        <w:t xml:space="preserve">(e) Telephone Number (Mobile as well as Office): </w:t>
      </w:r>
    </w:p>
    <w:p w:rsidR="00821729" w:rsidRPr="004F5A55" w:rsidRDefault="00821729" w:rsidP="00821729">
      <w:pPr>
        <w:pStyle w:val="Default"/>
        <w:tabs>
          <w:tab w:val="left" w:pos="567"/>
        </w:tabs>
        <w:jc w:val="both"/>
        <w:rPr>
          <w:rFonts w:ascii="Verdana" w:hAnsi="Verdana" w:cs="Arial"/>
          <w:color w:val="000000" w:themeColor="text1"/>
          <w:sz w:val="22"/>
          <w:szCs w:val="22"/>
        </w:rPr>
      </w:pPr>
      <w:r w:rsidRPr="004F5A55">
        <w:rPr>
          <w:rFonts w:ascii="Verdana" w:hAnsi="Verdana" w:cs="Arial"/>
          <w:color w:val="000000" w:themeColor="text1"/>
          <w:sz w:val="22"/>
          <w:szCs w:val="22"/>
        </w:rPr>
        <w:t xml:space="preserve">(f) E-Mail Address: </w:t>
      </w:r>
    </w:p>
    <w:p w:rsidR="00821729" w:rsidRPr="004F5A55" w:rsidRDefault="00821729" w:rsidP="00821729">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 xml:space="preserve">(g) Fax Number: </w:t>
      </w:r>
    </w:p>
    <w:p w:rsidR="00821729" w:rsidRPr="004F5A55" w:rsidRDefault="00821729" w:rsidP="00821729">
      <w:pPr>
        <w:tabs>
          <w:tab w:val="left" w:pos="567"/>
        </w:tabs>
        <w:autoSpaceDE w:val="0"/>
        <w:autoSpaceDN w:val="0"/>
        <w:adjustRightInd w:val="0"/>
        <w:jc w:val="both"/>
        <w:rPr>
          <w:rFonts w:ascii="Verdana" w:eastAsia="Calibri" w:hAnsi="Verdana" w:cs="Arial"/>
          <w:b/>
          <w:color w:val="000000" w:themeColor="text1"/>
          <w:szCs w:val="22"/>
        </w:rPr>
      </w:pPr>
      <w:r w:rsidRPr="004F5A55">
        <w:rPr>
          <w:rFonts w:ascii="Verdana" w:eastAsia="Calibri" w:hAnsi="Verdana" w:cs="Arial"/>
          <w:b/>
          <w:color w:val="000000" w:themeColor="text1"/>
          <w:szCs w:val="22"/>
        </w:rPr>
        <w:t xml:space="preserve">4. Particulars of the Authorised Signatory of the Applicant: </w:t>
      </w:r>
    </w:p>
    <w:p w:rsidR="00821729" w:rsidRPr="004F5A55" w:rsidRDefault="00821729" w:rsidP="00821729">
      <w:pPr>
        <w:tabs>
          <w:tab w:val="left" w:pos="567"/>
        </w:tabs>
        <w:autoSpaceDE w:val="0"/>
        <w:autoSpaceDN w:val="0"/>
        <w:adjustRightInd w:val="0"/>
        <w:jc w:val="both"/>
        <w:rPr>
          <w:rFonts w:ascii="Verdana" w:eastAsia="Calibri" w:hAnsi="Verdana" w:cs="Arial"/>
          <w:b/>
          <w:color w:val="000000" w:themeColor="text1"/>
          <w:szCs w:val="22"/>
        </w:rPr>
      </w:pPr>
      <w:r w:rsidRPr="004F5A55">
        <w:rPr>
          <w:rFonts w:ascii="Verdana" w:eastAsia="Calibri" w:hAnsi="Verdana" w:cs="Arial"/>
          <w:color w:val="000000" w:themeColor="text1"/>
          <w:szCs w:val="22"/>
        </w:rPr>
        <w:t xml:space="preserve">(a) Name: </w:t>
      </w:r>
    </w:p>
    <w:p w:rsidR="00821729" w:rsidRPr="004F5A55" w:rsidRDefault="00821729" w:rsidP="00821729">
      <w:pPr>
        <w:tabs>
          <w:tab w:val="left" w:pos="567"/>
        </w:tabs>
        <w:autoSpaceDE w:val="0"/>
        <w:autoSpaceDN w:val="0"/>
        <w:adjustRightInd w:val="0"/>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 xml:space="preserve">(b) Designation: </w:t>
      </w:r>
    </w:p>
    <w:p w:rsidR="00821729" w:rsidRPr="004F5A55" w:rsidRDefault="00821729" w:rsidP="00821729">
      <w:pPr>
        <w:tabs>
          <w:tab w:val="left" w:pos="567"/>
        </w:tabs>
        <w:autoSpaceDE w:val="0"/>
        <w:autoSpaceDN w:val="0"/>
        <w:adjustRightInd w:val="0"/>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 xml:space="preserve">(c) Address: </w:t>
      </w:r>
    </w:p>
    <w:p w:rsidR="00821729" w:rsidRPr="004F5A55" w:rsidRDefault="00821729" w:rsidP="00821729">
      <w:pPr>
        <w:tabs>
          <w:tab w:val="left" w:pos="567"/>
        </w:tabs>
        <w:autoSpaceDE w:val="0"/>
        <w:autoSpaceDN w:val="0"/>
        <w:adjustRightInd w:val="0"/>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 xml:space="preserve">(d) Phone Number (Mobile as well as Office): </w:t>
      </w:r>
    </w:p>
    <w:p w:rsidR="00821729" w:rsidRPr="004F5A55" w:rsidRDefault="00821729" w:rsidP="00821729">
      <w:pPr>
        <w:tabs>
          <w:tab w:val="left" w:pos="567"/>
        </w:tabs>
        <w:autoSpaceDE w:val="0"/>
        <w:autoSpaceDN w:val="0"/>
        <w:adjustRightInd w:val="0"/>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 xml:space="preserve">(e) Fax Number: </w:t>
      </w:r>
    </w:p>
    <w:p w:rsidR="00821729" w:rsidRPr="004F5A55" w:rsidRDefault="00821729" w:rsidP="00821729">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 xml:space="preserve">(f) E-Mail Address: </w:t>
      </w:r>
    </w:p>
    <w:p w:rsidR="00821729" w:rsidRPr="004F5A55" w:rsidRDefault="00821729" w:rsidP="00821729">
      <w:pPr>
        <w:tabs>
          <w:tab w:val="left" w:pos="567"/>
        </w:tabs>
        <w:jc w:val="both"/>
        <w:rPr>
          <w:rFonts w:ascii="Verdana" w:eastAsia="Calibri" w:hAnsi="Verdana" w:cs="Arial"/>
          <w:color w:val="000000" w:themeColor="text1"/>
          <w:szCs w:val="22"/>
        </w:rPr>
      </w:pPr>
    </w:p>
    <w:p w:rsidR="00821729" w:rsidRPr="004F5A55" w:rsidRDefault="00821729" w:rsidP="00821729">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Signature</w:t>
      </w:r>
      <w:r w:rsidRPr="004F5A55">
        <w:rPr>
          <w:rFonts w:ascii="Verdana" w:eastAsia="Calibri" w:hAnsi="Verdana" w:cs="Arial"/>
          <w:color w:val="000000" w:themeColor="text1"/>
          <w:szCs w:val="22"/>
        </w:rPr>
        <w:tab/>
      </w:r>
      <w:r w:rsidRPr="004F5A55">
        <w:rPr>
          <w:rFonts w:ascii="Verdana" w:eastAsia="Calibri" w:hAnsi="Verdana" w:cs="Arial"/>
          <w:color w:val="000000" w:themeColor="text1"/>
          <w:szCs w:val="22"/>
        </w:rPr>
        <w:tab/>
        <w:t>:</w:t>
      </w:r>
    </w:p>
    <w:p w:rsidR="00821729" w:rsidRPr="004F5A55" w:rsidRDefault="00821729" w:rsidP="00821729">
      <w:pPr>
        <w:tabs>
          <w:tab w:val="left" w:pos="567"/>
        </w:tabs>
        <w:jc w:val="both"/>
        <w:rPr>
          <w:rFonts w:ascii="Verdana" w:eastAsia="Calibri" w:hAnsi="Verdana" w:cs="Arial"/>
          <w:color w:val="000000" w:themeColor="text1"/>
          <w:szCs w:val="22"/>
        </w:rPr>
      </w:pPr>
    </w:p>
    <w:p w:rsidR="00821729" w:rsidRPr="004F5A55" w:rsidRDefault="00821729" w:rsidP="00821729">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 xml:space="preserve">Name </w:t>
      </w:r>
      <w:r w:rsidRPr="004F5A55">
        <w:rPr>
          <w:rFonts w:ascii="Verdana" w:eastAsia="Calibri" w:hAnsi="Verdana" w:cs="Arial"/>
          <w:color w:val="000000" w:themeColor="text1"/>
          <w:szCs w:val="22"/>
        </w:rPr>
        <w:tab/>
      </w:r>
      <w:r w:rsidRPr="004F5A55">
        <w:rPr>
          <w:rFonts w:ascii="Verdana" w:eastAsia="Calibri" w:hAnsi="Verdana" w:cs="Arial"/>
          <w:color w:val="000000" w:themeColor="text1"/>
          <w:szCs w:val="22"/>
        </w:rPr>
        <w:tab/>
      </w:r>
      <w:r w:rsidRPr="004F5A55">
        <w:rPr>
          <w:rFonts w:ascii="Verdana" w:eastAsia="Calibri" w:hAnsi="Verdana" w:cs="Arial"/>
          <w:color w:val="000000" w:themeColor="text1"/>
          <w:szCs w:val="22"/>
        </w:rPr>
        <w:tab/>
        <w:t>:</w:t>
      </w:r>
    </w:p>
    <w:p w:rsidR="00821729" w:rsidRPr="004F5A55" w:rsidRDefault="00821729" w:rsidP="00821729">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 xml:space="preserve">Date                   : </w:t>
      </w:r>
    </w:p>
    <w:p w:rsidR="00821729" w:rsidRPr="004F5A55" w:rsidRDefault="00821729" w:rsidP="00821729">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 xml:space="preserve">Place                   : </w:t>
      </w:r>
    </w:p>
    <w:p w:rsidR="006D28E5" w:rsidRPr="004F5A55" w:rsidRDefault="006D28E5" w:rsidP="00821729">
      <w:pPr>
        <w:tabs>
          <w:tab w:val="left" w:pos="567"/>
        </w:tabs>
        <w:jc w:val="both"/>
        <w:rPr>
          <w:rFonts w:ascii="Verdana" w:eastAsia="Calibri" w:hAnsi="Verdana" w:cs="Arial"/>
          <w:color w:val="000000" w:themeColor="text1"/>
          <w:szCs w:val="22"/>
        </w:rPr>
      </w:pPr>
    </w:p>
    <w:p w:rsidR="00821729" w:rsidRPr="004F5A55" w:rsidRDefault="0098203C" w:rsidP="0098203C">
      <w:pPr>
        <w:pStyle w:val="BodyTextIndent"/>
        <w:tabs>
          <w:tab w:val="left" w:pos="567"/>
        </w:tabs>
        <w:ind w:left="0"/>
        <w:jc w:val="center"/>
        <w:rPr>
          <w:rFonts w:ascii="Verdana" w:hAnsi="Verdana"/>
          <w:b/>
          <w:color w:val="000000" w:themeColor="text1"/>
          <w:sz w:val="22"/>
          <w:szCs w:val="22"/>
        </w:rPr>
      </w:pPr>
      <w:r w:rsidRPr="004F5A55">
        <w:rPr>
          <w:rFonts w:ascii="Verdana" w:hAnsi="Verdana"/>
          <w:b/>
          <w:color w:val="000000" w:themeColor="text1"/>
          <w:sz w:val="22"/>
          <w:szCs w:val="22"/>
        </w:rPr>
        <w:t>ANNEXURE -3</w:t>
      </w:r>
    </w:p>
    <w:p w:rsidR="0098203C" w:rsidRPr="004F5A55" w:rsidRDefault="0098203C" w:rsidP="0098203C">
      <w:pPr>
        <w:pStyle w:val="BodyTextIndent"/>
        <w:tabs>
          <w:tab w:val="left" w:pos="567"/>
        </w:tabs>
        <w:ind w:left="0"/>
        <w:jc w:val="center"/>
        <w:rPr>
          <w:rFonts w:ascii="Verdana" w:hAnsi="Verdana"/>
          <w:b/>
          <w:bCs/>
          <w:color w:val="000000" w:themeColor="text1"/>
          <w:sz w:val="28"/>
          <w:szCs w:val="28"/>
          <w:lang w:val="en-US"/>
        </w:rPr>
      </w:pPr>
      <w:r w:rsidRPr="004F5A55">
        <w:rPr>
          <w:rFonts w:ascii="Verdana" w:hAnsi="Verdana"/>
          <w:b/>
          <w:bCs/>
          <w:color w:val="000000" w:themeColor="text1"/>
          <w:sz w:val="28"/>
          <w:szCs w:val="28"/>
          <w:lang w:val="en-US"/>
        </w:rPr>
        <w:t>System Requirement Specification</w:t>
      </w:r>
    </w:p>
    <w:p w:rsidR="0098203C" w:rsidRPr="004F5A55" w:rsidRDefault="0098203C" w:rsidP="00821729">
      <w:pPr>
        <w:pStyle w:val="BodyTextIndent"/>
        <w:tabs>
          <w:tab w:val="left" w:pos="567"/>
        </w:tabs>
        <w:ind w:left="0"/>
        <w:jc w:val="both"/>
        <w:rPr>
          <w:rFonts w:ascii="Verdana" w:hAnsi="Verdana"/>
          <w:b/>
          <w:bCs/>
          <w:color w:val="000000" w:themeColor="text1"/>
          <w:sz w:val="28"/>
          <w:szCs w:val="28"/>
          <w:lang w:val="en-US"/>
        </w:rPr>
      </w:pPr>
    </w:p>
    <w:p w:rsidR="0098203C" w:rsidRPr="004F5A55" w:rsidRDefault="0098203C" w:rsidP="0098203C">
      <w:pPr>
        <w:pStyle w:val="BodyTextIndent"/>
        <w:tabs>
          <w:tab w:val="left" w:pos="567"/>
        </w:tabs>
        <w:ind w:left="0"/>
        <w:jc w:val="center"/>
        <w:rPr>
          <w:rFonts w:ascii="Verdana" w:hAnsi="Verdana"/>
          <w:b/>
          <w:color w:val="000000" w:themeColor="text1"/>
          <w:sz w:val="22"/>
          <w:szCs w:val="22"/>
        </w:rPr>
      </w:pPr>
      <w:r w:rsidRPr="004F5A55">
        <w:rPr>
          <w:rFonts w:ascii="Verdana" w:hAnsi="Verdana"/>
          <w:b/>
          <w:bCs/>
          <w:color w:val="000000" w:themeColor="text1"/>
          <w:sz w:val="28"/>
          <w:szCs w:val="28"/>
          <w:lang w:val="en-US"/>
        </w:rPr>
        <w:t>(All pages should filled in and signed with seal by signatory)</w:t>
      </w:r>
    </w:p>
    <w:p w:rsidR="0098203C" w:rsidRPr="004F5A55" w:rsidRDefault="0098203C" w:rsidP="00821729">
      <w:pPr>
        <w:pStyle w:val="BodyTextIndent"/>
        <w:tabs>
          <w:tab w:val="left" w:pos="567"/>
        </w:tabs>
        <w:ind w:left="0"/>
        <w:jc w:val="both"/>
        <w:rPr>
          <w:rFonts w:ascii="Verdana" w:hAnsi="Verdana"/>
          <w:b/>
          <w:color w:val="000000" w:themeColor="text1"/>
          <w:sz w:val="22"/>
          <w:szCs w:val="22"/>
        </w:rPr>
      </w:pPr>
    </w:p>
    <w:tbl>
      <w:tblPr>
        <w:tblW w:w="11489" w:type="dxa"/>
        <w:tblInd w:w="-1189" w:type="dxa"/>
        <w:tblLook w:val="04A0" w:firstRow="1" w:lastRow="0" w:firstColumn="1" w:lastColumn="0" w:noHBand="0" w:noVBand="1"/>
      </w:tblPr>
      <w:tblGrid>
        <w:gridCol w:w="930"/>
        <w:gridCol w:w="5564"/>
        <w:gridCol w:w="2070"/>
        <w:gridCol w:w="2992"/>
      </w:tblGrid>
      <w:tr w:rsidR="0098203C" w:rsidRPr="00871EDA" w:rsidTr="0098203C">
        <w:trPr>
          <w:trHeight w:val="945"/>
        </w:trPr>
        <w:tc>
          <w:tcPr>
            <w:tcW w:w="863" w:type="dxa"/>
            <w:tcBorders>
              <w:top w:val="single" w:sz="4" w:space="0" w:color="auto"/>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proofErr w:type="spellStart"/>
            <w:r w:rsidRPr="00871EDA">
              <w:rPr>
                <w:rFonts w:ascii="Verdana" w:eastAsia="Times New Roman" w:hAnsi="Verdana" w:cs="Times New Roman"/>
                <w:b/>
                <w:bCs/>
                <w:color w:val="000000" w:themeColor="text1"/>
                <w:szCs w:val="22"/>
                <w:lang w:val="en-US"/>
              </w:rPr>
              <w:t>SL.No</w:t>
            </w:r>
            <w:proofErr w:type="spellEnd"/>
          </w:p>
        </w:tc>
        <w:tc>
          <w:tcPr>
            <w:tcW w:w="5564" w:type="dxa"/>
            <w:tcBorders>
              <w:top w:val="single" w:sz="4" w:space="0" w:color="auto"/>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 xml:space="preserve">Requirements </w:t>
            </w:r>
          </w:p>
        </w:tc>
        <w:tc>
          <w:tcPr>
            <w:tcW w:w="2070" w:type="dxa"/>
            <w:tcBorders>
              <w:top w:val="single" w:sz="4" w:space="0" w:color="auto"/>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Confirmation YES/NO by Bidder</w:t>
            </w:r>
          </w:p>
        </w:tc>
        <w:tc>
          <w:tcPr>
            <w:tcW w:w="2992" w:type="dxa"/>
            <w:tcBorders>
              <w:top w:val="single" w:sz="4" w:space="0" w:color="auto"/>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jc w:val="center"/>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Bidders Comment</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98203C" w:rsidRPr="00871EDA" w:rsidRDefault="0098203C" w:rsidP="0098203C">
            <w:pPr>
              <w:spacing w:after="0" w:line="240" w:lineRule="auto"/>
              <w:jc w:val="center"/>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I</w:t>
            </w:r>
          </w:p>
        </w:tc>
        <w:tc>
          <w:tcPr>
            <w:tcW w:w="5564" w:type="dxa"/>
            <w:tcBorders>
              <w:top w:val="nil"/>
              <w:left w:val="nil"/>
              <w:bottom w:val="single" w:sz="4" w:space="0" w:color="auto"/>
              <w:right w:val="single" w:sz="4" w:space="0" w:color="auto"/>
            </w:tcBorders>
            <w:shd w:val="clear" w:color="auto" w:fill="auto"/>
            <w:hideMark/>
          </w:tcPr>
          <w:p w:rsidR="00074732"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General Requirements</w:t>
            </w:r>
          </w:p>
        </w:tc>
        <w:tc>
          <w:tcPr>
            <w:tcW w:w="2070"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jc w:val="center"/>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jc w:val="center"/>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1.    </w:t>
            </w:r>
          </w:p>
        </w:tc>
        <w:tc>
          <w:tcPr>
            <w:tcW w:w="5564" w:type="dxa"/>
            <w:tcBorders>
              <w:top w:val="nil"/>
              <w:left w:val="nil"/>
              <w:bottom w:val="single" w:sz="4" w:space="0" w:color="auto"/>
              <w:right w:val="single" w:sz="4" w:space="0" w:color="auto"/>
            </w:tcBorders>
            <w:shd w:val="clear" w:color="auto" w:fill="auto"/>
            <w:vAlign w:val="center"/>
            <w:hideMark/>
          </w:tcPr>
          <w:p w:rsidR="0098203C" w:rsidRPr="00871EDA" w:rsidRDefault="0098203C" w:rsidP="0098203C">
            <w:pPr>
              <w:spacing w:after="0" w:line="240" w:lineRule="auto"/>
              <w:jc w:val="both"/>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xml:space="preserve">Pre -Bid demonstration of HIS to be arranged by prospective bidders </w:t>
            </w:r>
          </w:p>
        </w:tc>
        <w:tc>
          <w:tcPr>
            <w:tcW w:w="2070"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jc w:val="center"/>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 </w:t>
            </w:r>
          </w:p>
        </w:tc>
      </w:tr>
      <w:tr w:rsidR="0098203C" w:rsidRPr="00871EDA" w:rsidTr="0098203C">
        <w:trPr>
          <w:trHeight w:val="630"/>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jc w:val="center"/>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2.    </w:t>
            </w:r>
          </w:p>
        </w:tc>
        <w:tc>
          <w:tcPr>
            <w:tcW w:w="5564" w:type="dxa"/>
            <w:tcBorders>
              <w:top w:val="nil"/>
              <w:left w:val="nil"/>
              <w:bottom w:val="single" w:sz="4" w:space="0" w:color="auto"/>
              <w:right w:val="single" w:sz="4" w:space="0" w:color="auto"/>
            </w:tcBorders>
            <w:shd w:val="clear" w:color="auto" w:fill="auto"/>
            <w:vAlign w:val="center"/>
            <w:hideMark/>
          </w:tcPr>
          <w:p w:rsidR="0098203C" w:rsidRPr="00871EDA" w:rsidRDefault="0098203C" w:rsidP="003C7508">
            <w:pPr>
              <w:spacing w:after="0" w:line="240" w:lineRule="auto"/>
              <w:jc w:val="both"/>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xml:space="preserve">Web Reporting – Availability of reports online through </w:t>
            </w:r>
            <w:r w:rsidR="003B1A00" w:rsidRPr="00871EDA">
              <w:rPr>
                <w:rFonts w:ascii="Verdana" w:eastAsia="Times New Roman" w:hAnsi="Verdana" w:cs="Times New Roman"/>
                <w:color w:val="000000" w:themeColor="text1"/>
                <w:szCs w:val="22"/>
                <w:lang w:val="en-US"/>
              </w:rPr>
              <w:t>official Website</w:t>
            </w:r>
            <w:r w:rsidRPr="00871EDA">
              <w:rPr>
                <w:rFonts w:ascii="Verdana" w:eastAsia="Times New Roman" w:hAnsi="Verdana" w:cs="Times New Roman"/>
                <w:color w:val="000000" w:themeColor="text1"/>
                <w:szCs w:val="22"/>
                <w:lang w:val="en-US"/>
              </w:rPr>
              <w:t xml:space="preserve"> of </w:t>
            </w:r>
            <w:proofErr w:type="gramStart"/>
            <w:r w:rsidRPr="00871EDA">
              <w:rPr>
                <w:rFonts w:ascii="Verdana" w:eastAsia="Times New Roman" w:hAnsi="Verdana" w:cs="Times New Roman"/>
                <w:color w:val="000000" w:themeColor="text1"/>
                <w:szCs w:val="22"/>
                <w:lang w:val="en-US"/>
              </w:rPr>
              <w:t>Hindlabs</w:t>
            </w:r>
            <w:r w:rsidR="003C7508" w:rsidRPr="003B1A00">
              <w:rPr>
                <w:rFonts w:ascii="Verdana" w:eastAsia="Times New Roman" w:hAnsi="Verdana" w:cs="Times New Roman"/>
                <w:szCs w:val="22"/>
                <w:lang w:val="en-US"/>
              </w:rPr>
              <w:t>(</w:t>
            </w:r>
            <w:proofErr w:type="gramEnd"/>
            <w:r w:rsidR="003C7508" w:rsidRPr="003B1A00">
              <w:rPr>
                <w:rFonts w:ascii="Verdana" w:eastAsia="Times New Roman" w:hAnsi="Verdana" w:cs="Times New Roman"/>
                <w:szCs w:val="22"/>
                <w:lang w:val="en-US"/>
              </w:rPr>
              <w:t xml:space="preserve"> www.hindlabs.in)</w:t>
            </w:r>
            <w:r w:rsidRPr="003B1A00">
              <w:rPr>
                <w:rFonts w:ascii="Verdana" w:eastAsia="Times New Roman" w:hAnsi="Verdana" w:cs="Times New Roman"/>
                <w:szCs w:val="22"/>
                <w:lang w:val="en-US"/>
              </w:rPr>
              <w:t xml:space="preserve">. </w:t>
            </w:r>
          </w:p>
        </w:tc>
        <w:tc>
          <w:tcPr>
            <w:tcW w:w="2070"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jc w:val="center"/>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jc w:val="center"/>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3.    </w:t>
            </w:r>
          </w:p>
        </w:tc>
        <w:tc>
          <w:tcPr>
            <w:tcW w:w="5564" w:type="dxa"/>
            <w:tcBorders>
              <w:top w:val="nil"/>
              <w:left w:val="nil"/>
              <w:bottom w:val="single" w:sz="4" w:space="0" w:color="auto"/>
              <w:right w:val="single" w:sz="4" w:space="0" w:color="auto"/>
            </w:tcBorders>
            <w:shd w:val="clear" w:color="auto" w:fill="auto"/>
            <w:vAlign w:val="center"/>
            <w:hideMark/>
          </w:tcPr>
          <w:p w:rsidR="0098203C" w:rsidRPr="00871EDA" w:rsidRDefault="0098203C" w:rsidP="0098203C">
            <w:pPr>
              <w:spacing w:after="0" w:line="240" w:lineRule="auto"/>
              <w:jc w:val="both"/>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Capability to send reports by Email from HIS</w:t>
            </w:r>
          </w:p>
        </w:tc>
        <w:tc>
          <w:tcPr>
            <w:tcW w:w="2070"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jc w:val="center"/>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jc w:val="center"/>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4.    </w:t>
            </w:r>
          </w:p>
        </w:tc>
        <w:tc>
          <w:tcPr>
            <w:tcW w:w="5564" w:type="dxa"/>
            <w:tcBorders>
              <w:top w:val="nil"/>
              <w:left w:val="nil"/>
              <w:bottom w:val="single" w:sz="4" w:space="0" w:color="auto"/>
              <w:right w:val="single" w:sz="4" w:space="0" w:color="auto"/>
            </w:tcBorders>
            <w:shd w:val="clear" w:color="auto" w:fill="auto"/>
            <w:vAlign w:val="center"/>
            <w:hideMark/>
          </w:tcPr>
          <w:p w:rsidR="0098203C" w:rsidRPr="00871EDA" w:rsidRDefault="0098203C" w:rsidP="003B1A00">
            <w:pPr>
              <w:spacing w:after="0" w:line="240" w:lineRule="auto"/>
              <w:jc w:val="both"/>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xml:space="preserve">Lab reports and bills shall </w:t>
            </w:r>
            <w:proofErr w:type="gramStart"/>
            <w:r w:rsidRPr="00871EDA">
              <w:rPr>
                <w:rFonts w:ascii="Verdana" w:eastAsia="Times New Roman" w:hAnsi="Verdana" w:cs="Times New Roman"/>
                <w:color w:val="000000" w:themeColor="text1"/>
                <w:szCs w:val="22"/>
                <w:lang w:val="en-US"/>
              </w:rPr>
              <w:t>be  viewed</w:t>
            </w:r>
            <w:proofErr w:type="gramEnd"/>
            <w:r w:rsidRPr="00871EDA">
              <w:rPr>
                <w:rFonts w:ascii="Verdana" w:eastAsia="Times New Roman" w:hAnsi="Verdana" w:cs="Times New Roman"/>
                <w:color w:val="000000" w:themeColor="text1"/>
                <w:szCs w:val="22"/>
                <w:lang w:val="en-US"/>
              </w:rPr>
              <w:t xml:space="preserve"> from website for 7 days</w:t>
            </w:r>
            <w:r w:rsidR="00836FC0">
              <w:rPr>
                <w:rFonts w:ascii="Verdana" w:eastAsia="Times New Roman" w:hAnsi="Verdana" w:cs="Times New Roman"/>
                <w:color w:val="000000" w:themeColor="text1"/>
                <w:szCs w:val="22"/>
                <w:lang w:val="en-US"/>
              </w:rPr>
              <w:t xml:space="preserve"> </w:t>
            </w:r>
            <w:r w:rsidR="003B1A00" w:rsidRPr="003B1A00">
              <w:rPr>
                <w:rFonts w:ascii="Verdana" w:eastAsia="Times New Roman" w:hAnsi="Verdana" w:cs="Times New Roman"/>
                <w:szCs w:val="22"/>
                <w:lang w:val="en-US"/>
              </w:rPr>
              <w:t>b</w:t>
            </w:r>
            <w:r w:rsidR="00836FC0" w:rsidRPr="003B1A00">
              <w:rPr>
                <w:rFonts w:ascii="Verdana" w:eastAsia="Times New Roman" w:hAnsi="Verdana" w:cs="Times New Roman"/>
                <w:szCs w:val="22"/>
                <w:lang w:val="en-US"/>
              </w:rPr>
              <w:t>y patients using their user ID and Password</w:t>
            </w:r>
            <w:r w:rsidRPr="003B1A00">
              <w:rPr>
                <w:rFonts w:ascii="Verdana" w:eastAsia="Times New Roman" w:hAnsi="Verdana" w:cs="Times New Roman"/>
                <w:szCs w:val="22"/>
                <w:lang w:val="en-US"/>
              </w:rPr>
              <w:t>.</w:t>
            </w:r>
          </w:p>
        </w:tc>
        <w:tc>
          <w:tcPr>
            <w:tcW w:w="2070"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jc w:val="center"/>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jc w:val="center"/>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5.    </w:t>
            </w:r>
          </w:p>
        </w:tc>
        <w:tc>
          <w:tcPr>
            <w:tcW w:w="5564" w:type="dxa"/>
            <w:tcBorders>
              <w:top w:val="nil"/>
              <w:left w:val="nil"/>
              <w:bottom w:val="single" w:sz="4" w:space="0" w:color="auto"/>
              <w:right w:val="single" w:sz="4" w:space="0" w:color="auto"/>
            </w:tcBorders>
            <w:shd w:val="clear" w:color="auto" w:fill="auto"/>
            <w:vAlign w:val="center"/>
            <w:hideMark/>
          </w:tcPr>
          <w:p w:rsidR="0098203C" w:rsidRPr="00871EDA" w:rsidRDefault="0098203C" w:rsidP="00074732">
            <w:pPr>
              <w:spacing w:after="0" w:line="240" w:lineRule="auto"/>
              <w:jc w:val="both"/>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Providing connectivity from HIS to website of Hindlabs</w:t>
            </w:r>
            <w:r w:rsidR="00074732">
              <w:rPr>
                <w:rFonts w:ascii="Verdana" w:eastAsia="Times New Roman" w:hAnsi="Verdana" w:cs="Times New Roman"/>
                <w:color w:val="000000" w:themeColor="text1"/>
                <w:szCs w:val="22"/>
                <w:lang w:val="en-US"/>
              </w:rPr>
              <w:t xml:space="preserve">. The main software installed is expected to be parental </w:t>
            </w:r>
            <w:proofErr w:type="gramStart"/>
            <w:r w:rsidR="00074732">
              <w:rPr>
                <w:rFonts w:ascii="Verdana" w:eastAsia="Times New Roman" w:hAnsi="Verdana" w:cs="Times New Roman"/>
                <w:color w:val="000000" w:themeColor="text1"/>
                <w:szCs w:val="22"/>
                <w:lang w:val="en-US"/>
              </w:rPr>
              <w:t>software ,</w:t>
            </w:r>
            <w:proofErr w:type="gramEnd"/>
            <w:r w:rsidR="00074732">
              <w:rPr>
                <w:rFonts w:ascii="Verdana" w:eastAsia="Times New Roman" w:hAnsi="Verdana" w:cs="Times New Roman"/>
                <w:color w:val="000000" w:themeColor="text1"/>
                <w:szCs w:val="22"/>
                <w:lang w:val="en-US"/>
              </w:rPr>
              <w:t xml:space="preserve"> other labs and regions will be its extensions.</w:t>
            </w:r>
          </w:p>
        </w:tc>
        <w:tc>
          <w:tcPr>
            <w:tcW w:w="2070"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jc w:val="center"/>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 </w:t>
            </w:r>
          </w:p>
        </w:tc>
      </w:tr>
      <w:tr w:rsidR="0098203C" w:rsidRPr="00871EDA" w:rsidTr="0098203C">
        <w:trPr>
          <w:trHeight w:val="630"/>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jc w:val="center"/>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6</w:t>
            </w:r>
          </w:p>
        </w:tc>
        <w:tc>
          <w:tcPr>
            <w:tcW w:w="5564"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xml:space="preserve">As up gradation of website will be essential, it shall be done </w:t>
            </w:r>
            <w:r w:rsidRPr="003B1A00">
              <w:rPr>
                <w:rFonts w:ascii="Verdana" w:eastAsia="Times New Roman" w:hAnsi="Verdana" w:cs="Times New Roman"/>
                <w:szCs w:val="22"/>
                <w:lang w:val="en-US"/>
              </w:rPr>
              <w:t xml:space="preserve">free </w:t>
            </w:r>
            <w:r w:rsidR="0081738F" w:rsidRPr="003B1A00">
              <w:rPr>
                <w:rFonts w:ascii="Verdana" w:eastAsia="Times New Roman" w:hAnsi="Verdana" w:cs="Times New Roman"/>
                <w:szCs w:val="22"/>
                <w:lang w:val="en-US"/>
              </w:rPr>
              <w:t xml:space="preserve">of cost </w:t>
            </w:r>
            <w:r w:rsidRPr="00871EDA">
              <w:rPr>
                <w:rFonts w:ascii="Verdana" w:eastAsia="Times New Roman" w:hAnsi="Verdana" w:cs="Times New Roman"/>
                <w:color w:val="000000" w:themeColor="text1"/>
                <w:szCs w:val="22"/>
                <w:lang w:val="en-US"/>
              </w:rPr>
              <w:t>and included in CMC</w:t>
            </w:r>
          </w:p>
        </w:tc>
        <w:tc>
          <w:tcPr>
            <w:tcW w:w="2070"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jc w:val="center"/>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jc w:val="center"/>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7</w:t>
            </w:r>
          </w:p>
        </w:tc>
        <w:tc>
          <w:tcPr>
            <w:tcW w:w="5564"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Modules in the software</w:t>
            </w:r>
            <w:r w:rsidR="0081738F">
              <w:rPr>
                <w:rFonts w:ascii="Verdana" w:eastAsia="Times New Roman" w:hAnsi="Verdana" w:cs="Times New Roman"/>
                <w:color w:val="000000" w:themeColor="text1"/>
                <w:szCs w:val="22"/>
                <w:lang w:val="en-US"/>
              </w:rPr>
              <w:t>:</w:t>
            </w:r>
          </w:p>
        </w:tc>
        <w:tc>
          <w:tcPr>
            <w:tcW w:w="2070"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jc w:val="center"/>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jc w:val="right"/>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a</w:t>
            </w:r>
          </w:p>
        </w:tc>
        <w:tc>
          <w:tcPr>
            <w:tcW w:w="5564"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Patient Registration</w:t>
            </w:r>
            <w:r w:rsidR="00DA36DA" w:rsidRPr="00871EDA">
              <w:rPr>
                <w:rFonts w:ascii="Verdana" w:eastAsia="Times New Roman" w:hAnsi="Verdana" w:cs="Times New Roman"/>
                <w:color w:val="000000" w:themeColor="text1"/>
                <w:szCs w:val="22"/>
                <w:lang w:val="en-US"/>
              </w:rPr>
              <w:t xml:space="preserve"> with bar code generation </w:t>
            </w:r>
          </w:p>
        </w:tc>
        <w:tc>
          <w:tcPr>
            <w:tcW w:w="2070"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jc w:val="center"/>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jc w:val="right"/>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b</w:t>
            </w:r>
          </w:p>
        </w:tc>
        <w:tc>
          <w:tcPr>
            <w:tcW w:w="5564"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Patient sampling</w:t>
            </w:r>
          </w:p>
        </w:tc>
        <w:tc>
          <w:tcPr>
            <w:tcW w:w="2070"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jc w:val="center"/>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jc w:val="right"/>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c</w:t>
            </w:r>
          </w:p>
        </w:tc>
        <w:tc>
          <w:tcPr>
            <w:tcW w:w="5564"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Billing</w:t>
            </w:r>
          </w:p>
        </w:tc>
        <w:tc>
          <w:tcPr>
            <w:tcW w:w="2070"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jc w:val="center"/>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 </w:t>
            </w:r>
          </w:p>
        </w:tc>
        <w:tc>
          <w:tcPr>
            <w:tcW w:w="5564"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i) Cash</w:t>
            </w:r>
          </w:p>
        </w:tc>
        <w:tc>
          <w:tcPr>
            <w:tcW w:w="2070"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jc w:val="center"/>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 </w:t>
            </w:r>
          </w:p>
        </w:tc>
        <w:tc>
          <w:tcPr>
            <w:tcW w:w="5564"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ii) Credit</w:t>
            </w:r>
          </w:p>
        </w:tc>
        <w:tc>
          <w:tcPr>
            <w:tcW w:w="2070"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jc w:val="center"/>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 </w:t>
            </w:r>
          </w:p>
        </w:tc>
        <w:tc>
          <w:tcPr>
            <w:tcW w:w="5564"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iii) Partial Cash-Credit</w:t>
            </w:r>
          </w:p>
        </w:tc>
        <w:tc>
          <w:tcPr>
            <w:tcW w:w="2070"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jc w:val="center"/>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 </w:t>
            </w:r>
          </w:p>
        </w:tc>
        <w:tc>
          <w:tcPr>
            <w:tcW w:w="5564"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iv)Scheme based Cash &amp; credit</w:t>
            </w:r>
          </w:p>
        </w:tc>
        <w:tc>
          <w:tcPr>
            <w:tcW w:w="2070"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jc w:val="center"/>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 </w:t>
            </w:r>
          </w:p>
        </w:tc>
        <w:tc>
          <w:tcPr>
            <w:tcW w:w="5564"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v)</w:t>
            </w:r>
            <w:r w:rsidR="0081738F">
              <w:rPr>
                <w:rFonts w:ascii="Verdana" w:eastAsia="Times New Roman" w:hAnsi="Verdana" w:cs="Times New Roman"/>
                <w:color w:val="000000" w:themeColor="text1"/>
                <w:szCs w:val="22"/>
                <w:lang w:val="en-US"/>
              </w:rPr>
              <w:t xml:space="preserve"> </w:t>
            </w:r>
            <w:r w:rsidRPr="00871EDA">
              <w:rPr>
                <w:rFonts w:ascii="Verdana" w:eastAsia="Times New Roman" w:hAnsi="Verdana" w:cs="Times New Roman"/>
                <w:color w:val="000000" w:themeColor="text1"/>
                <w:szCs w:val="22"/>
                <w:lang w:val="en-US"/>
              </w:rPr>
              <w:t>Scheme based Partial Cash-credit.</w:t>
            </w:r>
          </w:p>
        </w:tc>
        <w:tc>
          <w:tcPr>
            <w:tcW w:w="2070"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jc w:val="center"/>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jc w:val="right"/>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d</w:t>
            </w:r>
          </w:p>
        </w:tc>
        <w:tc>
          <w:tcPr>
            <w:tcW w:w="5564"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Polyclinics(Listed in detail below)</w:t>
            </w:r>
          </w:p>
        </w:tc>
        <w:tc>
          <w:tcPr>
            <w:tcW w:w="2070"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 </w:t>
            </w:r>
          </w:p>
        </w:tc>
        <w:tc>
          <w:tcPr>
            <w:tcW w:w="2992" w:type="dxa"/>
            <w:tcBorders>
              <w:top w:val="nil"/>
              <w:left w:val="nil"/>
              <w:bottom w:val="nil"/>
              <w:right w:val="nil"/>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jc w:val="right"/>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 xml:space="preserve">e </w:t>
            </w:r>
          </w:p>
        </w:tc>
        <w:tc>
          <w:tcPr>
            <w:tcW w:w="5564"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Medical Records Module</w:t>
            </w:r>
          </w:p>
        </w:tc>
        <w:tc>
          <w:tcPr>
            <w:tcW w:w="2070"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 </w:t>
            </w:r>
          </w:p>
        </w:tc>
        <w:tc>
          <w:tcPr>
            <w:tcW w:w="2992" w:type="dxa"/>
            <w:tcBorders>
              <w:top w:val="single" w:sz="4" w:space="0" w:color="auto"/>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000000" w:fill="FFFFFF"/>
            <w:noWrap/>
            <w:hideMark/>
          </w:tcPr>
          <w:p w:rsidR="0098203C" w:rsidRPr="00871EDA" w:rsidRDefault="0098203C" w:rsidP="0098203C">
            <w:pPr>
              <w:spacing w:after="0" w:line="240" w:lineRule="auto"/>
              <w:jc w:val="right"/>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f</w:t>
            </w:r>
          </w:p>
        </w:tc>
        <w:tc>
          <w:tcPr>
            <w:tcW w:w="5564" w:type="dxa"/>
            <w:tcBorders>
              <w:top w:val="nil"/>
              <w:left w:val="nil"/>
              <w:bottom w:val="single" w:sz="4" w:space="0" w:color="auto"/>
              <w:right w:val="single" w:sz="4" w:space="0" w:color="auto"/>
            </w:tcBorders>
            <w:shd w:val="clear" w:color="000000" w:fill="FFFFFF"/>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xml:space="preserve">Laboratory Module </w:t>
            </w:r>
          </w:p>
        </w:tc>
        <w:tc>
          <w:tcPr>
            <w:tcW w:w="2070" w:type="dxa"/>
            <w:tcBorders>
              <w:top w:val="nil"/>
              <w:left w:val="nil"/>
              <w:bottom w:val="single" w:sz="4" w:space="0" w:color="auto"/>
              <w:right w:val="single" w:sz="4" w:space="0" w:color="auto"/>
            </w:tcBorders>
            <w:shd w:val="clear" w:color="000000" w:fill="FFFFFF"/>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 </w:t>
            </w:r>
          </w:p>
        </w:tc>
        <w:tc>
          <w:tcPr>
            <w:tcW w:w="2992" w:type="dxa"/>
            <w:tcBorders>
              <w:top w:val="nil"/>
              <w:left w:val="nil"/>
              <w:bottom w:val="single" w:sz="4" w:space="0" w:color="auto"/>
              <w:right w:val="single" w:sz="4" w:space="0" w:color="auto"/>
            </w:tcBorders>
            <w:shd w:val="clear" w:color="000000" w:fill="FFFFFF"/>
            <w:hideMark/>
          </w:tcPr>
          <w:p w:rsidR="0098203C" w:rsidRPr="00871EDA" w:rsidRDefault="0098203C" w:rsidP="0098203C">
            <w:pPr>
              <w:spacing w:after="0" w:line="240" w:lineRule="auto"/>
              <w:jc w:val="center"/>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jc w:val="right"/>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g</w:t>
            </w:r>
          </w:p>
        </w:tc>
        <w:tc>
          <w:tcPr>
            <w:tcW w:w="5564"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xml:space="preserve">Equipment interfacing in required lab </w:t>
            </w:r>
            <w:r w:rsidR="00C344C4" w:rsidRPr="00871EDA">
              <w:rPr>
                <w:rFonts w:ascii="Verdana" w:eastAsia="Times New Roman" w:hAnsi="Verdana" w:cs="Times New Roman"/>
                <w:color w:val="000000" w:themeColor="text1"/>
                <w:szCs w:val="22"/>
                <w:lang w:val="en-US"/>
              </w:rPr>
              <w:t>equipment</w:t>
            </w:r>
            <w:r w:rsidR="00C344C4">
              <w:rPr>
                <w:rFonts w:ascii="Verdana" w:eastAsia="Times New Roman" w:hAnsi="Verdana" w:cs="Times New Roman"/>
                <w:color w:val="000000" w:themeColor="text1"/>
                <w:szCs w:val="22"/>
                <w:lang w:val="en-US"/>
              </w:rPr>
              <w:t>s</w:t>
            </w:r>
            <w:r w:rsidRPr="00871EDA">
              <w:rPr>
                <w:rFonts w:ascii="Verdana" w:eastAsia="Times New Roman" w:hAnsi="Verdana" w:cs="Times New Roman"/>
                <w:color w:val="000000" w:themeColor="text1"/>
                <w:szCs w:val="22"/>
                <w:lang w:val="en-US"/>
              </w:rPr>
              <w:t>.</w:t>
            </w:r>
          </w:p>
        </w:tc>
        <w:tc>
          <w:tcPr>
            <w:tcW w:w="2070"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jc w:val="center"/>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 </w:t>
            </w:r>
          </w:p>
        </w:tc>
      </w:tr>
      <w:tr w:rsidR="0098203C" w:rsidRPr="00871EDA" w:rsidTr="0098203C">
        <w:trPr>
          <w:trHeight w:val="630"/>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jc w:val="right"/>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h</w:t>
            </w:r>
          </w:p>
        </w:tc>
        <w:tc>
          <w:tcPr>
            <w:tcW w:w="5564" w:type="dxa"/>
            <w:tcBorders>
              <w:top w:val="nil"/>
              <w:left w:val="nil"/>
              <w:bottom w:val="single" w:sz="4" w:space="0" w:color="auto"/>
              <w:right w:val="single" w:sz="4" w:space="0" w:color="auto"/>
            </w:tcBorders>
            <w:shd w:val="clear" w:color="auto" w:fill="auto"/>
            <w:vAlign w:val="bottom"/>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Compatibility, integration with Third party reference lab’s software to which Hindlabs out sources tests? (optional)</w:t>
            </w:r>
          </w:p>
        </w:tc>
        <w:tc>
          <w:tcPr>
            <w:tcW w:w="2070"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jc w:val="center"/>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jc w:val="right"/>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lastRenderedPageBreak/>
              <w:t>i</w:t>
            </w:r>
          </w:p>
        </w:tc>
        <w:tc>
          <w:tcPr>
            <w:tcW w:w="5564" w:type="dxa"/>
            <w:tcBorders>
              <w:top w:val="nil"/>
              <w:left w:val="nil"/>
              <w:bottom w:val="single" w:sz="4" w:space="0" w:color="auto"/>
              <w:right w:val="single" w:sz="4" w:space="0" w:color="auto"/>
            </w:tcBorders>
            <w:shd w:val="clear" w:color="auto" w:fill="auto"/>
            <w:noWrap/>
            <w:vAlign w:val="center"/>
            <w:hideMark/>
          </w:tcPr>
          <w:p w:rsidR="0098203C" w:rsidRPr="00871EDA" w:rsidRDefault="0098203C" w:rsidP="0098203C">
            <w:pPr>
              <w:spacing w:after="0" w:line="240" w:lineRule="auto"/>
              <w:jc w:val="both"/>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System security Features.</w:t>
            </w:r>
          </w:p>
        </w:tc>
        <w:tc>
          <w:tcPr>
            <w:tcW w:w="2070"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jc w:val="center"/>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 </w:t>
            </w:r>
          </w:p>
        </w:tc>
      </w:tr>
      <w:tr w:rsidR="0098203C" w:rsidRPr="00871EDA" w:rsidTr="0098203C">
        <w:trPr>
          <w:trHeight w:val="630"/>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jc w:val="right"/>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j</w:t>
            </w:r>
          </w:p>
        </w:tc>
        <w:tc>
          <w:tcPr>
            <w:tcW w:w="5564" w:type="dxa"/>
            <w:tcBorders>
              <w:top w:val="nil"/>
              <w:left w:val="nil"/>
              <w:bottom w:val="single" w:sz="4" w:space="0" w:color="auto"/>
              <w:right w:val="single" w:sz="4" w:space="0" w:color="auto"/>
            </w:tcBorders>
            <w:shd w:val="clear" w:color="auto" w:fill="auto"/>
            <w:noWrap/>
            <w:vAlign w:val="center"/>
            <w:hideMark/>
          </w:tcPr>
          <w:p w:rsidR="0098203C" w:rsidRPr="00871EDA" w:rsidRDefault="0098203C" w:rsidP="0081738F">
            <w:pPr>
              <w:spacing w:after="0" w:line="240" w:lineRule="auto"/>
              <w:jc w:val="both"/>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xml:space="preserve">Is Alteration of Lab report possible? New report to be released with addendum without deleting the old report, because both will be needed for </w:t>
            </w:r>
            <w:proofErr w:type="gramStart"/>
            <w:r w:rsidRPr="00871EDA">
              <w:rPr>
                <w:rFonts w:ascii="Verdana" w:eastAsia="Times New Roman" w:hAnsi="Verdana" w:cs="Times New Roman"/>
                <w:color w:val="000000" w:themeColor="text1"/>
                <w:szCs w:val="22"/>
                <w:lang w:val="en-US"/>
              </w:rPr>
              <w:t>NABL</w:t>
            </w:r>
            <w:r w:rsidR="0081738F">
              <w:rPr>
                <w:rFonts w:ascii="Verdana" w:eastAsia="Times New Roman" w:hAnsi="Verdana" w:cs="Times New Roman"/>
                <w:color w:val="000000" w:themeColor="text1"/>
                <w:szCs w:val="22"/>
                <w:lang w:val="en-US"/>
              </w:rPr>
              <w:t xml:space="preserve"> </w:t>
            </w:r>
            <w:r w:rsidRPr="00871EDA">
              <w:rPr>
                <w:rFonts w:ascii="Verdana" w:eastAsia="Times New Roman" w:hAnsi="Verdana" w:cs="Times New Roman"/>
                <w:color w:val="000000" w:themeColor="text1"/>
                <w:szCs w:val="22"/>
                <w:lang w:val="en-US"/>
              </w:rPr>
              <w:t xml:space="preserve"> records</w:t>
            </w:r>
            <w:proofErr w:type="gramEnd"/>
            <w:r w:rsidRPr="00871EDA">
              <w:rPr>
                <w:rFonts w:ascii="Verdana" w:eastAsia="Times New Roman" w:hAnsi="Verdana" w:cs="Times New Roman"/>
                <w:color w:val="000000" w:themeColor="text1"/>
                <w:szCs w:val="22"/>
                <w:lang w:val="en-US"/>
              </w:rPr>
              <w:t>.</w:t>
            </w:r>
          </w:p>
        </w:tc>
        <w:tc>
          <w:tcPr>
            <w:tcW w:w="2070"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jc w:val="center"/>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 </w:t>
            </w:r>
          </w:p>
        </w:tc>
      </w:tr>
      <w:tr w:rsidR="0098203C" w:rsidRPr="00871EDA" w:rsidTr="0098203C">
        <w:trPr>
          <w:trHeight w:val="94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jc w:val="right"/>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k</w:t>
            </w:r>
          </w:p>
        </w:tc>
        <w:tc>
          <w:tcPr>
            <w:tcW w:w="5564" w:type="dxa"/>
            <w:tcBorders>
              <w:top w:val="nil"/>
              <w:left w:val="nil"/>
              <w:bottom w:val="single" w:sz="4" w:space="0" w:color="auto"/>
              <w:right w:val="single" w:sz="4" w:space="0" w:color="auto"/>
            </w:tcBorders>
            <w:shd w:val="clear" w:color="auto" w:fill="auto"/>
            <w:vAlign w:val="bottom"/>
            <w:hideMark/>
          </w:tcPr>
          <w:p w:rsidR="0098203C" w:rsidRPr="00871EDA" w:rsidRDefault="0098203C" w:rsidP="002E2F76">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Bar coding to be done for all samples coming from collection centers with specific codes.</w:t>
            </w:r>
            <w:r w:rsidR="002E2F76" w:rsidRPr="00871EDA">
              <w:rPr>
                <w:rFonts w:ascii="Verdana" w:eastAsia="Times New Roman" w:hAnsi="Verdana" w:cs="Times New Roman"/>
                <w:color w:val="000000" w:themeColor="text1"/>
                <w:szCs w:val="22"/>
                <w:lang w:val="en-US"/>
              </w:rPr>
              <w:t xml:space="preserve"> Indication of barcode generation time date and place, Fasting / PP )</w:t>
            </w:r>
            <w:r w:rsidR="002E2F76">
              <w:rPr>
                <w:rFonts w:ascii="Verdana" w:eastAsia="Times New Roman" w:hAnsi="Verdana" w:cs="Times New Roman"/>
                <w:color w:val="000000" w:themeColor="text1"/>
                <w:szCs w:val="22"/>
                <w:lang w:val="en-US"/>
              </w:rPr>
              <w:t>etc.</w:t>
            </w:r>
          </w:p>
        </w:tc>
        <w:tc>
          <w:tcPr>
            <w:tcW w:w="2070"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jc w:val="center"/>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jc w:val="right"/>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l</w:t>
            </w:r>
          </w:p>
        </w:tc>
        <w:tc>
          <w:tcPr>
            <w:tcW w:w="5564" w:type="dxa"/>
            <w:tcBorders>
              <w:top w:val="nil"/>
              <w:left w:val="nil"/>
              <w:bottom w:val="single" w:sz="4" w:space="0" w:color="auto"/>
              <w:right w:val="single" w:sz="4" w:space="0" w:color="auto"/>
            </w:tcBorders>
            <w:shd w:val="clear" w:color="auto" w:fill="auto"/>
            <w:vAlign w:val="center"/>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Dot matrix printing for billing</w:t>
            </w:r>
          </w:p>
        </w:tc>
        <w:tc>
          <w:tcPr>
            <w:tcW w:w="2070"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jc w:val="center"/>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jc w:val="right"/>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m</w:t>
            </w:r>
          </w:p>
        </w:tc>
        <w:tc>
          <w:tcPr>
            <w:tcW w:w="5564" w:type="dxa"/>
            <w:tcBorders>
              <w:top w:val="nil"/>
              <w:left w:val="nil"/>
              <w:bottom w:val="single" w:sz="4" w:space="0" w:color="auto"/>
              <w:right w:val="single" w:sz="4" w:space="0" w:color="auto"/>
            </w:tcBorders>
            <w:shd w:val="clear" w:color="auto" w:fill="auto"/>
            <w:vAlign w:val="center"/>
            <w:hideMark/>
          </w:tcPr>
          <w:p w:rsidR="0098203C" w:rsidRPr="00871EDA" w:rsidRDefault="0098203C" w:rsidP="0098203C">
            <w:pPr>
              <w:spacing w:after="0" w:line="240" w:lineRule="auto"/>
              <w:jc w:val="both"/>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Authentication of report with Digital signature of Doctor</w:t>
            </w:r>
          </w:p>
        </w:tc>
        <w:tc>
          <w:tcPr>
            <w:tcW w:w="2070"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jc w:val="center"/>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jc w:val="right"/>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n</w:t>
            </w:r>
          </w:p>
        </w:tc>
        <w:tc>
          <w:tcPr>
            <w:tcW w:w="5564" w:type="dxa"/>
            <w:tcBorders>
              <w:top w:val="nil"/>
              <w:left w:val="nil"/>
              <w:bottom w:val="single" w:sz="4" w:space="0" w:color="auto"/>
              <w:right w:val="single" w:sz="4" w:space="0" w:color="auto"/>
            </w:tcBorders>
            <w:shd w:val="clear" w:color="auto" w:fill="auto"/>
            <w:noWrap/>
            <w:vAlign w:val="bottom"/>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xml:space="preserve">Facility to generate report with patient data, Report time, </w:t>
            </w:r>
            <w:proofErr w:type="spellStart"/>
            <w:r w:rsidRPr="00871EDA">
              <w:rPr>
                <w:rFonts w:ascii="Verdana" w:eastAsia="Times New Roman" w:hAnsi="Verdana" w:cs="Times New Roman"/>
                <w:color w:val="000000" w:themeColor="text1"/>
                <w:szCs w:val="22"/>
                <w:lang w:val="en-US"/>
              </w:rPr>
              <w:t>etc</w:t>
            </w:r>
            <w:proofErr w:type="spellEnd"/>
          </w:p>
        </w:tc>
        <w:tc>
          <w:tcPr>
            <w:tcW w:w="2070"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jc w:val="center"/>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jc w:val="right"/>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 </w:t>
            </w:r>
          </w:p>
        </w:tc>
        <w:tc>
          <w:tcPr>
            <w:tcW w:w="5564" w:type="dxa"/>
            <w:tcBorders>
              <w:top w:val="nil"/>
              <w:left w:val="nil"/>
              <w:bottom w:val="single" w:sz="4" w:space="0" w:color="auto"/>
              <w:right w:val="single" w:sz="4" w:space="0" w:color="auto"/>
            </w:tcBorders>
            <w:shd w:val="clear" w:color="auto" w:fill="auto"/>
            <w:noWrap/>
            <w:vAlign w:val="bottom"/>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070"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jc w:val="center"/>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jc w:val="center"/>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II</w:t>
            </w:r>
          </w:p>
        </w:tc>
        <w:tc>
          <w:tcPr>
            <w:tcW w:w="7634" w:type="dxa"/>
            <w:gridSpan w:val="2"/>
            <w:tcBorders>
              <w:top w:val="single" w:sz="4" w:space="0" w:color="auto"/>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Master Database required for the Following:</w:t>
            </w:r>
          </w:p>
        </w:tc>
        <w:tc>
          <w:tcPr>
            <w:tcW w:w="2992"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jc w:val="center"/>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jc w:val="right"/>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1</w:t>
            </w:r>
          </w:p>
        </w:tc>
        <w:tc>
          <w:tcPr>
            <w:tcW w:w="5564"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Investigation Master with complete parameter addressed</w:t>
            </w:r>
          </w:p>
        </w:tc>
        <w:tc>
          <w:tcPr>
            <w:tcW w:w="2070"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jc w:val="center"/>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jc w:val="right"/>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2</w:t>
            </w:r>
          </w:p>
        </w:tc>
        <w:tc>
          <w:tcPr>
            <w:tcW w:w="5564"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Customer Master</w:t>
            </w:r>
          </w:p>
        </w:tc>
        <w:tc>
          <w:tcPr>
            <w:tcW w:w="2070"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jc w:val="center"/>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jc w:val="right"/>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3</w:t>
            </w:r>
          </w:p>
        </w:tc>
        <w:tc>
          <w:tcPr>
            <w:tcW w:w="5564"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Consultant Master</w:t>
            </w:r>
          </w:p>
        </w:tc>
        <w:tc>
          <w:tcPr>
            <w:tcW w:w="2070"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jc w:val="center"/>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jc w:val="right"/>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4</w:t>
            </w:r>
          </w:p>
        </w:tc>
        <w:tc>
          <w:tcPr>
            <w:tcW w:w="5564"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Reference Doctor/Marketing Executive Master</w:t>
            </w:r>
          </w:p>
        </w:tc>
        <w:tc>
          <w:tcPr>
            <w:tcW w:w="2070"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jc w:val="center"/>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jc w:val="right"/>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5</w:t>
            </w:r>
          </w:p>
        </w:tc>
        <w:tc>
          <w:tcPr>
            <w:tcW w:w="5564"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Material Master</w:t>
            </w:r>
          </w:p>
        </w:tc>
        <w:tc>
          <w:tcPr>
            <w:tcW w:w="2070"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jc w:val="center"/>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jc w:val="right"/>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6</w:t>
            </w:r>
          </w:p>
        </w:tc>
        <w:tc>
          <w:tcPr>
            <w:tcW w:w="5564"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Pharma item Master</w:t>
            </w:r>
          </w:p>
        </w:tc>
        <w:tc>
          <w:tcPr>
            <w:tcW w:w="2070"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jc w:val="center"/>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jc w:val="right"/>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7</w:t>
            </w:r>
          </w:p>
        </w:tc>
        <w:tc>
          <w:tcPr>
            <w:tcW w:w="5564"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Sample Master</w:t>
            </w:r>
          </w:p>
        </w:tc>
        <w:tc>
          <w:tcPr>
            <w:tcW w:w="2070"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jc w:val="center"/>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jc w:val="right"/>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8</w:t>
            </w:r>
          </w:p>
        </w:tc>
        <w:tc>
          <w:tcPr>
            <w:tcW w:w="5564"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Test Limits Master</w:t>
            </w:r>
          </w:p>
        </w:tc>
        <w:tc>
          <w:tcPr>
            <w:tcW w:w="2070"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jc w:val="center"/>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jc w:val="right"/>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9</w:t>
            </w:r>
          </w:p>
        </w:tc>
        <w:tc>
          <w:tcPr>
            <w:tcW w:w="5564"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Health Camp(Bulk Data) Master</w:t>
            </w:r>
          </w:p>
        </w:tc>
        <w:tc>
          <w:tcPr>
            <w:tcW w:w="2070"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jc w:val="center"/>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jc w:val="right"/>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10</w:t>
            </w:r>
          </w:p>
        </w:tc>
        <w:tc>
          <w:tcPr>
            <w:tcW w:w="5564"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Department Master</w:t>
            </w:r>
          </w:p>
        </w:tc>
        <w:tc>
          <w:tcPr>
            <w:tcW w:w="2070"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jc w:val="center"/>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jc w:val="right"/>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11</w:t>
            </w:r>
          </w:p>
        </w:tc>
        <w:tc>
          <w:tcPr>
            <w:tcW w:w="5564"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Medical Records Module</w:t>
            </w:r>
          </w:p>
        </w:tc>
        <w:tc>
          <w:tcPr>
            <w:tcW w:w="2070"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jc w:val="center"/>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jc w:val="right"/>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12</w:t>
            </w:r>
          </w:p>
        </w:tc>
        <w:tc>
          <w:tcPr>
            <w:tcW w:w="5564"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Scheme Master</w:t>
            </w:r>
          </w:p>
        </w:tc>
        <w:tc>
          <w:tcPr>
            <w:tcW w:w="2070"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jc w:val="center"/>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jc w:val="right"/>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 </w:t>
            </w:r>
            <w:r w:rsidR="00DA36DA" w:rsidRPr="00871EDA">
              <w:rPr>
                <w:rFonts w:ascii="Verdana" w:eastAsia="Times New Roman" w:hAnsi="Verdana" w:cs="Times New Roman"/>
                <w:b/>
                <w:bCs/>
                <w:color w:val="000000" w:themeColor="text1"/>
                <w:szCs w:val="22"/>
                <w:lang w:val="en-US"/>
              </w:rPr>
              <w:t>13</w:t>
            </w:r>
          </w:p>
        </w:tc>
        <w:tc>
          <w:tcPr>
            <w:tcW w:w="5564" w:type="dxa"/>
            <w:tcBorders>
              <w:top w:val="nil"/>
              <w:left w:val="nil"/>
              <w:bottom w:val="single" w:sz="4" w:space="0" w:color="auto"/>
              <w:right w:val="single" w:sz="4" w:space="0" w:color="auto"/>
            </w:tcBorders>
            <w:shd w:val="clear" w:color="auto" w:fill="auto"/>
            <w:noWrap/>
            <w:hideMark/>
          </w:tcPr>
          <w:p w:rsidR="0098203C" w:rsidRPr="00871EDA" w:rsidRDefault="00DA36DA"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Other related masters</w:t>
            </w:r>
          </w:p>
        </w:tc>
        <w:tc>
          <w:tcPr>
            <w:tcW w:w="2070"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jc w:val="center"/>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jc w:val="center"/>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III</w:t>
            </w:r>
          </w:p>
        </w:tc>
        <w:tc>
          <w:tcPr>
            <w:tcW w:w="5564"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Patient registration</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630"/>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jc w:val="right"/>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1</w:t>
            </w:r>
          </w:p>
        </w:tc>
        <w:tc>
          <w:tcPr>
            <w:tcW w:w="5564" w:type="dxa"/>
            <w:tcBorders>
              <w:top w:val="nil"/>
              <w:left w:val="nil"/>
              <w:bottom w:val="single" w:sz="4" w:space="0" w:color="auto"/>
              <w:right w:val="single" w:sz="4" w:space="0" w:color="auto"/>
            </w:tcBorders>
            <w:shd w:val="clear" w:color="auto" w:fill="auto"/>
            <w:vAlign w:val="center"/>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Individual Registration to be possible taking into account all details and to give user ID and Password</w:t>
            </w:r>
            <w:r w:rsidR="002E2F76">
              <w:rPr>
                <w:rFonts w:ascii="Verdana" w:eastAsia="Times New Roman" w:hAnsi="Verdana" w:cs="Times New Roman"/>
                <w:color w:val="000000" w:themeColor="text1"/>
                <w:szCs w:val="22"/>
                <w:lang w:val="en-US"/>
              </w:rPr>
              <w:t xml:space="preserve"> </w:t>
            </w:r>
            <w:r w:rsidRPr="00871EDA">
              <w:rPr>
                <w:rFonts w:ascii="Verdana" w:eastAsia="Times New Roman" w:hAnsi="Verdana" w:cs="Times New Roman"/>
                <w:color w:val="000000" w:themeColor="text1"/>
                <w:szCs w:val="22"/>
                <w:lang w:val="en-US"/>
              </w:rPr>
              <w:t>(</w:t>
            </w:r>
            <w:proofErr w:type="spellStart"/>
            <w:r w:rsidRPr="00871EDA">
              <w:rPr>
                <w:rFonts w:ascii="Verdana" w:eastAsia="Times New Roman" w:hAnsi="Verdana" w:cs="Times New Roman"/>
                <w:color w:val="000000" w:themeColor="text1"/>
                <w:szCs w:val="22"/>
                <w:lang w:val="en-US"/>
              </w:rPr>
              <w:t>Prefreably</w:t>
            </w:r>
            <w:proofErr w:type="spellEnd"/>
            <w:r w:rsidRPr="00871EDA">
              <w:rPr>
                <w:rFonts w:ascii="Verdana" w:eastAsia="Times New Roman" w:hAnsi="Verdana" w:cs="Times New Roman"/>
                <w:color w:val="000000" w:themeColor="text1"/>
                <w:szCs w:val="22"/>
                <w:lang w:val="en-US"/>
              </w:rPr>
              <w:t xml:space="preserve"> Patient's mobi</w:t>
            </w:r>
            <w:r w:rsidR="00DA36DA" w:rsidRPr="00871EDA">
              <w:rPr>
                <w:rFonts w:ascii="Verdana" w:eastAsia="Times New Roman" w:hAnsi="Verdana" w:cs="Times New Roman"/>
                <w:color w:val="000000" w:themeColor="text1"/>
                <w:szCs w:val="22"/>
                <w:lang w:val="en-US"/>
              </w:rPr>
              <w:t xml:space="preserve">le Number) &amp; barcode card to be issued to </w:t>
            </w:r>
            <w:proofErr w:type="gramStart"/>
            <w:r w:rsidR="00DA36DA" w:rsidRPr="00871EDA">
              <w:rPr>
                <w:rFonts w:ascii="Verdana" w:eastAsia="Times New Roman" w:hAnsi="Verdana" w:cs="Times New Roman"/>
                <w:color w:val="000000" w:themeColor="text1"/>
                <w:szCs w:val="22"/>
                <w:lang w:val="en-US"/>
              </w:rPr>
              <w:t>patient .</w:t>
            </w:r>
            <w:proofErr w:type="gramEnd"/>
            <w:r w:rsidR="00DA36DA" w:rsidRPr="00871EDA">
              <w:rPr>
                <w:rFonts w:ascii="Verdana" w:eastAsia="Times New Roman" w:hAnsi="Verdana" w:cs="Times New Roman"/>
                <w:color w:val="000000" w:themeColor="text1"/>
                <w:szCs w:val="22"/>
                <w:lang w:val="en-US"/>
              </w:rPr>
              <w:t xml:space="preserve"> </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630"/>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jc w:val="right"/>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2</w:t>
            </w:r>
          </w:p>
        </w:tc>
        <w:tc>
          <w:tcPr>
            <w:tcW w:w="5564" w:type="dxa"/>
            <w:tcBorders>
              <w:top w:val="nil"/>
              <w:left w:val="nil"/>
              <w:bottom w:val="single" w:sz="4" w:space="0" w:color="auto"/>
              <w:right w:val="single" w:sz="4" w:space="0" w:color="auto"/>
            </w:tcBorders>
            <w:shd w:val="clear" w:color="auto" w:fill="auto"/>
            <w:vAlign w:val="center"/>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Bulk upload of (1) Health package schemes from Institutes &amp; (2) outsourcing Institutions</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jc w:val="right"/>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3</w:t>
            </w:r>
          </w:p>
        </w:tc>
        <w:tc>
          <w:tcPr>
            <w:tcW w:w="5564" w:type="dxa"/>
            <w:tcBorders>
              <w:top w:val="nil"/>
              <w:left w:val="nil"/>
              <w:bottom w:val="single" w:sz="4" w:space="0" w:color="auto"/>
              <w:right w:val="single" w:sz="4" w:space="0" w:color="auto"/>
            </w:tcBorders>
            <w:shd w:val="clear" w:color="auto" w:fill="auto"/>
            <w:vAlign w:val="center"/>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Registration at Collection Centres shall get reflected at Main Centre</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630"/>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jc w:val="right"/>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4</w:t>
            </w:r>
          </w:p>
        </w:tc>
        <w:tc>
          <w:tcPr>
            <w:tcW w:w="5564" w:type="dxa"/>
            <w:tcBorders>
              <w:top w:val="nil"/>
              <w:left w:val="nil"/>
              <w:bottom w:val="single" w:sz="4" w:space="0" w:color="auto"/>
              <w:right w:val="single" w:sz="4" w:space="0" w:color="auto"/>
            </w:tcBorders>
            <w:shd w:val="clear" w:color="auto" w:fill="auto"/>
            <w:vAlign w:val="center"/>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Bar Code generation at registration which shall be active for 3 years during which traceability of patient is needed</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630"/>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jc w:val="right"/>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5</w:t>
            </w:r>
          </w:p>
        </w:tc>
        <w:tc>
          <w:tcPr>
            <w:tcW w:w="5564" w:type="dxa"/>
            <w:tcBorders>
              <w:top w:val="nil"/>
              <w:left w:val="nil"/>
              <w:bottom w:val="single" w:sz="4" w:space="0" w:color="auto"/>
              <w:right w:val="single" w:sz="4" w:space="0" w:color="auto"/>
            </w:tcBorders>
            <w:shd w:val="clear" w:color="auto" w:fill="auto"/>
            <w:vAlign w:val="center"/>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Registration at any one of the Main Lab/satellite lab/collection Centre shall give access to the other Centres.</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630"/>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jc w:val="right"/>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6</w:t>
            </w:r>
          </w:p>
        </w:tc>
        <w:tc>
          <w:tcPr>
            <w:tcW w:w="5564" w:type="dxa"/>
            <w:tcBorders>
              <w:top w:val="nil"/>
              <w:left w:val="nil"/>
              <w:bottom w:val="single" w:sz="4" w:space="0" w:color="auto"/>
              <w:right w:val="single" w:sz="4" w:space="0" w:color="auto"/>
            </w:tcBorders>
            <w:shd w:val="clear" w:color="auto" w:fill="auto"/>
            <w:vAlign w:val="center"/>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Schemes (with logic) defined as Master data shall be captured at the time of  registration</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jc w:val="right"/>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lastRenderedPageBreak/>
              <w:t>7</w:t>
            </w:r>
          </w:p>
        </w:tc>
        <w:tc>
          <w:tcPr>
            <w:tcW w:w="5564" w:type="dxa"/>
            <w:tcBorders>
              <w:top w:val="nil"/>
              <w:left w:val="nil"/>
              <w:bottom w:val="single" w:sz="4" w:space="0" w:color="auto"/>
              <w:right w:val="single" w:sz="4" w:space="0" w:color="auto"/>
            </w:tcBorders>
            <w:shd w:val="clear" w:color="auto" w:fill="auto"/>
            <w:vAlign w:val="center"/>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Age &amp; contact Number of patient to be made mandatory at Registration</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630"/>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jc w:val="right"/>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8</w:t>
            </w:r>
          </w:p>
        </w:tc>
        <w:tc>
          <w:tcPr>
            <w:tcW w:w="5564" w:type="dxa"/>
            <w:tcBorders>
              <w:top w:val="nil"/>
              <w:left w:val="nil"/>
              <w:bottom w:val="single" w:sz="4" w:space="0" w:color="auto"/>
              <w:right w:val="single" w:sz="4" w:space="0" w:color="auto"/>
            </w:tcBorders>
            <w:shd w:val="clear" w:color="auto" w:fill="auto"/>
            <w:vAlign w:val="center"/>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xml:space="preserve">Registration information shall support finance aspects and pass it to finance Module reports </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1260"/>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jc w:val="right"/>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9</w:t>
            </w:r>
          </w:p>
        </w:tc>
        <w:tc>
          <w:tcPr>
            <w:tcW w:w="5564" w:type="dxa"/>
            <w:tcBorders>
              <w:top w:val="nil"/>
              <w:left w:val="nil"/>
              <w:bottom w:val="single" w:sz="4" w:space="0" w:color="auto"/>
              <w:right w:val="single" w:sz="4" w:space="0" w:color="auto"/>
            </w:tcBorders>
            <w:shd w:val="clear" w:color="auto" w:fill="auto"/>
            <w:vAlign w:val="center"/>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The registered patients while booking for follow up shall have a dependency on the availability of the original consultant Doctor. For this the doctor’s duty schedule and appointment issue shall have a link which shall be updated based on doctor’s availability.</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630"/>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jc w:val="right"/>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10</w:t>
            </w:r>
          </w:p>
        </w:tc>
        <w:tc>
          <w:tcPr>
            <w:tcW w:w="5564" w:type="dxa"/>
            <w:tcBorders>
              <w:top w:val="nil"/>
              <w:left w:val="nil"/>
              <w:bottom w:val="single" w:sz="4" w:space="0" w:color="auto"/>
              <w:right w:val="single" w:sz="4" w:space="0" w:color="auto"/>
            </w:tcBorders>
            <w:shd w:val="clear" w:color="auto" w:fill="auto"/>
            <w:vAlign w:val="center"/>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There shall be an option for the patient to choose a Consultant different from the initially registered one if required.</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94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jc w:val="right"/>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11</w:t>
            </w:r>
          </w:p>
        </w:tc>
        <w:tc>
          <w:tcPr>
            <w:tcW w:w="5564" w:type="dxa"/>
            <w:tcBorders>
              <w:top w:val="nil"/>
              <w:left w:val="nil"/>
              <w:bottom w:val="single" w:sz="4" w:space="0" w:color="auto"/>
              <w:right w:val="single" w:sz="4" w:space="0" w:color="auto"/>
            </w:tcBorders>
            <w:shd w:val="clear" w:color="auto" w:fill="auto"/>
            <w:vAlign w:val="center"/>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xml:space="preserve">The patient/patients registered will make the payment and go to the </w:t>
            </w:r>
            <w:r w:rsidR="002E2F76" w:rsidRPr="00871EDA">
              <w:rPr>
                <w:rFonts w:ascii="Verdana" w:eastAsia="Times New Roman" w:hAnsi="Verdana" w:cs="Times New Roman"/>
                <w:color w:val="000000" w:themeColor="text1"/>
                <w:szCs w:val="22"/>
                <w:lang w:val="en-US"/>
              </w:rPr>
              <w:t>next step</w:t>
            </w:r>
            <w:r w:rsidRPr="00871EDA">
              <w:rPr>
                <w:rFonts w:ascii="Verdana" w:eastAsia="Times New Roman" w:hAnsi="Verdana" w:cs="Times New Roman"/>
                <w:color w:val="000000" w:themeColor="text1"/>
                <w:szCs w:val="22"/>
                <w:lang w:val="en-US"/>
              </w:rPr>
              <w:t xml:space="preserve">. In the case of health package individual payment or credit facility to be available. </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630"/>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jc w:val="right"/>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12</w:t>
            </w:r>
          </w:p>
        </w:tc>
        <w:tc>
          <w:tcPr>
            <w:tcW w:w="5564" w:type="dxa"/>
            <w:tcBorders>
              <w:top w:val="nil"/>
              <w:left w:val="nil"/>
              <w:bottom w:val="single" w:sz="4" w:space="0" w:color="auto"/>
              <w:right w:val="single" w:sz="4" w:space="0" w:color="auto"/>
            </w:tcBorders>
            <w:shd w:val="clear" w:color="auto" w:fill="auto"/>
            <w:vAlign w:val="center"/>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Patient Registration shall capture reference Doctor’s data (for computing doctor wise business) and consultant data</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jc w:val="right"/>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13</w:t>
            </w:r>
          </w:p>
        </w:tc>
        <w:tc>
          <w:tcPr>
            <w:tcW w:w="5564" w:type="dxa"/>
            <w:tcBorders>
              <w:top w:val="nil"/>
              <w:left w:val="nil"/>
              <w:bottom w:val="single" w:sz="4" w:space="0" w:color="auto"/>
              <w:right w:val="single" w:sz="4" w:space="0" w:color="auto"/>
            </w:tcBorders>
            <w:shd w:val="clear" w:color="auto" w:fill="auto"/>
            <w:vAlign w:val="center"/>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Shall accommodate card payment also.</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jc w:val="right"/>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14</w:t>
            </w:r>
          </w:p>
        </w:tc>
        <w:tc>
          <w:tcPr>
            <w:tcW w:w="5564" w:type="dxa"/>
            <w:tcBorders>
              <w:top w:val="nil"/>
              <w:left w:val="nil"/>
              <w:bottom w:val="single" w:sz="4" w:space="0" w:color="auto"/>
              <w:right w:val="single" w:sz="4" w:space="0" w:color="auto"/>
            </w:tcBorders>
            <w:shd w:val="clear" w:color="auto" w:fill="auto"/>
            <w:vAlign w:val="center"/>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Online booking for registration.</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jc w:val="right"/>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15</w:t>
            </w:r>
          </w:p>
        </w:tc>
        <w:tc>
          <w:tcPr>
            <w:tcW w:w="5564" w:type="dxa"/>
            <w:tcBorders>
              <w:top w:val="nil"/>
              <w:left w:val="nil"/>
              <w:bottom w:val="single" w:sz="4" w:space="0" w:color="auto"/>
              <w:right w:val="single" w:sz="4" w:space="0" w:color="auto"/>
            </w:tcBorders>
            <w:shd w:val="clear" w:color="auto" w:fill="auto"/>
            <w:vAlign w:val="center"/>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SMS &amp; E-mail alert facility required when investigation report is ready.</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630"/>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jc w:val="right"/>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16</w:t>
            </w:r>
          </w:p>
        </w:tc>
        <w:tc>
          <w:tcPr>
            <w:tcW w:w="5564" w:type="dxa"/>
            <w:tcBorders>
              <w:top w:val="nil"/>
              <w:left w:val="nil"/>
              <w:bottom w:val="single" w:sz="4" w:space="0" w:color="auto"/>
              <w:right w:val="single" w:sz="4" w:space="0" w:color="auto"/>
            </w:tcBorders>
            <w:shd w:val="clear" w:color="auto" w:fill="auto"/>
            <w:vAlign w:val="center"/>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xml:space="preserve">Facility to upload investigation report in Hindlabs Website </w:t>
            </w:r>
            <w:r w:rsidR="002E2F76" w:rsidRPr="00871EDA">
              <w:rPr>
                <w:rFonts w:ascii="Verdana" w:eastAsia="Times New Roman" w:hAnsi="Verdana" w:cs="Times New Roman"/>
                <w:color w:val="000000" w:themeColor="text1"/>
                <w:szCs w:val="22"/>
                <w:lang w:val="en-US"/>
              </w:rPr>
              <w:t>accessible</w:t>
            </w:r>
            <w:r w:rsidRPr="00871EDA">
              <w:rPr>
                <w:rFonts w:ascii="Verdana" w:eastAsia="Times New Roman" w:hAnsi="Verdana" w:cs="Times New Roman"/>
                <w:color w:val="000000" w:themeColor="text1"/>
                <w:szCs w:val="22"/>
                <w:lang w:val="en-US"/>
              </w:rPr>
              <w:t xml:space="preserve"> to patients using a user ID &amp; Password</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630"/>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jc w:val="right"/>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17</w:t>
            </w:r>
          </w:p>
        </w:tc>
        <w:tc>
          <w:tcPr>
            <w:tcW w:w="5564" w:type="dxa"/>
            <w:tcBorders>
              <w:top w:val="nil"/>
              <w:left w:val="nil"/>
              <w:bottom w:val="single" w:sz="4" w:space="0" w:color="auto"/>
              <w:right w:val="single" w:sz="4" w:space="0" w:color="auto"/>
            </w:tcBorders>
            <w:shd w:val="clear" w:color="auto" w:fill="auto"/>
            <w:vAlign w:val="center"/>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xml:space="preserve">Facility to download investigation reports through mobile application to patients using user ID &amp; </w:t>
            </w:r>
            <w:proofErr w:type="gramStart"/>
            <w:r w:rsidRPr="00871EDA">
              <w:rPr>
                <w:rFonts w:ascii="Verdana" w:eastAsia="Times New Roman" w:hAnsi="Verdana" w:cs="Times New Roman"/>
                <w:color w:val="000000" w:themeColor="text1"/>
                <w:szCs w:val="22"/>
                <w:lang w:val="en-US"/>
              </w:rPr>
              <w:t>Password  in</w:t>
            </w:r>
            <w:proofErr w:type="gramEnd"/>
            <w:r w:rsidRPr="00871EDA">
              <w:rPr>
                <w:rFonts w:ascii="Verdana" w:eastAsia="Times New Roman" w:hAnsi="Verdana" w:cs="Times New Roman"/>
                <w:color w:val="000000" w:themeColor="text1"/>
                <w:szCs w:val="22"/>
                <w:lang w:val="en-US"/>
              </w:rPr>
              <w:t xml:space="preserve"> their handheld device.</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jc w:val="right"/>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18</w:t>
            </w:r>
          </w:p>
        </w:tc>
        <w:tc>
          <w:tcPr>
            <w:tcW w:w="5564" w:type="dxa"/>
            <w:tcBorders>
              <w:top w:val="nil"/>
              <w:left w:val="nil"/>
              <w:bottom w:val="single" w:sz="4" w:space="0" w:color="auto"/>
              <w:right w:val="single" w:sz="4" w:space="0" w:color="auto"/>
            </w:tcBorders>
            <w:shd w:val="clear" w:color="auto" w:fill="auto"/>
            <w:noWrap/>
            <w:vAlign w:val="bottom"/>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xml:space="preserve">Provision for database search with Name, Surname, Card no., Cell no </w:t>
            </w:r>
            <w:proofErr w:type="spellStart"/>
            <w:r w:rsidRPr="00871EDA">
              <w:rPr>
                <w:rFonts w:ascii="Verdana" w:eastAsia="Times New Roman" w:hAnsi="Verdana" w:cs="Times New Roman"/>
                <w:color w:val="000000" w:themeColor="text1"/>
                <w:szCs w:val="22"/>
                <w:lang w:val="en-US"/>
              </w:rPr>
              <w:t>etc</w:t>
            </w:r>
            <w:proofErr w:type="spellEnd"/>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jc w:val="right"/>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 </w:t>
            </w:r>
          </w:p>
        </w:tc>
        <w:tc>
          <w:tcPr>
            <w:tcW w:w="5564" w:type="dxa"/>
            <w:tcBorders>
              <w:top w:val="nil"/>
              <w:left w:val="nil"/>
              <w:bottom w:val="single" w:sz="4" w:space="0" w:color="auto"/>
              <w:right w:val="single" w:sz="4" w:space="0" w:color="auto"/>
            </w:tcBorders>
            <w:shd w:val="clear" w:color="auto" w:fill="auto"/>
            <w:noWrap/>
            <w:vAlign w:val="bottom"/>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jc w:val="center"/>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IV</w:t>
            </w:r>
          </w:p>
        </w:tc>
        <w:tc>
          <w:tcPr>
            <w:tcW w:w="5564"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Routing</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jc w:val="center"/>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A)</w:t>
            </w:r>
          </w:p>
        </w:tc>
        <w:tc>
          <w:tcPr>
            <w:tcW w:w="5564"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Poly Clinic Consultation</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jc w:val="center"/>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1</w:t>
            </w:r>
          </w:p>
        </w:tc>
        <w:tc>
          <w:tcPr>
            <w:tcW w:w="5564" w:type="dxa"/>
            <w:tcBorders>
              <w:top w:val="nil"/>
              <w:left w:val="nil"/>
              <w:bottom w:val="single" w:sz="4" w:space="0" w:color="auto"/>
              <w:right w:val="single" w:sz="4" w:space="0" w:color="auto"/>
            </w:tcBorders>
            <w:shd w:val="clear" w:color="auto" w:fill="auto"/>
            <w:vAlign w:val="center"/>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Consultants Examination &amp; clinical observation recording in the system</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630"/>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jc w:val="center"/>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2</w:t>
            </w:r>
          </w:p>
        </w:tc>
        <w:tc>
          <w:tcPr>
            <w:tcW w:w="5564" w:type="dxa"/>
            <w:tcBorders>
              <w:top w:val="nil"/>
              <w:left w:val="nil"/>
              <w:bottom w:val="single" w:sz="4" w:space="0" w:color="auto"/>
              <w:right w:val="single" w:sz="4" w:space="0" w:color="auto"/>
            </w:tcBorders>
            <w:shd w:val="clear" w:color="auto" w:fill="auto"/>
            <w:vAlign w:val="center"/>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Data entry against a format (fixed Master as well as a text field for examination details</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630"/>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jc w:val="center"/>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3</w:t>
            </w:r>
          </w:p>
        </w:tc>
        <w:tc>
          <w:tcPr>
            <w:tcW w:w="5564" w:type="dxa"/>
            <w:tcBorders>
              <w:top w:val="nil"/>
              <w:left w:val="nil"/>
              <w:bottom w:val="single" w:sz="4" w:space="0" w:color="auto"/>
              <w:right w:val="single" w:sz="4" w:space="0" w:color="auto"/>
            </w:tcBorders>
            <w:shd w:val="clear" w:color="auto" w:fill="auto"/>
            <w:vAlign w:val="center"/>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Patient previous history capt</w:t>
            </w:r>
            <w:r w:rsidR="002E2F76">
              <w:rPr>
                <w:rFonts w:ascii="Verdana" w:eastAsia="Times New Roman" w:hAnsi="Verdana" w:cs="Times New Roman"/>
                <w:color w:val="000000" w:themeColor="text1"/>
                <w:szCs w:val="22"/>
                <w:lang w:val="en-US"/>
              </w:rPr>
              <w:t xml:space="preserve">ure, prescription, </w:t>
            </w:r>
            <w:r w:rsidR="002E2F76" w:rsidRPr="003B1A00">
              <w:rPr>
                <w:rFonts w:ascii="Verdana" w:eastAsia="Times New Roman" w:hAnsi="Verdana" w:cs="Times New Roman"/>
                <w:szCs w:val="22"/>
                <w:lang w:val="en-US"/>
              </w:rPr>
              <w:t>any s</w:t>
            </w:r>
            <w:r w:rsidR="002E2F76">
              <w:rPr>
                <w:rFonts w:ascii="Verdana" w:eastAsia="Times New Roman" w:hAnsi="Verdana" w:cs="Times New Roman"/>
                <w:color w:val="000000" w:themeColor="text1"/>
                <w:szCs w:val="22"/>
                <w:lang w:val="en-US"/>
              </w:rPr>
              <w:t>uggested</w:t>
            </w:r>
            <w:r w:rsidRPr="00871EDA">
              <w:rPr>
                <w:rFonts w:ascii="Verdana" w:eastAsia="Times New Roman" w:hAnsi="Verdana" w:cs="Times New Roman"/>
                <w:color w:val="000000" w:themeColor="text1"/>
                <w:szCs w:val="22"/>
                <w:lang w:val="en-US"/>
              </w:rPr>
              <w:t xml:space="preserve"> solution for </w:t>
            </w:r>
            <w:proofErr w:type="gramStart"/>
            <w:r w:rsidRPr="00871EDA">
              <w:rPr>
                <w:rFonts w:ascii="Verdana" w:eastAsia="Times New Roman" w:hAnsi="Verdana" w:cs="Times New Roman"/>
                <w:color w:val="000000" w:themeColor="text1"/>
                <w:szCs w:val="22"/>
                <w:lang w:val="en-US"/>
              </w:rPr>
              <w:t>patient .</w:t>
            </w:r>
            <w:proofErr w:type="gramEnd"/>
            <w:r w:rsidRPr="00871EDA">
              <w:rPr>
                <w:rFonts w:ascii="Verdana" w:eastAsia="Times New Roman" w:hAnsi="Verdana" w:cs="Times New Roman"/>
                <w:color w:val="000000" w:themeColor="text1"/>
                <w:szCs w:val="22"/>
                <w:lang w:val="en-US"/>
              </w:rPr>
              <w:t xml:space="preserve"> </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630"/>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jc w:val="center"/>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4</w:t>
            </w:r>
          </w:p>
        </w:tc>
        <w:tc>
          <w:tcPr>
            <w:tcW w:w="5564" w:type="dxa"/>
            <w:tcBorders>
              <w:top w:val="nil"/>
              <w:left w:val="nil"/>
              <w:bottom w:val="single" w:sz="4" w:space="0" w:color="auto"/>
              <w:right w:val="single" w:sz="4" w:space="0" w:color="auto"/>
            </w:tcBorders>
            <w:shd w:val="clear" w:color="auto" w:fill="auto"/>
            <w:vAlign w:val="center"/>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Consultant will direct the patient (through system) to the Diagnostic Labs or Imaging Labs</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1260"/>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jc w:val="center"/>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5</w:t>
            </w:r>
          </w:p>
        </w:tc>
        <w:tc>
          <w:tcPr>
            <w:tcW w:w="5564" w:type="dxa"/>
            <w:tcBorders>
              <w:top w:val="nil"/>
              <w:left w:val="nil"/>
              <w:bottom w:val="single" w:sz="4" w:space="0" w:color="auto"/>
              <w:right w:val="single" w:sz="4" w:space="0" w:color="auto"/>
            </w:tcBorders>
            <w:shd w:val="clear" w:color="auto" w:fill="auto"/>
            <w:vAlign w:val="center"/>
            <w:hideMark/>
          </w:tcPr>
          <w:p w:rsidR="0098203C" w:rsidRPr="00871EDA" w:rsidRDefault="0098203C" w:rsidP="002E2F76">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In case of Institute Health Package, the group in the package shall be scheduled for Appointment &amp; investigations (divided into date wise groups and assigned (By registration counter staff/ Centre- in charge) time-wise to Doctors on duty in the Clinic.</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jc w:val="center"/>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lastRenderedPageBreak/>
              <w:t>6</w:t>
            </w:r>
          </w:p>
        </w:tc>
        <w:tc>
          <w:tcPr>
            <w:tcW w:w="5564" w:type="dxa"/>
            <w:tcBorders>
              <w:top w:val="nil"/>
              <w:left w:val="nil"/>
              <w:bottom w:val="single" w:sz="4" w:space="0" w:color="auto"/>
              <w:right w:val="single" w:sz="4" w:space="0" w:color="auto"/>
            </w:tcBorders>
            <w:shd w:val="clear" w:color="auto" w:fill="auto"/>
            <w:vAlign w:val="center"/>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Patient will be directed to: any one or none/ all of the following</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630"/>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jc w:val="right"/>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i</w:t>
            </w:r>
          </w:p>
        </w:tc>
        <w:tc>
          <w:tcPr>
            <w:tcW w:w="5564" w:type="dxa"/>
            <w:tcBorders>
              <w:top w:val="nil"/>
              <w:left w:val="nil"/>
              <w:bottom w:val="single" w:sz="4" w:space="0" w:color="auto"/>
              <w:right w:val="single" w:sz="4" w:space="0" w:color="auto"/>
            </w:tcBorders>
            <w:shd w:val="clear" w:color="auto" w:fill="auto"/>
            <w:vAlign w:val="center"/>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xml:space="preserve">Sample collection room. The data (parameter list) for testing will be sent through system </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jc w:val="right"/>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ii</w:t>
            </w:r>
          </w:p>
        </w:tc>
        <w:tc>
          <w:tcPr>
            <w:tcW w:w="5564" w:type="dxa"/>
            <w:tcBorders>
              <w:top w:val="nil"/>
              <w:left w:val="nil"/>
              <w:bottom w:val="single" w:sz="4" w:space="0" w:color="auto"/>
              <w:right w:val="single" w:sz="4" w:space="0" w:color="auto"/>
            </w:tcBorders>
            <w:shd w:val="clear" w:color="auto" w:fill="auto"/>
            <w:vAlign w:val="center"/>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CT Lab [via PROCEDURE ROOM]</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jc w:val="right"/>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iii</w:t>
            </w:r>
          </w:p>
        </w:tc>
        <w:tc>
          <w:tcPr>
            <w:tcW w:w="5564" w:type="dxa"/>
            <w:tcBorders>
              <w:top w:val="nil"/>
              <w:left w:val="nil"/>
              <w:bottom w:val="single" w:sz="4" w:space="0" w:color="auto"/>
              <w:right w:val="single" w:sz="4" w:space="0" w:color="auto"/>
            </w:tcBorders>
            <w:shd w:val="clear" w:color="auto" w:fill="auto"/>
            <w:vAlign w:val="center"/>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MRI Lab [via PROCEDURE ROOM]</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jc w:val="right"/>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iv</w:t>
            </w:r>
          </w:p>
        </w:tc>
        <w:tc>
          <w:tcPr>
            <w:tcW w:w="5564" w:type="dxa"/>
            <w:tcBorders>
              <w:top w:val="nil"/>
              <w:left w:val="nil"/>
              <w:bottom w:val="single" w:sz="4" w:space="0" w:color="auto"/>
              <w:right w:val="single" w:sz="4" w:space="0" w:color="auto"/>
            </w:tcBorders>
            <w:shd w:val="clear" w:color="auto" w:fill="auto"/>
            <w:vAlign w:val="center"/>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ECG or TMT room [via PROCEDURE ROOM]</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jc w:val="right"/>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v</w:t>
            </w:r>
          </w:p>
        </w:tc>
        <w:tc>
          <w:tcPr>
            <w:tcW w:w="5564" w:type="dxa"/>
            <w:tcBorders>
              <w:top w:val="nil"/>
              <w:left w:val="nil"/>
              <w:bottom w:val="single" w:sz="4" w:space="0" w:color="auto"/>
              <w:right w:val="single" w:sz="4" w:space="0" w:color="auto"/>
            </w:tcBorders>
            <w:shd w:val="clear" w:color="auto" w:fill="auto"/>
            <w:vAlign w:val="center"/>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US scan room</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jc w:val="right"/>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vi</w:t>
            </w:r>
          </w:p>
        </w:tc>
        <w:tc>
          <w:tcPr>
            <w:tcW w:w="5564" w:type="dxa"/>
            <w:tcBorders>
              <w:top w:val="nil"/>
              <w:left w:val="nil"/>
              <w:bottom w:val="single" w:sz="4" w:space="0" w:color="auto"/>
              <w:right w:val="single" w:sz="4" w:space="0" w:color="auto"/>
            </w:tcBorders>
            <w:shd w:val="clear" w:color="auto" w:fill="auto"/>
            <w:vAlign w:val="center"/>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X-ray room [via PROCEDURE ROOM]</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jc w:val="right"/>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vii</w:t>
            </w:r>
          </w:p>
        </w:tc>
        <w:tc>
          <w:tcPr>
            <w:tcW w:w="5564" w:type="dxa"/>
            <w:tcBorders>
              <w:top w:val="nil"/>
              <w:left w:val="nil"/>
              <w:bottom w:val="single" w:sz="4" w:space="0" w:color="auto"/>
              <w:right w:val="single" w:sz="4" w:space="0" w:color="auto"/>
            </w:tcBorders>
            <w:shd w:val="clear" w:color="auto" w:fill="auto"/>
            <w:vAlign w:val="center"/>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Pharma retail outlet in HLL (TRIDA) facility</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jc w:val="right"/>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ix</w:t>
            </w:r>
          </w:p>
        </w:tc>
        <w:tc>
          <w:tcPr>
            <w:tcW w:w="5564" w:type="dxa"/>
            <w:tcBorders>
              <w:top w:val="nil"/>
              <w:left w:val="nil"/>
              <w:bottom w:val="single" w:sz="4" w:space="0" w:color="auto"/>
              <w:right w:val="single" w:sz="4" w:space="0" w:color="auto"/>
            </w:tcBorders>
            <w:shd w:val="clear" w:color="auto" w:fill="auto"/>
            <w:vAlign w:val="center"/>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ECHO</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jc w:val="right"/>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x</w:t>
            </w:r>
          </w:p>
        </w:tc>
        <w:tc>
          <w:tcPr>
            <w:tcW w:w="5564" w:type="dxa"/>
            <w:tcBorders>
              <w:top w:val="nil"/>
              <w:left w:val="nil"/>
              <w:bottom w:val="single" w:sz="4" w:space="0" w:color="auto"/>
              <w:right w:val="single" w:sz="4" w:space="0" w:color="auto"/>
            </w:tcBorders>
            <w:shd w:val="clear" w:color="auto" w:fill="auto"/>
            <w:vAlign w:val="center"/>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3B1A00">
              <w:rPr>
                <w:rFonts w:ascii="Verdana" w:eastAsia="Times New Roman" w:hAnsi="Verdana" w:cs="Times New Roman"/>
                <w:szCs w:val="22"/>
                <w:lang w:val="en-US"/>
              </w:rPr>
              <w:t>Endoscopy</w:t>
            </w:r>
            <w:r w:rsidR="002E2F76" w:rsidRPr="003B1A00">
              <w:rPr>
                <w:rFonts w:ascii="Verdana" w:eastAsia="Times New Roman" w:hAnsi="Verdana" w:cs="Times New Roman"/>
                <w:szCs w:val="22"/>
                <w:lang w:val="en-US"/>
              </w:rPr>
              <w:t xml:space="preserve"> etc</w:t>
            </w:r>
            <w:r w:rsidR="002E2F76">
              <w:rPr>
                <w:rFonts w:ascii="Verdana" w:eastAsia="Times New Roman" w:hAnsi="Verdana" w:cs="Times New Roman"/>
                <w:color w:val="000000" w:themeColor="text1"/>
                <w:szCs w:val="22"/>
                <w:lang w:val="en-US"/>
              </w:rPr>
              <w:t>.</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 </w:t>
            </w:r>
          </w:p>
        </w:tc>
        <w:tc>
          <w:tcPr>
            <w:tcW w:w="5564"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B</w:t>
            </w:r>
          </w:p>
        </w:tc>
        <w:tc>
          <w:tcPr>
            <w:tcW w:w="5564"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With/without external prescription – Direct to Diagnostic Lab</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 </w:t>
            </w:r>
          </w:p>
        </w:tc>
      </w:tr>
      <w:tr w:rsidR="0098203C" w:rsidRPr="00871EDA" w:rsidTr="0098203C">
        <w:trPr>
          <w:trHeight w:val="1890"/>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1</w:t>
            </w:r>
          </w:p>
        </w:tc>
        <w:tc>
          <w:tcPr>
            <w:tcW w:w="5564"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xml:space="preserve">After Registration, the </w:t>
            </w:r>
            <w:r w:rsidR="002E2F76" w:rsidRPr="00871EDA">
              <w:rPr>
                <w:rFonts w:ascii="Verdana" w:eastAsia="Times New Roman" w:hAnsi="Verdana" w:cs="Times New Roman"/>
                <w:color w:val="000000" w:themeColor="text1"/>
                <w:szCs w:val="22"/>
                <w:lang w:val="en-US"/>
              </w:rPr>
              <w:t>patient can</w:t>
            </w:r>
            <w:r w:rsidRPr="00871EDA">
              <w:rPr>
                <w:rFonts w:ascii="Verdana" w:eastAsia="Times New Roman" w:hAnsi="Verdana" w:cs="Times New Roman"/>
                <w:color w:val="000000" w:themeColor="text1"/>
                <w:szCs w:val="22"/>
                <w:lang w:val="en-US"/>
              </w:rPr>
              <w:t xml:space="preserve"> go directly to any one or all of the Diagnostic Modules. Upon consultation, </w:t>
            </w:r>
            <w:proofErr w:type="gramStart"/>
            <w:r w:rsidRPr="00871EDA">
              <w:rPr>
                <w:rFonts w:ascii="Verdana" w:eastAsia="Times New Roman" w:hAnsi="Verdana" w:cs="Times New Roman"/>
                <w:color w:val="000000" w:themeColor="text1"/>
                <w:szCs w:val="22"/>
                <w:lang w:val="en-US"/>
              </w:rPr>
              <w:t>entry  of</w:t>
            </w:r>
            <w:proofErr w:type="gramEnd"/>
            <w:r w:rsidRPr="00871EDA">
              <w:rPr>
                <w:rFonts w:ascii="Verdana" w:eastAsia="Times New Roman" w:hAnsi="Verdana" w:cs="Times New Roman"/>
                <w:color w:val="000000" w:themeColor="text1"/>
                <w:szCs w:val="22"/>
                <w:lang w:val="en-US"/>
              </w:rPr>
              <w:t xml:space="preserve"> the required investigations and /or medicines by the consultant shall be possible in the software based on which patient can make payments at the registration counter.</w:t>
            </w:r>
            <w:r w:rsidR="002E2F76">
              <w:rPr>
                <w:rFonts w:ascii="Verdana" w:eastAsia="Times New Roman" w:hAnsi="Verdana" w:cs="Times New Roman"/>
                <w:color w:val="000000" w:themeColor="text1"/>
                <w:szCs w:val="22"/>
                <w:lang w:val="en-US"/>
              </w:rPr>
              <w:t xml:space="preserve"> </w:t>
            </w:r>
            <w:r w:rsidRPr="00871EDA">
              <w:rPr>
                <w:rFonts w:ascii="Verdana" w:eastAsia="Times New Roman" w:hAnsi="Verdana" w:cs="Times New Roman"/>
                <w:color w:val="000000" w:themeColor="text1"/>
                <w:szCs w:val="22"/>
                <w:lang w:val="en-US"/>
              </w:rPr>
              <w:t xml:space="preserve">The requirements are also to be conveyed to the concerned lab and/or </w:t>
            </w:r>
            <w:proofErr w:type="spellStart"/>
            <w:r w:rsidRPr="00871EDA">
              <w:rPr>
                <w:rFonts w:ascii="Verdana" w:eastAsia="Times New Roman" w:hAnsi="Verdana" w:cs="Times New Roman"/>
                <w:color w:val="000000" w:themeColor="text1"/>
                <w:szCs w:val="22"/>
                <w:lang w:val="en-US"/>
              </w:rPr>
              <w:t>pharma</w:t>
            </w:r>
            <w:proofErr w:type="spellEnd"/>
            <w:r w:rsidRPr="00871EDA">
              <w:rPr>
                <w:rFonts w:ascii="Verdana" w:eastAsia="Times New Roman" w:hAnsi="Verdana" w:cs="Times New Roman"/>
                <w:color w:val="000000" w:themeColor="text1"/>
                <w:szCs w:val="22"/>
                <w:lang w:val="en-US"/>
              </w:rPr>
              <w:t xml:space="preserve"> retail outlet through the system tracking the same using bar code of the patient's identity.</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630"/>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2</w:t>
            </w:r>
          </w:p>
        </w:tc>
        <w:tc>
          <w:tcPr>
            <w:tcW w:w="5564"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Laboratory (either one or all of Biochemistry Lab/Hematology Lab/ Histopathology/ Immunodiagnostic / Microbiology</w:t>
            </w:r>
            <w:r w:rsidR="002E2F76">
              <w:rPr>
                <w:rFonts w:ascii="Verdana" w:eastAsia="Times New Roman" w:hAnsi="Verdana" w:cs="Times New Roman"/>
                <w:color w:val="000000" w:themeColor="text1"/>
                <w:szCs w:val="22"/>
                <w:lang w:val="en-US"/>
              </w:rPr>
              <w:t xml:space="preserve"> etc.</w:t>
            </w:r>
            <w:r w:rsidRPr="00871EDA">
              <w:rPr>
                <w:rFonts w:ascii="Verdana" w:eastAsia="Times New Roman" w:hAnsi="Verdana" w:cs="Times New Roman"/>
                <w:color w:val="000000" w:themeColor="text1"/>
                <w:szCs w:val="22"/>
                <w:lang w:val="en-US"/>
              </w:rPr>
              <w:t xml:space="preserve">) </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630"/>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3</w:t>
            </w:r>
          </w:p>
        </w:tc>
        <w:tc>
          <w:tcPr>
            <w:tcW w:w="5564"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xml:space="preserve">Data capturing by </w:t>
            </w:r>
            <w:r w:rsidR="002E2F76" w:rsidRPr="00871EDA">
              <w:rPr>
                <w:rFonts w:ascii="Verdana" w:eastAsia="Times New Roman" w:hAnsi="Verdana" w:cs="Times New Roman"/>
                <w:color w:val="000000" w:themeColor="text1"/>
                <w:szCs w:val="22"/>
                <w:lang w:val="en-US"/>
              </w:rPr>
              <w:t>interfacing (</w:t>
            </w:r>
            <w:proofErr w:type="spellStart"/>
            <w:r w:rsidRPr="00871EDA">
              <w:rPr>
                <w:rFonts w:ascii="Verdana" w:eastAsia="Times New Roman" w:hAnsi="Verdana" w:cs="Times New Roman"/>
                <w:color w:val="000000" w:themeColor="text1"/>
                <w:szCs w:val="22"/>
                <w:lang w:val="en-US"/>
              </w:rPr>
              <w:t>Uni</w:t>
            </w:r>
            <w:proofErr w:type="spellEnd"/>
            <w:r w:rsidRPr="00871EDA">
              <w:rPr>
                <w:rFonts w:ascii="Verdana" w:eastAsia="Times New Roman" w:hAnsi="Verdana" w:cs="Times New Roman"/>
                <w:color w:val="000000" w:themeColor="text1"/>
                <w:szCs w:val="22"/>
                <w:lang w:val="en-US"/>
              </w:rPr>
              <w:t xml:space="preserve"> &amp; Bi Directional) </w:t>
            </w:r>
            <w:proofErr w:type="gramStart"/>
            <w:r w:rsidRPr="00871EDA">
              <w:rPr>
                <w:rFonts w:ascii="Verdana" w:eastAsia="Times New Roman" w:hAnsi="Verdana" w:cs="Times New Roman"/>
                <w:color w:val="000000" w:themeColor="text1"/>
                <w:szCs w:val="22"/>
                <w:lang w:val="en-US"/>
              </w:rPr>
              <w:t xml:space="preserve">with </w:t>
            </w:r>
            <w:r w:rsidR="002E2F76">
              <w:rPr>
                <w:rFonts w:ascii="Verdana" w:eastAsia="Times New Roman" w:hAnsi="Verdana" w:cs="Times New Roman"/>
                <w:color w:val="000000" w:themeColor="text1"/>
                <w:szCs w:val="22"/>
                <w:lang w:val="en-US"/>
              </w:rPr>
              <w:t xml:space="preserve"> </w:t>
            </w:r>
            <w:r w:rsidR="002E2F76" w:rsidRPr="003B1A00">
              <w:rPr>
                <w:rFonts w:ascii="Verdana" w:eastAsia="Times New Roman" w:hAnsi="Verdana" w:cs="Times New Roman"/>
                <w:szCs w:val="22"/>
                <w:lang w:val="en-US"/>
              </w:rPr>
              <w:t>Lab</w:t>
            </w:r>
            <w:proofErr w:type="gramEnd"/>
            <w:r w:rsidR="002E2F76">
              <w:rPr>
                <w:rFonts w:ascii="Verdana" w:eastAsia="Times New Roman" w:hAnsi="Verdana" w:cs="Times New Roman"/>
                <w:color w:val="000000" w:themeColor="text1"/>
                <w:szCs w:val="22"/>
                <w:lang w:val="en-US"/>
              </w:rPr>
              <w:t xml:space="preserve"> </w:t>
            </w:r>
            <w:r w:rsidR="00582F63" w:rsidRPr="00871EDA">
              <w:rPr>
                <w:rFonts w:ascii="Verdana" w:eastAsia="Times New Roman" w:hAnsi="Verdana" w:cs="Times New Roman"/>
                <w:color w:val="000000" w:themeColor="text1"/>
                <w:szCs w:val="22"/>
                <w:lang w:val="en-US"/>
              </w:rPr>
              <w:t>equipment’s</w:t>
            </w:r>
            <w:r w:rsidRPr="00871EDA">
              <w:rPr>
                <w:rFonts w:ascii="Verdana" w:eastAsia="Times New Roman" w:hAnsi="Verdana" w:cs="Times New Roman"/>
                <w:color w:val="000000" w:themeColor="text1"/>
                <w:szCs w:val="22"/>
                <w:lang w:val="en-US"/>
              </w:rPr>
              <w:t xml:space="preserve"> in the case of automated investigations.</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4</w:t>
            </w:r>
          </w:p>
        </w:tc>
        <w:tc>
          <w:tcPr>
            <w:tcW w:w="5564"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xml:space="preserve">Manual entry of results also to be permitted in </w:t>
            </w:r>
            <w:r w:rsidR="002E2F76" w:rsidRPr="00871EDA">
              <w:rPr>
                <w:rFonts w:ascii="Verdana" w:eastAsia="Times New Roman" w:hAnsi="Verdana" w:cs="Times New Roman"/>
                <w:color w:val="000000" w:themeColor="text1"/>
                <w:szCs w:val="22"/>
                <w:lang w:val="en-US"/>
              </w:rPr>
              <w:t>non-interfaced</w:t>
            </w:r>
            <w:r w:rsidRPr="00871EDA">
              <w:rPr>
                <w:rFonts w:ascii="Verdana" w:eastAsia="Times New Roman" w:hAnsi="Verdana" w:cs="Times New Roman"/>
                <w:color w:val="000000" w:themeColor="text1"/>
                <w:szCs w:val="22"/>
                <w:lang w:val="en-US"/>
              </w:rPr>
              <w:t xml:space="preserve"> </w:t>
            </w:r>
            <w:r w:rsidR="002E2F76">
              <w:rPr>
                <w:rFonts w:ascii="Verdana" w:eastAsia="Times New Roman" w:hAnsi="Verdana" w:cs="Times New Roman"/>
                <w:color w:val="000000" w:themeColor="text1"/>
                <w:szCs w:val="22"/>
                <w:lang w:val="en-US"/>
              </w:rPr>
              <w:t>equipment</w:t>
            </w:r>
            <w:r w:rsidR="00582F63" w:rsidRPr="00871EDA">
              <w:rPr>
                <w:rFonts w:ascii="Verdana" w:eastAsia="Times New Roman" w:hAnsi="Verdana" w:cs="Times New Roman"/>
                <w:color w:val="000000" w:themeColor="text1"/>
                <w:szCs w:val="22"/>
                <w:lang w:val="en-US"/>
              </w:rPr>
              <w:t>s</w:t>
            </w:r>
            <w:r w:rsidRPr="00871EDA">
              <w:rPr>
                <w:rFonts w:ascii="Verdana" w:eastAsia="Times New Roman" w:hAnsi="Verdana" w:cs="Times New Roman"/>
                <w:color w:val="000000" w:themeColor="text1"/>
                <w:szCs w:val="22"/>
                <w:lang w:val="en-US"/>
              </w:rPr>
              <w:t>.</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630"/>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5</w:t>
            </w:r>
          </w:p>
        </w:tc>
        <w:tc>
          <w:tcPr>
            <w:tcW w:w="5564" w:type="dxa"/>
            <w:tcBorders>
              <w:top w:val="nil"/>
              <w:left w:val="nil"/>
              <w:bottom w:val="single" w:sz="4" w:space="0" w:color="auto"/>
              <w:right w:val="single" w:sz="4" w:space="0" w:color="auto"/>
            </w:tcBorders>
            <w:shd w:val="clear" w:color="auto" w:fill="auto"/>
            <w:hideMark/>
          </w:tcPr>
          <w:p w:rsidR="0098203C" w:rsidRPr="00871EDA" w:rsidRDefault="001F1F79" w:rsidP="0098203C">
            <w:pPr>
              <w:spacing w:after="0" w:line="240" w:lineRule="auto"/>
              <w:rPr>
                <w:rFonts w:ascii="Verdana" w:eastAsia="Times New Roman" w:hAnsi="Verdana" w:cs="Times New Roman"/>
                <w:color w:val="000000" w:themeColor="text1"/>
                <w:szCs w:val="22"/>
                <w:lang w:val="en-US"/>
              </w:rPr>
            </w:pPr>
            <w:r w:rsidRPr="003B1A00">
              <w:rPr>
                <w:rFonts w:ascii="Verdana" w:eastAsia="Times New Roman" w:hAnsi="Verdana" w:cs="Times New Roman"/>
                <w:szCs w:val="22"/>
                <w:lang w:val="en-US"/>
              </w:rPr>
              <w:t xml:space="preserve">Test result Value </w:t>
            </w:r>
            <w:r w:rsidR="0098203C" w:rsidRPr="00871EDA">
              <w:rPr>
                <w:rFonts w:ascii="Verdana" w:eastAsia="Times New Roman" w:hAnsi="Verdana" w:cs="Times New Roman"/>
                <w:color w:val="000000" w:themeColor="text1"/>
                <w:szCs w:val="22"/>
                <w:lang w:val="en-US"/>
              </w:rPr>
              <w:t>Entry in the case of triplicate estimation to be allowed per parameter and the statistical computation to be performed by the system.</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630"/>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6</w:t>
            </w:r>
          </w:p>
        </w:tc>
        <w:tc>
          <w:tcPr>
            <w:tcW w:w="5564"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xml:space="preserve">Retest to be allowed only upon approval by second level </w:t>
            </w:r>
            <w:r w:rsidR="00582F63" w:rsidRPr="00871EDA">
              <w:rPr>
                <w:rFonts w:ascii="Verdana" w:eastAsia="Times New Roman" w:hAnsi="Verdana" w:cs="Times New Roman"/>
                <w:color w:val="000000" w:themeColor="text1"/>
                <w:szCs w:val="22"/>
                <w:lang w:val="en-US"/>
              </w:rPr>
              <w:t>authorized</w:t>
            </w:r>
            <w:r w:rsidRPr="00871EDA">
              <w:rPr>
                <w:rFonts w:ascii="Verdana" w:eastAsia="Times New Roman" w:hAnsi="Verdana" w:cs="Times New Roman"/>
                <w:color w:val="000000" w:themeColor="text1"/>
                <w:szCs w:val="22"/>
                <w:lang w:val="en-US"/>
              </w:rPr>
              <w:t xml:space="preserve"> person and the details to be captured by the system</w:t>
            </w:r>
            <w:r w:rsidR="001F1F79">
              <w:rPr>
                <w:rFonts w:ascii="Verdana" w:eastAsia="Times New Roman" w:hAnsi="Verdana" w:cs="Times New Roman"/>
                <w:color w:val="000000" w:themeColor="text1"/>
                <w:szCs w:val="22"/>
                <w:lang w:val="en-US"/>
              </w:rPr>
              <w:t>.</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630"/>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7</w:t>
            </w:r>
          </w:p>
        </w:tc>
        <w:tc>
          <w:tcPr>
            <w:tcW w:w="5564"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xml:space="preserve">Value authenticated by doctor / </w:t>
            </w:r>
            <w:r w:rsidR="00582F63" w:rsidRPr="00871EDA">
              <w:rPr>
                <w:rFonts w:ascii="Verdana" w:eastAsia="Times New Roman" w:hAnsi="Verdana" w:cs="Times New Roman"/>
                <w:color w:val="000000" w:themeColor="text1"/>
                <w:szCs w:val="22"/>
                <w:lang w:val="en-US"/>
              </w:rPr>
              <w:t>authorized</w:t>
            </w:r>
            <w:r w:rsidRPr="00871EDA">
              <w:rPr>
                <w:rFonts w:ascii="Verdana" w:eastAsia="Times New Roman" w:hAnsi="Verdana" w:cs="Times New Roman"/>
                <w:color w:val="000000" w:themeColor="text1"/>
                <w:szCs w:val="22"/>
                <w:lang w:val="en-US"/>
              </w:rPr>
              <w:t xml:space="preserve"> person only shall be captured in the investigation report </w:t>
            </w:r>
            <w:r w:rsidR="001F1F79" w:rsidRPr="00871EDA">
              <w:rPr>
                <w:rFonts w:ascii="Verdana" w:eastAsia="Times New Roman" w:hAnsi="Verdana" w:cs="Times New Roman"/>
                <w:color w:val="000000" w:themeColor="text1"/>
                <w:szCs w:val="22"/>
                <w:lang w:val="en-US"/>
              </w:rPr>
              <w:t>output (</w:t>
            </w:r>
            <w:r w:rsidRPr="00871EDA">
              <w:rPr>
                <w:rFonts w:ascii="Verdana" w:eastAsia="Times New Roman" w:hAnsi="Verdana" w:cs="Times New Roman"/>
                <w:color w:val="000000" w:themeColor="text1"/>
                <w:szCs w:val="22"/>
                <w:lang w:val="en-US"/>
              </w:rPr>
              <w:t>Result).</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630"/>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8</w:t>
            </w:r>
          </w:p>
        </w:tc>
        <w:tc>
          <w:tcPr>
            <w:tcW w:w="5564"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Sub Department required for the capturing of consumption of lab re agents or materials</w:t>
            </w:r>
            <w:r w:rsidR="001F1F79">
              <w:rPr>
                <w:rFonts w:ascii="Verdana" w:eastAsia="Times New Roman" w:hAnsi="Verdana" w:cs="Times New Roman"/>
                <w:color w:val="000000" w:themeColor="text1"/>
                <w:szCs w:val="22"/>
                <w:lang w:val="en-US"/>
              </w:rPr>
              <w:t>.</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9</w:t>
            </w:r>
          </w:p>
        </w:tc>
        <w:tc>
          <w:tcPr>
            <w:tcW w:w="5564"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UOM conversion factor to be applied where ever required.</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630"/>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lastRenderedPageBreak/>
              <w:t>10</w:t>
            </w:r>
          </w:p>
        </w:tc>
        <w:tc>
          <w:tcPr>
            <w:tcW w:w="5564" w:type="dxa"/>
            <w:tcBorders>
              <w:top w:val="nil"/>
              <w:left w:val="nil"/>
              <w:bottom w:val="single" w:sz="4" w:space="0" w:color="auto"/>
              <w:right w:val="single" w:sz="4" w:space="0" w:color="auto"/>
            </w:tcBorders>
            <w:shd w:val="clear" w:color="auto" w:fill="auto"/>
            <w:vAlign w:val="bottom"/>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Provision for mentioning Ranges for different age groups/genders as required in Lab report</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11</w:t>
            </w:r>
          </w:p>
        </w:tc>
        <w:tc>
          <w:tcPr>
            <w:tcW w:w="5564" w:type="dxa"/>
            <w:tcBorders>
              <w:top w:val="nil"/>
              <w:left w:val="nil"/>
              <w:bottom w:val="single" w:sz="4" w:space="0" w:color="auto"/>
              <w:right w:val="single" w:sz="4" w:space="0" w:color="auto"/>
            </w:tcBorders>
            <w:shd w:val="clear" w:color="auto" w:fill="auto"/>
            <w:noWrap/>
            <w:vAlign w:val="bottom"/>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Provision for Modification / Retention of ranges after change of reagent</w:t>
            </w:r>
            <w:r w:rsidR="001F1F79">
              <w:rPr>
                <w:rFonts w:ascii="Verdana" w:eastAsia="Times New Roman" w:hAnsi="Verdana" w:cs="Times New Roman"/>
                <w:color w:val="000000" w:themeColor="text1"/>
                <w:szCs w:val="22"/>
                <w:lang w:val="en-US"/>
              </w:rPr>
              <w:t>.</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12</w:t>
            </w:r>
          </w:p>
        </w:tc>
        <w:tc>
          <w:tcPr>
            <w:tcW w:w="5564" w:type="dxa"/>
            <w:tcBorders>
              <w:top w:val="nil"/>
              <w:left w:val="nil"/>
              <w:bottom w:val="single" w:sz="4" w:space="0" w:color="auto"/>
              <w:right w:val="single" w:sz="4" w:space="0" w:color="auto"/>
            </w:tcBorders>
            <w:shd w:val="clear" w:color="auto" w:fill="auto"/>
            <w:noWrap/>
            <w:vAlign w:val="bottom"/>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Provision for Critical values alerts &amp; Absurd value detection.</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94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13</w:t>
            </w:r>
          </w:p>
        </w:tc>
        <w:tc>
          <w:tcPr>
            <w:tcW w:w="5564" w:type="dxa"/>
            <w:tcBorders>
              <w:top w:val="nil"/>
              <w:left w:val="nil"/>
              <w:bottom w:val="single" w:sz="4" w:space="0" w:color="auto"/>
              <w:right w:val="single" w:sz="4" w:space="0" w:color="auto"/>
            </w:tcBorders>
            <w:shd w:val="clear" w:color="auto" w:fill="auto"/>
            <w:vAlign w:val="bottom"/>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xml:space="preserve">Details of hardware/bandwidth/security Requirement and software if any, which needs to be provided by HLL for Installing and running the system at main lab and Collection </w:t>
            </w:r>
            <w:r w:rsidR="001F1F79" w:rsidRPr="00871EDA">
              <w:rPr>
                <w:rFonts w:ascii="Verdana" w:eastAsia="Times New Roman" w:hAnsi="Verdana" w:cs="Times New Roman"/>
                <w:color w:val="000000" w:themeColor="text1"/>
                <w:szCs w:val="22"/>
                <w:lang w:val="en-US"/>
              </w:rPr>
              <w:t>Centres</w:t>
            </w:r>
            <w:r w:rsidRPr="00871EDA">
              <w:rPr>
                <w:rFonts w:ascii="Verdana" w:eastAsia="Times New Roman" w:hAnsi="Verdana" w:cs="Times New Roman"/>
                <w:color w:val="000000" w:themeColor="text1"/>
                <w:szCs w:val="22"/>
                <w:lang w:val="en-US"/>
              </w:rPr>
              <w:t xml:space="preserve">. </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14</w:t>
            </w:r>
          </w:p>
        </w:tc>
        <w:tc>
          <w:tcPr>
            <w:tcW w:w="5564" w:type="dxa"/>
            <w:tcBorders>
              <w:top w:val="nil"/>
              <w:left w:val="nil"/>
              <w:bottom w:val="single" w:sz="4" w:space="0" w:color="auto"/>
              <w:right w:val="single" w:sz="4" w:space="0" w:color="auto"/>
            </w:tcBorders>
            <w:shd w:val="clear" w:color="auto" w:fill="auto"/>
            <w:vAlign w:val="center"/>
            <w:hideMark/>
          </w:tcPr>
          <w:p w:rsidR="0098203C" w:rsidRPr="00871EDA" w:rsidRDefault="0098203C" w:rsidP="0098203C">
            <w:pPr>
              <w:spacing w:after="0" w:line="240" w:lineRule="auto"/>
              <w:jc w:val="both"/>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xml:space="preserve">Is the HIS compatible with latest operating systems? </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630"/>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15</w:t>
            </w:r>
          </w:p>
        </w:tc>
        <w:tc>
          <w:tcPr>
            <w:tcW w:w="5564" w:type="dxa"/>
            <w:tcBorders>
              <w:top w:val="nil"/>
              <w:left w:val="nil"/>
              <w:bottom w:val="single" w:sz="4" w:space="0" w:color="auto"/>
              <w:right w:val="single" w:sz="4" w:space="0" w:color="auto"/>
            </w:tcBorders>
            <w:shd w:val="clear" w:color="auto" w:fill="auto"/>
            <w:vAlign w:val="bottom"/>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Specify whether the software has to be loaded at computers in each location or the connectivity is through web to the main server.</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16</w:t>
            </w:r>
          </w:p>
        </w:tc>
        <w:tc>
          <w:tcPr>
            <w:tcW w:w="5564"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Department wise data capturing required</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17</w:t>
            </w:r>
          </w:p>
        </w:tc>
        <w:tc>
          <w:tcPr>
            <w:tcW w:w="5564"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xml:space="preserve">Equipment interfacing (both unidirectional &amp; Bi directional) required </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630"/>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18</w:t>
            </w:r>
          </w:p>
        </w:tc>
        <w:tc>
          <w:tcPr>
            <w:tcW w:w="5564"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Test wise reagent consumption with quality and calibration test wise reagent consumption is to be captured.</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19</w:t>
            </w:r>
          </w:p>
        </w:tc>
        <w:tc>
          <w:tcPr>
            <w:tcW w:w="5564"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At month end unused consumables need to be carried over to next Month.</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20</w:t>
            </w:r>
          </w:p>
        </w:tc>
        <w:tc>
          <w:tcPr>
            <w:tcW w:w="5564"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CT Scanning Lab</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21</w:t>
            </w:r>
          </w:p>
        </w:tc>
        <w:tc>
          <w:tcPr>
            <w:tcW w:w="5564"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MRI Lab</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22</w:t>
            </w:r>
          </w:p>
        </w:tc>
        <w:tc>
          <w:tcPr>
            <w:tcW w:w="5564"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ECG/TMT</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23</w:t>
            </w:r>
          </w:p>
        </w:tc>
        <w:tc>
          <w:tcPr>
            <w:tcW w:w="5564"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X ray Lab</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630"/>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24</w:t>
            </w:r>
          </w:p>
        </w:tc>
        <w:tc>
          <w:tcPr>
            <w:tcW w:w="5564"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The patient will be directed to go &amp; wait for report / given a date of reporting (which is available on line also</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 </w:t>
            </w:r>
          </w:p>
        </w:tc>
        <w:tc>
          <w:tcPr>
            <w:tcW w:w="5564"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C</w:t>
            </w:r>
          </w:p>
        </w:tc>
        <w:tc>
          <w:tcPr>
            <w:tcW w:w="5564"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Samples from Collection Centre</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1260"/>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jc w:val="right"/>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1</w:t>
            </w:r>
          </w:p>
        </w:tc>
        <w:tc>
          <w:tcPr>
            <w:tcW w:w="5564" w:type="dxa"/>
            <w:tcBorders>
              <w:top w:val="nil"/>
              <w:left w:val="nil"/>
              <w:bottom w:val="single" w:sz="4" w:space="0" w:color="auto"/>
              <w:right w:val="single" w:sz="4" w:space="0" w:color="auto"/>
            </w:tcBorders>
            <w:shd w:val="clear" w:color="auto" w:fill="auto"/>
            <w:hideMark/>
          </w:tcPr>
          <w:p w:rsidR="0098203C" w:rsidRPr="00871EDA" w:rsidRDefault="0098203C" w:rsidP="00563E36">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xml:space="preserve">The receipt of all samples (of the samples registered at Collection Centre) ensured &amp; system generated bar code against which test assignment, report printing &amp;follow </w:t>
            </w:r>
            <w:r w:rsidR="00563E36" w:rsidRPr="00871EDA">
              <w:rPr>
                <w:rFonts w:ascii="Verdana" w:eastAsia="Times New Roman" w:hAnsi="Verdana" w:cs="Times New Roman"/>
                <w:color w:val="000000" w:themeColor="text1"/>
                <w:szCs w:val="22"/>
                <w:lang w:val="en-US"/>
              </w:rPr>
              <w:t xml:space="preserve">up </w:t>
            </w:r>
            <w:r w:rsidRPr="00871EDA">
              <w:rPr>
                <w:rFonts w:ascii="Verdana" w:eastAsia="Times New Roman" w:hAnsi="Verdana" w:cs="Times New Roman"/>
                <w:color w:val="000000" w:themeColor="text1"/>
                <w:szCs w:val="22"/>
                <w:lang w:val="en-US"/>
              </w:rPr>
              <w:t>date shall be assigned (shall be made available in e-mail address of patient.</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jc w:val="right"/>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2</w:t>
            </w:r>
          </w:p>
        </w:tc>
        <w:tc>
          <w:tcPr>
            <w:tcW w:w="5564"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The routing of samples after routing</w:t>
            </w:r>
            <w:r w:rsidR="00563E36" w:rsidRPr="00871EDA">
              <w:rPr>
                <w:rFonts w:ascii="Verdana" w:eastAsia="Times New Roman" w:hAnsi="Verdana" w:cs="Times New Roman"/>
                <w:color w:val="000000" w:themeColor="text1"/>
                <w:szCs w:val="22"/>
                <w:lang w:val="en-US"/>
              </w:rPr>
              <w:t xml:space="preserve"> IV</w:t>
            </w:r>
            <w:r w:rsidRPr="00871EDA">
              <w:rPr>
                <w:rFonts w:ascii="Verdana" w:eastAsia="Times New Roman" w:hAnsi="Verdana" w:cs="Times New Roman"/>
                <w:color w:val="000000" w:themeColor="text1"/>
                <w:szCs w:val="22"/>
                <w:lang w:val="en-US"/>
              </w:rPr>
              <w:t xml:space="preserve"> shall be as mentioned in </w:t>
            </w:r>
            <w:proofErr w:type="gramStart"/>
            <w:r w:rsidRPr="00871EDA">
              <w:rPr>
                <w:rFonts w:ascii="Verdana" w:eastAsia="Times New Roman" w:hAnsi="Verdana" w:cs="Times New Roman"/>
                <w:color w:val="000000" w:themeColor="text1"/>
                <w:szCs w:val="22"/>
                <w:lang w:val="en-US"/>
              </w:rPr>
              <w:t>B(</w:t>
            </w:r>
            <w:proofErr w:type="gramEnd"/>
            <w:r w:rsidRPr="00871EDA">
              <w:rPr>
                <w:rFonts w:ascii="Verdana" w:eastAsia="Times New Roman" w:hAnsi="Verdana" w:cs="Times New Roman"/>
                <w:color w:val="000000" w:themeColor="text1"/>
                <w:szCs w:val="22"/>
                <w:lang w:val="en-US"/>
              </w:rPr>
              <w:t>2).</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jc w:val="right"/>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 </w:t>
            </w:r>
          </w:p>
        </w:tc>
        <w:tc>
          <w:tcPr>
            <w:tcW w:w="5564"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D</w:t>
            </w:r>
          </w:p>
        </w:tc>
        <w:tc>
          <w:tcPr>
            <w:tcW w:w="5564"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Satellite labs (located remote)</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94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1</w:t>
            </w:r>
          </w:p>
        </w:tc>
        <w:tc>
          <w:tcPr>
            <w:tcW w:w="5564" w:type="dxa"/>
            <w:tcBorders>
              <w:top w:val="nil"/>
              <w:left w:val="nil"/>
              <w:bottom w:val="single" w:sz="4" w:space="0" w:color="auto"/>
              <w:right w:val="single" w:sz="4" w:space="0" w:color="auto"/>
            </w:tcBorders>
            <w:shd w:val="clear" w:color="auto" w:fill="auto"/>
            <w:hideMark/>
          </w:tcPr>
          <w:p w:rsidR="0098203C" w:rsidRPr="00871EDA" w:rsidRDefault="0098203C" w:rsidP="00563E36">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xml:space="preserve">Patient registration – Procedure as per 1.0. but from Satellite Lab location all data shall get reflected at Main Lab and respective Investigation reports shall be </w:t>
            </w:r>
            <w:r w:rsidR="00563E36" w:rsidRPr="00871EDA">
              <w:rPr>
                <w:rFonts w:ascii="Verdana" w:eastAsia="Times New Roman" w:hAnsi="Verdana" w:cs="Times New Roman"/>
                <w:color w:val="000000" w:themeColor="text1"/>
                <w:szCs w:val="22"/>
                <w:lang w:val="en-US"/>
              </w:rPr>
              <w:t>available</w:t>
            </w:r>
            <w:r w:rsidRPr="00871EDA">
              <w:rPr>
                <w:rFonts w:ascii="Verdana" w:eastAsia="Times New Roman" w:hAnsi="Verdana" w:cs="Times New Roman"/>
                <w:color w:val="000000" w:themeColor="text1"/>
                <w:szCs w:val="22"/>
                <w:lang w:val="en-US"/>
              </w:rPr>
              <w:t xml:space="preserve"> anywhere in the network</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2</w:t>
            </w:r>
          </w:p>
        </w:tc>
        <w:tc>
          <w:tcPr>
            <w:tcW w:w="5564" w:type="dxa"/>
            <w:tcBorders>
              <w:top w:val="nil"/>
              <w:left w:val="nil"/>
              <w:bottom w:val="single" w:sz="4" w:space="0" w:color="auto"/>
              <w:right w:val="single" w:sz="4" w:space="0" w:color="auto"/>
            </w:tcBorders>
            <w:shd w:val="clear" w:color="auto" w:fill="auto"/>
            <w:hideMark/>
          </w:tcPr>
          <w:p w:rsidR="0098203C" w:rsidRPr="00871EDA" w:rsidRDefault="0098203C" w:rsidP="0004607D">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Sampling :</w:t>
            </w:r>
            <w:r w:rsidRPr="0004607D">
              <w:rPr>
                <w:rFonts w:ascii="Verdana" w:eastAsia="Times New Roman" w:hAnsi="Verdana" w:cs="Times New Roman"/>
                <w:szCs w:val="22"/>
                <w:lang w:val="en-US"/>
              </w:rPr>
              <w:t>Same as B(2)</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lastRenderedPageBreak/>
              <w:t>3</w:t>
            </w:r>
          </w:p>
        </w:tc>
        <w:tc>
          <w:tcPr>
            <w:tcW w:w="5564"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Testing  and remaining procedures : Same as Main Lab</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630"/>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4</w:t>
            </w:r>
          </w:p>
        </w:tc>
        <w:tc>
          <w:tcPr>
            <w:tcW w:w="5564"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xml:space="preserve">Test result Report shall get reflected in all </w:t>
            </w:r>
            <w:r w:rsidRPr="003B1A00">
              <w:rPr>
                <w:rFonts w:ascii="Verdana" w:eastAsia="Times New Roman" w:hAnsi="Verdana" w:cs="Times New Roman"/>
                <w:szCs w:val="22"/>
                <w:lang w:val="en-US"/>
              </w:rPr>
              <w:t>outlets</w:t>
            </w:r>
            <w:r w:rsidR="001F1F79" w:rsidRPr="003B1A00">
              <w:rPr>
                <w:rFonts w:ascii="Verdana" w:eastAsia="Times New Roman" w:hAnsi="Verdana" w:cs="Times New Roman"/>
                <w:szCs w:val="22"/>
                <w:lang w:val="en-US"/>
              </w:rPr>
              <w:t xml:space="preserve"> irrespective of the site of </w:t>
            </w:r>
            <w:proofErr w:type="gramStart"/>
            <w:r w:rsidR="001F1F79" w:rsidRPr="003B1A00">
              <w:rPr>
                <w:rFonts w:ascii="Verdana" w:eastAsia="Times New Roman" w:hAnsi="Verdana" w:cs="Times New Roman"/>
                <w:szCs w:val="22"/>
                <w:lang w:val="en-US"/>
              </w:rPr>
              <w:t xml:space="preserve">origin </w:t>
            </w:r>
            <w:r w:rsidRPr="001F1F79">
              <w:rPr>
                <w:rFonts w:ascii="Verdana" w:eastAsia="Times New Roman" w:hAnsi="Verdana" w:cs="Times New Roman"/>
                <w:color w:val="FF0000"/>
                <w:szCs w:val="22"/>
                <w:lang w:val="en-US"/>
              </w:rPr>
              <w:t>.</w:t>
            </w:r>
            <w:proofErr w:type="gramEnd"/>
            <w:r w:rsidRPr="00871EDA">
              <w:rPr>
                <w:rFonts w:ascii="Verdana" w:eastAsia="Times New Roman" w:hAnsi="Verdana" w:cs="Times New Roman"/>
                <w:color w:val="000000" w:themeColor="text1"/>
                <w:szCs w:val="22"/>
                <w:lang w:val="en-US"/>
              </w:rPr>
              <w:t xml:space="preserve"> Check point - the report generation happens only if payment is completed (in Non-credit schemes)</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630"/>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5</w:t>
            </w:r>
          </w:p>
        </w:tc>
        <w:tc>
          <w:tcPr>
            <w:tcW w:w="5564"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Financial &amp; Business reports of all transactions required at corporate level &amp; main lab</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 </w:t>
            </w:r>
          </w:p>
        </w:tc>
        <w:tc>
          <w:tcPr>
            <w:tcW w:w="5564"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E</w:t>
            </w:r>
          </w:p>
        </w:tc>
        <w:tc>
          <w:tcPr>
            <w:tcW w:w="5564"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Private Hospitals/Labs( Outsourcing Units)</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1</w:t>
            </w:r>
          </w:p>
        </w:tc>
        <w:tc>
          <w:tcPr>
            <w:tcW w:w="5564" w:type="dxa"/>
            <w:tcBorders>
              <w:top w:val="nil"/>
              <w:left w:val="nil"/>
              <w:bottom w:val="single" w:sz="4" w:space="0" w:color="auto"/>
              <w:right w:val="single" w:sz="4" w:space="0" w:color="auto"/>
            </w:tcBorders>
            <w:shd w:val="clear" w:color="auto" w:fill="auto"/>
            <w:hideMark/>
          </w:tcPr>
          <w:p w:rsidR="0098203C" w:rsidRPr="00871EDA" w:rsidRDefault="0098203C" w:rsidP="0004607D">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Registration: as in1.0(Bulk upload also required)</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2</w:t>
            </w:r>
          </w:p>
        </w:tc>
        <w:tc>
          <w:tcPr>
            <w:tcW w:w="5564"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Sampling : Same as B(2)</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3</w:t>
            </w:r>
          </w:p>
        </w:tc>
        <w:tc>
          <w:tcPr>
            <w:tcW w:w="5564"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xml:space="preserve">Test Result </w:t>
            </w:r>
            <w:r w:rsidR="0004607D" w:rsidRPr="00871EDA">
              <w:rPr>
                <w:rFonts w:ascii="Verdana" w:eastAsia="Times New Roman" w:hAnsi="Verdana" w:cs="Times New Roman"/>
                <w:color w:val="000000" w:themeColor="text1"/>
                <w:szCs w:val="22"/>
                <w:lang w:val="en-US"/>
              </w:rPr>
              <w:t>Reporting:</w:t>
            </w:r>
            <w:r w:rsidRPr="00871EDA">
              <w:rPr>
                <w:rFonts w:ascii="Verdana" w:eastAsia="Times New Roman" w:hAnsi="Verdana" w:cs="Times New Roman"/>
                <w:color w:val="000000" w:themeColor="text1"/>
                <w:szCs w:val="22"/>
                <w:lang w:val="en-US"/>
              </w:rPr>
              <w:t xml:space="preserve"> Same as </w:t>
            </w:r>
            <w:r w:rsidR="0004607D" w:rsidRPr="00871EDA">
              <w:rPr>
                <w:rFonts w:ascii="Verdana" w:eastAsia="Times New Roman" w:hAnsi="Verdana" w:cs="Times New Roman"/>
                <w:color w:val="000000" w:themeColor="text1"/>
                <w:szCs w:val="22"/>
                <w:lang w:val="en-US"/>
              </w:rPr>
              <w:t>D (</w:t>
            </w:r>
            <w:r w:rsidRPr="00871EDA">
              <w:rPr>
                <w:rFonts w:ascii="Verdana" w:eastAsia="Times New Roman" w:hAnsi="Verdana" w:cs="Times New Roman"/>
                <w:color w:val="000000" w:themeColor="text1"/>
                <w:szCs w:val="22"/>
                <w:lang w:val="en-US"/>
              </w:rPr>
              <w:t>3).</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630"/>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4</w:t>
            </w:r>
          </w:p>
        </w:tc>
        <w:tc>
          <w:tcPr>
            <w:tcW w:w="5564"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Business report consolidating Hospital or Outsourcing unit wise financial data shall be captured and given as output</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 </w:t>
            </w:r>
          </w:p>
        </w:tc>
        <w:tc>
          <w:tcPr>
            <w:tcW w:w="5564"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F</w:t>
            </w:r>
          </w:p>
        </w:tc>
        <w:tc>
          <w:tcPr>
            <w:tcW w:w="5564"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 xml:space="preserve">Retail Pharma /Dispensary </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1</w:t>
            </w:r>
          </w:p>
        </w:tc>
        <w:tc>
          <w:tcPr>
            <w:tcW w:w="5564"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Goods Receipt through system</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630"/>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2</w:t>
            </w:r>
          </w:p>
        </w:tc>
        <w:tc>
          <w:tcPr>
            <w:tcW w:w="5564"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Billing needed (either separately or as a joint billing with the remaining departments) as Credit and cash methods and health package schemes.</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3</w:t>
            </w:r>
          </w:p>
        </w:tc>
        <w:tc>
          <w:tcPr>
            <w:tcW w:w="5564"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Inventory maintenance</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4</w:t>
            </w:r>
          </w:p>
        </w:tc>
        <w:tc>
          <w:tcPr>
            <w:tcW w:w="5564"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proofErr w:type="gramStart"/>
            <w:r w:rsidRPr="00871EDA">
              <w:rPr>
                <w:rFonts w:ascii="Verdana" w:eastAsia="Times New Roman" w:hAnsi="Verdana" w:cs="Times New Roman"/>
                <w:color w:val="000000" w:themeColor="text1"/>
                <w:szCs w:val="22"/>
                <w:lang w:val="en-US"/>
              </w:rPr>
              <w:t>Supplier return</w:t>
            </w:r>
            <w:proofErr w:type="gramEnd"/>
            <w:r w:rsidRPr="00871EDA">
              <w:rPr>
                <w:rFonts w:ascii="Verdana" w:eastAsia="Times New Roman" w:hAnsi="Verdana" w:cs="Times New Roman"/>
                <w:color w:val="000000" w:themeColor="text1"/>
                <w:szCs w:val="22"/>
                <w:lang w:val="en-US"/>
              </w:rPr>
              <w:t xml:space="preserve"> option.</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5</w:t>
            </w:r>
          </w:p>
        </w:tc>
        <w:tc>
          <w:tcPr>
            <w:tcW w:w="5564"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Sales return option.</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6</w:t>
            </w:r>
          </w:p>
        </w:tc>
        <w:tc>
          <w:tcPr>
            <w:tcW w:w="5564"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Shall have facility to track goods nearing expiry or short expiry.</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7</w:t>
            </w:r>
          </w:p>
        </w:tc>
        <w:tc>
          <w:tcPr>
            <w:tcW w:w="5564"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Capturing of Financial data or transactions required locally &amp; at Corporate.</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8</w:t>
            </w:r>
          </w:p>
        </w:tc>
        <w:tc>
          <w:tcPr>
            <w:tcW w:w="5564"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Reports for all transactions required.</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9</w:t>
            </w:r>
          </w:p>
        </w:tc>
        <w:tc>
          <w:tcPr>
            <w:tcW w:w="5564"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Indent of goods needed through software.</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 </w:t>
            </w:r>
          </w:p>
        </w:tc>
        <w:tc>
          <w:tcPr>
            <w:tcW w:w="5564"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G</w:t>
            </w:r>
          </w:p>
        </w:tc>
        <w:tc>
          <w:tcPr>
            <w:tcW w:w="5564"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 xml:space="preserve">Material Store Module </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630"/>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1</w:t>
            </w:r>
          </w:p>
        </w:tc>
        <w:tc>
          <w:tcPr>
            <w:tcW w:w="5564"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Shall have functionality in main Lab, Satellite Lab, Collection Centres, Procedure room &amp; sample collection room.</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2</w:t>
            </w:r>
          </w:p>
        </w:tc>
        <w:tc>
          <w:tcPr>
            <w:tcW w:w="5564"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All Laboratories shall have sub-store module</w:t>
            </w:r>
            <w:r w:rsidR="00D972B8">
              <w:rPr>
                <w:rFonts w:ascii="Verdana" w:eastAsia="Times New Roman" w:hAnsi="Verdana" w:cs="Times New Roman"/>
                <w:color w:val="000000" w:themeColor="text1"/>
                <w:szCs w:val="22"/>
                <w:lang w:val="en-US"/>
              </w:rPr>
              <w:t>.</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630"/>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3</w:t>
            </w:r>
          </w:p>
        </w:tc>
        <w:tc>
          <w:tcPr>
            <w:tcW w:w="5564"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xml:space="preserve">Machine wise consumption capturing and Test wise consumption capturing shall be possible. </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630"/>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4</w:t>
            </w:r>
          </w:p>
        </w:tc>
        <w:tc>
          <w:tcPr>
            <w:tcW w:w="5564"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In the case of partially consumed re-agents system shall allow carry over to the next month(Test KITs)</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D972B8">
        <w:trPr>
          <w:trHeight w:val="440"/>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5</w:t>
            </w:r>
          </w:p>
        </w:tc>
        <w:tc>
          <w:tcPr>
            <w:tcW w:w="5564"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xml:space="preserve">Shall have facility to track goods nearing </w:t>
            </w:r>
            <w:proofErr w:type="gramStart"/>
            <w:r w:rsidRPr="00871EDA">
              <w:rPr>
                <w:rFonts w:ascii="Verdana" w:eastAsia="Times New Roman" w:hAnsi="Verdana" w:cs="Times New Roman"/>
                <w:color w:val="000000" w:themeColor="text1"/>
                <w:szCs w:val="22"/>
                <w:lang w:val="en-US"/>
              </w:rPr>
              <w:t>expiry .</w:t>
            </w:r>
            <w:proofErr w:type="gramEnd"/>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lastRenderedPageBreak/>
              <w:t> </w:t>
            </w:r>
            <w:r w:rsidR="00563E36" w:rsidRPr="00871EDA">
              <w:rPr>
                <w:rFonts w:ascii="Verdana" w:eastAsia="Times New Roman" w:hAnsi="Verdana" w:cs="Times New Roman"/>
                <w:b/>
                <w:bCs/>
                <w:color w:val="000000" w:themeColor="text1"/>
                <w:szCs w:val="22"/>
                <w:lang w:val="en-US"/>
              </w:rPr>
              <w:t>6</w:t>
            </w:r>
          </w:p>
        </w:tc>
        <w:tc>
          <w:tcPr>
            <w:tcW w:w="5564"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roofErr w:type="gramStart"/>
            <w:r w:rsidR="00563E36" w:rsidRPr="00871EDA">
              <w:rPr>
                <w:rFonts w:ascii="Verdana" w:eastAsia="Times New Roman" w:hAnsi="Verdana" w:cs="Times New Roman"/>
                <w:color w:val="000000" w:themeColor="text1"/>
                <w:szCs w:val="22"/>
                <w:lang w:val="en-US"/>
              </w:rPr>
              <w:t>Purchase ,GRN</w:t>
            </w:r>
            <w:proofErr w:type="gramEnd"/>
            <w:r w:rsidR="00563E36" w:rsidRPr="00871EDA">
              <w:rPr>
                <w:rFonts w:ascii="Verdana" w:eastAsia="Times New Roman" w:hAnsi="Verdana" w:cs="Times New Roman"/>
                <w:color w:val="000000" w:themeColor="text1"/>
                <w:szCs w:val="22"/>
                <w:lang w:val="en-US"/>
              </w:rPr>
              <w:t xml:space="preserve">, Department wise issues, stock accounting ,supplier return option </w:t>
            </w:r>
            <w:proofErr w:type="spellStart"/>
            <w:r w:rsidR="00563E36" w:rsidRPr="00871EDA">
              <w:rPr>
                <w:rFonts w:ascii="Verdana" w:eastAsia="Times New Roman" w:hAnsi="Verdana" w:cs="Times New Roman"/>
                <w:color w:val="000000" w:themeColor="text1"/>
                <w:szCs w:val="22"/>
                <w:lang w:val="en-US"/>
              </w:rPr>
              <w:t>etc</w:t>
            </w:r>
            <w:proofErr w:type="spellEnd"/>
            <w:r w:rsidR="00563E36" w:rsidRPr="00871EDA">
              <w:rPr>
                <w:rFonts w:ascii="Verdana" w:eastAsia="Times New Roman" w:hAnsi="Verdana" w:cs="Times New Roman"/>
                <w:color w:val="000000" w:themeColor="text1"/>
                <w:szCs w:val="22"/>
                <w:lang w:val="en-US"/>
              </w:rPr>
              <w:t xml:space="preserve"> also needed.</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H</w:t>
            </w:r>
          </w:p>
        </w:tc>
        <w:tc>
          <w:tcPr>
            <w:tcW w:w="5564"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Finance Module</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630"/>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1</w:t>
            </w:r>
          </w:p>
        </w:tc>
        <w:tc>
          <w:tcPr>
            <w:tcW w:w="5564"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xml:space="preserve">Shall cover Main Centre, Satellite Lab, Collection Centre, Out sourcing and Outsourced units and </w:t>
            </w:r>
            <w:r w:rsidR="00582F63" w:rsidRPr="00871EDA">
              <w:rPr>
                <w:rFonts w:ascii="Verdana" w:eastAsia="Times New Roman" w:hAnsi="Verdana" w:cs="Times New Roman"/>
                <w:color w:val="000000" w:themeColor="text1"/>
                <w:szCs w:val="22"/>
                <w:lang w:val="en-US"/>
              </w:rPr>
              <w:t>Pharm</w:t>
            </w:r>
            <w:r w:rsidR="00D972B8">
              <w:rPr>
                <w:rFonts w:ascii="Verdana" w:eastAsia="Times New Roman" w:hAnsi="Verdana" w:cs="Times New Roman"/>
                <w:color w:val="000000" w:themeColor="text1"/>
                <w:szCs w:val="22"/>
                <w:lang w:val="en-US"/>
              </w:rPr>
              <w:t>a</w:t>
            </w:r>
            <w:r w:rsidRPr="00871EDA">
              <w:rPr>
                <w:rFonts w:ascii="Verdana" w:eastAsia="Times New Roman" w:hAnsi="Verdana" w:cs="Times New Roman"/>
                <w:color w:val="000000" w:themeColor="text1"/>
                <w:szCs w:val="22"/>
                <w:lang w:val="en-US"/>
              </w:rPr>
              <w:t xml:space="preserve"> retail </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 </w:t>
            </w:r>
          </w:p>
        </w:tc>
        <w:tc>
          <w:tcPr>
            <w:tcW w:w="5564"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 </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I</w:t>
            </w:r>
          </w:p>
        </w:tc>
        <w:tc>
          <w:tcPr>
            <w:tcW w:w="5564"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Reports:</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1</w:t>
            </w:r>
          </w:p>
        </w:tc>
        <w:tc>
          <w:tcPr>
            <w:tcW w:w="5564"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xml:space="preserve">Sales register with all taxation details   </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2</w:t>
            </w:r>
          </w:p>
        </w:tc>
        <w:tc>
          <w:tcPr>
            <w:tcW w:w="5564"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Purchase register</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3</w:t>
            </w:r>
          </w:p>
        </w:tc>
        <w:tc>
          <w:tcPr>
            <w:tcW w:w="5564"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Cash purchase register.</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4</w:t>
            </w:r>
          </w:p>
        </w:tc>
        <w:tc>
          <w:tcPr>
            <w:tcW w:w="5564"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Registration Register.</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5</w:t>
            </w:r>
          </w:p>
        </w:tc>
        <w:tc>
          <w:tcPr>
            <w:tcW w:w="5564"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Stock transfer register</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6</w:t>
            </w:r>
          </w:p>
        </w:tc>
        <w:tc>
          <w:tcPr>
            <w:tcW w:w="5564"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Pending Indents</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7</w:t>
            </w:r>
          </w:p>
        </w:tc>
        <w:tc>
          <w:tcPr>
            <w:tcW w:w="5564"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Day to day hand over of collection reports</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8</w:t>
            </w:r>
          </w:p>
        </w:tc>
        <w:tc>
          <w:tcPr>
            <w:tcW w:w="5564"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Shift hand over reports (sales closing and cash handover)</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9</w:t>
            </w:r>
          </w:p>
        </w:tc>
        <w:tc>
          <w:tcPr>
            <w:tcW w:w="5564"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xml:space="preserve">Stock report </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10</w:t>
            </w:r>
          </w:p>
        </w:tc>
        <w:tc>
          <w:tcPr>
            <w:tcW w:w="5564"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Stock expiry details</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11</w:t>
            </w:r>
          </w:p>
        </w:tc>
        <w:tc>
          <w:tcPr>
            <w:tcW w:w="5564"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xml:space="preserve">Discount given reports </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12</w:t>
            </w:r>
          </w:p>
        </w:tc>
        <w:tc>
          <w:tcPr>
            <w:tcW w:w="5564"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Statutory reports required by the state and central governments</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13</w:t>
            </w:r>
          </w:p>
        </w:tc>
        <w:tc>
          <w:tcPr>
            <w:tcW w:w="5564"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Report on pending result reporting</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14</w:t>
            </w:r>
          </w:p>
        </w:tc>
        <w:tc>
          <w:tcPr>
            <w:tcW w:w="5564"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Daily sales report with gross margin generated for the day</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15</w:t>
            </w:r>
          </w:p>
        </w:tc>
        <w:tc>
          <w:tcPr>
            <w:tcW w:w="5564"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Stock flow statements</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16</w:t>
            </w:r>
          </w:p>
        </w:tc>
        <w:tc>
          <w:tcPr>
            <w:tcW w:w="5564"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Scheduling of physical verification</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94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17</w:t>
            </w:r>
          </w:p>
        </w:tc>
        <w:tc>
          <w:tcPr>
            <w:tcW w:w="5564"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xml:space="preserve">Business reports (Collection Centre wise&amp; Outsourcing &amp;Hospital wise &amp;Satellite lab wise &amp;Consultant wise &amp;Marketing Executive wise&amp; Referring Doctor wise </w:t>
            </w:r>
            <w:r w:rsidR="00563E36" w:rsidRPr="00871EDA">
              <w:rPr>
                <w:rFonts w:ascii="Verdana" w:eastAsia="Times New Roman" w:hAnsi="Verdana" w:cs="Times New Roman"/>
                <w:color w:val="000000" w:themeColor="text1"/>
                <w:szCs w:val="22"/>
                <w:lang w:val="en-US"/>
              </w:rPr>
              <w:t xml:space="preserve">,scheme wise </w:t>
            </w:r>
            <w:r w:rsidRPr="00871EDA">
              <w:rPr>
                <w:rFonts w:ascii="Verdana" w:eastAsia="Times New Roman" w:hAnsi="Verdana" w:cs="Times New Roman"/>
                <w:color w:val="000000" w:themeColor="text1"/>
                <w:szCs w:val="22"/>
                <w:lang w:val="en-US"/>
              </w:rPr>
              <w:t>reports required)</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18</w:t>
            </w:r>
          </w:p>
        </w:tc>
        <w:tc>
          <w:tcPr>
            <w:tcW w:w="5564"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Test wise cost report</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19</w:t>
            </w:r>
          </w:p>
        </w:tc>
        <w:tc>
          <w:tcPr>
            <w:tcW w:w="5564"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Advance collected ( Patient wise/Institution wise)</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20</w:t>
            </w:r>
          </w:p>
        </w:tc>
        <w:tc>
          <w:tcPr>
            <w:tcW w:w="5564"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Margin Report</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21</w:t>
            </w:r>
          </w:p>
        </w:tc>
        <w:tc>
          <w:tcPr>
            <w:tcW w:w="5564"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Inventory ageing report</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22</w:t>
            </w:r>
          </w:p>
        </w:tc>
        <w:tc>
          <w:tcPr>
            <w:tcW w:w="5564"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VAT report</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23</w:t>
            </w:r>
          </w:p>
        </w:tc>
        <w:tc>
          <w:tcPr>
            <w:tcW w:w="5564"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Open Transaction report</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630"/>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24</w:t>
            </w:r>
          </w:p>
        </w:tc>
        <w:tc>
          <w:tcPr>
            <w:tcW w:w="5564"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Business report to capture quantity of business canvassed by various institutes/Marketing person/Consultant Doctor.</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630"/>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25</w:t>
            </w:r>
          </w:p>
        </w:tc>
        <w:tc>
          <w:tcPr>
            <w:tcW w:w="5564"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Consultant's payment billing option based on hours of duty or number of patients attended is required.</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26</w:t>
            </w:r>
          </w:p>
        </w:tc>
        <w:tc>
          <w:tcPr>
            <w:tcW w:w="5564" w:type="dxa"/>
            <w:tcBorders>
              <w:top w:val="nil"/>
              <w:left w:val="nil"/>
              <w:bottom w:val="single" w:sz="4" w:space="0" w:color="auto"/>
              <w:right w:val="single" w:sz="4" w:space="0" w:color="auto"/>
            </w:tcBorders>
            <w:shd w:val="clear" w:color="auto" w:fill="auto"/>
            <w:vAlign w:val="center"/>
            <w:hideMark/>
          </w:tcPr>
          <w:p w:rsidR="0098203C" w:rsidRPr="00871EDA" w:rsidRDefault="0098203C" w:rsidP="0098203C">
            <w:pPr>
              <w:spacing w:after="0" w:line="240" w:lineRule="auto"/>
              <w:jc w:val="both"/>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xml:space="preserve">Provision of Work list from Collection </w:t>
            </w:r>
            <w:proofErr w:type="spellStart"/>
            <w:r w:rsidRPr="00871EDA">
              <w:rPr>
                <w:rFonts w:ascii="Verdana" w:eastAsia="Times New Roman" w:hAnsi="Verdana" w:cs="Times New Roman"/>
                <w:color w:val="000000" w:themeColor="text1"/>
                <w:szCs w:val="22"/>
                <w:lang w:val="en-US"/>
              </w:rPr>
              <w:t>centres</w:t>
            </w:r>
            <w:proofErr w:type="spellEnd"/>
            <w:r w:rsidRPr="00871EDA">
              <w:rPr>
                <w:rFonts w:ascii="Verdana" w:eastAsia="Times New Roman" w:hAnsi="Verdana" w:cs="Times New Roman"/>
                <w:color w:val="000000" w:themeColor="text1"/>
                <w:szCs w:val="22"/>
                <w:lang w:val="en-US"/>
              </w:rPr>
              <w:t xml:space="preserve"> </w:t>
            </w:r>
            <w:r w:rsidRPr="00871EDA">
              <w:rPr>
                <w:rFonts w:ascii="Verdana" w:eastAsia="Times New Roman" w:hAnsi="Verdana" w:cs="Times New Roman"/>
                <w:color w:val="000000" w:themeColor="text1"/>
                <w:szCs w:val="22"/>
                <w:lang w:val="en-US"/>
              </w:rPr>
              <w:lastRenderedPageBreak/>
              <w:t>department wise</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lastRenderedPageBreak/>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630"/>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lastRenderedPageBreak/>
              <w:t>27</w:t>
            </w:r>
          </w:p>
        </w:tc>
        <w:tc>
          <w:tcPr>
            <w:tcW w:w="5564" w:type="dxa"/>
            <w:tcBorders>
              <w:top w:val="nil"/>
              <w:left w:val="nil"/>
              <w:bottom w:val="single" w:sz="4" w:space="0" w:color="auto"/>
              <w:right w:val="single" w:sz="4" w:space="0" w:color="auto"/>
            </w:tcBorders>
            <w:shd w:val="clear" w:color="auto" w:fill="auto"/>
            <w:vAlign w:val="center"/>
            <w:hideMark/>
          </w:tcPr>
          <w:p w:rsidR="0098203C" w:rsidRPr="00871EDA" w:rsidRDefault="0098203C" w:rsidP="0098203C">
            <w:pPr>
              <w:spacing w:after="0" w:line="240" w:lineRule="auto"/>
              <w:jc w:val="both"/>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xml:space="preserve">Information of Pending Reports and Pending report detail </w:t>
            </w:r>
            <w:proofErr w:type="spellStart"/>
            <w:r w:rsidRPr="00871EDA">
              <w:rPr>
                <w:rFonts w:ascii="Verdana" w:eastAsia="Times New Roman" w:hAnsi="Verdana" w:cs="Times New Roman"/>
                <w:color w:val="000000" w:themeColor="text1"/>
                <w:szCs w:val="22"/>
                <w:lang w:val="en-US"/>
              </w:rPr>
              <w:t>centre</w:t>
            </w:r>
            <w:proofErr w:type="spellEnd"/>
            <w:r w:rsidRPr="00871EDA">
              <w:rPr>
                <w:rFonts w:ascii="Verdana" w:eastAsia="Times New Roman" w:hAnsi="Verdana" w:cs="Times New Roman"/>
                <w:color w:val="000000" w:themeColor="text1"/>
                <w:szCs w:val="22"/>
                <w:lang w:val="en-US"/>
              </w:rPr>
              <w:t xml:space="preserve"> wise/department wise</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28</w:t>
            </w:r>
          </w:p>
        </w:tc>
        <w:tc>
          <w:tcPr>
            <w:tcW w:w="5564" w:type="dxa"/>
            <w:tcBorders>
              <w:top w:val="nil"/>
              <w:left w:val="nil"/>
              <w:bottom w:val="single" w:sz="4" w:space="0" w:color="auto"/>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SAP Upload required for the financial transaction carried out.</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29</w:t>
            </w:r>
          </w:p>
        </w:tc>
        <w:tc>
          <w:tcPr>
            <w:tcW w:w="5564" w:type="dxa"/>
            <w:tcBorders>
              <w:top w:val="nil"/>
              <w:left w:val="nil"/>
              <w:bottom w:val="single" w:sz="4" w:space="0" w:color="auto"/>
              <w:right w:val="single" w:sz="4" w:space="0" w:color="auto"/>
            </w:tcBorders>
            <w:shd w:val="clear" w:color="auto" w:fill="auto"/>
            <w:noWrap/>
            <w:vAlign w:val="center"/>
            <w:hideMark/>
          </w:tcPr>
          <w:p w:rsidR="0098203C" w:rsidRPr="00871EDA" w:rsidRDefault="0098203C" w:rsidP="0098203C">
            <w:pPr>
              <w:spacing w:after="0" w:line="240" w:lineRule="auto"/>
              <w:jc w:val="both"/>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xml:space="preserve">Reports of tests- patient wise, date wise </w:t>
            </w:r>
            <w:proofErr w:type="spellStart"/>
            <w:r w:rsidRPr="00871EDA">
              <w:rPr>
                <w:rFonts w:ascii="Verdana" w:eastAsia="Times New Roman" w:hAnsi="Verdana" w:cs="Times New Roman"/>
                <w:color w:val="000000" w:themeColor="text1"/>
                <w:szCs w:val="22"/>
                <w:lang w:val="en-US"/>
              </w:rPr>
              <w:t>etc</w:t>
            </w:r>
            <w:proofErr w:type="spellEnd"/>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30</w:t>
            </w:r>
          </w:p>
        </w:tc>
        <w:tc>
          <w:tcPr>
            <w:tcW w:w="5564" w:type="dxa"/>
            <w:tcBorders>
              <w:top w:val="nil"/>
              <w:left w:val="nil"/>
              <w:bottom w:val="single" w:sz="4" w:space="0" w:color="auto"/>
              <w:right w:val="single" w:sz="4" w:space="0" w:color="auto"/>
            </w:tcBorders>
            <w:shd w:val="clear" w:color="auto" w:fill="auto"/>
            <w:noWrap/>
            <w:vAlign w:val="bottom"/>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xml:space="preserve">Calculation of amount payable to Outsourced lab </w:t>
            </w:r>
          </w:p>
        </w:tc>
        <w:tc>
          <w:tcPr>
            <w:tcW w:w="2070"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98203C" w:rsidRPr="00871EDA" w:rsidTr="00871EDA">
        <w:trPr>
          <w:trHeight w:val="315"/>
        </w:trPr>
        <w:tc>
          <w:tcPr>
            <w:tcW w:w="863" w:type="dxa"/>
            <w:tcBorders>
              <w:top w:val="nil"/>
              <w:left w:val="single" w:sz="4" w:space="0" w:color="auto"/>
              <w:bottom w:val="nil"/>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b/>
                <w:bCs/>
                <w:color w:val="000000" w:themeColor="text1"/>
                <w:szCs w:val="22"/>
                <w:lang w:val="en-US"/>
              </w:rPr>
            </w:pPr>
            <w:r w:rsidRPr="00871EDA">
              <w:rPr>
                <w:rFonts w:ascii="Verdana" w:eastAsia="Times New Roman" w:hAnsi="Verdana" w:cs="Times New Roman"/>
                <w:b/>
                <w:bCs/>
                <w:color w:val="000000" w:themeColor="text1"/>
                <w:szCs w:val="22"/>
                <w:lang w:val="en-US"/>
              </w:rPr>
              <w:t>31</w:t>
            </w:r>
          </w:p>
        </w:tc>
        <w:tc>
          <w:tcPr>
            <w:tcW w:w="5564" w:type="dxa"/>
            <w:tcBorders>
              <w:top w:val="nil"/>
              <w:left w:val="nil"/>
              <w:bottom w:val="nil"/>
              <w:right w:val="single" w:sz="4" w:space="0" w:color="auto"/>
            </w:tcBorders>
            <w:shd w:val="clear" w:color="auto" w:fill="auto"/>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All investigation results in report specific format required.</w:t>
            </w:r>
          </w:p>
        </w:tc>
        <w:tc>
          <w:tcPr>
            <w:tcW w:w="2070" w:type="dxa"/>
            <w:tcBorders>
              <w:top w:val="nil"/>
              <w:left w:val="nil"/>
              <w:bottom w:val="nil"/>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c>
          <w:tcPr>
            <w:tcW w:w="2992" w:type="dxa"/>
            <w:tcBorders>
              <w:top w:val="nil"/>
              <w:left w:val="nil"/>
              <w:bottom w:val="nil"/>
              <w:right w:val="single" w:sz="4" w:space="0" w:color="auto"/>
            </w:tcBorders>
            <w:shd w:val="clear" w:color="auto" w:fill="auto"/>
            <w:noWrap/>
            <w:hideMark/>
          </w:tcPr>
          <w:p w:rsidR="0098203C" w:rsidRPr="00871EDA" w:rsidRDefault="0098203C" w:rsidP="0098203C">
            <w:pPr>
              <w:spacing w:after="0" w:line="240" w:lineRule="auto"/>
              <w:rPr>
                <w:rFonts w:ascii="Verdana" w:eastAsia="Times New Roman" w:hAnsi="Verdana" w:cs="Times New Roman"/>
                <w:color w:val="000000" w:themeColor="text1"/>
                <w:szCs w:val="22"/>
                <w:lang w:val="en-US"/>
              </w:rPr>
            </w:pPr>
            <w:r w:rsidRPr="00871EDA">
              <w:rPr>
                <w:rFonts w:ascii="Verdana" w:eastAsia="Times New Roman" w:hAnsi="Verdana" w:cs="Times New Roman"/>
                <w:color w:val="000000" w:themeColor="text1"/>
                <w:szCs w:val="22"/>
                <w:lang w:val="en-US"/>
              </w:rPr>
              <w:t> </w:t>
            </w:r>
          </w:p>
        </w:tc>
      </w:tr>
      <w:tr w:rsidR="00871EDA" w:rsidRPr="00871EDA" w:rsidTr="00871EDA">
        <w:trPr>
          <w:trHeight w:val="315"/>
        </w:trPr>
        <w:tc>
          <w:tcPr>
            <w:tcW w:w="863" w:type="dxa"/>
            <w:tcBorders>
              <w:top w:val="nil"/>
              <w:left w:val="single" w:sz="4" w:space="0" w:color="auto"/>
              <w:bottom w:val="nil"/>
              <w:right w:val="single" w:sz="4" w:space="0" w:color="auto"/>
            </w:tcBorders>
            <w:shd w:val="clear" w:color="auto" w:fill="auto"/>
            <w:noWrap/>
          </w:tcPr>
          <w:p w:rsidR="00871EDA" w:rsidRPr="00871EDA" w:rsidRDefault="00871EDA" w:rsidP="0098203C">
            <w:pPr>
              <w:spacing w:after="0" w:line="240" w:lineRule="auto"/>
              <w:rPr>
                <w:rFonts w:ascii="Verdana" w:eastAsia="Times New Roman" w:hAnsi="Verdana" w:cs="Times New Roman"/>
                <w:b/>
                <w:bCs/>
                <w:color w:val="000000" w:themeColor="text1"/>
                <w:szCs w:val="22"/>
                <w:lang w:val="en-US"/>
              </w:rPr>
            </w:pPr>
          </w:p>
        </w:tc>
        <w:tc>
          <w:tcPr>
            <w:tcW w:w="5564" w:type="dxa"/>
            <w:tcBorders>
              <w:top w:val="nil"/>
              <w:left w:val="nil"/>
              <w:bottom w:val="nil"/>
              <w:right w:val="single" w:sz="4" w:space="0" w:color="auto"/>
            </w:tcBorders>
            <w:shd w:val="clear" w:color="auto" w:fill="auto"/>
          </w:tcPr>
          <w:p w:rsidR="00871EDA" w:rsidRPr="00871EDA" w:rsidRDefault="00871EDA" w:rsidP="0098203C">
            <w:pPr>
              <w:spacing w:after="0" w:line="240" w:lineRule="auto"/>
              <w:rPr>
                <w:rFonts w:ascii="Verdana" w:eastAsia="Times New Roman" w:hAnsi="Verdana" w:cs="Times New Roman"/>
                <w:color w:val="000000" w:themeColor="text1"/>
                <w:szCs w:val="22"/>
                <w:lang w:val="en-US"/>
              </w:rPr>
            </w:pPr>
          </w:p>
        </w:tc>
        <w:tc>
          <w:tcPr>
            <w:tcW w:w="2070" w:type="dxa"/>
            <w:tcBorders>
              <w:top w:val="nil"/>
              <w:left w:val="nil"/>
              <w:bottom w:val="nil"/>
              <w:right w:val="single" w:sz="4" w:space="0" w:color="auto"/>
            </w:tcBorders>
            <w:shd w:val="clear" w:color="auto" w:fill="auto"/>
            <w:noWrap/>
          </w:tcPr>
          <w:p w:rsidR="00871EDA" w:rsidRPr="00871EDA" w:rsidRDefault="00871EDA" w:rsidP="0098203C">
            <w:pPr>
              <w:spacing w:after="0" w:line="240" w:lineRule="auto"/>
              <w:rPr>
                <w:rFonts w:ascii="Verdana" w:eastAsia="Times New Roman" w:hAnsi="Verdana" w:cs="Times New Roman"/>
                <w:color w:val="000000" w:themeColor="text1"/>
                <w:szCs w:val="22"/>
                <w:lang w:val="en-US"/>
              </w:rPr>
            </w:pPr>
          </w:p>
        </w:tc>
        <w:tc>
          <w:tcPr>
            <w:tcW w:w="2992" w:type="dxa"/>
            <w:tcBorders>
              <w:top w:val="nil"/>
              <w:left w:val="nil"/>
              <w:bottom w:val="nil"/>
              <w:right w:val="single" w:sz="4" w:space="0" w:color="auto"/>
            </w:tcBorders>
            <w:shd w:val="clear" w:color="auto" w:fill="auto"/>
            <w:noWrap/>
          </w:tcPr>
          <w:p w:rsidR="00871EDA" w:rsidRPr="00871EDA" w:rsidRDefault="00871EDA" w:rsidP="0098203C">
            <w:pPr>
              <w:spacing w:after="0" w:line="240" w:lineRule="auto"/>
              <w:rPr>
                <w:rFonts w:ascii="Verdana" w:eastAsia="Times New Roman" w:hAnsi="Verdana" w:cs="Times New Roman"/>
                <w:color w:val="000000" w:themeColor="text1"/>
                <w:szCs w:val="22"/>
                <w:lang w:val="en-US"/>
              </w:rPr>
            </w:pPr>
          </w:p>
        </w:tc>
      </w:tr>
      <w:tr w:rsidR="00871EDA" w:rsidRPr="00871EDA" w:rsidTr="00131C43">
        <w:trPr>
          <w:trHeight w:val="315"/>
        </w:trPr>
        <w:tc>
          <w:tcPr>
            <w:tcW w:w="863" w:type="dxa"/>
            <w:tcBorders>
              <w:top w:val="nil"/>
              <w:left w:val="single" w:sz="4" w:space="0" w:color="auto"/>
              <w:bottom w:val="nil"/>
              <w:right w:val="single" w:sz="4" w:space="0" w:color="auto"/>
            </w:tcBorders>
            <w:shd w:val="clear" w:color="auto" w:fill="auto"/>
            <w:noWrap/>
          </w:tcPr>
          <w:p w:rsidR="00871EDA" w:rsidRPr="00871EDA" w:rsidRDefault="00871EDA" w:rsidP="0098203C">
            <w:pPr>
              <w:spacing w:after="0" w:line="240" w:lineRule="auto"/>
              <w:rPr>
                <w:rFonts w:ascii="Verdana" w:eastAsia="Times New Roman" w:hAnsi="Verdana" w:cs="Times New Roman"/>
                <w:b/>
                <w:bCs/>
                <w:color w:val="000000" w:themeColor="text1"/>
                <w:szCs w:val="22"/>
                <w:lang w:val="en-US"/>
              </w:rPr>
            </w:pPr>
            <w:r>
              <w:rPr>
                <w:rFonts w:ascii="Verdana" w:eastAsia="Times New Roman" w:hAnsi="Verdana" w:cs="Times New Roman"/>
                <w:b/>
                <w:bCs/>
                <w:color w:val="000000" w:themeColor="text1"/>
                <w:szCs w:val="22"/>
                <w:lang w:val="en-US"/>
              </w:rPr>
              <w:t>32</w:t>
            </w:r>
          </w:p>
        </w:tc>
        <w:tc>
          <w:tcPr>
            <w:tcW w:w="5564" w:type="dxa"/>
            <w:tcBorders>
              <w:top w:val="nil"/>
              <w:left w:val="nil"/>
              <w:bottom w:val="nil"/>
              <w:right w:val="single" w:sz="4" w:space="0" w:color="auto"/>
            </w:tcBorders>
            <w:shd w:val="clear" w:color="auto" w:fill="auto"/>
          </w:tcPr>
          <w:p w:rsidR="00871EDA" w:rsidRPr="00871EDA" w:rsidRDefault="00871EDA" w:rsidP="00871EDA">
            <w:pPr>
              <w:tabs>
                <w:tab w:val="left" w:pos="567"/>
              </w:tabs>
              <w:autoSpaceDE w:val="0"/>
              <w:autoSpaceDN w:val="0"/>
              <w:adjustRightInd w:val="0"/>
              <w:spacing w:after="0" w:line="240" w:lineRule="auto"/>
              <w:jc w:val="both"/>
              <w:rPr>
                <w:rFonts w:ascii="Verdana" w:hAnsi="Verdana" w:cs="Calibri"/>
                <w:b/>
                <w:color w:val="000000" w:themeColor="text1"/>
                <w:sz w:val="24"/>
                <w:szCs w:val="24"/>
              </w:rPr>
            </w:pPr>
            <w:r w:rsidRPr="00871EDA">
              <w:rPr>
                <w:rFonts w:ascii="Verdana" w:hAnsi="Verdana" w:cs="Calibri"/>
                <w:bCs/>
                <w:color w:val="000000" w:themeColor="text1"/>
                <w:sz w:val="24"/>
                <w:szCs w:val="24"/>
              </w:rPr>
              <w:t>Application of software should be compatible with all available latest version browsers.</w:t>
            </w:r>
          </w:p>
          <w:p w:rsidR="00871EDA" w:rsidRPr="00871EDA" w:rsidRDefault="00871EDA" w:rsidP="0098203C">
            <w:pPr>
              <w:spacing w:after="0" w:line="240" w:lineRule="auto"/>
              <w:rPr>
                <w:rFonts w:ascii="Verdana" w:eastAsia="Times New Roman" w:hAnsi="Verdana" w:cs="Times New Roman"/>
                <w:color w:val="000000" w:themeColor="text1"/>
                <w:szCs w:val="22"/>
                <w:lang w:val="en-US"/>
              </w:rPr>
            </w:pPr>
          </w:p>
        </w:tc>
        <w:tc>
          <w:tcPr>
            <w:tcW w:w="2070" w:type="dxa"/>
            <w:tcBorders>
              <w:top w:val="nil"/>
              <w:left w:val="nil"/>
              <w:bottom w:val="nil"/>
              <w:right w:val="single" w:sz="4" w:space="0" w:color="auto"/>
            </w:tcBorders>
            <w:shd w:val="clear" w:color="auto" w:fill="auto"/>
            <w:noWrap/>
          </w:tcPr>
          <w:p w:rsidR="00871EDA" w:rsidRPr="00871EDA" w:rsidRDefault="00871EDA" w:rsidP="0098203C">
            <w:pPr>
              <w:spacing w:after="0" w:line="240" w:lineRule="auto"/>
              <w:rPr>
                <w:rFonts w:ascii="Verdana" w:eastAsia="Times New Roman" w:hAnsi="Verdana" w:cs="Times New Roman"/>
                <w:color w:val="000000" w:themeColor="text1"/>
                <w:szCs w:val="22"/>
                <w:lang w:val="en-US"/>
              </w:rPr>
            </w:pPr>
          </w:p>
        </w:tc>
        <w:tc>
          <w:tcPr>
            <w:tcW w:w="2992" w:type="dxa"/>
            <w:tcBorders>
              <w:top w:val="nil"/>
              <w:left w:val="nil"/>
              <w:bottom w:val="nil"/>
              <w:right w:val="single" w:sz="4" w:space="0" w:color="auto"/>
            </w:tcBorders>
            <w:shd w:val="clear" w:color="auto" w:fill="auto"/>
            <w:noWrap/>
          </w:tcPr>
          <w:p w:rsidR="00871EDA" w:rsidRPr="00871EDA" w:rsidRDefault="00871EDA" w:rsidP="0098203C">
            <w:pPr>
              <w:spacing w:after="0" w:line="240" w:lineRule="auto"/>
              <w:rPr>
                <w:rFonts w:ascii="Verdana" w:eastAsia="Times New Roman" w:hAnsi="Verdana" w:cs="Times New Roman"/>
                <w:color w:val="000000" w:themeColor="text1"/>
                <w:szCs w:val="22"/>
                <w:lang w:val="en-US"/>
              </w:rPr>
            </w:pPr>
          </w:p>
        </w:tc>
      </w:tr>
      <w:tr w:rsidR="00131C43" w:rsidRPr="00871EDA"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tcPr>
          <w:p w:rsidR="00131C43" w:rsidRDefault="00131C43" w:rsidP="0098203C">
            <w:pPr>
              <w:spacing w:after="0" w:line="240" w:lineRule="auto"/>
              <w:rPr>
                <w:rFonts w:ascii="Verdana" w:eastAsia="Times New Roman" w:hAnsi="Verdana" w:cs="Times New Roman"/>
                <w:b/>
                <w:bCs/>
                <w:color w:val="000000" w:themeColor="text1"/>
                <w:szCs w:val="22"/>
                <w:lang w:val="en-US"/>
              </w:rPr>
            </w:pPr>
            <w:r>
              <w:rPr>
                <w:rFonts w:ascii="Verdana" w:eastAsia="Times New Roman" w:hAnsi="Verdana" w:cs="Times New Roman"/>
                <w:b/>
                <w:bCs/>
                <w:color w:val="000000" w:themeColor="text1"/>
                <w:szCs w:val="22"/>
                <w:lang w:val="en-US"/>
              </w:rPr>
              <w:t>33</w:t>
            </w:r>
          </w:p>
        </w:tc>
        <w:tc>
          <w:tcPr>
            <w:tcW w:w="5564" w:type="dxa"/>
            <w:tcBorders>
              <w:top w:val="nil"/>
              <w:left w:val="nil"/>
              <w:bottom w:val="single" w:sz="4" w:space="0" w:color="auto"/>
              <w:right w:val="single" w:sz="4" w:space="0" w:color="auto"/>
            </w:tcBorders>
            <w:shd w:val="clear" w:color="auto" w:fill="auto"/>
          </w:tcPr>
          <w:p w:rsidR="00131C43" w:rsidRPr="003B1A00" w:rsidRDefault="00131C43" w:rsidP="00871EDA">
            <w:pPr>
              <w:tabs>
                <w:tab w:val="left" w:pos="567"/>
              </w:tabs>
              <w:autoSpaceDE w:val="0"/>
              <w:autoSpaceDN w:val="0"/>
              <w:adjustRightInd w:val="0"/>
              <w:spacing w:after="0" w:line="240" w:lineRule="auto"/>
              <w:jc w:val="both"/>
              <w:rPr>
                <w:rFonts w:ascii="Verdana" w:hAnsi="Verdana" w:cs="Calibri"/>
                <w:bCs/>
                <w:sz w:val="24"/>
                <w:szCs w:val="24"/>
              </w:rPr>
            </w:pPr>
            <w:r w:rsidRPr="003B1A00">
              <w:rPr>
                <w:rFonts w:ascii="Verdana" w:hAnsi="Verdana" w:cs="Calibri"/>
                <w:bCs/>
                <w:sz w:val="24"/>
                <w:szCs w:val="24"/>
              </w:rPr>
              <w:t>There shall be provision to include unlimited concurrent users</w:t>
            </w:r>
          </w:p>
        </w:tc>
        <w:tc>
          <w:tcPr>
            <w:tcW w:w="2070" w:type="dxa"/>
            <w:tcBorders>
              <w:top w:val="nil"/>
              <w:left w:val="nil"/>
              <w:bottom w:val="single" w:sz="4" w:space="0" w:color="auto"/>
              <w:right w:val="single" w:sz="4" w:space="0" w:color="auto"/>
            </w:tcBorders>
            <w:shd w:val="clear" w:color="auto" w:fill="auto"/>
            <w:noWrap/>
          </w:tcPr>
          <w:p w:rsidR="00131C43" w:rsidRPr="00871EDA" w:rsidRDefault="00131C43" w:rsidP="0098203C">
            <w:pPr>
              <w:spacing w:after="0" w:line="240" w:lineRule="auto"/>
              <w:rPr>
                <w:rFonts w:ascii="Verdana" w:eastAsia="Times New Roman" w:hAnsi="Verdana" w:cs="Times New Roman"/>
                <w:color w:val="000000" w:themeColor="text1"/>
                <w:szCs w:val="22"/>
                <w:lang w:val="en-US"/>
              </w:rPr>
            </w:pPr>
          </w:p>
        </w:tc>
        <w:tc>
          <w:tcPr>
            <w:tcW w:w="2992" w:type="dxa"/>
            <w:tcBorders>
              <w:top w:val="nil"/>
              <w:left w:val="nil"/>
              <w:bottom w:val="single" w:sz="4" w:space="0" w:color="auto"/>
              <w:right w:val="single" w:sz="4" w:space="0" w:color="auto"/>
            </w:tcBorders>
            <w:shd w:val="clear" w:color="auto" w:fill="auto"/>
            <w:noWrap/>
          </w:tcPr>
          <w:p w:rsidR="00131C43" w:rsidRPr="00871EDA" w:rsidRDefault="00131C43" w:rsidP="0098203C">
            <w:pPr>
              <w:spacing w:after="0" w:line="240" w:lineRule="auto"/>
              <w:rPr>
                <w:rFonts w:ascii="Verdana" w:eastAsia="Times New Roman" w:hAnsi="Verdana" w:cs="Times New Roman"/>
                <w:color w:val="000000" w:themeColor="text1"/>
                <w:szCs w:val="22"/>
                <w:lang w:val="en-US"/>
              </w:rPr>
            </w:pPr>
          </w:p>
        </w:tc>
      </w:tr>
    </w:tbl>
    <w:p w:rsidR="00821729" w:rsidRPr="004F5A55" w:rsidRDefault="00821729" w:rsidP="00821729">
      <w:pPr>
        <w:tabs>
          <w:tab w:val="left" w:pos="567"/>
        </w:tabs>
        <w:jc w:val="both"/>
        <w:rPr>
          <w:rFonts w:ascii="Verdana" w:eastAsia="Calibri" w:hAnsi="Verdana" w:cs="Arial"/>
          <w:color w:val="000000" w:themeColor="text1"/>
          <w:szCs w:val="22"/>
        </w:rPr>
      </w:pPr>
    </w:p>
    <w:p w:rsidR="00821729" w:rsidRPr="004F5A55" w:rsidRDefault="00821729" w:rsidP="00821729">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Signature</w:t>
      </w:r>
      <w:r w:rsidRPr="004F5A55">
        <w:rPr>
          <w:rFonts w:ascii="Verdana" w:eastAsia="Calibri" w:hAnsi="Verdana" w:cs="Arial"/>
          <w:color w:val="000000" w:themeColor="text1"/>
          <w:szCs w:val="22"/>
        </w:rPr>
        <w:tab/>
      </w:r>
      <w:r w:rsidRPr="004F5A55">
        <w:rPr>
          <w:rFonts w:ascii="Verdana" w:eastAsia="Calibri" w:hAnsi="Verdana" w:cs="Arial"/>
          <w:color w:val="000000" w:themeColor="text1"/>
          <w:szCs w:val="22"/>
        </w:rPr>
        <w:tab/>
      </w:r>
      <w:r w:rsidRPr="004F5A55">
        <w:rPr>
          <w:rFonts w:ascii="Verdana" w:eastAsia="Calibri" w:hAnsi="Verdana" w:cs="Arial"/>
          <w:color w:val="000000" w:themeColor="text1"/>
          <w:szCs w:val="22"/>
        </w:rPr>
        <w:tab/>
      </w:r>
      <w:r w:rsidRPr="004F5A55">
        <w:rPr>
          <w:rFonts w:ascii="Verdana" w:eastAsia="Calibri" w:hAnsi="Verdana" w:cs="Arial"/>
          <w:color w:val="000000" w:themeColor="text1"/>
          <w:szCs w:val="22"/>
        </w:rPr>
        <w:tab/>
        <w:t>-</w:t>
      </w:r>
    </w:p>
    <w:p w:rsidR="00821729" w:rsidRPr="004F5A55" w:rsidRDefault="00821729" w:rsidP="00821729">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Name of Authorized Signatory</w:t>
      </w:r>
      <w:r w:rsidRPr="004F5A55">
        <w:rPr>
          <w:rFonts w:ascii="Verdana" w:eastAsia="Calibri" w:hAnsi="Verdana" w:cs="Arial"/>
          <w:color w:val="000000" w:themeColor="text1"/>
          <w:szCs w:val="22"/>
        </w:rPr>
        <w:tab/>
        <w:t>-</w:t>
      </w:r>
    </w:p>
    <w:p w:rsidR="00821729" w:rsidRDefault="00821729" w:rsidP="00821729">
      <w:pPr>
        <w:tabs>
          <w:tab w:val="left" w:pos="567"/>
        </w:tabs>
        <w:jc w:val="both"/>
        <w:rPr>
          <w:rFonts w:ascii="Verdana" w:eastAsia="Calibri" w:hAnsi="Verdana" w:cs="Arial"/>
          <w:color w:val="000000" w:themeColor="text1"/>
          <w:szCs w:val="22"/>
        </w:rPr>
      </w:pPr>
    </w:p>
    <w:p w:rsidR="00BE6D51" w:rsidRPr="004F5A55" w:rsidRDefault="00BE6D51" w:rsidP="00821729">
      <w:pPr>
        <w:tabs>
          <w:tab w:val="left" w:pos="567"/>
        </w:tabs>
        <w:jc w:val="both"/>
        <w:rPr>
          <w:rFonts w:ascii="Verdana" w:eastAsia="Calibri" w:hAnsi="Verdana" w:cs="Arial"/>
          <w:color w:val="000000" w:themeColor="text1"/>
          <w:szCs w:val="22"/>
        </w:rPr>
      </w:pPr>
    </w:p>
    <w:p w:rsidR="00821729" w:rsidRPr="004F5A55" w:rsidRDefault="00821729" w:rsidP="00821729">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Date</w:t>
      </w:r>
      <w:r w:rsidRPr="004F5A55">
        <w:rPr>
          <w:rFonts w:ascii="Verdana" w:eastAsia="Calibri" w:hAnsi="Verdana" w:cs="Arial"/>
          <w:color w:val="000000" w:themeColor="text1"/>
          <w:szCs w:val="22"/>
        </w:rPr>
        <w:tab/>
      </w:r>
      <w:r w:rsidRPr="004F5A55">
        <w:rPr>
          <w:rFonts w:ascii="Verdana" w:eastAsia="Calibri" w:hAnsi="Verdana" w:cs="Arial"/>
          <w:color w:val="000000" w:themeColor="text1"/>
          <w:szCs w:val="22"/>
        </w:rPr>
        <w:tab/>
      </w:r>
      <w:r w:rsidRPr="004F5A55">
        <w:rPr>
          <w:rFonts w:ascii="Verdana" w:eastAsia="Calibri" w:hAnsi="Verdana" w:cs="Arial"/>
          <w:color w:val="000000" w:themeColor="text1"/>
          <w:szCs w:val="22"/>
        </w:rPr>
        <w:tab/>
      </w:r>
      <w:r w:rsidRPr="004F5A55">
        <w:rPr>
          <w:rFonts w:ascii="Verdana" w:eastAsia="Calibri" w:hAnsi="Verdana" w:cs="Arial"/>
          <w:color w:val="000000" w:themeColor="text1"/>
          <w:szCs w:val="22"/>
        </w:rPr>
        <w:tab/>
      </w:r>
      <w:r w:rsidRPr="004F5A55">
        <w:rPr>
          <w:rFonts w:ascii="Verdana" w:eastAsia="Calibri" w:hAnsi="Verdana" w:cs="Arial"/>
          <w:color w:val="000000" w:themeColor="text1"/>
          <w:szCs w:val="22"/>
        </w:rPr>
        <w:tab/>
        <w:t>-</w:t>
      </w:r>
    </w:p>
    <w:p w:rsidR="00821729" w:rsidRPr="004F5A55" w:rsidRDefault="00821729" w:rsidP="00821729">
      <w:pPr>
        <w:tabs>
          <w:tab w:val="left" w:pos="567"/>
        </w:tabs>
        <w:jc w:val="center"/>
        <w:rPr>
          <w:rFonts w:ascii="Verdana" w:eastAsia="Calibri" w:hAnsi="Verdana" w:cs="Arial"/>
          <w:b/>
          <w:color w:val="000000" w:themeColor="text1"/>
          <w:szCs w:val="22"/>
        </w:rPr>
      </w:pPr>
      <w:r w:rsidRPr="004F5A55">
        <w:rPr>
          <w:rFonts w:ascii="Verdana" w:eastAsia="Calibri" w:hAnsi="Verdana" w:cs="Arial"/>
          <w:color w:val="000000" w:themeColor="text1"/>
          <w:szCs w:val="22"/>
        </w:rPr>
        <w:br w:type="page"/>
      </w:r>
      <w:r w:rsidRPr="004F5A55">
        <w:rPr>
          <w:rFonts w:ascii="Verdana" w:eastAsia="Calibri" w:hAnsi="Verdana" w:cs="Arial"/>
          <w:b/>
          <w:color w:val="000000" w:themeColor="text1"/>
          <w:szCs w:val="22"/>
        </w:rPr>
        <w:lastRenderedPageBreak/>
        <w:t>Annexure 4</w:t>
      </w:r>
    </w:p>
    <w:p w:rsidR="00821729" w:rsidRPr="004F5A55" w:rsidRDefault="00821729" w:rsidP="00821729">
      <w:pPr>
        <w:tabs>
          <w:tab w:val="left" w:pos="567"/>
        </w:tabs>
        <w:jc w:val="center"/>
        <w:rPr>
          <w:rFonts w:ascii="Verdana" w:eastAsia="Calibri" w:hAnsi="Verdana" w:cs="Arial"/>
          <w:b/>
          <w:color w:val="000000" w:themeColor="text1"/>
          <w:szCs w:val="22"/>
        </w:rPr>
      </w:pPr>
      <w:r w:rsidRPr="004F5A55">
        <w:rPr>
          <w:rFonts w:ascii="Verdana" w:eastAsia="Calibri" w:hAnsi="Verdana" w:cs="Arial"/>
          <w:b/>
          <w:color w:val="000000" w:themeColor="text1"/>
          <w:szCs w:val="22"/>
        </w:rPr>
        <w:t>Customer List</w:t>
      </w:r>
    </w:p>
    <w:p w:rsidR="00821729" w:rsidRPr="004F5A55" w:rsidRDefault="00821729" w:rsidP="00821729">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(Please mention only d</w:t>
      </w:r>
      <w:r w:rsidR="00CF055D" w:rsidRPr="004F5A55">
        <w:rPr>
          <w:rFonts w:ascii="Verdana" w:eastAsia="Calibri" w:hAnsi="Verdana" w:cs="Arial"/>
          <w:color w:val="000000" w:themeColor="text1"/>
          <w:szCs w:val="22"/>
        </w:rPr>
        <w:t>etails of customers where same H</w:t>
      </w:r>
      <w:r w:rsidRPr="004F5A55">
        <w:rPr>
          <w:rFonts w:ascii="Verdana" w:eastAsia="Calibri" w:hAnsi="Verdana" w:cs="Arial"/>
          <w:color w:val="000000" w:themeColor="text1"/>
          <w:szCs w:val="22"/>
        </w:rPr>
        <w:t>IS system is installed which is proposed by the bidder.)</w:t>
      </w:r>
    </w:p>
    <w:p w:rsidR="00821729" w:rsidRPr="004F5A55" w:rsidRDefault="00821729" w:rsidP="00821729">
      <w:pPr>
        <w:tabs>
          <w:tab w:val="left" w:pos="567"/>
        </w:tabs>
        <w:jc w:val="both"/>
        <w:rPr>
          <w:rFonts w:ascii="Verdana" w:eastAsia="Calibri" w:hAnsi="Verdana" w:cs="Arial"/>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436"/>
        <w:gridCol w:w="1784"/>
        <w:gridCol w:w="2480"/>
      </w:tblGrid>
      <w:tr w:rsidR="00821729" w:rsidRPr="004F5A55" w:rsidTr="00C13C51">
        <w:tc>
          <w:tcPr>
            <w:tcW w:w="828" w:type="dxa"/>
          </w:tcPr>
          <w:p w:rsidR="00821729" w:rsidRPr="004F5A55" w:rsidRDefault="00821729" w:rsidP="00C13C51">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No.</w:t>
            </w:r>
          </w:p>
        </w:tc>
        <w:tc>
          <w:tcPr>
            <w:tcW w:w="3436" w:type="dxa"/>
          </w:tcPr>
          <w:p w:rsidR="00821729" w:rsidRPr="004F5A55" w:rsidRDefault="00821729" w:rsidP="00C13C51">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Name and Address of Customer</w:t>
            </w:r>
          </w:p>
        </w:tc>
        <w:tc>
          <w:tcPr>
            <w:tcW w:w="1784" w:type="dxa"/>
          </w:tcPr>
          <w:p w:rsidR="00821729" w:rsidRPr="004F5A55" w:rsidRDefault="00CF055D" w:rsidP="00C13C51">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Date of Installation of H</w:t>
            </w:r>
            <w:r w:rsidR="00821729" w:rsidRPr="004F5A55">
              <w:rPr>
                <w:rFonts w:ascii="Verdana" w:eastAsia="Calibri" w:hAnsi="Verdana" w:cs="Arial"/>
                <w:color w:val="000000" w:themeColor="text1"/>
                <w:szCs w:val="22"/>
              </w:rPr>
              <w:t>IS</w:t>
            </w:r>
          </w:p>
        </w:tc>
        <w:tc>
          <w:tcPr>
            <w:tcW w:w="2480" w:type="dxa"/>
          </w:tcPr>
          <w:p w:rsidR="00821729" w:rsidRPr="004F5A55" w:rsidRDefault="00821729" w:rsidP="00C13C51">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Name of Contact Person and Phone No.</w:t>
            </w:r>
          </w:p>
        </w:tc>
      </w:tr>
      <w:tr w:rsidR="00821729" w:rsidRPr="004F5A55" w:rsidTr="00C13C51">
        <w:trPr>
          <w:trHeight w:val="425"/>
        </w:trPr>
        <w:tc>
          <w:tcPr>
            <w:tcW w:w="828"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3436"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1784"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2480" w:type="dxa"/>
          </w:tcPr>
          <w:p w:rsidR="00821729" w:rsidRPr="004F5A55" w:rsidRDefault="00821729" w:rsidP="00C13C51">
            <w:pPr>
              <w:tabs>
                <w:tab w:val="left" w:pos="567"/>
              </w:tabs>
              <w:jc w:val="both"/>
              <w:rPr>
                <w:rFonts w:ascii="Verdana" w:eastAsia="Calibri" w:hAnsi="Verdana" w:cs="Arial"/>
                <w:color w:val="000000" w:themeColor="text1"/>
                <w:szCs w:val="22"/>
              </w:rPr>
            </w:pPr>
          </w:p>
        </w:tc>
      </w:tr>
      <w:tr w:rsidR="00821729" w:rsidRPr="004F5A55" w:rsidTr="00C13C51">
        <w:trPr>
          <w:trHeight w:val="416"/>
        </w:trPr>
        <w:tc>
          <w:tcPr>
            <w:tcW w:w="828"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3436"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1784"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2480" w:type="dxa"/>
          </w:tcPr>
          <w:p w:rsidR="00821729" w:rsidRPr="004F5A55" w:rsidRDefault="00821729" w:rsidP="00C13C51">
            <w:pPr>
              <w:tabs>
                <w:tab w:val="left" w:pos="567"/>
              </w:tabs>
              <w:jc w:val="both"/>
              <w:rPr>
                <w:rFonts w:ascii="Verdana" w:eastAsia="Calibri" w:hAnsi="Verdana" w:cs="Arial"/>
                <w:color w:val="000000" w:themeColor="text1"/>
                <w:szCs w:val="22"/>
              </w:rPr>
            </w:pPr>
          </w:p>
        </w:tc>
      </w:tr>
      <w:tr w:rsidR="00821729" w:rsidRPr="004F5A55" w:rsidTr="00C13C51">
        <w:trPr>
          <w:trHeight w:val="423"/>
        </w:trPr>
        <w:tc>
          <w:tcPr>
            <w:tcW w:w="828"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3436"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1784"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2480" w:type="dxa"/>
          </w:tcPr>
          <w:p w:rsidR="00821729" w:rsidRPr="004F5A55" w:rsidRDefault="00821729" w:rsidP="00C13C51">
            <w:pPr>
              <w:tabs>
                <w:tab w:val="left" w:pos="567"/>
              </w:tabs>
              <w:jc w:val="both"/>
              <w:rPr>
                <w:rFonts w:ascii="Verdana" w:eastAsia="Calibri" w:hAnsi="Verdana" w:cs="Arial"/>
                <w:color w:val="000000" w:themeColor="text1"/>
                <w:szCs w:val="22"/>
              </w:rPr>
            </w:pPr>
          </w:p>
        </w:tc>
      </w:tr>
      <w:tr w:rsidR="00821729" w:rsidRPr="004F5A55" w:rsidTr="00C13C51">
        <w:trPr>
          <w:trHeight w:val="415"/>
        </w:trPr>
        <w:tc>
          <w:tcPr>
            <w:tcW w:w="828"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3436"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1784"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2480" w:type="dxa"/>
          </w:tcPr>
          <w:p w:rsidR="00821729" w:rsidRPr="004F5A55" w:rsidRDefault="00821729" w:rsidP="00C13C51">
            <w:pPr>
              <w:tabs>
                <w:tab w:val="left" w:pos="567"/>
              </w:tabs>
              <w:jc w:val="both"/>
              <w:rPr>
                <w:rFonts w:ascii="Verdana" w:eastAsia="Calibri" w:hAnsi="Verdana" w:cs="Arial"/>
                <w:color w:val="000000" w:themeColor="text1"/>
                <w:szCs w:val="22"/>
              </w:rPr>
            </w:pPr>
          </w:p>
        </w:tc>
      </w:tr>
      <w:tr w:rsidR="00821729" w:rsidRPr="004F5A55" w:rsidTr="00C13C51">
        <w:trPr>
          <w:trHeight w:val="393"/>
        </w:trPr>
        <w:tc>
          <w:tcPr>
            <w:tcW w:w="828"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3436"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1784"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2480" w:type="dxa"/>
          </w:tcPr>
          <w:p w:rsidR="00821729" w:rsidRPr="004F5A55" w:rsidRDefault="00821729" w:rsidP="00C13C51">
            <w:pPr>
              <w:tabs>
                <w:tab w:val="left" w:pos="567"/>
              </w:tabs>
              <w:jc w:val="both"/>
              <w:rPr>
                <w:rFonts w:ascii="Verdana" w:eastAsia="Calibri" w:hAnsi="Verdana" w:cs="Arial"/>
                <w:color w:val="000000" w:themeColor="text1"/>
                <w:szCs w:val="22"/>
              </w:rPr>
            </w:pPr>
          </w:p>
        </w:tc>
      </w:tr>
      <w:tr w:rsidR="00821729" w:rsidRPr="004F5A55" w:rsidTr="00C13C51">
        <w:trPr>
          <w:trHeight w:val="393"/>
        </w:trPr>
        <w:tc>
          <w:tcPr>
            <w:tcW w:w="828"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3436"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1784"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2480" w:type="dxa"/>
          </w:tcPr>
          <w:p w:rsidR="00821729" w:rsidRPr="004F5A55" w:rsidRDefault="00821729" w:rsidP="00C13C51">
            <w:pPr>
              <w:tabs>
                <w:tab w:val="left" w:pos="567"/>
              </w:tabs>
              <w:jc w:val="both"/>
              <w:rPr>
                <w:rFonts w:ascii="Verdana" w:eastAsia="Calibri" w:hAnsi="Verdana" w:cs="Arial"/>
                <w:color w:val="000000" w:themeColor="text1"/>
                <w:szCs w:val="22"/>
              </w:rPr>
            </w:pPr>
          </w:p>
        </w:tc>
      </w:tr>
      <w:tr w:rsidR="00821729" w:rsidRPr="004F5A55" w:rsidTr="00C13C51">
        <w:trPr>
          <w:trHeight w:val="393"/>
        </w:trPr>
        <w:tc>
          <w:tcPr>
            <w:tcW w:w="828"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3436"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1784"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2480" w:type="dxa"/>
          </w:tcPr>
          <w:p w:rsidR="00821729" w:rsidRPr="004F5A55" w:rsidRDefault="00821729" w:rsidP="00C13C51">
            <w:pPr>
              <w:tabs>
                <w:tab w:val="left" w:pos="567"/>
              </w:tabs>
              <w:jc w:val="both"/>
              <w:rPr>
                <w:rFonts w:ascii="Verdana" w:eastAsia="Calibri" w:hAnsi="Verdana" w:cs="Arial"/>
                <w:color w:val="000000" w:themeColor="text1"/>
                <w:szCs w:val="22"/>
              </w:rPr>
            </w:pPr>
          </w:p>
        </w:tc>
      </w:tr>
      <w:tr w:rsidR="00821729" w:rsidRPr="004F5A55" w:rsidTr="00C13C51">
        <w:trPr>
          <w:trHeight w:val="393"/>
        </w:trPr>
        <w:tc>
          <w:tcPr>
            <w:tcW w:w="828"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3436"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1784"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2480" w:type="dxa"/>
          </w:tcPr>
          <w:p w:rsidR="00821729" w:rsidRPr="004F5A55" w:rsidRDefault="00821729" w:rsidP="00C13C51">
            <w:pPr>
              <w:tabs>
                <w:tab w:val="left" w:pos="567"/>
              </w:tabs>
              <w:jc w:val="both"/>
              <w:rPr>
                <w:rFonts w:ascii="Verdana" w:eastAsia="Calibri" w:hAnsi="Verdana" w:cs="Arial"/>
                <w:color w:val="000000" w:themeColor="text1"/>
                <w:szCs w:val="22"/>
              </w:rPr>
            </w:pPr>
          </w:p>
        </w:tc>
      </w:tr>
      <w:tr w:rsidR="00821729" w:rsidRPr="004F5A55" w:rsidTr="00C13C51">
        <w:trPr>
          <w:trHeight w:val="393"/>
        </w:trPr>
        <w:tc>
          <w:tcPr>
            <w:tcW w:w="828"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3436"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1784"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2480" w:type="dxa"/>
          </w:tcPr>
          <w:p w:rsidR="00821729" w:rsidRPr="004F5A55" w:rsidRDefault="00821729" w:rsidP="00C13C51">
            <w:pPr>
              <w:tabs>
                <w:tab w:val="left" w:pos="567"/>
              </w:tabs>
              <w:jc w:val="both"/>
              <w:rPr>
                <w:rFonts w:ascii="Verdana" w:eastAsia="Calibri" w:hAnsi="Verdana" w:cs="Arial"/>
                <w:color w:val="000000" w:themeColor="text1"/>
                <w:szCs w:val="22"/>
              </w:rPr>
            </w:pPr>
          </w:p>
        </w:tc>
      </w:tr>
      <w:tr w:rsidR="00821729" w:rsidRPr="004F5A55" w:rsidTr="00C13C51">
        <w:trPr>
          <w:trHeight w:val="393"/>
        </w:trPr>
        <w:tc>
          <w:tcPr>
            <w:tcW w:w="828"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3436"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1784"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2480" w:type="dxa"/>
          </w:tcPr>
          <w:p w:rsidR="00821729" w:rsidRPr="004F5A55" w:rsidRDefault="00821729" w:rsidP="00C13C51">
            <w:pPr>
              <w:tabs>
                <w:tab w:val="left" w:pos="567"/>
              </w:tabs>
              <w:jc w:val="both"/>
              <w:rPr>
                <w:rFonts w:ascii="Verdana" w:eastAsia="Calibri" w:hAnsi="Verdana" w:cs="Arial"/>
                <w:color w:val="000000" w:themeColor="text1"/>
                <w:szCs w:val="22"/>
              </w:rPr>
            </w:pPr>
          </w:p>
        </w:tc>
      </w:tr>
    </w:tbl>
    <w:p w:rsidR="00821729" w:rsidRPr="004F5A55" w:rsidRDefault="00821729" w:rsidP="00821729">
      <w:pPr>
        <w:tabs>
          <w:tab w:val="left" w:pos="567"/>
        </w:tabs>
        <w:jc w:val="both"/>
        <w:rPr>
          <w:rFonts w:ascii="Verdana" w:eastAsia="Calibri" w:hAnsi="Verdana" w:cs="Arial"/>
          <w:color w:val="000000" w:themeColor="text1"/>
          <w:szCs w:val="22"/>
        </w:rPr>
      </w:pPr>
    </w:p>
    <w:p w:rsidR="00821729" w:rsidRPr="004F5A55" w:rsidRDefault="00821729" w:rsidP="00821729">
      <w:pPr>
        <w:tabs>
          <w:tab w:val="left" w:pos="567"/>
        </w:tabs>
        <w:jc w:val="both"/>
        <w:rPr>
          <w:rFonts w:ascii="Verdana" w:eastAsia="Calibri" w:hAnsi="Verdana" w:cs="Arial"/>
          <w:color w:val="000000" w:themeColor="text1"/>
          <w:szCs w:val="22"/>
        </w:rPr>
      </w:pPr>
    </w:p>
    <w:p w:rsidR="00821729" w:rsidRPr="004F5A55" w:rsidRDefault="00821729" w:rsidP="00821729">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Signature</w:t>
      </w:r>
      <w:r w:rsidRPr="004F5A55">
        <w:rPr>
          <w:rFonts w:ascii="Verdana" w:eastAsia="Calibri" w:hAnsi="Verdana" w:cs="Arial"/>
          <w:color w:val="000000" w:themeColor="text1"/>
          <w:szCs w:val="22"/>
        </w:rPr>
        <w:tab/>
      </w:r>
      <w:r w:rsidRPr="004F5A55">
        <w:rPr>
          <w:rFonts w:ascii="Verdana" w:eastAsia="Calibri" w:hAnsi="Verdana" w:cs="Arial"/>
          <w:color w:val="000000" w:themeColor="text1"/>
          <w:szCs w:val="22"/>
        </w:rPr>
        <w:tab/>
      </w:r>
      <w:r w:rsidRPr="004F5A55">
        <w:rPr>
          <w:rFonts w:ascii="Verdana" w:eastAsia="Calibri" w:hAnsi="Verdana" w:cs="Arial"/>
          <w:color w:val="000000" w:themeColor="text1"/>
          <w:szCs w:val="22"/>
        </w:rPr>
        <w:tab/>
      </w:r>
      <w:r w:rsidRPr="004F5A55">
        <w:rPr>
          <w:rFonts w:ascii="Verdana" w:eastAsia="Calibri" w:hAnsi="Verdana" w:cs="Arial"/>
          <w:color w:val="000000" w:themeColor="text1"/>
          <w:szCs w:val="22"/>
        </w:rPr>
        <w:tab/>
        <w:t>-</w:t>
      </w:r>
    </w:p>
    <w:p w:rsidR="00821729" w:rsidRPr="004F5A55" w:rsidRDefault="00821729" w:rsidP="00821729">
      <w:pPr>
        <w:tabs>
          <w:tab w:val="left" w:pos="567"/>
        </w:tabs>
        <w:jc w:val="both"/>
        <w:rPr>
          <w:rFonts w:ascii="Verdana" w:eastAsia="Calibri" w:hAnsi="Verdana" w:cs="Arial"/>
          <w:color w:val="000000" w:themeColor="text1"/>
          <w:szCs w:val="22"/>
        </w:rPr>
      </w:pPr>
    </w:p>
    <w:p w:rsidR="00821729" w:rsidRPr="004F5A55" w:rsidRDefault="00821729" w:rsidP="00821729">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Name of Authorized Signatory</w:t>
      </w:r>
      <w:r w:rsidRPr="004F5A55">
        <w:rPr>
          <w:rFonts w:ascii="Verdana" w:eastAsia="Calibri" w:hAnsi="Verdana" w:cs="Arial"/>
          <w:color w:val="000000" w:themeColor="text1"/>
          <w:szCs w:val="22"/>
        </w:rPr>
        <w:tab/>
        <w:t>-</w:t>
      </w:r>
    </w:p>
    <w:p w:rsidR="00821729" w:rsidRPr="004F5A55" w:rsidRDefault="00821729" w:rsidP="00821729">
      <w:pPr>
        <w:tabs>
          <w:tab w:val="left" w:pos="567"/>
        </w:tabs>
        <w:jc w:val="both"/>
        <w:rPr>
          <w:rFonts w:ascii="Verdana" w:eastAsia="Calibri" w:hAnsi="Verdana" w:cs="Arial"/>
          <w:color w:val="000000" w:themeColor="text1"/>
          <w:szCs w:val="22"/>
        </w:rPr>
      </w:pPr>
    </w:p>
    <w:p w:rsidR="00821729" w:rsidRPr="004F5A55" w:rsidRDefault="00821729" w:rsidP="00821729">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Date</w:t>
      </w:r>
      <w:r w:rsidRPr="004F5A55">
        <w:rPr>
          <w:rFonts w:ascii="Verdana" w:eastAsia="Calibri" w:hAnsi="Verdana" w:cs="Arial"/>
          <w:color w:val="000000" w:themeColor="text1"/>
          <w:szCs w:val="22"/>
        </w:rPr>
        <w:tab/>
      </w:r>
      <w:r w:rsidRPr="004F5A55">
        <w:rPr>
          <w:rFonts w:ascii="Verdana" w:eastAsia="Calibri" w:hAnsi="Verdana" w:cs="Arial"/>
          <w:color w:val="000000" w:themeColor="text1"/>
          <w:szCs w:val="22"/>
        </w:rPr>
        <w:tab/>
      </w:r>
      <w:r w:rsidRPr="004F5A55">
        <w:rPr>
          <w:rFonts w:ascii="Verdana" w:eastAsia="Calibri" w:hAnsi="Verdana" w:cs="Arial"/>
          <w:color w:val="000000" w:themeColor="text1"/>
          <w:szCs w:val="22"/>
        </w:rPr>
        <w:tab/>
      </w:r>
      <w:r w:rsidRPr="004F5A55">
        <w:rPr>
          <w:rFonts w:ascii="Verdana" w:eastAsia="Calibri" w:hAnsi="Verdana" w:cs="Arial"/>
          <w:color w:val="000000" w:themeColor="text1"/>
          <w:szCs w:val="22"/>
        </w:rPr>
        <w:tab/>
      </w:r>
      <w:r w:rsidRPr="004F5A55">
        <w:rPr>
          <w:rFonts w:ascii="Verdana" w:eastAsia="Calibri" w:hAnsi="Verdana" w:cs="Arial"/>
          <w:color w:val="000000" w:themeColor="text1"/>
          <w:szCs w:val="22"/>
        </w:rPr>
        <w:tab/>
        <w:t>-</w:t>
      </w:r>
    </w:p>
    <w:p w:rsidR="00821729" w:rsidRPr="004F5A55" w:rsidRDefault="00821729" w:rsidP="00821729">
      <w:pPr>
        <w:tabs>
          <w:tab w:val="left" w:pos="567"/>
        </w:tabs>
        <w:jc w:val="center"/>
        <w:rPr>
          <w:rFonts w:ascii="Verdana" w:eastAsia="Calibri" w:hAnsi="Verdana" w:cs="Arial"/>
          <w:b/>
          <w:color w:val="000000" w:themeColor="text1"/>
          <w:szCs w:val="22"/>
        </w:rPr>
      </w:pPr>
      <w:r w:rsidRPr="004F5A55">
        <w:rPr>
          <w:rFonts w:ascii="Verdana" w:eastAsia="Calibri" w:hAnsi="Verdana" w:cs="Arial"/>
          <w:color w:val="000000" w:themeColor="text1"/>
          <w:szCs w:val="22"/>
        </w:rPr>
        <w:br w:type="page"/>
      </w:r>
      <w:r w:rsidRPr="004F5A55">
        <w:rPr>
          <w:rFonts w:ascii="Verdana" w:eastAsia="Calibri" w:hAnsi="Verdana" w:cs="Arial"/>
          <w:b/>
          <w:color w:val="000000" w:themeColor="text1"/>
          <w:szCs w:val="22"/>
        </w:rPr>
        <w:lastRenderedPageBreak/>
        <w:t>Annexure 5</w:t>
      </w:r>
    </w:p>
    <w:p w:rsidR="00821729" w:rsidRPr="004F5A55" w:rsidRDefault="00821729" w:rsidP="00821729">
      <w:pPr>
        <w:tabs>
          <w:tab w:val="left" w:pos="567"/>
        </w:tabs>
        <w:jc w:val="center"/>
        <w:rPr>
          <w:rFonts w:ascii="Verdana" w:eastAsia="Calibri" w:hAnsi="Verdana" w:cs="Arial"/>
          <w:b/>
          <w:color w:val="000000" w:themeColor="text1"/>
          <w:szCs w:val="22"/>
        </w:rPr>
      </w:pPr>
      <w:r w:rsidRPr="004F5A55">
        <w:rPr>
          <w:rFonts w:ascii="Verdana" w:eastAsia="Calibri" w:hAnsi="Verdana" w:cs="Arial"/>
          <w:b/>
          <w:color w:val="000000" w:themeColor="text1"/>
          <w:szCs w:val="22"/>
        </w:rPr>
        <w:t>Hardware and Software or Third Party Software tools required for Implementation of the project.</w:t>
      </w:r>
    </w:p>
    <w:p w:rsidR="00821729" w:rsidRPr="004F5A55" w:rsidRDefault="00821729" w:rsidP="00821729">
      <w:pPr>
        <w:tabs>
          <w:tab w:val="left" w:pos="567"/>
        </w:tabs>
        <w:jc w:val="both"/>
        <w:rPr>
          <w:rFonts w:ascii="Verdana" w:eastAsia="Calibri" w:hAnsi="Verdana" w:cs="Arial"/>
          <w:bCs/>
          <w:color w:val="000000" w:themeColor="text1"/>
          <w:szCs w:val="22"/>
        </w:rPr>
      </w:pPr>
      <w:r w:rsidRPr="004F5A55">
        <w:rPr>
          <w:rFonts w:ascii="Verdana" w:eastAsia="Calibri" w:hAnsi="Verdana" w:cs="Arial"/>
          <w:bCs/>
          <w:color w:val="000000" w:themeColor="text1"/>
          <w:szCs w:val="22"/>
        </w:rPr>
        <w:t xml:space="preserve">(All requirements like security, AC, connectivity, terminals, data backup device, </w:t>
      </w:r>
      <w:proofErr w:type="spellStart"/>
      <w:r w:rsidRPr="004F5A55">
        <w:rPr>
          <w:rFonts w:ascii="Verdana" w:eastAsia="Calibri" w:hAnsi="Verdana" w:cs="Arial"/>
          <w:bCs/>
          <w:color w:val="000000" w:themeColor="text1"/>
          <w:szCs w:val="22"/>
        </w:rPr>
        <w:t>etc</w:t>
      </w:r>
      <w:proofErr w:type="spellEnd"/>
      <w:r w:rsidRPr="004F5A55">
        <w:rPr>
          <w:rFonts w:ascii="Verdana" w:eastAsia="Calibri" w:hAnsi="Verdana" w:cs="Arial"/>
          <w:bCs/>
          <w:color w:val="000000" w:themeColor="text1"/>
          <w:szCs w:val="22"/>
        </w:rPr>
        <w:t xml:space="preserve"> needed for the successful running of the software should be given)</w:t>
      </w:r>
    </w:p>
    <w:p w:rsidR="00821729" w:rsidRPr="004F5A55" w:rsidRDefault="00821729" w:rsidP="00821729">
      <w:pPr>
        <w:tabs>
          <w:tab w:val="left" w:pos="567"/>
        </w:tabs>
        <w:jc w:val="both"/>
        <w:rPr>
          <w:rFonts w:ascii="Verdana" w:eastAsia="Calibri" w:hAnsi="Verdana" w:cs="Arial"/>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651"/>
        <w:gridCol w:w="3882"/>
      </w:tblGrid>
      <w:tr w:rsidR="00821729" w:rsidRPr="004F5A55" w:rsidTr="00C13C51">
        <w:trPr>
          <w:trHeight w:val="363"/>
        </w:trPr>
        <w:tc>
          <w:tcPr>
            <w:tcW w:w="709" w:type="dxa"/>
          </w:tcPr>
          <w:p w:rsidR="00821729" w:rsidRPr="004F5A55" w:rsidRDefault="00821729" w:rsidP="00C13C51">
            <w:pPr>
              <w:tabs>
                <w:tab w:val="left" w:pos="567"/>
              </w:tabs>
              <w:jc w:val="both"/>
              <w:rPr>
                <w:rFonts w:ascii="Verdana" w:eastAsia="Calibri" w:hAnsi="Verdana" w:cs="Arial"/>
                <w:b/>
                <w:bCs/>
                <w:color w:val="000000" w:themeColor="text1"/>
                <w:szCs w:val="22"/>
              </w:rPr>
            </w:pPr>
            <w:r w:rsidRPr="004F5A55">
              <w:rPr>
                <w:rFonts w:ascii="Verdana" w:eastAsia="Calibri" w:hAnsi="Verdana" w:cs="Arial"/>
                <w:b/>
                <w:bCs/>
                <w:color w:val="000000" w:themeColor="text1"/>
                <w:szCs w:val="22"/>
              </w:rPr>
              <w:t>No.</w:t>
            </w:r>
          </w:p>
        </w:tc>
        <w:tc>
          <w:tcPr>
            <w:tcW w:w="4651" w:type="dxa"/>
          </w:tcPr>
          <w:p w:rsidR="00821729" w:rsidRPr="004F5A55" w:rsidRDefault="00821729" w:rsidP="00C13C51">
            <w:pPr>
              <w:tabs>
                <w:tab w:val="left" w:pos="567"/>
              </w:tabs>
              <w:jc w:val="both"/>
              <w:rPr>
                <w:rFonts w:ascii="Verdana" w:eastAsia="Calibri" w:hAnsi="Verdana" w:cs="Arial"/>
                <w:b/>
                <w:bCs/>
                <w:color w:val="000000" w:themeColor="text1"/>
                <w:szCs w:val="22"/>
              </w:rPr>
            </w:pPr>
            <w:r w:rsidRPr="004F5A55">
              <w:rPr>
                <w:rFonts w:ascii="Verdana" w:eastAsia="Calibri" w:hAnsi="Verdana" w:cs="Arial"/>
                <w:b/>
                <w:bCs/>
                <w:color w:val="000000" w:themeColor="text1"/>
                <w:szCs w:val="22"/>
              </w:rPr>
              <w:t>Details of Item Required with Specifications</w:t>
            </w:r>
          </w:p>
        </w:tc>
        <w:tc>
          <w:tcPr>
            <w:tcW w:w="3882" w:type="dxa"/>
          </w:tcPr>
          <w:p w:rsidR="00821729" w:rsidRPr="004F5A55" w:rsidRDefault="00821729" w:rsidP="00C13C51">
            <w:pPr>
              <w:tabs>
                <w:tab w:val="left" w:pos="567"/>
              </w:tabs>
              <w:jc w:val="center"/>
              <w:rPr>
                <w:rFonts w:ascii="Verdana" w:eastAsia="Calibri" w:hAnsi="Verdana" w:cs="Arial"/>
                <w:b/>
                <w:bCs/>
                <w:color w:val="000000" w:themeColor="text1"/>
                <w:szCs w:val="22"/>
              </w:rPr>
            </w:pPr>
            <w:r w:rsidRPr="004F5A55">
              <w:rPr>
                <w:rFonts w:ascii="Verdana" w:eastAsia="Calibri" w:hAnsi="Verdana" w:cs="Arial"/>
                <w:b/>
                <w:bCs/>
                <w:color w:val="000000" w:themeColor="text1"/>
                <w:szCs w:val="22"/>
              </w:rPr>
              <w:t>Quantity</w:t>
            </w:r>
          </w:p>
        </w:tc>
      </w:tr>
      <w:tr w:rsidR="00821729" w:rsidRPr="004F5A55" w:rsidTr="00C13C51">
        <w:trPr>
          <w:trHeight w:val="553"/>
        </w:trPr>
        <w:tc>
          <w:tcPr>
            <w:tcW w:w="709"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4651"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3882" w:type="dxa"/>
          </w:tcPr>
          <w:p w:rsidR="00821729" w:rsidRPr="004F5A55" w:rsidRDefault="00821729" w:rsidP="00C13C51">
            <w:pPr>
              <w:tabs>
                <w:tab w:val="left" w:pos="567"/>
              </w:tabs>
              <w:jc w:val="both"/>
              <w:rPr>
                <w:rFonts w:ascii="Verdana" w:eastAsia="Calibri" w:hAnsi="Verdana" w:cs="Arial"/>
                <w:color w:val="000000" w:themeColor="text1"/>
                <w:szCs w:val="22"/>
              </w:rPr>
            </w:pPr>
          </w:p>
        </w:tc>
      </w:tr>
      <w:tr w:rsidR="00821729" w:rsidRPr="004F5A55" w:rsidTr="00C13C51">
        <w:trPr>
          <w:trHeight w:val="547"/>
        </w:trPr>
        <w:tc>
          <w:tcPr>
            <w:tcW w:w="709"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4651"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3882" w:type="dxa"/>
          </w:tcPr>
          <w:p w:rsidR="00821729" w:rsidRPr="004F5A55" w:rsidRDefault="00821729" w:rsidP="00C13C51">
            <w:pPr>
              <w:tabs>
                <w:tab w:val="left" w:pos="567"/>
              </w:tabs>
              <w:jc w:val="both"/>
              <w:rPr>
                <w:rFonts w:ascii="Verdana" w:eastAsia="Calibri" w:hAnsi="Verdana" w:cs="Arial"/>
                <w:color w:val="000000" w:themeColor="text1"/>
                <w:szCs w:val="22"/>
              </w:rPr>
            </w:pPr>
          </w:p>
        </w:tc>
      </w:tr>
      <w:tr w:rsidR="00821729" w:rsidRPr="004F5A55" w:rsidTr="00C13C51">
        <w:trPr>
          <w:trHeight w:val="547"/>
        </w:trPr>
        <w:tc>
          <w:tcPr>
            <w:tcW w:w="709"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4651"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3882" w:type="dxa"/>
          </w:tcPr>
          <w:p w:rsidR="00821729" w:rsidRPr="004F5A55" w:rsidRDefault="00821729" w:rsidP="00C13C51">
            <w:pPr>
              <w:tabs>
                <w:tab w:val="left" w:pos="567"/>
              </w:tabs>
              <w:jc w:val="both"/>
              <w:rPr>
                <w:rFonts w:ascii="Verdana" w:eastAsia="Calibri" w:hAnsi="Verdana" w:cs="Arial"/>
                <w:color w:val="000000" w:themeColor="text1"/>
                <w:szCs w:val="22"/>
              </w:rPr>
            </w:pPr>
          </w:p>
        </w:tc>
      </w:tr>
      <w:tr w:rsidR="00821729" w:rsidRPr="004F5A55" w:rsidTr="00C13C51">
        <w:trPr>
          <w:trHeight w:val="547"/>
        </w:trPr>
        <w:tc>
          <w:tcPr>
            <w:tcW w:w="709"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4651"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3882" w:type="dxa"/>
          </w:tcPr>
          <w:p w:rsidR="00821729" w:rsidRPr="004F5A55" w:rsidRDefault="00821729" w:rsidP="00C13C51">
            <w:pPr>
              <w:tabs>
                <w:tab w:val="left" w:pos="567"/>
              </w:tabs>
              <w:jc w:val="both"/>
              <w:rPr>
                <w:rFonts w:ascii="Verdana" w:eastAsia="Calibri" w:hAnsi="Verdana" w:cs="Arial"/>
                <w:color w:val="000000" w:themeColor="text1"/>
                <w:szCs w:val="22"/>
              </w:rPr>
            </w:pPr>
          </w:p>
        </w:tc>
      </w:tr>
      <w:tr w:rsidR="00821729" w:rsidRPr="004F5A55" w:rsidTr="00C13C51">
        <w:trPr>
          <w:trHeight w:val="547"/>
        </w:trPr>
        <w:tc>
          <w:tcPr>
            <w:tcW w:w="709"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4651"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3882" w:type="dxa"/>
          </w:tcPr>
          <w:p w:rsidR="00821729" w:rsidRPr="004F5A55" w:rsidRDefault="00821729" w:rsidP="00C13C51">
            <w:pPr>
              <w:tabs>
                <w:tab w:val="left" w:pos="567"/>
              </w:tabs>
              <w:jc w:val="both"/>
              <w:rPr>
                <w:rFonts w:ascii="Verdana" w:eastAsia="Calibri" w:hAnsi="Verdana" w:cs="Arial"/>
                <w:color w:val="000000" w:themeColor="text1"/>
                <w:szCs w:val="22"/>
              </w:rPr>
            </w:pPr>
          </w:p>
        </w:tc>
      </w:tr>
      <w:tr w:rsidR="00821729" w:rsidRPr="004F5A55" w:rsidTr="00C13C51">
        <w:trPr>
          <w:trHeight w:val="547"/>
        </w:trPr>
        <w:tc>
          <w:tcPr>
            <w:tcW w:w="709"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4651"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3882" w:type="dxa"/>
          </w:tcPr>
          <w:p w:rsidR="00821729" w:rsidRPr="004F5A55" w:rsidRDefault="00821729" w:rsidP="00C13C51">
            <w:pPr>
              <w:tabs>
                <w:tab w:val="left" w:pos="567"/>
              </w:tabs>
              <w:jc w:val="both"/>
              <w:rPr>
                <w:rFonts w:ascii="Verdana" w:eastAsia="Calibri" w:hAnsi="Verdana" w:cs="Arial"/>
                <w:color w:val="000000" w:themeColor="text1"/>
                <w:szCs w:val="22"/>
              </w:rPr>
            </w:pPr>
          </w:p>
        </w:tc>
      </w:tr>
      <w:tr w:rsidR="00821729" w:rsidRPr="004F5A55" w:rsidTr="00C13C51">
        <w:trPr>
          <w:trHeight w:val="547"/>
        </w:trPr>
        <w:tc>
          <w:tcPr>
            <w:tcW w:w="709"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4651"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3882" w:type="dxa"/>
          </w:tcPr>
          <w:p w:rsidR="00821729" w:rsidRPr="004F5A55" w:rsidRDefault="00821729" w:rsidP="00C13C51">
            <w:pPr>
              <w:tabs>
                <w:tab w:val="left" w:pos="567"/>
              </w:tabs>
              <w:jc w:val="both"/>
              <w:rPr>
                <w:rFonts w:ascii="Verdana" w:eastAsia="Calibri" w:hAnsi="Verdana" w:cs="Arial"/>
                <w:color w:val="000000" w:themeColor="text1"/>
                <w:szCs w:val="22"/>
              </w:rPr>
            </w:pPr>
          </w:p>
        </w:tc>
      </w:tr>
      <w:tr w:rsidR="00821729" w:rsidRPr="004F5A55" w:rsidTr="00C13C51">
        <w:trPr>
          <w:trHeight w:val="547"/>
        </w:trPr>
        <w:tc>
          <w:tcPr>
            <w:tcW w:w="709"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4651"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3882" w:type="dxa"/>
          </w:tcPr>
          <w:p w:rsidR="00821729" w:rsidRPr="004F5A55" w:rsidRDefault="00821729" w:rsidP="00C13C51">
            <w:pPr>
              <w:tabs>
                <w:tab w:val="left" w:pos="567"/>
              </w:tabs>
              <w:jc w:val="both"/>
              <w:rPr>
                <w:rFonts w:ascii="Verdana" w:eastAsia="Calibri" w:hAnsi="Verdana" w:cs="Arial"/>
                <w:color w:val="000000" w:themeColor="text1"/>
                <w:szCs w:val="22"/>
              </w:rPr>
            </w:pPr>
          </w:p>
        </w:tc>
      </w:tr>
      <w:tr w:rsidR="00821729" w:rsidRPr="004F5A55" w:rsidTr="00C13C51">
        <w:trPr>
          <w:trHeight w:val="547"/>
        </w:trPr>
        <w:tc>
          <w:tcPr>
            <w:tcW w:w="709"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4651"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3882" w:type="dxa"/>
          </w:tcPr>
          <w:p w:rsidR="00821729" w:rsidRPr="004F5A55" w:rsidRDefault="00821729" w:rsidP="00C13C51">
            <w:pPr>
              <w:tabs>
                <w:tab w:val="left" w:pos="567"/>
              </w:tabs>
              <w:jc w:val="both"/>
              <w:rPr>
                <w:rFonts w:ascii="Verdana" w:eastAsia="Calibri" w:hAnsi="Verdana" w:cs="Arial"/>
                <w:color w:val="000000" w:themeColor="text1"/>
                <w:szCs w:val="22"/>
              </w:rPr>
            </w:pPr>
          </w:p>
        </w:tc>
      </w:tr>
      <w:tr w:rsidR="00821729" w:rsidRPr="004F5A55" w:rsidTr="00C13C51">
        <w:trPr>
          <w:trHeight w:val="547"/>
        </w:trPr>
        <w:tc>
          <w:tcPr>
            <w:tcW w:w="709"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4651"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3882" w:type="dxa"/>
          </w:tcPr>
          <w:p w:rsidR="00821729" w:rsidRPr="004F5A55" w:rsidRDefault="00821729" w:rsidP="00C13C51">
            <w:pPr>
              <w:tabs>
                <w:tab w:val="left" w:pos="567"/>
              </w:tabs>
              <w:jc w:val="both"/>
              <w:rPr>
                <w:rFonts w:ascii="Verdana" w:eastAsia="Calibri" w:hAnsi="Verdana" w:cs="Arial"/>
                <w:color w:val="000000" w:themeColor="text1"/>
                <w:szCs w:val="22"/>
              </w:rPr>
            </w:pPr>
          </w:p>
        </w:tc>
      </w:tr>
    </w:tbl>
    <w:p w:rsidR="00821729" w:rsidRPr="004F5A55" w:rsidRDefault="00821729" w:rsidP="00821729">
      <w:pPr>
        <w:tabs>
          <w:tab w:val="left" w:pos="567"/>
        </w:tabs>
        <w:jc w:val="both"/>
        <w:rPr>
          <w:rFonts w:ascii="Verdana" w:eastAsia="Calibri" w:hAnsi="Verdana" w:cs="Arial"/>
          <w:color w:val="000000" w:themeColor="text1"/>
          <w:szCs w:val="22"/>
        </w:rPr>
      </w:pPr>
    </w:p>
    <w:p w:rsidR="00821729" w:rsidRPr="004F5A55" w:rsidRDefault="00821729" w:rsidP="00821729">
      <w:pPr>
        <w:tabs>
          <w:tab w:val="left" w:pos="567"/>
        </w:tabs>
        <w:jc w:val="both"/>
        <w:rPr>
          <w:rFonts w:ascii="Verdana" w:eastAsia="Calibri" w:hAnsi="Verdana" w:cs="Arial"/>
          <w:color w:val="000000" w:themeColor="text1"/>
          <w:szCs w:val="22"/>
        </w:rPr>
      </w:pPr>
    </w:p>
    <w:p w:rsidR="00821729" w:rsidRPr="004F5A55" w:rsidRDefault="00821729" w:rsidP="00821729">
      <w:pPr>
        <w:tabs>
          <w:tab w:val="left" w:pos="567"/>
        </w:tabs>
        <w:jc w:val="both"/>
        <w:rPr>
          <w:rFonts w:ascii="Verdana" w:eastAsia="Calibri" w:hAnsi="Verdana" w:cs="Arial"/>
          <w:color w:val="000000" w:themeColor="text1"/>
          <w:szCs w:val="22"/>
        </w:rPr>
      </w:pPr>
    </w:p>
    <w:p w:rsidR="00821729" w:rsidRPr="004F5A55" w:rsidRDefault="00821729" w:rsidP="00821729">
      <w:pPr>
        <w:tabs>
          <w:tab w:val="left" w:pos="567"/>
        </w:tabs>
        <w:jc w:val="both"/>
        <w:rPr>
          <w:rFonts w:ascii="Verdana" w:eastAsia="Calibri" w:hAnsi="Verdana" w:cs="Arial"/>
          <w:color w:val="000000" w:themeColor="text1"/>
          <w:szCs w:val="22"/>
        </w:rPr>
      </w:pPr>
    </w:p>
    <w:p w:rsidR="00821729" w:rsidRPr="004F5A55" w:rsidRDefault="00821729" w:rsidP="00821729">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Signature</w:t>
      </w:r>
      <w:r w:rsidRPr="004F5A55">
        <w:rPr>
          <w:rFonts w:ascii="Verdana" w:eastAsia="Calibri" w:hAnsi="Verdana" w:cs="Arial"/>
          <w:color w:val="000000" w:themeColor="text1"/>
          <w:szCs w:val="22"/>
        </w:rPr>
        <w:tab/>
      </w:r>
      <w:r w:rsidRPr="004F5A55">
        <w:rPr>
          <w:rFonts w:ascii="Verdana" w:eastAsia="Calibri" w:hAnsi="Verdana" w:cs="Arial"/>
          <w:color w:val="000000" w:themeColor="text1"/>
          <w:szCs w:val="22"/>
        </w:rPr>
        <w:tab/>
      </w:r>
      <w:r w:rsidRPr="004F5A55">
        <w:rPr>
          <w:rFonts w:ascii="Verdana" w:eastAsia="Calibri" w:hAnsi="Verdana" w:cs="Arial"/>
          <w:color w:val="000000" w:themeColor="text1"/>
          <w:szCs w:val="22"/>
        </w:rPr>
        <w:tab/>
      </w:r>
      <w:r w:rsidRPr="004F5A55">
        <w:rPr>
          <w:rFonts w:ascii="Verdana" w:eastAsia="Calibri" w:hAnsi="Verdana" w:cs="Arial"/>
          <w:color w:val="000000" w:themeColor="text1"/>
          <w:szCs w:val="22"/>
        </w:rPr>
        <w:tab/>
        <w:t>-</w:t>
      </w:r>
    </w:p>
    <w:p w:rsidR="00821729" w:rsidRPr="004F5A55" w:rsidRDefault="00821729" w:rsidP="00821729">
      <w:pPr>
        <w:tabs>
          <w:tab w:val="left" w:pos="567"/>
        </w:tabs>
        <w:jc w:val="both"/>
        <w:rPr>
          <w:rFonts w:ascii="Verdana" w:eastAsia="Calibri" w:hAnsi="Verdana" w:cs="Arial"/>
          <w:color w:val="000000" w:themeColor="text1"/>
          <w:szCs w:val="22"/>
        </w:rPr>
      </w:pPr>
    </w:p>
    <w:p w:rsidR="00821729" w:rsidRPr="004F5A55" w:rsidRDefault="00821729" w:rsidP="00821729">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Name of Authorized Signatory</w:t>
      </w:r>
      <w:r w:rsidRPr="004F5A55">
        <w:rPr>
          <w:rFonts w:ascii="Verdana" w:eastAsia="Calibri" w:hAnsi="Verdana" w:cs="Arial"/>
          <w:color w:val="000000" w:themeColor="text1"/>
          <w:szCs w:val="22"/>
        </w:rPr>
        <w:tab/>
        <w:t>-</w:t>
      </w:r>
    </w:p>
    <w:p w:rsidR="00821729" w:rsidRPr="004F5A55" w:rsidRDefault="00821729" w:rsidP="00821729">
      <w:pPr>
        <w:tabs>
          <w:tab w:val="left" w:pos="567"/>
        </w:tabs>
        <w:jc w:val="both"/>
        <w:rPr>
          <w:rFonts w:ascii="Verdana" w:eastAsia="Calibri" w:hAnsi="Verdana" w:cs="Arial"/>
          <w:color w:val="000000" w:themeColor="text1"/>
          <w:szCs w:val="22"/>
        </w:rPr>
      </w:pPr>
    </w:p>
    <w:p w:rsidR="00821729" w:rsidRPr="004F5A55" w:rsidRDefault="00821729" w:rsidP="00821729">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Date</w:t>
      </w:r>
      <w:r w:rsidRPr="004F5A55">
        <w:rPr>
          <w:rFonts w:ascii="Verdana" w:eastAsia="Calibri" w:hAnsi="Verdana" w:cs="Arial"/>
          <w:color w:val="000000" w:themeColor="text1"/>
          <w:szCs w:val="22"/>
        </w:rPr>
        <w:tab/>
      </w:r>
      <w:r w:rsidRPr="004F5A55">
        <w:rPr>
          <w:rFonts w:ascii="Verdana" w:eastAsia="Calibri" w:hAnsi="Verdana" w:cs="Arial"/>
          <w:color w:val="000000" w:themeColor="text1"/>
          <w:szCs w:val="22"/>
        </w:rPr>
        <w:tab/>
      </w:r>
      <w:r w:rsidRPr="004F5A55">
        <w:rPr>
          <w:rFonts w:ascii="Verdana" w:eastAsia="Calibri" w:hAnsi="Verdana" w:cs="Arial"/>
          <w:color w:val="000000" w:themeColor="text1"/>
          <w:szCs w:val="22"/>
        </w:rPr>
        <w:tab/>
      </w:r>
      <w:r w:rsidRPr="004F5A55">
        <w:rPr>
          <w:rFonts w:ascii="Verdana" w:eastAsia="Calibri" w:hAnsi="Verdana" w:cs="Arial"/>
          <w:color w:val="000000" w:themeColor="text1"/>
          <w:szCs w:val="22"/>
        </w:rPr>
        <w:tab/>
      </w:r>
      <w:r w:rsidRPr="004F5A55">
        <w:rPr>
          <w:rFonts w:ascii="Verdana" w:eastAsia="Calibri" w:hAnsi="Verdana" w:cs="Arial"/>
          <w:color w:val="000000" w:themeColor="text1"/>
          <w:szCs w:val="22"/>
        </w:rPr>
        <w:tab/>
        <w:t>-</w:t>
      </w:r>
    </w:p>
    <w:p w:rsidR="00821729" w:rsidRPr="004F5A55" w:rsidRDefault="00821729" w:rsidP="00821729">
      <w:pPr>
        <w:tabs>
          <w:tab w:val="left" w:pos="567"/>
        </w:tabs>
        <w:jc w:val="both"/>
        <w:rPr>
          <w:rFonts w:ascii="Verdana" w:eastAsia="Calibri" w:hAnsi="Verdana" w:cs="Arial"/>
          <w:color w:val="000000" w:themeColor="text1"/>
          <w:szCs w:val="22"/>
        </w:rPr>
      </w:pPr>
    </w:p>
    <w:p w:rsidR="00821729" w:rsidRPr="004F5A55" w:rsidRDefault="00821729" w:rsidP="00821729">
      <w:pPr>
        <w:tabs>
          <w:tab w:val="left" w:pos="567"/>
        </w:tabs>
        <w:jc w:val="center"/>
        <w:rPr>
          <w:rFonts w:ascii="Verdana" w:eastAsia="Calibri" w:hAnsi="Verdana" w:cs="Arial"/>
          <w:b/>
          <w:color w:val="000000" w:themeColor="text1"/>
          <w:szCs w:val="22"/>
        </w:rPr>
      </w:pPr>
      <w:r w:rsidRPr="004F5A55">
        <w:rPr>
          <w:rFonts w:ascii="Verdana" w:eastAsia="Calibri" w:hAnsi="Verdana" w:cs="Arial"/>
          <w:b/>
          <w:color w:val="000000" w:themeColor="text1"/>
          <w:szCs w:val="22"/>
        </w:rPr>
        <w:lastRenderedPageBreak/>
        <w:t>Annexure 6</w:t>
      </w:r>
    </w:p>
    <w:p w:rsidR="00821729" w:rsidRPr="004F5A55" w:rsidRDefault="0073632E" w:rsidP="00821729">
      <w:pPr>
        <w:tabs>
          <w:tab w:val="left" w:pos="567"/>
        </w:tabs>
        <w:jc w:val="center"/>
        <w:rPr>
          <w:rFonts w:ascii="Verdana" w:eastAsia="Calibri" w:hAnsi="Verdana" w:cs="Arial"/>
          <w:b/>
          <w:color w:val="000000" w:themeColor="text1"/>
          <w:szCs w:val="22"/>
        </w:rPr>
      </w:pPr>
      <w:r>
        <w:rPr>
          <w:rFonts w:ascii="Verdana" w:eastAsia="Calibri" w:hAnsi="Verdana" w:cs="Arial"/>
          <w:b/>
          <w:color w:val="000000" w:themeColor="text1"/>
          <w:szCs w:val="22"/>
        </w:rPr>
        <w:t xml:space="preserve">24/7 </w:t>
      </w:r>
      <w:r w:rsidR="00821729" w:rsidRPr="004F5A55">
        <w:rPr>
          <w:rFonts w:ascii="Verdana" w:eastAsia="Calibri" w:hAnsi="Verdana" w:cs="Arial"/>
          <w:b/>
          <w:color w:val="000000" w:themeColor="text1"/>
          <w:szCs w:val="22"/>
        </w:rPr>
        <w:t>Service and Support Persons Details</w:t>
      </w:r>
    </w:p>
    <w:p w:rsidR="00821729" w:rsidRPr="004F5A55" w:rsidRDefault="00821729" w:rsidP="00821729">
      <w:pPr>
        <w:tabs>
          <w:tab w:val="left" w:pos="567"/>
        </w:tabs>
        <w:jc w:val="both"/>
        <w:rPr>
          <w:rFonts w:ascii="Verdana" w:eastAsia="Calibri" w:hAnsi="Verdana" w:cs="Arial"/>
          <w:color w:val="000000" w:themeColor="text1"/>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436"/>
        <w:gridCol w:w="1784"/>
        <w:gridCol w:w="3132"/>
      </w:tblGrid>
      <w:tr w:rsidR="00821729" w:rsidRPr="004F5A55" w:rsidTr="00C13C51">
        <w:tc>
          <w:tcPr>
            <w:tcW w:w="828" w:type="dxa"/>
          </w:tcPr>
          <w:p w:rsidR="00821729" w:rsidRPr="004F5A55" w:rsidRDefault="00821729" w:rsidP="00C13C51">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No.</w:t>
            </w:r>
          </w:p>
        </w:tc>
        <w:tc>
          <w:tcPr>
            <w:tcW w:w="3436" w:type="dxa"/>
          </w:tcPr>
          <w:p w:rsidR="00821729" w:rsidRPr="004F5A55" w:rsidRDefault="00821729" w:rsidP="00C13C51">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 xml:space="preserve">Location Details </w:t>
            </w:r>
          </w:p>
        </w:tc>
        <w:tc>
          <w:tcPr>
            <w:tcW w:w="1784" w:type="dxa"/>
          </w:tcPr>
          <w:p w:rsidR="00821729" w:rsidRPr="004F5A55" w:rsidRDefault="00821729" w:rsidP="00C13C51">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State</w:t>
            </w:r>
          </w:p>
        </w:tc>
        <w:tc>
          <w:tcPr>
            <w:tcW w:w="3132" w:type="dxa"/>
          </w:tcPr>
          <w:p w:rsidR="00821729" w:rsidRPr="004F5A55" w:rsidRDefault="00821729" w:rsidP="00C13C51">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Name of Contact Person and Phone No.</w:t>
            </w:r>
          </w:p>
        </w:tc>
      </w:tr>
      <w:tr w:rsidR="00821729" w:rsidRPr="004F5A55" w:rsidTr="00C13C51">
        <w:trPr>
          <w:trHeight w:val="425"/>
        </w:trPr>
        <w:tc>
          <w:tcPr>
            <w:tcW w:w="828"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3436"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1784"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3132" w:type="dxa"/>
          </w:tcPr>
          <w:p w:rsidR="00821729" w:rsidRPr="004F5A55" w:rsidRDefault="00821729" w:rsidP="00C13C51">
            <w:pPr>
              <w:tabs>
                <w:tab w:val="left" w:pos="567"/>
              </w:tabs>
              <w:jc w:val="both"/>
              <w:rPr>
                <w:rFonts w:ascii="Verdana" w:eastAsia="Calibri" w:hAnsi="Verdana" w:cs="Arial"/>
                <w:color w:val="000000" w:themeColor="text1"/>
                <w:szCs w:val="22"/>
              </w:rPr>
            </w:pPr>
          </w:p>
        </w:tc>
      </w:tr>
      <w:tr w:rsidR="00821729" w:rsidRPr="004F5A55" w:rsidTr="00C13C51">
        <w:trPr>
          <w:trHeight w:val="416"/>
        </w:trPr>
        <w:tc>
          <w:tcPr>
            <w:tcW w:w="828"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3436"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1784"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3132" w:type="dxa"/>
          </w:tcPr>
          <w:p w:rsidR="00821729" w:rsidRPr="004F5A55" w:rsidRDefault="00821729" w:rsidP="00C13C51">
            <w:pPr>
              <w:tabs>
                <w:tab w:val="left" w:pos="567"/>
              </w:tabs>
              <w:jc w:val="both"/>
              <w:rPr>
                <w:rFonts w:ascii="Verdana" w:eastAsia="Calibri" w:hAnsi="Verdana" w:cs="Arial"/>
                <w:color w:val="000000" w:themeColor="text1"/>
                <w:szCs w:val="22"/>
              </w:rPr>
            </w:pPr>
          </w:p>
        </w:tc>
      </w:tr>
      <w:tr w:rsidR="00821729" w:rsidRPr="004F5A55" w:rsidTr="00C13C51">
        <w:trPr>
          <w:trHeight w:val="423"/>
        </w:trPr>
        <w:tc>
          <w:tcPr>
            <w:tcW w:w="828"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3436"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1784"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3132" w:type="dxa"/>
          </w:tcPr>
          <w:p w:rsidR="00821729" w:rsidRPr="004F5A55" w:rsidRDefault="00821729" w:rsidP="00C13C51">
            <w:pPr>
              <w:tabs>
                <w:tab w:val="left" w:pos="567"/>
              </w:tabs>
              <w:jc w:val="both"/>
              <w:rPr>
                <w:rFonts w:ascii="Verdana" w:eastAsia="Calibri" w:hAnsi="Verdana" w:cs="Arial"/>
                <w:color w:val="000000" w:themeColor="text1"/>
                <w:szCs w:val="22"/>
              </w:rPr>
            </w:pPr>
          </w:p>
        </w:tc>
      </w:tr>
      <w:tr w:rsidR="00821729" w:rsidRPr="004F5A55" w:rsidTr="00C13C51">
        <w:trPr>
          <w:trHeight w:val="415"/>
        </w:trPr>
        <w:tc>
          <w:tcPr>
            <w:tcW w:w="828"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3436"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1784"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3132" w:type="dxa"/>
          </w:tcPr>
          <w:p w:rsidR="00821729" w:rsidRPr="004F5A55" w:rsidRDefault="00821729" w:rsidP="00C13C51">
            <w:pPr>
              <w:tabs>
                <w:tab w:val="left" w:pos="567"/>
              </w:tabs>
              <w:jc w:val="both"/>
              <w:rPr>
                <w:rFonts w:ascii="Verdana" w:eastAsia="Calibri" w:hAnsi="Verdana" w:cs="Arial"/>
                <w:color w:val="000000" w:themeColor="text1"/>
                <w:szCs w:val="22"/>
              </w:rPr>
            </w:pPr>
          </w:p>
        </w:tc>
      </w:tr>
      <w:tr w:rsidR="00821729" w:rsidRPr="004F5A55" w:rsidTr="00C13C51">
        <w:trPr>
          <w:trHeight w:val="393"/>
        </w:trPr>
        <w:tc>
          <w:tcPr>
            <w:tcW w:w="828"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3436"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1784"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3132" w:type="dxa"/>
          </w:tcPr>
          <w:p w:rsidR="00821729" w:rsidRPr="004F5A55" w:rsidRDefault="00821729" w:rsidP="00C13C51">
            <w:pPr>
              <w:tabs>
                <w:tab w:val="left" w:pos="567"/>
              </w:tabs>
              <w:jc w:val="both"/>
              <w:rPr>
                <w:rFonts w:ascii="Verdana" w:eastAsia="Calibri" w:hAnsi="Verdana" w:cs="Arial"/>
                <w:color w:val="000000" w:themeColor="text1"/>
                <w:szCs w:val="22"/>
              </w:rPr>
            </w:pPr>
          </w:p>
        </w:tc>
      </w:tr>
      <w:tr w:rsidR="00821729" w:rsidRPr="004F5A55" w:rsidTr="00C13C51">
        <w:trPr>
          <w:trHeight w:val="393"/>
        </w:trPr>
        <w:tc>
          <w:tcPr>
            <w:tcW w:w="828"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3436"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1784"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3132" w:type="dxa"/>
          </w:tcPr>
          <w:p w:rsidR="00821729" w:rsidRPr="004F5A55" w:rsidRDefault="00821729" w:rsidP="00C13C51">
            <w:pPr>
              <w:tabs>
                <w:tab w:val="left" w:pos="567"/>
              </w:tabs>
              <w:jc w:val="both"/>
              <w:rPr>
                <w:rFonts w:ascii="Verdana" w:eastAsia="Calibri" w:hAnsi="Verdana" w:cs="Arial"/>
                <w:color w:val="000000" w:themeColor="text1"/>
                <w:szCs w:val="22"/>
              </w:rPr>
            </w:pPr>
          </w:p>
        </w:tc>
      </w:tr>
      <w:tr w:rsidR="00821729" w:rsidRPr="004F5A55" w:rsidTr="00C13C51">
        <w:trPr>
          <w:trHeight w:val="393"/>
        </w:trPr>
        <w:tc>
          <w:tcPr>
            <w:tcW w:w="828"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3436"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1784"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3132" w:type="dxa"/>
          </w:tcPr>
          <w:p w:rsidR="00821729" w:rsidRPr="004F5A55" w:rsidRDefault="00821729" w:rsidP="00C13C51">
            <w:pPr>
              <w:tabs>
                <w:tab w:val="left" w:pos="567"/>
              </w:tabs>
              <w:jc w:val="both"/>
              <w:rPr>
                <w:rFonts w:ascii="Verdana" w:eastAsia="Calibri" w:hAnsi="Verdana" w:cs="Arial"/>
                <w:color w:val="000000" w:themeColor="text1"/>
                <w:szCs w:val="22"/>
              </w:rPr>
            </w:pPr>
          </w:p>
        </w:tc>
      </w:tr>
      <w:tr w:rsidR="00821729" w:rsidRPr="004F5A55" w:rsidTr="00C13C51">
        <w:trPr>
          <w:trHeight w:val="393"/>
        </w:trPr>
        <w:tc>
          <w:tcPr>
            <w:tcW w:w="828"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3436"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1784"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3132" w:type="dxa"/>
          </w:tcPr>
          <w:p w:rsidR="00821729" w:rsidRPr="004F5A55" w:rsidRDefault="00821729" w:rsidP="00C13C51">
            <w:pPr>
              <w:tabs>
                <w:tab w:val="left" w:pos="567"/>
              </w:tabs>
              <w:jc w:val="both"/>
              <w:rPr>
                <w:rFonts w:ascii="Verdana" w:eastAsia="Calibri" w:hAnsi="Verdana" w:cs="Arial"/>
                <w:color w:val="000000" w:themeColor="text1"/>
                <w:szCs w:val="22"/>
              </w:rPr>
            </w:pPr>
          </w:p>
        </w:tc>
      </w:tr>
      <w:tr w:rsidR="00821729" w:rsidRPr="004F5A55" w:rsidTr="00C13C51">
        <w:trPr>
          <w:trHeight w:val="393"/>
        </w:trPr>
        <w:tc>
          <w:tcPr>
            <w:tcW w:w="828"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3436"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1784"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3132" w:type="dxa"/>
          </w:tcPr>
          <w:p w:rsidR="00821729" w:rsidRPr="004F5A55" w:rsidRDefault="00821729" w:rsidP="00C13C51">
            <w:pPr>
              <w:tabs>
                <w:tab w:val="left" w:pos="567"/>
              </w:tabs>
              <w:jc w:val="both"/>
              <w:rPr>
                <w:rFonts w:ascii="Verdana" w:eastAsia="Calibri" w:hAnsi="Verdana" w:cs="Arial"/>
                <w:color w:val="000000" w:themeColor="text1"/>
                <w:szCs w:val="22"/>
              </w:rPr>
            </w:pPr>
          </w:p>
        </w:tc>
      </w:tr>
      <w:tr w:rsidR="00821729" w:rsidRPr="004F5A55" w:rsidTr="00C13C51">
        <w:trPr>
          <w:trHeight w:val="393"/>
        </w:trPr>
        <w:tc>
          <w:tcPr>
            <w:tcW w:w="828"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3436"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1784"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3132" w:type="dxa"/>
          </w:tcPr>
          <w:p w:rsidR="00821729" w:rsidRPr="004F5A55" w:rsidRDefault="00821729" w:rsidP="00C13C51">
            <w:pPr>
              <w:tabs>
                <w:tab w:val="left" w:pos="567"/>
              </w:tabs>
              <w:jc w:val="both"/>
              <w:rPr>
                <w:rFonts w:ascii="Verdana" w:eastAsia="Calibri" w:hAnsi="Verdana" w:cs="Arial"/>
                <w:color w:val="000000" w:themeColor="text1"/>
                <w:szCs w:val="22"/>
              </w:rPr>
            </w:pPr>
          </w:p>
        </w:tc>
      </w:tr>
    </w:tbl>
    <w:p w:rsidR="00821729" w:rsidRPr="004F5A55" w:rsidRDefault="00821729" w:rsidP="00821729">
      <w:pPr>
        <w:tabs>
          <w:tab w:val="left" w:pos="567"/>
        </w:tabs>
        <w:jc w:val="both"/>
        <w:rPr>
          <w:rFonts w:ascii="Verdana" w:eastAsia="Calibri" w:hAnsi="Verdana" w:cs="Arial"/>
          <w:color w:val="000000" w:themeColor="text1"/>
          <w:szCs w:val="22"/>
        </w:rPr>
      </w:pPr>
    </w:p>
    <w:p w:rsidR="00821729" w:rsidRPr="004F5A55" w:rsidRDefault="00821729" w:rsidP="00821729">
      <w:pPr>
        <w:tabs>
          <w:tab w:val="left" w:pos="567"/>
        </w:tabs>
        <w:jc w:val="both"/>
        <w:rPr>
          <w:rFonts w:ascii="Verdana" w:eastAsia="Calibri" w:hAnsi="Verdana" w:cs="Arial"/>
          <w:color w:val="000000" w:themeColor="text1"/>
          <w:szCs w:val="22"/>
        </w:rPr>
      </w:pPr>
    </w:p>
    <w:p w:rsidR="00821729" w:rsidRPr="004F5A55" w:rsidRDefault="00821729" w:rsidP="00821729">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Signature</w:t>
      </w:r>
      <w:r w:rsidRPr="004F5A55">
        <w:rPr>
          <w:rFonts w:ascii="Verdana" w:eastAsia="Calibri" w:hAnsi="Verdana" w:cs="Arial"/>
          <w:color w:val="000000" w:themeColor="text1"/>
          <w:szCs w:val="22"/>
        </w:rPr>
        <w:tab/>
      </w:r>
      <w:r w:rsidRPr="004F5A55">
        <w:rPr>
          <w:rFonts w:ascii="Verdana" w:eastAsia="Calibri" w:hAnsi="Verdana" w:cs="Arial"/>
          <w:color w:val="000000" w:themeColor="text1"/>
          <w:szCs w:val="22"/>
        </w:rPr>
        <w:tab/>
      </w:r>
      <w:r w:rsidRPr="004F5A55">
        <w:rPr>
          <w:rFonts w:ascii="Verdana" w:eastAsia="Calibri" w:hAnsi="Verdana" w:cs="Arial"/>
          <w:color w:val="000000" w:themeColor="text1"/>
          <w:szCs w:val="22"/>
        </w:rPr>
        <w:tab/>
      </w:r>
      <w:r w:rsidRPr="004F5A55">
        <w:rPr>
          <w:rFonts w:ascii="Verdana" w:eastAsia="Calibri" w:hAnsi="Verdana" w:cs="Arial"/>
          <w:color w:val="000000" w:themeColor="text1"/>
          <w:szCs w:val="22"/>
        </w:rPr>
        <w:tab/>
        <w:t>-</w:t>
      </w:r>
    </w:p>
    <w:p w:rsidR="00821729" w:rsidRPr="004F5A55" w:rsidRDefault="00821729" w:rsidP="00821729">
      <w:pPr>
        <w:tabs>
          <w:tab w:val="left" w:pos="567"/>
        </w:tabs>
        <w:jc w:val="both"/>
        <w:rPr>
          <w:rFonts w:ascii="Verdana" w:eastAsia="Calibri" w:hAnsi="Verdana" w:cs="Arial"/>
          <w:color w:val="000000" w:themeColor="text1"/>
          <w:szCs w:val="22"/>
        </w:rPr>
      </w:pPr>
    </w:p>
    <w:p w:rsidR="00821729" w:rsidRPr="004F5A55" w:rsidRDefault="00821729" w:rsidP="00821729">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Name of Authorized Signatory</w:t>
      </w:r>
      <w:r w:rsidRPr="004F5A55">
        <w:rPr>
          <w:rFonts w:ascii="Verdana" w:eastAsia="Calibri" w:hAnsi="Verdana" w:cs="Arial"/>
          <w:color w:val="000000" w:themeColor="text1"/>
          <w:szCs w:val="22"/>
        </w:rPr>
        <w:tab/>
        <w:t>-</w:t>
      </w:r>
    </w:p>
    <w:p w:rsidR="00821729" w:rsidRPr="004F5A55" w:rsidRDefault="00821729" w:rsidP="00821729">
      <w:pPr>
        <w:tabs>
          <w:tab w:val="left" w:pos="567"/>
        </w:tabs>
        <w:jc w:val="both"/>
        <w:rPr>
          <w:rFonts w:ascii="Verdana" w:eastAsia="Calibri" w:hAnsi="Verdana" w:cs="Arial"/>
          <w:color w:val="000000" w:themeColor="text1"/>
          <w:szCs w:val="22"/>
        </w:rPr>
      </w:pPr>
    </w:p>
    <w:p w:rsidR="00821729" w:rsidRPr="004F5A55" w:rsidRDefault="00821729" w:rsidP="00821729">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Date</w:t>
      </w:r>
      <w:r w:rsidRPr="004F5A55">
        <w:rPr>
          <w:rFonts w:ascii="Verdana" w:eastAsia="Calibri" w:hAnsi="Verdana" w:cs="Arial"/>
          <w:color w:val="000000" w:themeColor="text1"/>
          <w:szCs w:val="22"/>
        </w:rPr>
        <w:tab/>
      </w:r>
      <w:r w:rsidRPr="004F5A55">
        <w:rPr>
          <w:rFonts w:ascii="Verdana" w:eastAsia="Calibri" w:hAnsi="Verdana" w:cs="Arial"/>
          <w:color w:val="000000" w:themeColor="text1"/>
          <w:szCs w:val="22"/>
        </w:rPr>
        <w:tab/>
      </w:r>
      <w:r w:rsidRPr="004F5A55">
        <w:rPr>
          <w:rFonts w:ascii="Verdana" w:eastAsia="Calibri" w:hAnsi="Verdana" w:cs="Arial"/>
          <w:color w:val="000000" w:themeColor="text1"/>
          <w:szCs w:val="22"/>
        </w:rPr>
        <w:tab/>
      </w:r>
      <w:r w:rsidRPr="004F5A55">
        <w:rPr>
          <w:rFonts w:ascii="Verdana" w:eastAsia="Calibri" w:hAnsi="Verdana" w:cs="Arial"/>
          <w:color w:val="000000" w:themeColor="text1"/>
          <w:szCs w:val="22"/>
        </w:rPr>
        <w:tab/>
      </w:r>
      <w:r w:rsidRPr="004F5A55">
        <w:rPr>
          <w:rFonts w:ascii="Verdana" w:eastAsia="Calibri" w:hAnsi="Verdana" w:cs="Arial"/>
          <w:color w:val="000000" w:themeColor="text1"/>
          <w:szCs w:val="22"/>
        </w:rPr>
        <w:tab/>
        <w:t>-</w:t>
      </w:r>
    </w:p>
    <w:p w:rsidR="00821729" w:rsidRPr="004F5A55" w:rsidRDefault="00821729" w:rsidP="00821729">
      <w:pPr>
        <w:tabs>
          <w:tab w:val="left" w:pos="567"/>
        </w:tabs>
        <w:jc w:val="both"/>
        <w:rPr>
          <w:rFonts w:ascii="Verdana" w:eastAsia="Calibri" w:hAnsi="Verdana" w:cs="Arial"/>
          <w:color w:val="000000" w:themeColor="text1"/>
          <w:szCs w:val="22"/>
        </w:rPr>
      </w:pPr>
    </w:p>
    <w:p w:rsidR="00821729" w:rsidRPr="004F5A55" w:rsidRDefault="00821729" w:rsidP="00821729">
      <w:pPr>
        <w:tabs>
          <w:tab w:val="left" w:pos="567"/>
        </w:tabs>
        <w:jc w:val="both"/>
        <w:rPr>
          <w:rFonts w:ascii="Verdana" w:eastAsia="Calibri" w:hAnsi="Verdana" w:cs="Arial"/>
          <w:color w:val="000000" w:themeColor="text1"/>
          <w:szCs w:val="22"/>
        </w:rPr>
      </w:pPr>
    </w:p>
    <w:p w:rsidR="00821729" w:rsidRPr="004F5A55" w:rsidRDefault="00821729" w:rsidP="00821729">
      <w:pPr>
        <w:tabs>
          <w:tab w:val="left" w:pos="567"/>
        </w:tabs>
        <w:jc w:val="both"/>
        <w:rPr>
          <w:rFonts w:ascii="Verdana" w:eastAsia="Calibri" w:hAnsi="Verdana" w:cs="Arial"/>
          <w:color w:val="000000" w:themeColor="text1"/>
          <w:szCs w:val="22"/>
        </w:rPr>
      </w:pPr>
    </w:p>
    <w:p w:rsidR="00821729" w:rsidRPr="004F5A55" w:rsidRDefault="00821729" w:rsidP="00821729">
      <w:pPr>
        <w:tabs>
          <w:tab w:val="left" w:pos="567"/>
        </w:tabs>
        <w:jc w:val="both"/>
        <w:rPr>
          <w:rFonts w:ascii="Verdana" w:eastAsia="Calibri" w:hAnsi="Verdana" w:cs="Arial"/>
          <w:color w:val="000000" w:themeColor="text1"/>
          <w:szCs w:val="22"/>
        </w:rPr>
      </w:pPr>
    </w:p>
    <w:p w:rsidR="00821729" w:rsidRPr="004F5A55" w:rsidRDefault="00821729" w:rsidP="00821729">
      <w:pPr>
        <w:tabs>
          <w:tab w:val="left" w:pos="567"/>
        </w:tabs>
        <w:jc w:val="both"/>
        <w:rPr>
          <w:rFonts w:ascii="Verdana" w:eastAsia="Calibri" w:hAnsi="Verdana" w:cs="Arial"/>
          <w:color w:val="000000" w:themeColor="text1"/>
          <w:szCs w:val="22"/>
        </w:rPr>
      </w:pPr>
    </w:p>
    <w:p w:rsidR="00821729" w:rsidRPr="004F5A55" w:rsidRDefault="00821729" w:rsidP="00821729">
      <w:pPr>
        <w:tabs>
          <w:tab w:val="left" w:pos="567"/>
        </w:tabs>
        <w:jc w:val="both"/>
        <w:rPr>
          <w:rFonts w:ascii="Verdana" w:eastAsia="Calibri" w:hAnsi="Verdana" w:cs="Arial"/>
          <w:color w:val="000000" w:themeColor="text1"/>
          <w:szCs w:val="22"/>
        </w:rPr>
      </w:pPr>
    </w:p>
    <w:p w:rsidR="00821729" w:rsidRPr="004F5A55" w:rsidRDefault="00821729" w:rsidP="00821729">
      <w:pPr>
        <w:tabs>
          <w:tab w:val="left" w:pos="567"/>
        </w:tabs>
        <w:jc w:val="center"/>
        <w:rPr>
          <w:rFonts w:ascii="Verdana" w:eastAsia="Calibri" w:hAnsi="Verdana" w:cs="Arial"/>
          <w:color w:val="000000" w:themeColor="text1"/>
          <w:szCs w:val="22"/>
        </w:rPr>
      </w:pPr>
      <w:r w:rsidRPr="004F5A55">
        <w:rPr>
          <w:rFonts w:ascii="Verdana" w:eastAsia="Calibri" w:hAnsi="Verdana" w:cs="Arial"/>
          <w:b/>
          <w:color w:val="000000" w:themeColor="text1"/>
          <w:szCs w:val="22"/>
        </w:rPr>
        <w:lastRenderedPageBreak/>
        <w:t>Annexure 7</w:t>
      </w:r>
    </w:p>
    <w:p w:rsidR="00821729" w:rsidRPr="004F5A55" w:rsidRDefault="009D2DCC" w:rsidP="006D28E5">
      <w:pPr>
        <w:tabs>
          <w:tab w:val="left" w:pos="567"/>
        </w:tabs>
        <w:jc w:val="center"/>
        <w:rPr>
          <w:rFonts w:ascii="Verdana" w:eastAsia="Calibri" w:hAnsi="Verdana" w:cs="Arial"/>
          <w:b/>
          <w:color w:val="000000" w:themeColor="text1"/>
          <w:szCs w:val="22"/>
        </w:rPr>
      </w:pPr>
      <w:r w:rsidRPr="004F5A55">
        <w:rPr>
          <w:rFonts w:ascii="Verdana" w:eastAsia="Calibri" w:hAnsi="Verdana" w:cs="Arial"/>
          <w:b/>
          <w:color w:val="000000" w:themeColor="text1"/>
          <w:szCs w:val="22"/>
        </w:rPr>
        <w:t xml:space="preserve">Financial Bid </w:t>
      </w:r>
    </w:p>
    <w:tbl>
      <w:tblPr>
        <w:tblW w:w="985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3510"/>
        <w:gridCol w:w="720"/>
        <w:gridCol w:w="1169"/>
        <w:gridCol w:w="1335"/>
        <w:gridCol w:w="1335"/>
        <w:gridCol w:w="1335"/>
      </w:tblGrid>
      <w:tr w:rsidR="00A15660" w:rsidRPr="004F5A55" w:rsidTr="00D12CDE">
        <w:trPr>
          <w:trHeight w:val="135"/>
        </w:trPr>
        <w:tc>
          <w:tcPr>
            <w:tcW w:w="450" w:type="dxa"/>
            <w:vMerge w:val="restart"/>
          </w:tcPr>
          <w:p w:rsidR="00A15660" w:rsidRPr="004F5A55" w:rsidRDefault="00A15660" w:rsidP="00C13C51">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No.</w:t>
            </w:r>
          </w:p>
        </w:tc>
        <w:tc>
          <w:tcPr>
            <w:tcW w:w="3510" w:type="dxa"/>
            <w:vMerge w:val="restart"/>
          </w:tcPr>
          <w:p w:rsidR="00A15660" w:rsidRPr="004F5A55" w:rsidRDefault="00A15660" w:rsidP="00C13C51">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Particulars</w:t>
            </w:r>
          </w:p>
        </w:tc>
        <w:tc>
          <w:tcPr>
            <w:tcW w:w="5894" w:type="dxa"/>
            <w:gridSpan w:val="5"/>
          </w:tcPr>
          <w:p w:rsidR="00A15660" w:rsidRPr="004F5A55" w:rsidRDefault="00A15660" w:rsidP="00C13C51">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Excluding service tax and VAT if any, but inclusive of all other Charges, levies and taxes.</w:t>
            </w:r>
          </w:p>
        </w:tc>
      </w:tr>
      <w:tr w:rsidR="00A15660" w:rsidRPr="004F5A55" w:rsidTr="00D12CDE">
        <w:trPr>
          <w:trHeight w:val="503"/>
        </w:trPr>
        <w:tc>
          <w:tcPr>
            <w:tcW w:w="450" w:type="dxa"/>
            <w:vMerge/>
          </w:tcPr>
          <w:p w:rsidR="00A15660" w:rsidRPr="004F5A55" w:rsidRDefault="00A15660" w:rsidP="00C13C51">
            <w:pPr>
              <w:tabs>
                <w:tab w:val="left" w:pos="567"/>
              </w:tabs>
              <w:jc w:val="both"/>
              <w:rPr>
                <w:rFonts w:ascii="Verdana" w:eastAsia="Calibri" w:hAnsi="Verdana" w:cs="Arial"/>
                <w:color w:val="000000" w:themeColor="text1"/>
                <w:szCs w:val="22"/>
              </w:rPr>
            </w:pPr>
          </w:p>
        </w:tc>
        <w:tc>
          <w:tcPr>
            <w:tcW w:w="3510" w:type="dxa"/>
            <w:vMerge/>
          </w:tcPr>
          <w:p w:rsidR="00A15660" w:rsidRPr="004F5A55" w:rsidRDefault="00A15660" w:rsidP="00C13C51">
            <w:pPr>
              <w:tabs>
                <w:tab w:val="left" w:pos="567"/>
              </w:tabs>
              <w:jc w:val="both"/>
              <w:rPr>
                <w:rFonts w:ascii="Verdana" w:eastAsia="Calibri" w:hAnsi="Verdana" w:cs="Arial"/>
                <w:color w:val="000000" w:themeColor="text1"/>
                <w:szCs w:val="22"/>
              </w:rPr>
            </w:pPr>
          </w:p>
        </w:tc>
        <w:tc>
          <w:tcPr>
            <w:tcW w:w="720" w:type="dxa"/>
          </w:tcPr>
          <w:p w:rsidR="00A15660" w:rsidRPr="004F5A55" w:rsidRDefault="00A15660" w:rsidP="00C13C51">
            <w:pPr>
              <w:tabs>
                <w:tab w:val="left" w:pos="567"/>
              </w:tabs>
              <w:jc w:val="both"/>
              <w:rPr>
                <w:rFonts w:ascii="Verdana" w:eastAsia="Calibri" w:hAnsi="Verdana" w:cs="Arial"/>
                <w:color w:val="000000" w:themeColor="text1"/>
                <w:szCs w:val="22"/>
              </w:rPr>
            </w:pPr>
            <w:proofErr w:type="spellStart"/>
            <w:r w:rsidRPr="004F5A55">
              <w:rPr>
                <w:rFonts w:ascii="Verdana" w:eastAsia="Calibri" w:hAnsi="Verdana" w:cs="Arial"/>
                <w:color w:val="000000" w:themeColor="text1"/>
                <w:szCs w:val="22"/>
              </w:rPr>
              <w:t>Qty</w:t>
            </w:r>
            <w:proofErr w:type="spellEnd"/>
          </w:p>
        </w:tc>
        <w:tc>
          <w:tcPr>
            <w:tcW w:w="1169" w:type="dxa"/>
          </w:tcPr>
          <w:p w:rsidR="00A15660" w:rsidRPr="004F5A55" w:rsidRDefault="00A15660" w:rsidP="00C13C51">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Amount</w:t>
            </w:r>
            <w:r w:rsidR="00056884">
              <w:rPr>
                <w:rFonts w:ascii="Verdana" w:eastAsia="Calibri" w:hAnsi="Verdana" w:cs="Arial"/>
                <w:color w:val="000000" w:themeColor="text1"/>
                <w:szCs w:val="22"/>
              </w:rPr>
              <w:t>/per unit/per centre</w:t>
            </w:r>
          </w:p>
        </w:tc>
        <w:tc>
          <w:tcPr>
            <w:tcW w:w="1335" w:type="dxa"/>
          </w:tcPr>
          <w:p w:rsidR="00A15660" w:rsidRPr="004F5A55" w:rsidRDefault="00A15660" w:rsidP="00C13C51">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 xml:space="preserve">Tax type  </w:t>
            </w:r>
          </w:p>
        </w:tc>
        <w:tc>
          <w:tcPr>
            <w:tcW w:w="1335" w:type="dxa"/>
          </w:tcPr>
          <w:p w:rsidR="00A15660" w:rsidRPr="004F5A55" w:rsidRDefault="00A15660" w:rsidP="00C13C51">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Tax</w:t>
            </w:r>
          </w:p>
        </w:tc>
        <w:tc>
          <w:tcPr>
            <w:tcW w:w="1335" w:type="dxa"/>
          </w:tcPr>
          <w:p w:rsidR="00A15660" w:rsidRPr="004F5A55" w:rsidRDefault="00A15660" w:rsidP="00C13C51">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Total</w:t>
            </w:r>
          </w:p>
        </w:tc>
      </w:tr>
      <w:tr w:rsidR="00A15660" w:rsidRPr="004F5A55" w:rsidTr="00D12CDE">
        <w:trPr>
          <w:trHeight w:val="3662"/>
        </w:trPr>
        <w:tc>
          <w:tcPr>
            <w:tcW w:w="450" w:type="dxa"/>
          </w:tcPr>
          <w:p w:rsidR="00A15660" w:rsidRPr="004F5A55" w:rsidRDefault="00A15660" w:rsidP="00C13C51">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1</w:t>
            </w:r>
          </w:p>
        </w:tc>
        <w:tc>
          <w:tcPr>
            <w:tcW w:w="3510" w:type="dxa"/>
          </w:tcPr>
          <w:p w:rsidR="00234549" w:rsidRPr="004F5A55" w:rsidRDefault="00A15660" w:rsidP="004E7382">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 xml:space="preserve">Cost of HIS Package for </w:t>
            </w:r>
            <w:r w:rsidR="003C69AB" w:rsidRPr="004F5A55">
              <w:rPr>
                <w:rFonts w:ascii="Verdana" w:eastAsia="Calibri" w:hAnsi="Verdana" w:cs="Arial"/>
                <w:color w:val="000000" w:themeColor="text1"/>
                <w:szCs w:val="22"/>
              </w:rPr>
              <w:t xml:space="preserve">Hindlabs with inclusive of </w:t>
            </w:r>
            <w:proofErr w:type="gramStart"/>
            <w:r w:rsidR="003C69AB" w:rsidRPr="004F5A55">
              <w:rPr>
                <w:rFonts w:ascii="Verdana" w:eastAsia="Calibri" w:hAnsi="Verdana" w:cs="Arial"/>
                <w:color w:val="000000" w:themeColor="text1"/>
                <w:szCs w:val="22"/>
              </w:rPr>
              <w:t>training ,</w:t>
            </w:r>
            <w:proofErr w:type="gramEnd"/>
            <w:r w:rsidR="003C69AB" w:rsidRPr="004F5A55">
              <w:rPr>
                <w:rFonts w:ascii="Verdana" w:eastAsia="Calibri" w:hAnsi="Verdana" w:cs="Arial"/>
                <w:color w:val="000000" w:themeColor="text1"/>
                <w:szCs w:val="22"/>
              </w:rPr>
              <w:t xml:space="preserve"> License fee, installation ,implementation and support , Bar coding, Equipment interfacing </w:t>
            </w:r>
            <w:proofErr w:type="spellStart"/>
            <w:r w:rsidR="003C69AB" w:rsidRPr="004F5A55">
              <w:rPr>
                <w:rFonts w:ascii="Verdana" w:eastAsia="Calibri" w:hAnsi="Verdana" w:cs="Arial"/>
                <w:color w:val="000000" w:themeColor="text1"/>
                <w:szCs w:val="22"/>
              </w:rPr>
              <w:t>etc</w:t>
            </w:r>
            <w:proofErr w:type="spellEnd"/>
            <w:r w:rsidR="003C69AB" w:rsidRPr="004F5A55">
              <w:rPr>
                <w:rFonts w:ascii="Verdana" w:eastAsia="Calibri" w:hAnsi="Verdana" w:cs="Arial"/>
                <w:color w:val="000000" w:themeColor="text1"/>
                <w:szCs w:val="22"/>
              </w:rPr>
              <w:t xml:space="preserve"> as specified in Brief of the Project and Requirement and System specification requirement.</w:t>
            </w:r>
            <w:r w:rsidR="00234549" w:rsidRPr="004F5A55">
              <w:rPr>
                <w:rFonts w:ascii="Verdana" w:eastAsia="Calibri" w:hAnsi="Verdana" w:cs="Arial"/>
                <w:color w:val="000000" w:themeColor="text1"/>
                <w:szCs w:val="22"/>
              </w:rPr>
              <w:t xml:space="preserve"> No of centre details are below</w:t>
            </w:r>
          </w:p>
          <w:p w:rsidR="00234549" w:rsidRPr="004F5A55" w:rsidRDefault="00234549" w:rsidP="004E7382">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Main Lab</w:t>
            </w:r>
          </w:p>
        </w:tc>
        <w:tc>
          <w:tcPr>
            <w:tcW w:w="720" w:type="dxa"/>
          </w:tcPr>
          <w:p w:rsidR="00A15660" w:rsidRPr="004F5A55" w:rsidRDefault="00A15660" w:rsidP="00C13C51">
            <w:pPr>
              <w:tabs>
                <w:tab w:val="left" w:pos="567"/>
              </w:tabs>
              <w:jc w:val="both"/>
              <w:rPr>
                <w:rFonts w:ascii="Verdana" w:eastAsia="Calibri" w:hAnsi="Verdana" w:cs="Arial"/>
                <w:color w:val="000000" w:themeColor="text1"/>
                <w:szCs w:val="22"/>
              </w:rPr>
            </w:pPr>
          </w:p>
          <w:p w:rsidR="003C69AB" w:rsidRPr="004F5A55" w:rsidRDefault="003C69AB" w:rsidP="00C13C51">
            <w:pPr>
              <w:tabs>
                <w:tab w:val="left" w:pos="567"/>
              </w:tabs>
              <w:jc w:val="both"/>
              <w:rPr>
                <w:rFonts w:ascii="Verdana" w:eastAsia="Calibri" w:hAnsi="Verdana" w:cs="Arial"/>
                <w:color w:val="000000" w:themeColor="text1"/>
                <w:szCs w:val="22"/>
              </w:rPr>
            </w:pPr>
          </w:p>
          <w:p w:rsidR="003C69AB" w:rsidRPr="004F5A55" w:rsidRDefault="003C69AB" w:rsidP="00C13C51">
            <w:pPr>
              <w:tabs>
                <w:tab w:val="left" w:pos="567"/>
              </w:tabs>
              <w:jc w:val="both"/>
              <w:rPr>
                <w:rFonts w:ascii="Verdana" w:eastAsia="Calibri" w:hAnsi="Verdana" w:cs="Arial"/>
                <w:color w:val="000000" w:themeColor="text1"/>
                <w:szCs w:val="22"/>
              </w:rPr>
            </w:pPr>
          </w:p>
          <w:p w:rsidR="00234549" w:rsidRPr="004F5A55" w:rsidRDefault="00234549" w:rsidP="00C13C51">
            <w:pPr>
              <w:tabs>
                <w:tab w:val="left" w:pos="567"/>
              </w:tabs>
              <w:jc w:val="both"/>
              <w:rPr>
                <w:rFonts w:ascii="Verdana" w:eastAsia="Calibri" w:hAnsi="Verdana" w:cs="Arial"/>
                <w:color w:val="000000" w:themeColor="text1"/>
                <w:szCs w:val="22"/>
              </w:rPr>
            </w:pPr>
          </w:p>
          <w:p w:rsidR="00234549" w:rsidRPr="004F5A55" w:rsidRDefault="00234549" w:rsidP="00C13C51">
            <w:pPr>
              <w:tabs>
                <w:tab w:val="left" w:pos="567"/>
              </w:tabs>
              <w:jc w:val="both"/>
              <w:rPr>
                <w:rFonts w:ascii="Verdana" w:eastAsia="Calibri" w:hAnsi="Verdana" w:cs="Arial"/>
                <w:color w:val="000000" w:themeColor="text1"/>
                <w:szCs w:val="22"/>
              </w:rPr>
            </w:pPr>
          </w:p>
          <w:p w:rsidR="00234549" w:rsidRPr="004F5A55" w:rsidRDefault="00234549" w:rsidP="00C13C51">
            <w:pPr>
              <w:tabs>
                <w:tab w:val="left" w:pos="567"/>
              </w:tabs>
              <w:jc w:val="both"/>
              <w:rPr>
                <w:rFonts w:ascii="Verdana" w:eastAsia="Calibri" w:hAnsi="Verdana" w:cs="Arial"/>
                <w:color w:val="000000" w:themeColor="text1"/>
                <w:szCs w:val="22"/>
              </w:rPr>
            </w:pPr>
          </w:p>
          <w:p w:rsidR="00234549" w:rsidRPr="004F5A55" w:rsidRDefault="00234549" w:rsidP="00C13C51">
            <w:pPr>
              <w:tabs>
                <w:tab w:val="left" w:pos="567"/>
              </w:tabs>
              <w:jc w:val="both"/>
              <w:rPr>
                <w:rFonts w:ascii="Verdana" w:eastAsia="Calibri" w:hAnsi="Verdana" w:cs="Arial"/>
                <w:color w:val="000000" w:themeColor="text1"/>
                <w:szCs w:val="22"/>
              </w:rPr>
            </w:pPr>
          </w:p>
          <w:p w:rsidR="00234549" w:rsidRPr="004F5A55" w:rsidRDefault="00234549" w:rsidP="00C13C51">
            <w:pPr>
              <w:tabs>
                <w:tab w:val="left" w:pos="567"/>
              </w:tabs>
              <w:jc w:val="both"/>
              <w:rPr>
                <w:rFonts w:ascii="Verdana" w:eastAsia="Calibri" w:hAnsi="Verdana" w:cs="Arial"/>
                <w:color w:val="000000" w:themeColor="text1"/>
                <w:szCs w:val="22"/>
              </w:rPr>
            </w:pPr>
          </w:p>
          <w:p w:rsidR="00234549" w:rsidRPr="004F5A55" w:rsidRDefault="00234549" w:rsidP="00C13C51">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1</w:t>
            </w:r>
          </w:p>
        </w:tc>
        <w:tc>
          <w:tcPr>
            <w:tcW w:w="1169" w:type="dxa"/>
          </w:tcPr>
          <w:p w:rsidR="00A15660" w:rsidRPr="004F5A55" w:rsidRDefault="00A15660" w:rsidP="00C13C51">
            <w:pPr>
              <w:tabs>
                <w:tab w:val="left" w:pos="567"/>
              </w:tabs>
              <w:jc w:val="both"/>
              <w:rPr>
                <w:rFonts w:ascii="Verdana" w:eastAsia="Calibri" w:hAnsi="Verdana" w:cs="Arial"/>
                <w:color w:val="000000" w:themeColor="text1"/>
                <w:szCs w:val="22"/>
              </w:rPr>
            </w:pPr>
          </w:p>
        </w:tc>
        <w:tc>
          <w:tcPr>
            <w:tcW w:w="1335" w:type="dxa"/>
          </w:tcPr>
          <w:p w:rsidR="00A15660" w:rsidRPr="004F5A55" w:rsidRDefault="00A15660" w:rsidP="00C13C51">
            <w:pPr>
              <w:tabs>
                <w:tab w:val="left" w:pos="567"/>
              </w:tabs>
              <w:jc w:val="both"/>
              <w:rPr>
                <w:rFonts w:ascii="Verdana" w:eastAsia="Calibri" w:hAnsi="Verdana" w:cs="Arial"/>
                <w:color w:val="000000" w:themeColor="text1"/>
                <w:szCs w:val="22"/>
              </w:rPr>
            </w:pPr>
          </w:p>
        </w:tc>
        <w:tc>
          <w:tcPr>
            <w:tcW w:w="1335" w:type="dxa"/>
          </w:tcPr>
          <w:p w:rsidR="00A15660" w:rsidRPr="004F5A55" w:rsidRDefault="00A15660" w:rsidP="00C13C51">
            <w:pPr>
              <w:tabs>
                <w:tab w:val="left" w:pos="567"/>
              </w:tabs>
              <w:jc w:val="both"/>
              <w:rPr>
                <w:rFonts w:ascii="Verdana" w:eastAsia="Calibri" w:hAnsi="Verdana" w:cs="Arial"/>
                <w:color w:val="000000" w:themeColor="text1"/>
                <w:szCs w:val="22"/>
              </w:rPr>
            </w:pPr>
          </w:p>
        </w:tc>
        <w:tc>
          <w:tcPr>
            <w:tcW w:w="1335" w:type="dxa"/>
          </w:tcPr>
          <w:p w:rsidR="00A15660" w:rsidRPr="004F5A55" w:rsidRDefault="00A15660" w:rsidP="00C13C51">
            <w:pPr>
              <w:tabs>
                <w:tab w:val="left" w:pos="567"/>
              </w:tabs>
              <w:jc w:val="both"/>
              <w:rPr>
                <w:rFonts w:ascii="Verdana" w:eastAsia="Calibri" w:hAnsi="Verdana" w:cs="Arial"/>
                <w:color w:val="000000" w:themeColor="text1"/>
                <w:szCs w:val="22"/>
              </w:rPr>
            </w:pPr>
          </w:p>
        </w:tc>
      </w:tr>
      <w:tr w:rsidR="00A15660" w:rsidRPr="004F5A55" w:rsidTr="00D12CDE">
        <w:trPr>
          <w:trHeight w:val="351"/>
        </w:trPr>
        <w:tc>
          <w:tcPr>
            <w:tcW w:w="450" w:type="dxa"/>
          </w:tcPr>
          <w:p w:rsidR="00A15660" w:rsidRPr="004F5A55" w:rsidRDefault="00A15660" w:rsidP="00C13C51">
            <w:pPr>
              <w:tabs>
                <w:tab w:val="left" w:pos="567"/>
              </w:tabs>
              <w:jc w:val="both"/>
              <w:rPr>
                <w:rFonts w:ascii="Verdana" w:eastAsia="Calibri" w:hAnsi="Verdana" w:cs="Arial"/>
                <w:color w:val="000000" w:themeColor="text1"/>
                <w:szCs w:val="22"/>
              </w:rPr>
            </w:pPr>
          </w:p>
        </w:tc>
        <w:tc>
          <w:tcPr>
            <w:tcW w:w="3510" w:type="dxa"/>
          </w:tcPr>
          <w:p w:rsidR="00A15660" w:rsidRPr="004F5A55" w:rsidRDefault="00A15660" w:rsidP="004E7382">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Collection centres</w:t>
            </w:r>
          </w:p>
        </w:tc>
        <w:tc>
          <w:tcPr>
            <w:tcW w:w="720" w:type="dxa"/>
          </w:tcPr>
          <w:p w:rsidR="00A15660" w:rsidRPr="004F5A55" w:rsidRDefault="003C69AB" w:rsidP="00C13C51">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20</w:t>
            </w:r>
          </w:p>
        </w:tc>
        <w:tc>
          <w:tcPr>
            <w:tcW w:w="1169" w:type="dxa"/>
          </w:tcPr>
          <w:p w:rsidR="00A15660" w:rsidRPr="004F5A55" w:rsidRDefault="00A15660" w:rsidP="00C13C51">
            <w:pPr>
              <w:tabs>
                <w:tab w:val="left" w:pos="567"/>
              </w:tabs>
              <w:jc w:val="both"/>
              <w:rPr>
                <w:rFonts w:ascii="Verdana" w:eastAsia="Calibri" w:hAnsi="Verdana" w:cs="Arial"/>
                <w:color w:val="000000" w:themeColor="text1"/>
                <w:szCs w:val="22"/>
              </w:rPr>
            </w:pPr>
          </w:p>
        </w:tc>
        <w:tc>
          <w:tcPr>
            <w:tcW w:w="1335" w:type="dxa"/>
          </w:tcPr>
          <w:p w:rsidR="00A15660" w:rsidRPr="004F5A55" w:rsidRDefault="00A15660" w:rsidP="00C13C51">
            <w:pPr>
              <w:tabs>
                <w:tab w:val="left" w:pos="567"/>
              </w:tabs>
              <w:jc w:val="both"/>
              <w:rPr>
                <w:rFonts w:ascii="Verdana" w:eastAsia="Calibri" w:hAnsi="Verdana" w:cs="Arial"/>
                <w:color w:val="000000" w:themeColor="text1"/>
                <w:szCs w:val="22"/>
              </w:rPr>
            </w:pPr>
          </w:p>
        </w:tc>
        <w:tc>
          <w:tcPr>
            <w:tcW w:w="1335" w:type="dxa"/>
          </w:tcPr>
          <w:p w:rsidR="00A15660" w:rsidRPr="004F5A55" w:rsidRDefault="00A15660" w:rsidP="00C13C51">
            <w:pPr>
              <w:tabs>
                <w:tab w:val="left" w:pos="567"/>
              </w:tabs>
              <w:jc w:val="both"/>
              <w:rPr>
                <w:rFonts w:ascii="Verdana" w:eastAsia="Calibri" w:hAnsi="Verdana" w:cs="Arial"/>
                <w:color w:val="000000" w:themeColor="text1"/>
                <w:szCs w:val="22"/>
              </w:rPr>
            </w:pPr>
          </w:p>
        </w:tc>
        <w:tc>
          <w:tcPr>
            <w:tcW w:w="1335" w:type="dxa"/>
          </w:tcPr>
          <w:p w:rsidR="00A15660" w:rsidRPr="004F5A55" w:rsidRDefault="00A15660" w:rsidP="00C13C51">
            <w:pPr>
              <w:tabs>
                <w:tab w:val="left" w:pos="567"/>
              </w:tabs>
              <w:jc w:val="both"/>
              <w:rPr>
                <w:rFonts w:ascii="Verdana" w:eastAsia="Calibri" w:hAnsi="Verdana" w:cs="Arial"/>
                <w:color w:val="000000" w:themeColor="text1"/>
                <w:szCs w:val="22"/>
              </w:rPr>
            </w:pPr>
          </w:p>
        </w:tc>
      </w:tr>
      <w:tr w:rsidR="00A15660" w:rsidRPr="004F5A55" w:rsidTr="00D12CDE">
        <w:trPr>
          <w:trHeight w:val="418"/>
        </w:trPr>
        <w:tc>
          <w:tcPr>
            <w:tcW w:w="450" w:type="dxa"/>
          </w:tcPr>
          <w:p w:rsidR="00A15660" w:rsidRPr="004F5A55" w:rsidRDefault="00A15660" w:rsidP="00C13C51">
            <w:pPr>
              <w:tabs>
                <w:tab w:val="left" w:pos="567"/>
              </w:tabs>
              <w:jc w:val="both"/>
              <w:rPr>
                <w:rFonts w:ascii="Verdana" w:eastAsia="Calibri" w:hAnsi="Verdana" w:cs="Arial"/>
                <w:color w:val="000000" w:themeColor="text1"/>
                <w:szCs w:val="22"/>
              </w:rPr>
            </w:pPr>
          </w:p>
        </w:tc>
        <w:tc>
          <w:tcPr>
            <w:tcW w:w="3510" w:type="dxa"/>
          </w:tcPr>
          <w:p w:rsidR="00A15660" w:rsidRPr="004F5A55" w:rsidRDefault="00A15660" w:rsidP="003C69AB">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 xml:space="preserve"> </w:t>
            </w:r>
            <w:r w:rsidR="003C69AB" w:rsidRPr="004F5A55">
              <w:rPr>
                <w:rFonts w:ascii="Verdana" w:eastAsia="Calibri" w:hAnsi="Verdana" w:cs="Arial"/>
                <w:color w:val="000000" w:themeColor="text1"/>
                <w:szCs w:val="22"/>
              </w:rPr>
              <w:t>S</w:t>
            </w:r>
            <w:r w:rsidRPr="004F5A55">
              <w:rPr>
                <w:rFonts w:ascii="Verdana" w:eastAsia="Calibri" w:hAnsi="Verdana" w:cs="Arial"/>
                <w:color w:val="000000" w:themeColor="text1"/>
                <w:szCs w:val="22"/>
              </w:rPr>
              <w:t xml:space="preserve">atellite labs </w:t>
            </w:r>
          </w:p>
        </w:tc>
        <w:tc>
          <w:tcPr>
            <w:tcW w:w="720" w:type="dxa"/>
          </w:tcPr>
          <w:p w:rsidR="00A15660" w:rsidRPr="004F5A55" w:rsidRDefault="003C69AB" w:rsidP="00C13C51">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5</w:t>
            </w:r>
          </w:p>
        </w:tc>
        <w:tc>
          <w:tcPr>
            <w:tcW w:w="1169" w:type="dxa"/>
          </w:tcPr>
          <w:p w:rsidR="00A15660" w:rsidRPr="004F5A55" w:rsidRDefault="00A15660" w:rsidP="00C13C51">
            <w:pPr>
              <w:tabs>
                <w:tab w:val="left" w:pos="567"/>
              </w:tabs>
              <w:jc w:val="both"/>
              <w:rPr>
                <w:rFonts w:ascii="Verdana" w:eastAsia="Calibri" w:hAnsi="Verdana" w:cs="Arial"/>
                <w:color w:val="000000" w:themeColor="text1"/>
                <w:szCs w:val="22"/>
              </w:rPr>
            </w:pPr>
          </w:p>
        </w:tc>
        <w:tc>
          <w:tcPr>
            <w:tcW w:w="1335" w:type="dxa"/>
          </w:tcPr>
          <w:p w:rsidR="00A15660" w:rsidRPr="004F5A55" w:rsidRDefault="00A15660" w:rsidP="00C13C51">
            <w:pPr>
              <w:tabs>
                <w:tab w:val="left" w:pos="567"/>
              </w:tabs>
              <w:jc w:val="both"/>
              <w:rPr>
                <w:rFonts w:ascii="Verdana" w:eastAsia="Calibri" w:hAnsi="Verdana" w:cs="Arial"/>
                <w:color w:val="000000" w:themeColor="text1"/>
                <w:szCs w:val="22"/>
              </w:rPr>
            </w:pPr>
          </w:p>
        </w:tc>
        <w:tc>
          <w:tcPr>
            <w:tcW w:w="1335" w:type="dxa"/>
          </w:tcPr>
          <w:p w:rsidR="00A15660" w:rsidRPr="004F5A55" w:rsidRDefault="00A15660" w:rsidP="00C13C51">
            <w:pPr>
              <w:tabs>
                <w:tab w:val="left" w:pos="567"/>
              </w:tabs>
              <w:jc w:val="both"/>
              <w:rPr>
                <w:rFonts w:ascii="Verdana" w:eastAsia="Calibri" w:hAnsi="Verdana" w:cs="Arial"/>
                <w:color w:val="000000" w:themeColor="text1"/>
                <w:szCs w:val="22"/>
              </w:rPr>
            </w:pPr>
          </w:p>
        </w:tc>
        <w:tc>
          <w:tcPr>
            <w:tcW w:w="1335" w:type="dxa"/>
          </w:tcPr>
          <w:p w:rsidR="00A15660" w:rsidRPr="004F5A55" w:rsidRDefault="00A15660" w:rsidP="00C13C51">
            <w:pPr>
              <w:tabs>
                <w:tab w:val="left" w:pos="567"/>
              </w:tabs>
              <w:jc w:val="both"/>
              <w:rPr>
                <w:rFonts w:ascii="Verdana" w:eastAsia="Calibri" w:hAnsi="Verdana" w:cs="Arial"/>
                <w:color w:val="000000" w:themeColor="text1"/>
                <w:szCs w:val="22"/>
              </w:rPr>
            </w:pPr>
          </w:p>
        </w:tc>
      </w:tr>
      <w:tr w:rsidR="004F5A55" w:rsidRPr="004F5A55" w:rsidTr="00D12CDE">
        <w:trPr>
          <w:trHeight w:val="350"/>
        </w:trPr>
        <w:tc>
          <w:tcPr>
            <w:tcW w:w="450" w:type="dxa"/>
          </w:tcPr>
          <w:p w:rsidR="00A15660" w:rsidRPr="004F5A55" w:rsidRDefault="00A15660" w:rsidP="00C13C51">
            <w:pPr>
              <w:tabs>
                <w:tab w:val="left" w:pos="567"/>
              </w:tabs>
              <w:jc w:val="both"/>
              <w:rPr>
                <w:rFonts w:ascii="Verdana" w:eastAsia="Calibri" w:hAnsi="Verdana" w:cs="Arial"/>
                <w:color w:val="000000" w:themeColor="text1"/>
                <w:szCs w:val="22"/>
              </w:rPr>
            </w:pPr>
          </w:p>
        </w:tc>
        <w:tc>
          <w:tcPr>
            <w:tcW w:w="3510" w:type="dxa"/>
          </w:tcPr>
          <w:p w:rsidR="003C69AB" w:rsidRPr="004F5A55" w:rsidRDefault="003C69AB" w:rsidP="004E7382">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Franchise Hospital</w:t>
            </w:r>
          </w:p>
          <w:p w:rsidR="00A15660" w:rsidRPr="004F5A55" w:rsidRDefault="00883E77" w:rsidP="004E7382">
            <w:pPr>
              <w:tabs>
                <w:tab w:val="left" w:pos="567"/>
              </w:tabs>
              <w:jc w:val="both"/>
              <w:rPr>
                <w:rFonts w:ascii="Verdana" w:eastAsia="Calibri" w:hAnsi="Verdana" w:cs="Arial"/>
                <w:color w:val="000000" w:themeColor="text1"/>
                <w:szCs w:val="22"/>
              </w:rPr>
            </w:pPr>
            <w:r>
              <w:rPr>
                <w:rFonts w:ascii="Verdana" w:eastAsia="Calibri" w:hAnsi="Verdana" w:cs="Arial"/>
                <w:color w:val="000000" w:themeColor="text1"/>
                <w:szCs w:val="22"/>
              </w:rPr>
              <w:t xml:space="preserve">With unlimited concurrent users </w:t>
            </w:r>
          </w:p>
        </w:tc>
        <w:tc>
          <w:tcPr>
            <w:tcW w:w="720" w:type="dxa"/>
          </w:tcPr>
          <w:p w:rsidR="00A15660" w:rsidRPr="004F5A55" w:rsidRDefault="003C69AB" w:rsidP="00C13C51">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5</w:t>
            </w:r>
          </w:p>
        </w:tc>
        <w:tc>
          <w:tcPr>
            <w:tcW w:w="1169" w:type="dxa"/>
          </w:tcPr>
          <w:p w:rsidR="00A15660" w:rsidRPr="004F5A55" w:rsidRDefault="00A15660" w:rsidP="00C13C51">
            <w:pPr>
              <w:tabs>
                <w:tab w:val="left" w:pos="567"/>
              </w:tabs>
              <w:jc w:val="both"/>
              <w:rPr>
                <w:rFonts w:ascii="Verdana" w:eastAsia="Calibri" w:hAnsi="Verdana" w:cs="Arial"/>
                <w:color w:val="000000" w:themeColor="text1"/>
                <w:szCs w:val="22"/>
              </w:rPr>
            </w:pPr>
          </w:p>
        </w:tc>
        <w:tc>
          <w:tcPr>
            <w:tcW w:w="1335" w:type="dxa"/>
          </w:tcPr>
          <w:p w:rsidR="00A15660" w:rsidRPr="004F5A55" w:rsidRDefault="00A15660" w:rsidP="00C13C51">
            <w:pPr>
              <w:tabs>
                <w:tab w:val="left" w:pos="567"/>
              </w:tabs>
              <w:jc w:val="both"/>
              <w:rPr>
                <w:rFonts w:ascii="Verdana" w:eastAsia="Calibri" w:hAnsi="Verdana" w:cs="Arial"/>
                <w:color w:val="000000" w:themeColor="text1"/>
                <w:szCs w:val="22"/>
              </w:rPr>
            </w:pPr>
          </w:p>
        </w:tc>
        <w:tc>
          <w:tcPr>
            <w:tcW w:w="1335" w:type="dxa"/>
          </w:tcPr>
          <w:p w:rsidR="00A15660" w:rsidRPr="004F5A55" w:rsidRDefault="00A15660" w:rsidP="00C13C51">
            <w:pPr>
              <w:tabs>
                <w:tab w:val="left" w:pos="567"/>
              </w:tabs>
              <w:jc w:val="both"/>
              <w:rPr>
                <w:rFonts w:ascii="Verdana" w:eastAsia="Calibri" w:hAnsi="Verdana" w:cs="Arial"/>
                <w:color w:val="000000" w:themeColor="text1"/>
                <w:szCs w:val="22"/>
              </w:rPr>
            </w:pPr>
          </w:p>
        </w:tc>
        <w:tc>
          <w:tcPr>
            <w:tcW w:w="1335" w:type="dxa"/>
          </w:tcPr>
          <w:p w:rsidR="00A15660" w:rsidRPr="004F5A55" w:rsidRDefault="00A15660" w:rsidP="00C13C51">
            <w:pPr>
              <w:tabs>
                <w:tab w:val="left" w:pos="567"/>
              </w:tabs>
              <w:jc w:val="both"/>
              <w:rPr>
                <w:rFonts w:ascii="Verdana" w:eastAsia="Calibri" w:hAnsi="Verdana" w:cs="Arial"/>
                <w:color w:val="000000" w:themeColor="text1"/>
                <w:szCs w:val="22"/>
              </w:rPr>
            </w:pPr>
          </w:p>
        </w:tc>
      </w:tr>
      <w:tr w:rsidR="00C46091" w:rsidRPr="004F5A55" w:rsidTr="00D12CDE">
        <w:trPr>
          <w:trHeight w:val="350"/>
        </w:trPr>
        <w:tc>
          <w:tcPr>
            <w:tcW w:w="450" w:type="dxa"/>
          </w:tcPr>
          <w:p w:rsidR="00C46091" w:rsidRPr="004F5A55" w:rsidRDefault="00C46091" w:rsidP="00C13C51">
            <w:pPr>
              <w:tabs>
                <w:tab w:val="left" w:pos="567"/>
              </w:tabs>
              <w:jc w:val="both"/>
              <w:rPr>
                <w:rFonts w:ascii="Verdana" w:eastAsia="Calibri" w:hAnsi="Verdana" w:cs="Arial"/>
                <w:color w:val="000000" w:themeColor="text1"/>
                <w:szCs w:val="22"/>
              </w:rPr>
            </w:pPr>
          </w:p>
        </w:tc>
        <w:tc>
          <w:tcPr>
            <w:tcW w:w="3510" w:type="dxa"/>
          </w:tcPr>
          <w:p w:rsidR="00C46091" w:rsidRPr="004F5A55" w:rsidRDefault="00C46091" w:rsidP="004E7382">
            <w:pPr>
              <w:tabs>
                <w:tab w:val="left" w:pos="567"/>
              </w:tabs>
              <w:jc w:val="both"/>
              <w:rPr>
                <w:rFonts w:ascii="Verdana" w:eastAsia="Calibri" w:hAnsi="Verdana" w:cs="Arial"/>
                <w:color w:val="000000" w:themeColor="text1"/>
                <w:szCs w:val="22"/>
              </w:rPr>
            </w:pPr>
            <w:r>
              <w:rPr>
                <w:rFonts w:ascii="Verdana" w:eastAsia="Calibri" w:hAnsi="Verdana" w:cs="Arial"/>
                <w:color w:val="000000" w:themeColor="text1"/>
                <w:szCs w:val="22"/>
              </w:rPr>
              <w:t>Host</w:t>
            </w:r>
            <w:r w:rsidR="007D56F8">
              <w:rPr>
                <w:rFonts w:ascii="Verdana" w:eastAsia="Calibri" w:hAnsi="Verdana" w:cs="Arial"/>
                <w:color w:val="000000" w:themeColor="text1"/>
                <w:szCs w:val="22"/>
              </w:rPr>
              <w:t xml:space="preserve">ing </w:t>
            </w:r>
            <w:r>
              <w:rPr>
                <w:rFonts w:ascii="Verdana" w:eastAsia="Calibri" w:hAnsi="Verdana" w:cs="Arial"/>
                <w:color w:val="000000" w:themeColor="text1"/>
                <w:szCs w:val="22"/>
              </w:rPr>
              <w:t xml:space="preserve"> charges if any </w:t>
            </w:r>
          </w:p>
        </w:tc>
        <w:tc>
          <w:tcPr>
            <w:tcW w:w="720" w:type="dxa"/>
          </w:tcPr>
          <w:p w:rsidR="00C46091" w:rsidRPr="004F5A55" w:rsidRDefault="00C46091" w:rsidP="00C13C51">
            <w:pPr>
              <w:tabs>
                <w:tab w:val="left" w:pos="567"/>
              </w:tabs>
              <w:jc w:val="both"/>
              <w:rPr>
                <w:rFonts w:ascii="Verdana" w:eastAsia="Calibri" w:hAnsi="Verdana" w:cs="Arial"/>
                <w:color w:val="000000" w:themeColor="text1"/>
                <w:szCs w:val="22"/>
              </w:rPr>
            </w:pPr>
          </w:p>
        </w:tc>
        <w:tc>
          <w:tcPr>
            <w:tcW w:w="1169" w:type="dxa"/>
          </w:tcPr>
          <w:p w:rsidR="00C46091" w:rsidRPr="004F5A55" w:rsidRDefault="00C46091" w:rsidP="00C13C51">
            <w:pPr>
              <w:tabs>
                <w:tab w:val="left" w:pos="567"/>
              </w:tabs>
              <w:jc w:val="both"/>
              <w:rPr>
                <w:rFonts w:ascii="Verdana" w:eastAsia="Calibri" w:hAnsi="Verdana" w:cs="Arial"/>
                <w:color w:val="000000" w:themeColor="text1"/>
                <w:szCs w:val="22"/>
              </w:rPr>
            </w:pPr>
          </w:p>
        </w:tc>
        <w:tc>
          <w:tcPr>
            <w:tcW w:w="1335" w:type="dxa"/>
          </w:tcPr>
          <w:p w:rsidR="00C46091" w:rsidRPr="004F5A55" w:rsidRDefault="00C46091" w:rsidP="00C13C51">
            <w:pPr>
              <w:tabs>
                <w:tab w:val="left" w:pos="567"/>
              </w:tabs>
              <w:jc w:val="both"/>
              <w:rPr>
                <w:rFonts w:ascii="Verdana" w:eastAsia="Calibri" w:hAnsi="Verdana" w:cs="Arial"/>
                <w:color w:val="000000" w:themeColor="text1"/>
                <w:szCs w:val="22"/>
              </w:rPr>
            </w:pPr>
          </w:p>
        </w:tc>
        <w:tc>
          <w:tcPr>
            <w:tcW w:w="1335" w:type="dxa"/>
          </w:tcPr>
          <w:p w:rsidR="00C46091" w:rsidRPr="004F5A55" w:rsidRDefault="00C46091" w:rsidP="00C13C51">
            <w:pPr>
              <w:tabs>
                <w:tab w:val="left" w:pos="567"/>
              </w:tabs>
              <w:jc w:val="both"/>
              <w:rPr>
                <w:rFonts w:ascii="Verdana" w:eastAsia="Calibri" w:hAnsi="Verdana" w:cs="Arial"/>
                <w:color w:val="000000" w:themeColor="text1"/>
                <w:szCs w:val="22"/>
              </w:rPr>
            </w:pPr>
          </w:p>
        </w:tc>
        <w:tc>
          <w:tcPr>
            <w:tcW w:w="1335" w:type="dxa"/>
          </w:tcPr>
          <w:p w:rsidR="00C46091" w:rsidRPr="004F5A55" w:rsidRDefault="00C46091" w:rsidP="00C13C51">
            <w:pPr>
              <w:tabs>
                <w:tab w:val="left" w:pos="567"/>
              </w:tabs>
              <w:jc w:val="both"/>
              <w:rPr>
                <w:rFonts w:ascii="Verdana" w:eastAsia="Calibri" w:hAnsi="Verdana" w:cs="Arial"/>
                <w:color w:val="000000" w:themeColor="text1"/>
                <w:szCs w:val="22"/>
              </w:rPr>
            </w:pPr>
          </w:p>
        </w:tc>
      </w:tr>
      <w:tr w:rsidR="00A15660" w:rsidRPr="004F5A55" w:rsidTr="00D12CDE">
        <w:tc>
          <w:tcPr>
            <w:tcW w:w="450" w:type="dxa"/>
          </w:tcPr>
          <w:p w:rsidR="00A15660" w:rsidRPr="004F5A55" w:rsidRDefault="00A15660" w:rsidP="00C13C51">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2</w:t>
            </w:r>
          </w:p>
        </w:tc>
        <w:tc>
          <w:tcPr>
            <w:tcW w:w="3510" w:type="dxa"/>
          </w:tcPr>
          <w:p w:rsidR="00A15660" w:rsidRPr="004F5A55" w:rsidRDefault="00A15660" w:rsidP="00C13C51">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 xml:space="preserve">Cost of CMC per year </w:t>
            </w:r>
          </w:p>
          <w:p w:rsidR="00A15660" w:rsidRPr="004F5A55" w:rsidRDefault="00056884" w:rsidP="00C13C51">
            <w:pPr>
              <w:tabs>
                <w:tab w:val="left" w:pos="567"/>
              </w:tabs>
              <w:jc w:val="both"/>
              <w:rPr>
                <w:rFonts w:ascii="Verdana" w:eastAsia="Calibri" w:hAnsi="Verdana" w:cs="Arial"/>
                <w:color w:val="000000" w:themeColor="text1"/>
                <w:szCs w:val="22"/>
              </w:rPr>
            </w:pPr>
            <w:r>
              <w:rPr>
                <w:rFonts w:ascii="Verdana" w:eastAsia="Calibri" w:hAnsi="Verdana" w:cs="Arial"/>
                <w:color w:val="000000" w:themeColor="text1"/>
                <w:szCs w:val="22"/>
              </w:rPr>
              <w:t>Year 2</w:t>
            </w:r>
            <w:r w:rsidR="00A15660" w:rsidRPr="004F5A55">
              <w:rPr>
                <w:rFonts w:ascii="Verdana" w:eastAsia="Calibri" w:hAnsi="Verdana" w:cs="Arial"/>
                <w:color w:val="000000" w:themeColor="text1"/>
                <w:szCs w:val="22"/>
              </w:rPr>
              <w:t>-</w:t>
            </w:r>
          </w:p>
          <w:p w:rsidR="00A15660" w:rsidRPr="004F5A55" w:rsidRDefault="00056884" w:rsidP="00C13C51">
            <w:pPr>
              <w:tabs>
                <w:tab w:val="left" w:pos="567"/>
              </w:tabs>
              <w:jc w:val="both"/>
              <w:rPr>
                <w:rFonts w:ascii="Verdana" w:eastAsia="Calibri" w:hAnsi="Verdana" w:cs="Arial"/>
                <w:color w:val="000000" w:themeColor="text1"/>
                <w:szCs w:val="22"/>
              </w:rPr>
            </w:pPr>
            <w:r>
              <w:rPr>
                <w:rFonts w:ascii="Verdana" w:eastAsia="Calibri" w:hAnsi="Verdana" w:cs="Arial"/>
                <w:color w:val="000000" w:themeColor="text1"/>
                <w:szCs w:val="22"/>
              </w:rPr>
              <w:t>Year 3-</w:t>
            </w:r>
          </w:p>
          <w:p w:rsidR="00A15660" w:rsidRPr="004F5A55" w:rsidRDefault="00056884" w:rsidP="00C13C51">
            <w:pPr>
              <w:tabs>
                <w:tab w:val="left" w:pos="567"/>
              </w:tabs>
              <w:jc w:val="both"/>
              <w:rPr>
                <w:rFonts w:ascii="Verdana" w:eastAsia="Calibri" w:hAnsi="Verdana" w:cs="Arial"/>
                <w:color w:val="000000" w:themeColor="text1"/>
                <w:szCs w:val="22"/>
              </w:rPr>
            </w:pPr>
            <w:r>
              <w:rPr>
                <w:rFonts w:ascii="Verdana" w:eastAsia="Calibri" w:hAnsi="Verdana" w:cs="Arial"/>
                <w:color w:val="000000" w:themeColor="text1"/>
                <w:szCs w:val="22"/>
              </w:rPr>
              <w:t>Year 4</w:t>
            </w:r>
            <w:r w:rsidR="00A15660" w:rsidRPr="004F5A55">
              <w:rPr>
                <w:rFonts w:ascii="Verdana" w:eastAsia="Calibri" w:hAnsi="Verdana" w:cs="Arial"/>
                <w:color w:val="000000" w:themeColor="text1"/>
                <w:szCs w:val="22"/>
              </w:rPr>
              <w:t>-</w:t>
            </w:r>
          </w:p>
          <w:p w:rsidR="00A15660" w:rsidRPr="004F5A55" w:rsidRDefault="00056884" w:rsidP="00C13C51">
            <w:pPr>
              <w:tabs>
                <w:tab w:val="left" w:pos="567"/>
              </w:tabs>
              <w:jc w:val="both"/>
              <w:rPr>
                <w:rFonts w:ascii="Verdana" w:eastAsia="Calibri" w:hAnsi="Verdana" w:cs="Arial"/>
                <w:color w:val="000000" w:themeColor="text1"/>
                <w:szCs w:val="22"/>
              </w:rPr>
            </w:pPr>
            <w:r>
              <w:rPr>
                <w:rFonts w:ascii="Verdana" w:eastAsia="Calibri" w:hAnsi="Verdana" w:cs="Arial"/>
                <w:color w:val="000000" w:themeColor="text1"/>
                <w:szCs w:val="22"/>
              </w:rPr>
              <w:t>Year 5</w:t>
            </w:r>
            <w:r w:rsidR="00A15660" w:rsidRPr="004F5A55">
              <w:rPr>
                <w:rFonts w:ascii="Verdana" w:eastAsia="Calibri" w:hAnsi="Verdana" w:cs="Arial"/>
                <w:color w:val="000000" w:themeColor="text1"/>
                <w:szCs w:val="22"/>
              </w:rPr>
              <w:t>-</w:t>
            </w:r>
          </w:p>
          <w:p w:rsidR="00A15660" w:rsidRDefault="00056884" w:rsidP="00C13C51">
            <w:pPr>
              <w:tabs>
                <w:tab w:val="left" w:pos="567"/>
              </w:tabs>
              <w:jc w:val="both"/>
              <w:rPr>
                <w:rFonts w:ascii="Verdana" w:eastAsia="Calibri" w:hAnsi="Verdana" w:cs="Arial"/>
                <w:color w:val="000000" w:themeColor="text1"/>
                <w:szCs w:val="22"/>
              </w:rPr>
            </w:pPr>
            <w:r>
              <w:rPr>
                <w:rFonts w:ascii="Verdana" w:eastAsia="Calibri" w:hAnsi="Verdana" w:cs="Arial"/>
                <w:color w:val="000000" w:themeColor="text1"/>
                <w:szCs w:val="22"/>
              </w:rPr>
              <w:t>Year 6</w:t>
            </w:r>
            <w:r w:rsidR="00A15660" w:rsidRPr="004F5A55">
              <w:rPr>
                <w:rFonts w:ascii="Verdana" w:eastAsia="Calibri" w:hAnsi="Verdana" w:cs="Arial"/>
                <w:color w:val="000000" w:themeColor="text1"/>
                <w:szCs w:val="22"/>
              </w:rPr>
              <w:t>-</w:t>
            </w:r>
          </w:p>
          <w:p w:rsidR="00056884" w:rsidRDefault="00056884" w:rsidP="00C13C51">
            <w:pPr>
              <w:tabs>
                <w:tab w:val="left" w:pos="567"/>
              </w:tabs>
              <w:jc w:val="both"/>
              <w:rPr>
                <w:rFonts w:ascii="Verdana" w:eastAsia="Calibri" w:hAnsi="Verdana" w:cs="Arial"/>
                <w:color w:val="000000" w:themeColor="text1"/>
                <w:szCs w:val="22"/>
              </w:rPr>
            </w:pPr>
            <w:r>
              <w:rPr>
                <w:rFonts w:ascii="Verdana" w:eastAsia="Calibri" w:hAnsi="Verdana" w:cs="Arial"/>
                <w:color w:val="000000" w:themeColor="text1"/>
                <w:szCs w:val="22"/>
              </w:rPr>
              <w:lastRenderedPageBreak/>
              <w:t>Year 7</w:t>
            </w:r>
            <w:r w:rsidR="003C4207">
              <w:rPr>
                <w:rFonts w:ascii="Verdana" w:eastAsia="Calibri" w:hAnsi="Verdana" w:cs="Arial"/>
                <w:color w:val="000000" w:themeColor="text1"/>
                <w:szCs w:val="22"/>
              </w:rPr>
              <w:t>-</w:t>
            </w:r>
          </w:p>
          <w:p w:rsidR="003C4207" w:rsidRPr="004F5A55" w:rsidRDefault="003C4207" w:rsidP="00C13C51">
            <w:pPr>
              <w:tabs>
                <w:tab w:val="left" w:pos="567"/>
              </w:tabs>
              <w:jc w:val="both"/>
              <w:rPr>
                <w:rFonts w:ascii="Verdana" w:eastAsia="Calibri" w:hAnsi="Verdana" w:cs="Arial"/>
                <w:color w:val="000000" w:themeColor="text1"/>
                <w:szCs w:val="22"/>
              </w:rPr>
            </w:pPr>
            <w:r>
              <w:rPr>
                <w:rFonts w:ascii="Verdana" w:eastAsia="Calibri" w:hAnsi="Verdana" w:cs="Arial"/>
                <w:color w:val="000000" w:themeColor="text1"/>
                <w:szCs w:val="22"/>
              </w:rPr>
              <w:t>Year 8-</w:t>
            </w:r>
          </w:p>
        </w:tc>
        <w:tc>
          <w:tcPr>
            <w:tcW w:w="720" w:type="dxa"/>
          </w:tcPr>
          <w:p w:rsidR="00A15660" w:rsidRPr="004F5A55" w:rsidRDefault="00A15660" w:rsidP="00C13C51">
            <w:pPr>
              <w:tabs>
                <w:tab w:val="left" w:pos="567"/>
              </w:tabs>
              <w:jc w:val="both"/>
              <w:rPr>
                <w:rFonts w:ascii="Verdana" w:eastAsia="Calibri" w:hAnsi="Verdana" w:cs="Arial"/>
                <w:color w:val="000000" w:themeColor="text1"/>
                <w:szCs w:val="22"/>
              </w:rPr>
            </w:pPr>
          </w:p>
        </w:tc>
        <w:tc>
          <w:tcPr>
            <w:tcW w:w="1169" w:type="dxa"/>
          </w:tcPr>
          <w:p w:rsidR="00A15660" w:rsidRPr="004F5A55" w:rsidRDefault="00A15660" w:rsidP="00C13C51">
            <w:pPr>
              <w:tabs>
                <w:tab w:val="left" w:pos="567"/>
              </w:tabs>
              <w:jc w:val="both"/>
              <w:rPr>
                <w:rFonts w:ascii="Verdana" w:eastAsia="Calibri" w:hAnsi="Verdana" w:cs="Arial"/>
                <w:color w:val="000000" w:themeColor="text1"/>
                <w:szCs w:val="22"/>
              </w:rPr>
            </w:pPr>
          </w:p>
        </w:tc>
        <w:tc>
          <w:tcPr>
            <w:tcW w:w="1335" w:type="dxa"/>
          </w:tcPr>
          <w:p w:rsidR="00A15660" w:rsidRPr="004F5A55" w:rsidRDefault="00A15660" w:rsidP="00C13C51">
            <w:pPr>
              <w:tabs>
                <w:tab w:val="left" w:pos="567"/>
              </w:tabs>
              <w:jc w:val="both"/>
              <w:rPr>
                <w:rFonts w:ascii="Verdana" w:eastAsia="Calibri" w:hAnsi="Verdana" w:cs="Arial"/>
                <w:color w:val="000000" w:themeColor="text1"/>
                <w:szCs w:val="22"/>
              </w:rPr>
            </w:pPr>
          </w:p>
        </w:tc>
        <w:tc>
          <w:tcPr>
            <w:tcW w:w="1335" w:type="dxa"/>
          </w:tcPr>
          <w:p w:rsidR="00A15660" w:rsidRPr="004F5A55" w:rsidRDefault="00A15660" w:rsidP="00C13C51">
            <w:pPr>
              <w:tabs>
                <w:tab w:val="left" w:pos="567"/>
              </w:tabs>
              <w:jc w:val="both"/>
              <w:rPr>
                <w:rFonts w:ascii="Verdana" w:eastAsia="Calibri" w:hAnsi="Verdana" w:cs="Arial"/>
                <w:color w:val="000000" w:themeColor="text1"/>
                <w:szCs w:val="22"/>
              </w:rPr>
            </w:pPr>
          </w:p>
        </w:tc>
        <w:tc>
          <w:tcPr>
            <w:tcW w:w="1335" w:type="dxa"/>
          </w:tcPr>
          <w:p w:rsidR="00A15660" w:rsidRPr="004F5A55" w:rsidRDefault="00A15660" w:rsidP="00C13C51">
            <w:pPr>
              <w:tabs>
                <w:tab w:val="left" w:pos="567"/>
              </w:tabs>
              <w:jc w:val="both"/>
              <w:rPr>
                <w:rFonts w:ascii="Verdana" w:eastAsia="Calibri" w:hAnsi="Verdana" w:cs="Arial"/>
                <w:color w:val="000000" w:themeColor="text1"/>
                <w:szCs w:val="22"/>
              </w:rPr>
            </w:pPr>
          </w:p>
        </w:tc>
      </w:tr>
      <w:tr w:rsidR="00A15660" w:rsidRPr="004F5A55" w:rsidTr="00D12CDE">
        <w:tc>
          <w:tcPr>
            <w:tcW w:w="450" w:type="dxa"/>
          </w:tcPr>
          <w:p w:rsidR="00A15660" w:rsidRPr="004F5A55" w:rsidRDefault="00A15660" w:rsidP="00C13C51">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lastRenderedPageBreak/>
              <w:t>3</w:t>
            </w:r>
          </w:p>
        </w:tc>
        <w:tc>
          <w:tcPr>
            <w:tcW w:w="3510" w:type="dxa"/>
          </w:tcPr>
          <w:p w:rsidR="00A15660" w:rsidRPr="004F5A55" w:rsidRDefault="00A15660" w:rsidP="00C13C51">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TOTAL</w:t>
            </w:r>
          </w:p>
        </w:tc>
        <w:tc>
          <w:tcPr>
            <w:tcW w:w="720" w:type="dxa"/>
          </w:tcPr>
          <w:p w:rsidR="00A15660" w:rsidRPr="004F5A55" w:rsidRDefault="00A15660" w:rsidP="00C13C51">
            <w:pPr>
              <w:tabs>
                <w:tab w:val="left" w:pos="567"/>
              </w:tabs>
              <w:jc w:val="both"/>
              <w:rPr>
                <w:rFonts w:ascii="Verdana" w:eastAsia="Calibri" w:hAnsi="Verdana" w:cs="Arial"/>
                <w:color w:val="000000" w:themeColor="text1"/>
                <w:szCs w:val="22"/>
              </w:rPr>
            </w:pPr>
          </w:p>
        </w:tc>
        <w:tc>
          <w:tcPr>
            <w:tcW w:w="1169" w:type="dxa"/>
          </w:tcPr>
          <w:p w:rsidR="00A15660" w:rsidRPr="004F5A55" w:rsidRDefault="00A15660" w:rsidP="00C13C51">
            <w:pPr>
              <w:tabs>
                <w:tab w:val="left" w:pos="567"/>
              </w:tabs>
              <w:jc w:val="both"/>
              <w:rPr>
                <w:rFonts w:ascii="Verdana" w:eastAsia="Calibri" w:hAnsi="Verdana" w:cs="Arial"/>
                <w:color w:val="000000" w:themeColor="text1"/>
                <w:szCs w:val="22"/>
              </w:rPr>
            </w:pPr>
          </w:p>
        </w:tc>
        <w:tc>
          <w:tcPr>
            <w:tcW w:w="1335" w:type="dxa"/>
          </w:tcPr>
          <w:p w:rsidR="00A15660" w:rsidRPr="004F5A55" w:rsidRDefault="00A15660" w:rsidP="00C13C51">
            <w:pPr>
              <w:tabs>
                <w:tab w:val="left" w:pos="567"/>
              </w:tabs>
              <w:jc w:val="both"/>
              <w:rPr>
                <w:rFonts w:ascii="Verdana" w:eastAsia="Calibri" w:hAnsi="Verdana" w:cs="Arial"/>
                <w:color w:val="000000" w:themeColor="text1"/>
                <w:szCs w:val="22"/>
              </w:rPr>
            </w:pPr>
          </w:p>
        </w:tc>
        <w:tc>
          <w:tcPr>
            <w:tcW w:w="1335" w:type="dxa"/>
          </w:tcPr>
          <w:p w:rsidR="00A15660" w:rsidRPr="004F5A55" w:rsidRDefault="00A15660" w:rsidP="00C13C51">
            <w:pPr>
              <w:tabs>
                <w:tab w:val="left" w:pos="567"/>
              </w:tabs>
              <w:jc w:val="both"/>
              <w:rPr>
                <w:rFonts w:ascii="Verdana" w:eastAsia="Calibri" w:hAnsi="Verdana" w:cs="Arial"/>
                <w:color w:val="000000" w:themeColor="text1"/>
                <w:szCs w:val="22"/>
              </w:rPr>
            </w:pPr>
          </w:p>
        </w:tc>
        <w:tc>
          <w:tcPr>
            <w:tcW w:w="1335" w:type="dxa"/>
          </w:tcPr>
          <w:p w:rsidR="00A15660" w:rsidRPr="004F5A55" w:rsidRDefault="00A15660" w:rsidP="00C13C51">
            <w:pPr>
              <w:tabs>
                <w:tab w:val="left" w:pos="567"/>
              </w:tabs>
              <w:jc w:val="both"/>
              <w:rPr>
                <w:rFonts w:ascii="Verdana" w:eastAsia="Calibri" w:hAnsi="Verdana" w:cs="Arial"/>
                <w:color w:val="000000" w:themeColor="text1"/>
                <w:szCs w:val="22"/>
              </w:rPr>
            </w:pPr>
          </w:p>
        </w:tc>
      </w:tr>
      <w:tr w:rsidR="00A15660" w:rsidRPr="004F5A55" w:rsidTr="00D12CDE">
        <w:tc>
          <w:tcPr>
            <w:tcW w:w="450" w:type="dxa"/>
          </w:tcPr>
          <w:p w:rsidR="00A15660" w:rsidRPr="004F5A55" w:rsidRDefault="00A15660" w:rsidP="00C13C51">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4</w:t>
            </w:r>
          </w:p>
        </w:tc>
        <w:tc>
          <w:tcPr>
            <w:tcW w:w="3510" w:type="dxa"/>
          </w:tcPr>
          <w:p w:rsidR="00A15660" w:rsidRPr="004F5A55" w:rsidRDefault="004238B0" w:rsidP="00C13C51">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Total</w:t>
            </w:r>
            <w:r w:rsidR="00A15660" w:rsidRPr="004F5A55">
              <w:rPr>
                <w:rFonts w:ascii="Verdana" w:eastAsia="Calibri" w:hAnsi="Verdana" w:cs="Arial"/>
                <w:color w:val="000000" w:themeColor="text1"/>
                <w:szCs w:val="22"/>
              </w:rPr>
              <w:t xml:space="preserve"> Service tax @ ….. (If any)</w:t>
            </w:r>
          </w:p>
        </w:tc>
        <w:tc>
          <w:tcPr>
            <w:tcW w:w="720" w:type="dxa"/>
          </w:tcPr>
          <w:p w:rsidR="00A15660" w:rsidRPr="004F5A55" w:rsidRDefault="00A15660" w:rsidP="00C13C51">
            <w:pPr>
              <w:tabs>
                <w:tab w:val="left" w:pos="567"/>
              </w:tabs>
              <w:jc w:val="both"/>
              <w:rPr>
                <w:rFonts w:ascii="Verdana" w:eastAsia="Calibri" w:hAnsi="Verdana" w:cs="Arial"/>
                <w:color w:val="000000" w:themeColor="text1"/>
                <w:szCs w:val="22"/>
              </w:rPr>
            </w:pPr>
          </w:p>
        </w:tc>
        <w:tc>
          <w:tcPr>
            <w:tcW w:w="1169" w:type="dxa"/>
          </w:tcPr>
          <w:p w:rsidR="00A15660" w:rsidRPr="004F5A55" w:rsidRDefault="00A15660" w:rsidP="00C13C51">
            <w:pPr>
              <w:tabs>
                <w:tab w:val="left" w:pos="567"/>
              </w:tabs>
              <w:jc w:val="both"/>
              <w:rPr>
                <w:rFonts w:ascii="Verdana" w:eastAsia="Calibri" w:hAnsi="Verdana" w:cs="Arial"/>
                <w:color w:val="000000" w:themeColor="text1"/>
                <w:szCs w:val="22"/>
              </w:rPr>
            </w:pPr>
          </w:p>
        </w:tc>
        <w:tc>
          <w:tcPr>
            <w:tcW w:w="1335" w:type="dxa"/>
          </w:tcPr>
          <w:p w:rsidR="00A15660" w:rsidRPr="004F5A55" w:rsidRDefault="00A15660" w:rsidP="00C13C51">
            <w:pPr>
              <w:tabs>
                <w:tab w:val="left" w:pos="567"/>
              </w:tabs>
              <w:jc w:val="both"/>
              <w:rPr>
                <w:rFonts w:ascii="Verdana" w:eastAsia="Calibri" w:hAnsi="Verdana" w:cs="Arial"/>
                <w:color w:val="000000" w:themeColor="text1"/>
                <w:szCs w:val="22"/>
              </w:rPr>
            </w:pPr>
          </w:p>
        </w:tc>
        <w:tc>
          <w:tcPr>
            <w:tcW w:w="1335" w:type="dxa"/>
          </w:tcPr>
          <w:p w:rsidR="00A15660" w:rsidRPr="004F5A55" w:rsidRDefault="00A15660" w:rsidP="00C13C51">
            <w:pPr>
              <w:tabs>
                <w:tab w:val="left" w:pos="567"/>
              </w:tabs>
              <w:jc w:val="both"/>
              <w:rPr>
                <w:rFonts w:ascii="Verdana" w:eastAsia="Calibri" w:hAnsi="Verdana" w:cs="Arial"/>
                <w:color w:val="000000" w:themeColor="text1"/>
                <w:szCs w:val="22"/>
              </w:rPr>
            </w:pPr>
          </w:p>
        </w:tc>
        <w:tc>
          <w:tcPr>
            <w:tcW w:w="1335" w:type="dxa"/>
          </w:tcPr>
          <w:p w:rsidR="00A15660" w:rsidRPr="004F5A55" w:rsidRDefault="00A15660" w:rsidP="00C13C51">
            <w:pPr>
              <w:tabs>
                <w:tab w:val="left" w:pos="567"/>
              </w:tabs>
              <w:jc w:val="both"/>
              <w:rPr>
                <w:rFonts w:ascii="Verdana" w:eastAsia="Calibri" w:hAnsi="Verdana" w:cs="Arial"/>
                <w:color w:val="000000" w:themeColor="text1"/>
                <w:szCs w:val="22"/>
              </w:rPr>
            </w:pPr>
          </w:p>
        </w:tc>
      </w:tr>
      <w:tr w:rsidR="00A15660" w:rsidRPr="004F5A55" w:rsidTr="00D12CDE">
        <w:tc>
          <w:tcPr>
            <w:tcW w:w="450" w:type="dxa"/>
          </w:tcPr>
          <w:p w:rsidR="00A15660" w:rsidRPr="004F5A55" w:rsidRDefault="00A15660" w:rsidP="00C13C51">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5</w:t>
            </w:r>
          </w:p>
        </w:tc>
        <w:tc>
          <w:tcPr>
            <w:tcW w:w="3510" w:type="dxa"/>
          </w:tcPr>
          <w:p w:rsidR="00A15660" w:rsidRPr="004F5A55" w:rsidRDefault="004238B0" w:rsidP="00C13C51">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 xml:space="preserve">Total </w:t>
            </w:r>
            <w:r w:rsidR="00A15660" w:rsidRPr="004F5A55">
              <w:rPr>
                <w:rFonts w:ascii="Verdana" w:eastAsia="Calibri" w:hAnsi="Verdana" w:cs="Arial"/>
                <w:color w:val="000000" w:themeColor="text1"/>
                <w:szCs w:val="22"/>
              </w:rPr>
              <w:t>VAT @..... (If Any)</w:t>
            </w:r>
          </w:p>
        </w:tc>
        <w:tc>
          <w:tcPr>
            <w:tcW w:w="720" w:type="dxa"/>
          </w:tcPr>
          <w:p w:rsidR="00A15660" w:rsidRPr="004F5A55" w:rsidRDefault="00A15660" w:rsidP="00C13C51">
            <w:pPr>
              <w:tabs>
                <w:tab w:val="left" w:pos="567"/>
              </w:tabs>
              <w:jc w:val="both"/>
              <w:rPr>
                <w:rFonts w:ascii="Verdana" w:eastAsia="Calibri" w:hAnsi="Verdana" w:cs="Arial"/>
                <w:color w:val="000000" w:themeColor="text1"/>
                <w:szCs w:val="22"/>
              </w:rPr>
            </w:pPr>
          </w:p>
        </w:tc>
        <w:tc>
          <w:tcPr>
            <w:tcW w:w="1169" w:type="dxa"/>
          </w:tcPr>
          <w:p w:rsidR="00A15660" w:rsidRPr="004F5A55" w:rsidRDefault="00A15660" w:rsidP="00C13C51">
            <w:pPr>
              <w:tabs>
                <w:tab w:val="left" w:pos="567"/>
              </w:tabs>
              <w:jc w:val="both"/>
              <w:rPr>
                <w:rFonts w:ascii="Verdana" w:eastAsia="Calibri" w:hAnsi="Verdana" w:cs="Arial"/>
                <w:color w:val="000000" w:themeColor="text1"/>
                <w:szCs w:val="22"/>
              </w:rPr>
            </w:pPr>
          </w:p>
        </w:tc>
        <w:tc>
          <w:tcPr>
            <w:tcW w:w="1335" w:type="dxa"/>
          </w:tcPr>
          <w:p w:rsidR="00A15660" w:rsidRPr="004F5A55" w:rsidRDefault="00A15660" w:rsidP="00C13C51">
            <w:pPr>
              <w:tabs>
                <w:tab w:val="left" w:pos="567"/>
              </w:tabs>
              <w:jc w:val="both"/>
              <w:rPr>
                <w:rFonts w:ascii="Verdana" w:eastAsia="Calibri" w:hAnsi="Verdana" w:cs="Arial"/>
                <w:color w:val="000000" w:themeColor="text1"/>
                <w:szCs w:val="22"/>
              </w:rPr>
            </w:pPr>
          </w:p>
        </w:tc>
        <w:tc>
          <w:tcPr>
            <w:tcW w:w="1335" w:type="dxa"/>
          </w:tcPr>
          <w:p w:rsidR="00A15660" w:rsidRPr="004F5A55" w:rsidRDefault="00A15660" w:rsidP="00C13C51">
            <w:pPr>
              <w:tabs>
                <w:tab w:val="left" w:pos="567"/>
              </w:tabs>
              <w:jc w:val="both"/>
              <w:rPr>
                <w:rFonts w:ascii="Verdana" w:eastAsia="Calibri" w:hAnsi="Verdana" w:cs="Arial"/>
                <w:color w:val="000000" w:themeColor="text1"/>
                <w:szCs w:val="22"/>
              </w:rPr>
            </w:pPr>
          </w:p>
        </w:tc>
        <w:tc>
          <w:tcPr>
            <w:tcW w:w="1335" w:type="dxa"/>
          </w:tcPr>
          <w:p w:rsidR="00A15660" w:rsidRPr="004F5A55" w:rsidRDefault="00A15660" w:rsidP="00C13C51">
            <w:pPr>
              <w:tabs>
                <w:tab w:val="left" w:pos="567"/>
              </w:tabs>
              <w:jc w:val="both"/>
              <w:rPr>
                <w:rFonts w:ascii="Verdana" w:eastAsia="Calibri" w:hAnsi="Verdana" w:cs="Arial"/>
                <w:color w:val="000000" w:themeColor="text1"/>
                <w:szCs w:val="22"/>
              </w:rPr>
            </w:pPr>
          </w:p>
        </w:tc>
      </w:tr>
      <w:tr w:rsidR="00A15660" w:rsidRPr="004F5A55" w:rsidTr="00D12CDE">
        <w:tc>
          <w:tcPr>
            <w:tcW w:w="450" w:type="dxa"/>
          </w:tcPr>
          <w:p w:rsidR="00A15660" w:rsidRPr="004F5A55" w:rsidRDefault="00A15660" w:rsidP="00C13C51">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6</w:t>
            </w:r>
          </w:p>
        </w:tc>
        <w:tc>
          <w:tcPr>
            <w:tcW w:w="3510" w:type="dxa"/>
          </w:tcPr>
          <w:p w:rsidR="00A15660" w:rsidRPr="004F5A55" w:rsidRDefault="00A15660" w:rsidP="00C13C51">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GRAND TOTAL</w:t>
            </w:r>
          </w:p>
        </w:tc>
        <w:tc>
          <w:tcPr>
            <w:tcW w:w="720" w:type="dxa"/>
          </w:tcPr>
          <w:p w:rsidR="00A15660" w:rsidRPr="004F5A55" w:rsidRDefault="00A15660" w:rsidP="00C13C51">
            <w:pPr>
              <w:tabs>
                <w:tab w:val="left" w:pos="567"/>
              </w:tabs>
              <w:jc w:val="both"/>
              <w:rPr>
                <w:rFonts w:ascii="Verdana" w:eastAsia="Calibri" w:hAnsi="Verdana" w:cs="Arial"/>
                <w:color w:val="000000" w:themeColor="text1"/>
                <w:szCs w:val="22"/>
              </w:rPr>
            </w:pPr>
          </w:p>
        </w:tc>
        <w:tc>
          <w:tcPr>
            <w:tcW w:w="1169" w:type="dxa"/>
          </w:tcPr>
          <w:p w:rsidR="00A15660" w:rsidRPr="004F5A55" w:rsidRDefault="00A15660" w:rsidP="00C13C51">
            <w:pPr>
              <w:tabs>
                <w:tab w:val="left" w:pos="567"/>
              </w:tabs>
              <w:jc w:val="both"/>
              <w:rPr>
                <w:rFonts w:ascii="Verdana" w:eastAsia="Calibri" w:hAnsi="Verdana" w:cs="Arial"/>
                <w:color w:val="000000" w:themeColor="text1"/>
                <w:szCs w:val="22"/>
              </w:rPr>
            </w:pPr>
          </w:p>
        </w:tc>
        <w:tc>
          <w:tcPr>
            <w:tcW w:w="1335" w:type="dxa"/>
          </w:tcPr>
          <w:p w:rsidR="00A15660" w:rsidRPr="004F5A55" w:rsidRDefault="00A15660" w:rsidP="00C13C51">
            <w:pPr>
              <w:tabs>
                <w:tab w:val="left" w:pos="567"/>
              </w:tabs>
              <w:jc w:val="both"/>
              <w:rPr>
                <w:rFonts w:ascii="Verdana" w:eastAsia="Calibri" w:hAnsi="Verdana" w:cs="Arial"/>
                <w:color w:val="000000" w:themeColor="text1"/>
                <w:szCs w:val="22"/>
              </w:rPr>
            </w:pPr>
          </w:p>
        </w:tc>
        <w:tc>
          <w:tcPr>
            <w:tcW w:w="1335" w:type="dxa"/>
          </w:tcPr>
          <w:p w:rsidR="00A15660" w:rsidRPr="004F5A55" w:rsidRDefault="00A15660" w:rsidP="00C13C51">
            <w:pPr>
              <w:tabs>
                <w:tab w:val="left" w:pos="567"/>
              </w:tabs>
              <w:jc w:val="both"/>
              <w:rPr>
                <w:rFonts w:ascii="Verdana" w:eastAsia="Calibri" w:hAnsi="Verdana" w:cs="Arial"/>
                <w:color w:val="000000" w:themeColor="text1"/>
                <w:szCs w:val="22"/>
              </w:rPr>
            </w:pPr>
          </w:p>
        </w:tc>
        <w:tc>
          <w:tcPr>
            <w:tcW w:w="1335" w:type="dxa"/>
          </w:tcPr>
          <w:p w:rsidR="00A15660" w:rsidRPr="004F5A55" w:rsidRDefault="00A15660" w:rsidP="00C13C51">
            <w:pPr>
              <w:tabs>
                <w:tab w:val="left" w:pos="567"/>
              </w:tabs>
              <w:jc w:val="both"/>
              <w:rPr>
                <w:rFonts w:ascii="Verdana" w:eastAsia="Calibri" w:hAnsi="Verdana" w:cs="Arial"/>
                <w:color w:val="000000" w:themeColor="text1"/>
                <w:szCs w:val="22"/>
              </w:rPr>
            </w:pPr>
          </w:p>
        </w:tc>
      </w:tr>
    </w:tbl>
    <w:p w:rsidR="00821729" w:rsidRPr="004F5A55" w:rsidRDefault="00821729" w:rsidP="006D28E5">
      <w:pPr>
        <w:jc w:val="both"/>
        <w:rPr>
          <w:rFonts w:ascii="Verdana" w:hAnsi="Verdana" w:cs="Arial"/>
          <w:color w:val="000000" w:themeColor="text1"/>
          <w:szCs w:val="22"/>
        </w:rPr>
      </w:pPr>
      <w:r w:rsidRPr="004F5A55">
        <w:rPr>
          <w:rFonts w:ascii="Verdana" w:hAnsi="Verdana" w:cs="Arial"/>
          <w:color w:val="000000" w:themeColor="text1"/>
          <w:szCs w:val="22"/>
        </w:rPr>
        <w:t>(* Please indicate only any specific software other than standard Windows Vista / XP/ Windows 7</w:t>
      </w:r>
      <w:r w:rsidR="006D28E5" w:rsidRPr="004F5A55">
        <w:rPr>
          <w:rFonts w:ascii="Verdana" w:hAnsi="Verdana" w:cs="Arial"/>
          <w:color w:val="000000" w:themeColor="text1"/>
          <w:szCs w:val="22"/>
        </w:rPr>
        <w:t>,windows 8,windows 10</w:t>
      </w:r>
      <w:r w:rsidRPr="004F5A55">
        <w:rPr>
          <w:rFonts w:ascii="Verdana" w:hAnsi="Verdana" w:cs="Arial"/>
          <w:color w:val="000000" w:themeColor="text1"/>
          <w:szCs w:val="22"/>
        </w:rPr>
        <w:t xml:space="preserve"> operating system and Computers available with Hindlabs)</w:t>
      </w:r>
    </w:p>
    <w:p w:rsidR="00821729" w:rsidRPr="004F5A55" w:rsidRDefault="006D28E5" w:rsidP="00821729">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Seal and Signature</w:t>
      </w:r>
      <w:r w:rsidRPr="004F5A55">
        <w:rPr>
          <w:rFonts w:ascii="Verdana" w:eastAsia="Calibri" w:hAnsi="Verdana" w:cs="Arial"/>
          <w:color w:val="000000" w:themeColor="text1"/>
          <w:szCs w:val="22"/>
        </w:rPr>
        <w:tab/>
      </w:r>
      <w:r w:rsidRPr="004F5A55">
        <w:rPr>
          <w:rFonts w:ascii="Verdana" w:eastAsia="Calibri" w:hAnsi="Verdana" w:cs="Arial"/>
          <w:color w:val="000000" w:themeColor="text1"/>
          <w:szCs w:val="22"/>
        </w:rPr>
        <w:tab/>
      </w:r>
      <w:r w:rsidRPr="004F5A55">
        <w:rPr>
          <w:rFonts w:ascii="Verdana" w:eastAsia="Calibri" w:hAnsi="Verdana" w:cs="Arial"/>
          <w:color w:val="000000" w:themeColor="text1"/>
          <w:szCs w:val="22"/>
        </w:rPr>
        <w:tab/>
        <w:t>-</w:t>
      </w:r>
    </w:p>
    <w:p w:rsidR="00821729" w:rsidRPr="004F5A55" w:rsidRDefault="00821729" w:rsidP="00821729">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Name of Authorized Signatory</w:t>
      </w:r>
      <w:r w:rsidRPr="004F5A55">
        <w:rPr>
          <w:rFonts w:ascii="Verdana" w:eastAsia="Calibri" w:hAnsi="Verdana" w:cs="Arial"/>
          <w:color w:val="000000" w:themeColor="text1"/>
          <w:szCs w:val="22"/>
        </w:rPr>
        <w:tab/>
        <w:t>-</w:t>
      </w:r>
    </w:p>
    <w:p w:rsidR="00821729" w:rsidRPr="004F5A55" w:rsidRDefault="00821729" w:rsidP="00821729">
      <w:pPr>
        <w:tabs>
          <w:tab w:val="left" w:pos="567"/>
        </w:tabs>
        <w:jc w:val="both"/>
        <w:rPr>
          <w:rFonts w:ascii="Verdana" w:eastAsia="Calibri" w:hAnsi="Verdana" w:cs="Arial"/>
          <w:color w:val="000000" w:themeColor="text1"/>
          <w:szCs w:val="22"/>
        </w:rPr>
      </w:pPr>
    </w:p>
    <w:p w:rsidR="009D2DCC" w:rsidRDefault="009D2DCC" w:rsidP="009D2DCC">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Date</w:t>
      </w:r>
      <w:r w:rsidRPr="004F5A55">
        <w:rPr>
          <w:rFonts w:ascii="Verdana" w:eastAsia="Calibri" w:hAnsi="Verdana" w:cs="Arial"/>
          <w:color w:val="000000" w:themeColor="text1"/>
          <w:szCs w:val="22"/>
        </w:rPr>
        <w:tab/>
      </w:r>
      <w:r w:rsidRPr="004F5A55">
        <w:rPr>
          <w:rFonts w:ascii="Verdana" w:eastAsia="Calibri" w:hAnsi="Verdana" w:cs="Arial"/>
          <w:color w:val="000000" w:themeColor="text1"/>
          <w:szCs w:val="22"/>
        </w:rPr>
        <w:tab/>
      </w:r>
      <w:r w:rsidRPr="004F5A55">
        <w:rPr>
          <w:rFonts w:ascii="Verdana" w:eastAsia="Calibri" w:hAnsi="Verdana" w:cs="Arial"/>
          <w:color w:val="000000" w:themeColor="text1"/>
          <w:szCs w:val="22"/>
        </w:rPr>
        <w:tab/>
      </w:r>
      <w:r w:rsidRPr="004F5A55">
        <w:rPr>
          <w:rFonts w:ascii="Verdana" w:eastAsia="Calibri" w:hAnsi="Verdana" w:cs="Arial"/>
          <w:color w:val="000000" w:themeColor="text1"/>
          <w:szCs w:val="22"/>
        </w:rPr>
        <w:tab/>
      </w:r>
      <w:r w:rsidRPr="004F5A55">
        <w:rPr>
          <w:rFonts w:ascii="Verdana" w:eastAsia="Calibri" w:hAnsi="Verdana" w:cs="Arial"/>
          <w:color w:val="000000" w:themeColor="text1"/>
          <w:szCs w:val="22"/>
        </w:rPr>
        <w:tab/>
        <w:t>-</w:t>
      </w:r>
    </w:p>
    <w:p w:rsidR="003F1388" w:rsidRDefault="003F1388" w:rsidP="009D2DCC">
      <w:pPr>
        <w:tabs>
          <w:tab w:val="left" w:pos="567"/>
        </w:tabs>
        <w:jc w:val="both"/>
        <w:rPr>
          <w:rFonts w:ascii="Verdana" w:eastAsia="Calibri" w:hAnsi="Verdana" w:cs="Arial"/>
          <w:color w:val="000000" w:themeColor="text1"/>
          <w:szCs w:val="22"/>
        </w:rPr>
      </w:pPr>
    </w:p>
    <w:p w:rsidR="003F1388" w:rsidRDefault="003F1388" w:rsidP="009D2DCC">
      <w:pPr>
        <w:tabs>
          <w:tab w:val="left" w:pos="567"/>
        </w:tabs>
        <w:jc w:val="both"/>
        <w:rPr>
          <w:rFonts w:ascii="Verdana" w:eastAsia="Calibri" w:hAnsi="Verdana" w:cs="Arial"/>
          <w:color w:val="000000" w:themeColor="text1"/>
          <w:szCs w:val="22"/>
        </w:rPr>
      </w:pPr>
    </w:p>
    <w:p w:rsidR="003F1388" w:rsidRDefault="003F1388" w:rsidP="009D2DCC">
      <w:pPr>
        <w:tabs>
          <w:tab w:val="left" w:pos="567"/>
        </w:tabs>
        <w:jc w:val="both"/>
        <w:rPr>
          <w:rFonts w:ascii="Verdana" w:eastAsia="Calibri" w:hAnsi="Verdana" w:cs="Arial"/>
          <w:color w:val="000000" w:themeColor="text1"/>
          <w:szCs w:val="22"/>
        </w:rPr>
      </w:pPr>
    </w:p>
    <w:p w:rsidR="003F1388" w:rsidRDefault="003F1388" w:rsidP="009D2DCC">
      <w:pPr>
        <w:tabs>
          <w:tab w:val="left" w:pos="567"/>
        </w:tabs>
        <w:jc w:val="both"/>
        <w:rPr>
          <w:rFonts w:ascii="Verdana" w:eastAsia="Calibri" w:hAnsi="Verdana" w:cs="Arial"/>
          <w:color w:val="000000" w:themeColor="text1"/>
          <w:szCs w:val="22"/>
        </w:rPr>
      </w:pPr>
    </w:p>
    <w:p w:rsidR="003F1388" w:rsidRDefault="003F1388" w:rsidP="009D2DCC">
      <w:pPr>
        <w:tabs>
          <w:tab w:val="left" w:pos="567"/>
        </w:tabs>
        <w:jc w:val="both"/>
        <w:rPr>
          <w:rFonts w:ascii="Verdana" w:eastAsia="Calibri" w:hAnsi="Verdana" w:cs="Arial"/>
          <w:color w:val="000000" w:themeColor="text1"/>
          <w:szCs w:val="22"/>
        </w:rPr>
      </w:pPr>
    </w:p>
    <w:p w:rsidR="003F1388" w:rsidRDefault="003F1388" w:rsidP="009D2DCC">
      <w:pPr>
        <w:tabs>
          <w:tab w:val="left" w:pos="567"/>
        </w:tabs>
        <w:jc w:val="both"/>
        <w:rPr>
          <w:rFonts w:ascii="Verdana" w:eastAsia="Calibri" w:hAnsi="Verdana" w:cs="Arial"/>
          <w:color w:val="000000" w:themeColor="text1"/>
          <w:szCs w:val="22"/>
        </w:rPr>
      </w:pPr>
    </w:p>
    <w:p w:rsidR="003F1388" w:rsidRDefault="003F1388" w:rsidP="009D2DCC">
      <w:pPr>
        <w:tabs>
          <w:tab w:val="left" w:pos="567"/>
        </w:tabs>
        <w:jc w:val="both"/>
        <w:rPr>
          <w:rFonts w:ascii="Verdana" w:eastAsia="Calibri" w:hAnsi="Verdana" w:cs="Arial"/>
          <w:color w:val="000000" w:themeColor="text1"/>
          <w:szCs w:val="22"/>
        </w:rPr>
      </w:pPr>
    </w:p>
    <w:p w:rsidR="003F1388" w:rsidRDefault="003F1388" w:rsidP="009D2DCC">
      <w:pPr>
        <w:tabs>
          <w:tab w:val="left" w:pos="567"/>
        </w:tabs>
        <w:jc w:val="both"/>
        <w:rPr>
          <w:rFonts w:ascii="Verdana" w:eastAsia="Calibri" w:hAnsi="Verdana" w:cs="Arial"/>
          <w:color w:val="000000" w:themeColor="text1"/>
          <w:szCs w:val="22"/>
        </w:rPr>
      </w:pPr>
    </w:p>
    <w:p w:rsidR="003F1388" w:rsidRDefault="003F1388" w:rsidP="009D2DCC">
      <w:pPr>
        <w:tabs>
          <w:tab w:val="left" w:pos="567"/>
        </w:tabs>
        <w:jc w:val="both"/>
        <w:rPr>
          <w:rFonts w:ascii="Verdana" w:eastAsia="Calibri" w:hAnsi="Verdana" w:cs="Arial"/>
          <w:color w:val="000000" w:themeColor="text1"/>
          <w:szCs w:val="22"/>
        </w:rPr>
      </w:pPr>
    </w:p>
    <w:p w:rsidR="003F1388" w:rsidRDefault="003F1388" w:rsidP="009D2DCC">
      <w:pPr>
        <w:tabs>
          <w:tab w:val="left" w:pos="567"/>
        </w:tabs>
        <w:jc w:val="both"/>
        <w:rPr>
          <w:rFonts w:ascii="Verdana" w:eastAsia="Calibri" w:hAnsi="Verdana" w:cs="Arial"/>
          <w:color w:val="000000" w:themeColor="text1"/>
          <w:szCs w:val="22"/>
        </w:rPr>
      </w:pPr>
    </w:p>
    <w:p w:rsidR="003F1388" w:rsidRDefault="003F1388" w:rsidP="009D2DCC">
      <w:pPr>
        <w:tabs>
          <w:tab w:val="left" w:pos="567"/>
        </w:tabs>
        <w:jc w:val="both"/>
        <w:rPr>
          <w:rFonts w:ascii="Verdana" w:eastAsia="Calibri" w:hAnsi="Verdana" w:cs="Arial"/>
          <w:color w:val="000000" w:themeColor="text1"/>
          <w:szCs w:val="22"/>
        </w:rPr>
      </w:pPr>
    </w:p>
    <w:p w:rsidR="003F1388" w:rsidRDefault="003F1388" w:rsidP="009D2DCC">
      <w:pPr>
        <w:tabs>
          <w:tab w:val="left" w:pos="567"/>
        </w:tabs>
        <w:jc w:val="both"/>
        <w:rPr>
          <w:rFonts w:ascii="Verdana" w:eastAsia="Calibri" w:hAnsi="Verdana" w:cs="Arial"/>
          <w:color w:val="000000" w:themeColor="text1"/>
          <w:szCs w:val="22"/>
        </w:rPr>
      </w:pPr>
    </w:p>
    <w:p w:rsidR="003F1388" w:rsidRDefault="003F1388" w:rsidP="009D2DCC">
      <w:pPr>
        <w:tabs>
          <w:tab w:val="left" w:pos="567"/>
        </w:tabs>
        <w:jc w:val="both"/>
        <w:rPr>
          <w:rFonts w:ascii="Verdana" w:eastAsia="Calibri" w:hAnsi="Verdana" w:cs="Arial"/>
          <w:color w:val="000000" w:themeColor="text1"/>
          <w:szCs w:val="22"/>
        </w:rPr>
      </w:pPr>
    </w:p>
    <w:p w:rsidR="003F1388" w:rsidRDefault="003F1388" w:rsidP="009D2DCC">
      <w:pPr>
        <w:tabs>
          <w:tab w:val="left" w:pos="567"/>
        </w:tabs>
        <w:jc w:val="both"/>
        <w:rPr>
          <w:rFonts w:ascii="Verdana" w:eastAsia="Calibri" w:hAnsi="Verdana" w:cs="Arial"/>
          <w:color w:val="000000" w:themeColor="text1"/>
          <w:szCs w:val="22"/>
        </w:rPr>
      </w:pPr>
    </w:p>
    <w:p w:rsidR="003F1388" w:rsidRDefault="003F1388" w:rsidP="009D2DCC">
      <w:pPr>
        <w:tabs>
          <w:tab w:val="left" w:pos="567"/>
        </w:tabs>
        <w:jc w:val="both"/>
        <w:rPr>
          <w:rFonts w:ascii="Verdana" w:eastAsia="Calibri" w:hAnsi="Verdana" w:cs="Arial"/>
          <w:color w:val="000000" w:themeColor="text1"/>
          <w:szCs w:val="22"/>
        </w:rPr>
      </w:pPr>
    </w:p>
    <w:p w:rsidR="003F1388" w:rsidRPr="002E3BBD" w:rsidRDefault="003F1388" w:rsidP="002E3BBD">
      <w:pPr>
        <w:tabs>
          <w:tab w:val="left" w:pos="567"/>
        </w:tabs>
        <w:jc w:val="center"/>
        <w:rPr>
          <w:rFonts w:ascii="Verdana" w:eastAsia="Calibri" w:hAnsi="Verdana" w:cs="Arial"/>
          <w:b/>
          <w:bCs/>
          <w:color w:val="000000" w:themeColor="text1"/>
          <w:sz w:val="28"/>
          <w:szCs w:val="28"/>
        </w:rPr>
      </w:pPr>
      <w:r w:rsidRPr="002E3BBD">
        <w:rPr>
          <w:rFonts w:ascii="Verdana" w:eastAsia="Calibri" w:hAnsi="Verdana" w:cs="Arial"/>
          <w:b/>
          <w:bCs/>
          <w:color w:val="000000" w:themeColor="text1"/>
          <w:sz w:val="28"/>
          <w:szCs w:val="28"/>
        </w:rPr>
        <w:lastRenderedPageBreak/>
        <w:t>ANNEXURE-8</w:t>
      </w:r>
    </w:p>
    <w:p w:rsidR="003F1388" w:rsidRDefault="003F1388" w:rsidP="009D2DCC">
      <w:pPr>
        <w:tabs>
          <w:tab w:val="left" w:pos="567"/>
        </w:tabs>
        <w:jc w:val="both"/>
        <w:rPr>
          <w:rFonts w:ascii="Verdana" w:eastAsia="Calibri" w:hAnsi="Verdana" w:cs="Arial"/>
          <w:color w:val="000000" w:themeColor="text1"/>
          <w:szCs w:val="22"/>
        </w:rPr>
      </w:pPr>
    </w:p>
    <w:p w:rsidR="003F1388" w:rsidRDefault="003F1388" w:rsidP="009D2DCC">
      <w:pPr>
        <w:tabs>
          <w:tab w:val="left" w:pos="567"/>
        </w:tabs>
        <w:jc w:val="both"/>
        <w:rPr>
          <w:rFonts w:ascii="Verdana" w:eastAsia="Calibri" w:hAnsi="Verdana" w:cs="Arial"/>
          <w:color w:val="000000" w:themeColor="text1"/>
          <w:szCs w:val="22"/>
        </w:rPr>
      </w:pPr>
      <w:r>
        <w:rPr>
          <w:rFonts w:ascii="Verdana" w:eastAsia="Calibri" w:hAnsi="Verdana" w:cs="Arial"/>
          <w:color w:val="000000" w:themeColor="text1"/>
          <w:szCs w:val="22"/>
        </w:rPr>
        <w:t xml:space="preserve">Equipments List </w:t>
      </w:r>
    </w:p>
    <w:p w:rsidR="003F1388" w:rsidRDefault="003F1388" w:rsidP="009D2DCC">
      <w:pPr>
        <w:tabs>
          <w:tab w:val="left" w:pos="567"/>
        </w:tabs>
        <w:jc w:val="both"/>
        <w:rPr>
          <w:rFonts w:ascii="Verdana" w:eastAsia="Calibri" w:hAnsi="Verdana" w:cs="Arial"/>
          <w:color w:val="000000" w:themeColor="text1"/>
          <w:szCs w:val="22"/>
        </w:rPr>
      </w:pPr>
      <w:r>
        <w:rPr>
          <w:rFonts w:ascii="Verdana" w:eastAsia="Calibri" w:hAnsi="Verdana" w:cs="Arial"/>
          <w:color w:val="000000" w:themeColor="text1"/>
          <w:szCs w:val="22"/>
        </w:rPr>
        <w:t>1. Bio</w:t>
      </w:r>
      <w:r w:rsidR="00776FA1">
        <w:rPr>
          <w:rFonts w:ascii="Verdana" w:eastAsia="Calibri" w:hAnsi="Verdana" w:cs="Arial"/>
          <w:color w:val="000000" w:themeColor="text1"/>
          <w:szCs w:val="22"/>
        </w:rPr>
        <w:t>chemical analyser – 4 No’s</w:t>
      </w:r>
    </w:p>
    <w:p w:rsidR="00776FA1" w:rsidRDefault="002E3BBD" w:rsidP="009D2DCC">
      <w:pPr>
        <w:tabs>
          <w:tab w:val="left" w:pos="567"/>
        </w:tabs>
        <w:jc w:val="both"/>
        <w:rPr>
          <w:rFonts w:ascii="Verdana" w:eastAsia="Calibri" w:hAnsi="Verdana" w:cs="Arial"/>
          <w:color w:val="000000" w:themeColor="text1"/>
          <w:szCs w:val="22"/>
        </w:rPr>
      </w:pPr>
      <w:r>
        <w:rPr>
          <w:rFonts w:ascii="Verdana" w:eastAsia="Calibri" w:hAnsi="Verdana" w:cs="Arial"/>
          <w:color w:val="000000" w:themeColor="text1"/>
          <w:szCs w:val="22"/>
        </w:rPr>
        <w:t>2. Immuno</w:t>
      </w:r>
      <w:r w:rsidR="00776FA1">
        <w:rPr>
          <w:rFonts w:ascii="Verdana" w:eastAsia="Calibri" w:hAnsi="Verdana" w:cs="Arial"/>
          <w:color w:val="000000" w:themeColor="text1"/>
          <w:szCs w:val="22"/>
        </w:rPr>
        <w:t xml:space="preserve"> assay Analyser-4 No’s</w:t>
      </w:r>
    </w:p>
    <w:p w:rsidR="00776FA1" w:rsidRDefault="00776FA1" w:rsidP="009D2DCC">
      <w:pPr>
        <w:tabs>
          <w:tab w:val="left" w:pos="567"/>
        </w:tabs>
        <w:jc w:val="both"/>
        <w:rPr>
          <w:rStyle w:val="apple-converted-space"/>
          <w:rFonts w:ascii="Arial" w:hAnsi="Arial" w:cs="Arial"/>
          <w:color w:val="222222"/>
          <w:shd w:val="clear" w:color="auto" w:fill="FFFFFF"/>
        </w:rPr>
      </w:pPr>
      <w:r>
        <w:rPr>
          <w:rFonts w:ascii="Verdana" w:eastAsia="Calibri" w:hAnsi="Verdana" w:cs="Arial"/>
          <w:color w:val="000000" w:themeColor="text1"/>
          <w:szCs w:val="22"/>
        </w:rPr>
        <w:t>3.</w:t>
      </w:r>
      <w:r w:rsidRPr="00776FA1">
        <w:rPr>
          <w:rFonts w:ascii="Arial" w:hAnsi="Arial" w:cs="Arial"/>
          <w:b/>
          <w:bCs/>
          <w:color w:val="222222"/>
          <w:shd w:val="clear" w:color="auto" w:fill="FFFFFF"/>
        </w:rPr>
        <w:t xml:space="preserve"> </w:t>
      </w:r>
      <w:r>
        <w:rPr>
          <w:rFonts w:ascii="Arial" w:hAnsi="Arial" w:cs="Arial"/>
          <w:b/>
          <w:bCs/>
          <w:color w:val="222222"/>
          <w:shd w:val="clear" w:color="auto" w:fill="FFFFFF"/>
        </w:rPr>
        <w:t>Haematology</w:t>
      </w:r>
      <w:r>
        <w:rPr>
          <w:rStyle w:val="apple-converted-space"/>
          <w:rFonts w:ascii="Arial" w:hAnsi="Arial" w:cs="Arial"/>
          <w:color w:val="222222"/>
          <w:shd w:val="clear" w:color="auto" w:fill="FFFFFF"/>
        </w:rPr>
        <w:t> </w:t>
      </w:r>
      <w:r>
        <w:rPr>
          <w:rStyle w:val="apple-converted-space"/>
          <w:rFonts w:ascii="Arial" w:hAnsi="Arial" w:cs="Arial"/>
          <w:color w:val="222222"/>
          <w:shd w:val="clear" w:color="auto" w:fill="FFFFFF"/>
        </w:rPr>
        <w:t>analyser -6 no’s</w:t>
      </w:r>
    </w:p>
    <w:p w:rsidR="00776FA1" w:rsidRDefault="002E3BBD" w:rsidP="009D2DCC">
      <w:pPr>
        <w:tabs>
          <w:tab w:val="left" w:pos="567"/>
        </w:tabs>
        <w:jc w:val="both"/>
        <w:rPr>
          <w:rStyle w:val="apple-converted-space"/>
          <w:rFonts w:ascii="Arial" w:hAnsi="Arial" w:cs="Arial"/>
          <w:color w:val="222222"/>
          <w:shd w:val="clear" w:color="auto" w:fill="FFFFFF"/>
        </w:rPr>
      </w:pPr>
      <w:r>
        <w:rPr>
          <w:rStyle w:val="apple-converted-space"/>
          <w:rFonts w:ascii="Arial" w:hAnsi="Arial" w:cs="Arial"/>
          <w:color w:val="222222"/>
          <w:shd w:val="clear" w:color="auto" w:fill="FFFFFF"/>
        </w:rPr>
        <w:t>4. Urine</w:t>
      </w:r>
      <w:r w:rsidR="00776FA1">
        <w:rPr>
          <w:rStyle w:val="apple-converted-space"/>
          <w:rFonts w:ascii="Arial" w:hAnsi="Arial" w:cs="Arial"/>
          <w:color w:val="222222"/>
          <w:shd w:val="clear" w:color="auto" w:fill="FFFFFF"/>
        </w:rPr>
        <w:t xml:space="preserve"> analyser- 2 No’s</w:t>
      </w:r>
    </w:p>
    <w:p w:rsidR="00776FA1" w:rsidRDefault="00776FA1" w:rsidP="009D2DCC">
      <w:pPr>
        <w:tabs>
          <w:tab w:val="left" w:pos="567"/>
        </w:tabs>
        <w:jc w:val="both"/>
        <w:rPr>
          <w:rStyle w:val="apple-converted-space"/>
          <w:rFonts w:ascii="Arial" w:hAnsi="Arial" w:cs="Arial"/>
          <w:color w:val="222222"/>
          <w:shd w:val="clear" w:color="auto" w:fill="FFFFFF"/>
        </w:rPr>
      </w:pPr>
      <w:r>
        <w:rPr>
          <w:rStyle w:val="apple-converted-space"/>
          <w:rFonts w:ascii="Arial" w:hAnsi="Arial" w:cs="Arial"/>
          <w:color w:val="222222"/>
          <w:shd w:val="clear" w:color="auto" w:fill="FFFFFF"/>
        </w:rPr>
        <w:t>5. Coagulation analyser – 4 no’s</w:t>
      </w:r>
    </w:p>
    <w:p w:rsidR="00776FA1" w:rsidRDefault="002E3BBD" w:rsidP="009D2DCC">
      <w:pPr>
        <w:tabs>
          <w:tab w:val="left" w:pos="567"/>
        </w:tabs>
        <w:jc w:val="both"/>
        <w:rPr>
          <w:rStyle w:val="apple-converted-space"/>
          <w:rFonts w:ascii="Arial" w:hAnsi="Arial" w:cs="Arial"/>
          <w:color w:val="222222"/>
          <w:shd w:val="clear" w:color="auto" w:fill="FFFFFF"/>
        </w:rPr>
      </w:pPr>
      <w:r>
        <w:rPr>
          <w:rStyle w:val="apple-converted-space"/>
          <w:rFonts w:ascii="Arial" w:hAnsi="Arial" w:cs="Arial"/>
          <w:color w:val="222222"/>
          <w:shd w:val="clear" w:color="auto" w:fill="FFFFFF"/>
        </w:rPr>
        <w:t>6. Microbiology</w:t>
      </w:r>
      <w:r w:rsidR="00776FA1">
        <w:rPr>
          <w:rStyle w:val="apple-converted-space"/>
          <w:rFonts w:ascii="Arial" w:hAnsi="Arial" w:cs="Arial"/>
          <w:color w:val="222222"/>
          <w:shd w:val="clear" w:color="auto" w:fill="FFFFFF"/>
        </w:rPr>
        <w:t xml:space="preserve"> analyser- 2 No’s</w:t>
      </w:r>
      <w:bookmarkStart w:id="0" w:name="_GoBack"/>
      <w:bookmarkEnd w:id="0"/>
    </w:p>
    <w:p w:rsidR="002E3BBD" w:rsidRDefault="002E3BBD" w:rsidP="009D2DCC">
      <w:pPr>
        <w:tabs>
          <w:tab w:val="left" w:pos="567"/>
        </w:tabs>
        <w:jc w:val="both"/>
        <w:rPr>
          <w:rStyle w:val="apple-converted-space"/>
          <w:rFonts w:ascii="Arial" w:hAnsi="Arial" w:cs="Arial"/>
          <w:color w:val="222222"/>
          <w:shd w:val="clear" w:color="auto" w:fill="FFFFFF"/>
        </w:rPr>
      </w:pPr>
    </w:p>
    <w:p w:rsidR="00776FA1" w:rsidRDefault="00776FA1" w:rsidP="009D2DCC">
      <w:pPr>
        <w:tabs>
          <w:tab w:val="left" w:pos="567"/>
        </w:tabs>
        <w:jc w:val="both"/>
        <w:rPr>
          <w:rStyle w:val="apple-converted-space"/>
          <w:rFonts w:ascii="Arial" w:hAnsi="Arial" w:cs="Arial"/>
          <w:color w:val="222222"/>
          <w:shd w:val="clear" w:color="auto" w:fill="FFFFFF"/>
        </w:rPr>
      </w:pPr>
    </w:p>
    <w:p w:rsidR="00776FA1" w:rsidRDefault="00776FA1" w:rsidP="009D2DCC">
      <w:pPr>
        <w:tabs>
          <w:tab w:val="left" w:pos="567"/>
        </w:tabs>
        <w:jc w:val="both"/>
        <w:rPr>
          <w:rFonts w:ascii="Verdana" w:eastAsia="Calibri" w:hAnsi="Verdana" w:cs="Arial"/>
          <w:color w:val="000000" w:themeColor="text1"/>
          <w:szCs w:val="22"/>
        </w:rPr>
      </w:pPr>
      <w:r>
        <w:rPr>
          <w:rStyle w:val="apple-converted-space"/>
          <w:rFonts w:ascii="Arial" w:hAnsi="Arial" w:cs="Arial"/>
          <w:color w:val="222222"/>
          <w:shd w:val="clear" w:color="auto" w:fill="FFFFFF"/>
        </w:rPr>
        <w:t xml:space="preserve">  </w:t>
      </w:r>
    </w:p>
    <w:p w:rsidR="00776FA1" w:rsidRDefault="00776FA1" w:rsidP="009D2DCC">
      <w:pPr>
        <w:tabs>
          <w:tab w:val="left" w:pos="567"/>
        </w:tabs>
        <w:jc w:val="both"/>
        <w:rPr>
          <w:rFonts w:ascii="Verdana" w:eastAsia="Calibri" w:hAnsi="Verdana" w:cs="Arial"/>
          <w:color w:val="000000" w:themeColor="text1"/>
          <w:szCs w:val="22"/>
        </w:rPr>
      </w:pPr>
    </w:p>
    <w:p w:rsidR="003F1388" w:rsidRDefault="003F1388" w:rsidP="009D2DCC">
      <w:pPr>
        <w:tabs>
          <w:tab w:val="left" w:pos="567"/>
        </w:tabs>
        <w:jc w:val="both"/>
        <w:rPr>
          <w:rFonts w:ascii="Verdana" w:eastAsia="Calibri" w:hAnsi="Verdana" w:cs="Arial"/>
          <w:color w:val="000000" w:themeColor="text1"/>
          <w:szCs w:val="22"/>
        </w:rPr>
      </w:pPr>
    </w:p>
    <w:p w:rsidR="003F1388" w:rsidRPr="004F5A55" w:rsidRDefault="003F1388" w:rsidP="009D2DCC">
      <w:pPr>
        <w:tabs>
          <w:tab w:val="left" w:pos="567"/>
        </w:tabs>
        <w:jc w:val="both"/>
        <w:rPr>
          <w:rFonts w:ascii="Verdana" w:eastAsia="Calibri" w:hAnsi="Verdana" w:cs="Arial"/>
          <w:color w:val="000000" w:themeColor="text1"/>
          <w:szCs w:val="22"/>
        </w:rPr>
      </w:pPr>
    </w:p>
    <w:sectPr w:rsidR="003F1388" w:rsidRPr="004F5A55" w:rsidSect="00C13C5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3A4" w:rsidRDefault="009F03A4">
      <w:pPr>
        <w:spacing w:after="0" w:line="240" w:lineRule="auto"/>
      </w:pPr>
      <w:r>
        <w:separator/>
      </w:r>
    </w:p>
  </w:endnote>
  <w:endnote w:type="continuationSeparator" w:id="0">
    <w:p w:rsidR="009F03A4" w:rsidRDefault="009F0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86691"/>
      <w:docPartObj>
        <w:docPartGallery w:val="Page Numbers (Bottom of Page)"/>
        <w:docPartUnique/>
      </w:docPartObj>
    </w:sdtPr>
    <w:sdtContent>
      <w:p w:rsidR="002133D3" w:rsidRDefault="002133D3">
        <w:pPr>
          <w:pStyle w:val="Footer"/>
          <w:jc w:val="right"/>
        </w:pPr>
        <w:r>
          <w:t xml:space="preserve">Page | </w:t>
        </w:r>
        <w:r>
          <w:fldChar w:fldCharType="begin"/>
        </w:r>
        <w:r>
          <w:instrText xml:space="preserve"> PAGE   \* MERGEFORMAT </w:instrText>
        </w:r>
        <w:r>
          <w:fldChar w:fldCharType="separate"/>
        </w:r>
        <w:r w:rsidR="00CA37F4">
          <w:rPr>
            <w:noProof/>
          </w:rPr>
          <w:t>1</w:t>
        </w:r>
        <w:r>
          <w:rPr>
            <w:noProof/>
          </w:rPr>
          <w:fldChar w:fldCharType="end"/>
        </w:r>
        <w:r>
          <w:t xml:space="preserve"> </w:t>
        </w:r>
      </w:p>
    </w:sdtContent>
  </w:sdt>
  <w:p w:rsidR="002133D3" w:rsidRDefault="002133D3">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3A4" w:rsidRDefault="009F03A4">
      <w:pPr>
        <w:spacing w:after="0" w:line="240" w:lineRule="auto"/>
      </w:pPr>
      <w:r>
        <w:separator/>
      </w:r>
    </w:p>
  </w:footnote>
  <w:footnote w:type="continuationSeparator" w:id="0">
    <w:p w:rsidR="009F03A4" w:rsidRDefault="009F03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D4E31"/>
    <w:multiLevelType w:val="hybridMultilevel"/>
    <w:tmpl w:val="D494ADAA"/>
    <w:lvl w:ilvl="0" w:tplc="FFFFFFFF">
      <w:start w:val="1"/>
      <w:numFmt w:val="bullet"/>
      <w:lvlText w:val=""/>
      <w:lvlJc w:val="left"/>
      <w:pPr>
        <w:tabs>
          <w:tab w:val="num" w:pos="1080"/>
        </w:tabs>
        <w:ind w:left="1080" w:hanging="360"/>
      </w:pPr>
      <w:rPr>
        <w:rFonts w:ascii="Symbol" w:hAnsi="Symbol" w:hint="default"/>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1">
    <w:nsid w:val="029D713F"/>
    <w:multiLevelType w:val="hybridMultilevel"/>
    <w:tmpl w:val="A70AA4AA"/>
    <w:lvl w:ilvl="0" w:tplc="FFFFFFFF">
      <w:start w:val="1"/>
      <w:numFmt w:val="bullet"/>
      <w:lvlText w:val=""/>
      <w:lvlJc w:val="left"/>
      <w:pPr>
        <w:tabs>
          <w:tab w:val="num" w:pos="360"/>
        </w:tabs>
        <w:ind w:left="360" w:hanging="360"/>
      </w:pPr>
      <w:rPr>
        <w:rFonts w:ascii="Symbol" w:hAnsi="Symbol" w:hint="default"/>
      </w:rPr>
    </w:lvl>
    <w:lvl w:ilvl="1" w:tplc="40090003" w:tentative="1">
      <w:start w:val="1"/>
      <w:numFmt w:val="bullet"/>
      <w:lvlText w:val="o"/>
      <w:lvlJc w:val="left"/>
      <w:pPr>
        <w:tabs>
          <w:tab w:val="num" w:pos="720"/>
        </w:tabs>
        <w:ind w:left="720" w:hanging="360"/>
      </w:pPr>
      <w:rPr>
        <w:rFonts w:ascii="Courier New" w:hAnsi="Courier New" w:cs="Courier New" w:hint="default"/>
      </w:rPr>
    </w:lvl>
    <w:lvl w:ilvl="2" w:tplc="40090005" w:tentative="1">
      <w:start w:val="1"/>
      <w:numFmt w:val="bullet"/>
      <w:lvlText w:val=""/>
      <w:lvlJc w:val="left"/>
      <w:pPr>
        <w:tabs>
          <w:tab w:val="num" w:pos="1440"/>
        </w:tabs>
        <w:ind w:left="1440" w:hanging="360"/>
      </w:pPr>
      <w:rPr>
        <w:rFonts w:ascii="Wingdings" w:hAnsi="Wingdings" w:hint="default"/>
      </w:rPr>
    </w:lvl>
    <w:lvl w:ilvl="3" w:tplc="40090001" w:tentative="1">
      <w:start w:val="1"/>
      <w:numFmt w:val="bullet"/>
      <w:lvlText w:val=""/>
      <w:lvlJc w:val="left"/>
      <w:pPr>
        <w:tabs>
          <w:tab w:val="num" w:pos="2160"/>
        </w:tabs>
        <w:ind w:left="2160" w:hanging="360"/>
      </w:pPr>
      <w:rPr>
        <w:rFonts w:ascii="Symbol" w:hAnsi="Symbol" w:hint="default"/>
      </w:rPr>
    </w:lvl>
    <w:lvl w:ilvl="4" w:tplc="40090003" w:tentative="1">
      <w:start w:val="1"/>
      <w:numFmt w:val="bullet"/>
      <w:lvlText w:val="o"/>
      <w:lvlJc w:val="left"/>
      <w:pPr>
        <w:tabs>
          <w:tab w:val="num" w:pos="2880"/>
        </w:tabs>
        <w:ind w:left="2880" w:hanging="360"/>
      </w:pPr>
      <w:rPr>
        <w:rFonts w:ascii="Courier New" w:hAnsi="Courier New" w:cs="Courier New" w:hint="default"/>
      </w:rPr>
    </w:lvl>
    <w:lvl w:ilvl="5" w:tplc="40090005" w:tentative="1">
      <w:start w:val="1"/>
      <w:numFmt w:val="bullet"/>
      <w:lvlText w:val=""/>
      <w:lvlJc w:val="left"/>
      <w:pPr>
        <w:tabs>
          <w:tab w:val="num" w:pos="3600"/>
        </w:tabs>
        <w:ind w:left="3600" w:hanging="360"/>
      </w:pPr>
      <w:rPr>
        <w:rFonts w:ascii="Wingdings" w:hAnsi="Wingdings" w:hint="default"/>
      </w:rPr>
    </w:lvl>
    <w:lvl w:ilvl="6" w:tplc="40090001" w:tentative="1">
      <w:start w:val="1"/>
      <w:numFmt w:val="bullet"/>
      <w:lvlText w:val=""/>
      <w:lvlJc w:val="left"/>
      <w:pPr>
        <w:tabs>
          <w:tab w:val="num" w:pos="4320"/>
        </w:tabs>
        <w:ind w:left="4320" w:hanging="360"/>
      </w:pPr>
      <w:rPr>
        <w:rFonts w:ascii="Symbol" w:hAnsi="Symbol" w:hint="default"/>
      </w:rPr>
    </w:lvl>
    <w:lvl w:ilvl="7" w:tplc="40090003" w:tentative="1">
      <w:start w:val="1"/>
      <w:numFmt w:val="bullet"/>
      <w:lvlText w:val="o"/>
      <w:lvlJc w:val="left"/>
      <w:pPr>
        <w:tabs>
          <w:tab w:val="num" w:pos="5040"/>
        </w:tabs>
        <w:ind w:left="5040" w:hanging="360"/>
      </w:pPr>
      <w:rPr>
        <w:rFonts w:ascii="Courier New" w:hAnsi="Courier New" w:cs="Courier New" w:hint="default"/>
      </w:rPr>
    </w:lvl>
    <w:lvl w:ilvl="8" w:tplc="40090005" w:tentative="1">
      <w:start w:val="1"/>
      <w:numFmt w:val="bullet"/>
      <w:lvlText w:val=""/>
      <w:lvlJc w:val="left"/>
      <w:pPr>
        <w:tabs>
          <w:tab w:val="num" w:pos="5760"/>
        </w:tabs>
        <w:ind w:left="5760" w:hanging="360"/>
      </w:pPr>
      <w:rPr>
        <w:rFonts w:ascii="Wingdings" w:hAnsi="Wingdings" w:hint="default"/>
      </w:rPr>
    </w:lvl>
  </w:abstractNum>
  <w:abstractNum w:abstractNumId="2">
    <w:nsid w:val="04740A14"/>
    <w:multiLevelType w:val="hybridMultilevel"/>
    <w:tmpl w:val="0CE02EB6"/>
    <w:lvl w:ilvl="0" w:tplc="EA602D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842C8A"/>
    <w:multiLevelType w:val="hybridMultilevel"/>
    <w:tmpl w:val="ABEE3E3A"/>
    <w:lvl w:ilvl="0" w:tplc="40090001">
      <w:start w:val="1"/>
      <w:numFmt w:val="bullet"/>
      <w:lvlText w:val=""/>
      <w:lvlJc w:val="left"/>
      <w:pPr>
        <w:ind w:left="1890" w:hanging="360"/>
      </w:pPr>
      <w:rPr>
        <w:rFonts w:ascii="Symbol" w:hAnsi="Symbol" w:hint="default"/>
      </w:rPr>
    </w:lvl>
    <w:lvl w:ilvl="1" w:tplc="40090003" w:tentative="1">
      <w:start w:val="1"/>
      <w:numFmt w:val="bullet"/>
      <w:lvlText w:val="o"/>
      <w:lvlJc w:val="left"/>
      <w:pPr>
        <w:ind w:left="2610" w:hanging="360"/>
      </w:pPr>
      <w:rPr>
        <w:rFonts w:ascii="Courier New" w:hAnsi="Courier New" w:cs="Courier New" w:hint="default"/>
      </w:rPr>
    </w:lvl>
    <w:lvl w:ilvl="2" w:tplc="40090005" w:tentative="1">
      <w:start w:val="1"/>
      <w:numFmt w:val="bullet"/>
      <w:lvlText w:val=""/>
      <w:lvlJc w:val="left"/>
      <w:pPr>
        <w:ind w:left="3330" w:hanging="360"/>
      </w:pPr>
      <w:rPr>
        <w:rFonts w:ascii="Wingdings" w:hAnsi="Wingdings" w:hint="default"/>
      </w:rPr>
    </w:lvl>
    <w:lvl w:ilvl="3" w:tplc="40090001" w:tentative="1">
      <w:start w:val="1"/>
      <w:numFmt w:val="bullet"/>
      <w:lvlText w:val=""/>
      <w:lvlJc w:val="left"/>
      <w:pPr>
        <w:ind w:left="4050" w:hanging="360"/>
      </w:pPr>
      <w:rPr>
        <w:rFonts w:ascii="Symbol" w:hAnsi="Symbol" w:hint="default"/>
      </w:rPr>
    </w:lvl>
    <w:lvl w:ilvl="4" w:tplc="40090003" w:tentative="1">
      <w:start w:val="1"/>
      <w:numFmt w:val="bullet"/>
      <w:lvlText w:val="o"/>
      <w:lvlJc w:val="left"/>
      <w:pPr>
        <w:ind w:left="4770" w:hanging="360"/>
      </w:pPr>
      <w:rPr>
        <w:rFonts w:ascii="Courier New" w:hAnsi="Courier New" w:cs="Courier New" w:hint="default"/>
      </w:rPr>
    </w:lvl>
    <w:lvl w:ilvl="5" w:tplc="40090005" w:tentative="1">
      <w:start w:val="1"/>
      <w:numFmt w:val="bullet"/>
      <w:lvlText w:val=""/>
      <w:lvlJc w:val="left"/>
      <w:pPr>
        <w:ind w:left="5490" w:hanging="360"/>
      </w:pPr>
      <w:rPr>
        <w:rFonts w:ascii="Wingdings" w:hAnsi="Wingdings" w:hint="default"/>
      </w:rPr>
    </w:lvl>
    <w:lvl w:ilvl="6" w:tplc="40090001" w:tentative="1">
      <w:start w:val="1"/>
      <w:numFmt w:val="bullet"/>
      <w:lvlText w:val=""/>
      <w:lvlJc w:val="left"/>
      <w:pPr>
        <w:ind w:left="6210" w:hanging="360"/>
      </w:pPr>
      <w:rPr>
        <w:rFonts w:ascii="Symbol" w:hAnsi="Symbol" w:hint="default"/>
      </w:rPr>
    </w:lvl>
    <w:lvl w:ilvl="7" w:tplc="40090003" w:tentative="1">
      <w:start w:val="1"/>
      <w:numFmt w:val="bullet"/>
      <w:lvlText w:val="o"/>
      <w:lvlJc w:val="left"/>
      <w:pPr>
        <w:ind w:left="6930" w:hanging="360"/>
      </w:pPr>
      <w:rPr>
        <w:rFonts w:ascii="Courier New" w:hAnsi="Courier New" w:cs="Courier New" w:hint="default"/>
      </w:rPr>
    </w:lvl>
    <w:lvl w:ilvl="8" w:tplc="40090005" w:tentative="1">
      <w:start w:val="1"/>
      <w:numFmt w:val="bullet"/>
      <w:lvlText w:val=""/>
      <w:lvlJc w:val="left"/>
      <w:pPr>
        <w:ind w:left="7650" w:hanging="360"/>
      </w:pPr>
      <w:rPr>
        <w:rFonts w:ascii="Wingdings" w:hAnsi="Wingdings" w:hint="default"/>
      </w:rPr>
    </w:lvl>
  </w:abstractNum>
  <w:abstractNum w:abstractNumId="4">
    <w:nsid w:val="0B6A120B"/>
    <w:multiLevelType w:val="multilevel"/>
    <w:tmpl w:val="EDE0416A"/>
    <w:lvl w:ilvl="0">
      <w:start w:val="6"/>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13A0E39"/>
    <w:multiLevelType w:val="hybridMultilevel"/>
    <w:tmpl w:val="869A5426"/>
    <w:lvl w:ilvl="0" w:tplc="DF9C009A">
      <w:start w:val="7"/>
      <w:numFmt w:val="decimal"/>
      <w:lvlText w:val="%1."/>
      <w:lvlJc w:val="left"/>
      <w:pPr>
        <w:ind w:left="720" w:hanging="360"/>
      </w:pPr>
      <w:rPr>
        <w:rFonts w:cs="Arial"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004AD3"/>
    <w:multiLevelType w:val="hybridMultilevel"/>
    <w:tmpl w:val="F9D048F6"/>
    <w:lvl w:ilvl="0" w:tplc="6E68E724">
      <w:start w:val="1"/>
      <w:numFmt w:val="upperLetter"/>
      <w:lvlText w:val="%1."/>
      <w:lvlJc w:val="left"/>
      <w:pPr>
        <w:ind w:left="810" w:hanging="360"/>
      </w:pPr>
      <w:rPr>
        <w:rFonts w:hint="default"/>
      </w:r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7">
    <w:nsid w:val="151629D8"/>
    <w:multiLevelType w:val="multilevel"/>
    <w:tmpl w:val="01428D62"/>
    <w:lvl w:ilvl="0">
      <w:start w:val="3"/>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8">
    <w:nsid w:val="15DA0992"/>
    <w:multiLevelType w:val="hybridMultilevel"/>
    <w:tmpl w:val="7A64CAF2"/>
    <w:lvl w:ilvl="0" w:tplc="40090011">
      <w:start w:val="1"/>
      <w:numFmt w:val="decimal"/>
      <w:lvlText w:val="%1)"/>
      <w:lvlJc w:val="left"/>
      <w:pPr>
        <w:ind w:left="720" w:hanging="360"/>
      </w:pPr>
      <w:rPr>
        <w:rFonts w:hint="default"/>
        <w:b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A74184D"/>
    <w:multiLevelType w:val="hybridMultilevel"/>
    <w:tmpl w:val="F502146C"/>
    <w:lvl w:ilvl="0" w:tplc="2F2AEE0C">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0">
    <w:nsid w:val="1EC52F8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1FBA58E8"/>
    <w:multiLevelType w:val="multilevel"/>
    <w:tmpl w:val="64044834"/>
    <w:lvl w:ilvl="0">
      <w:start w:val="1"/>
      <w:numFmt w:val="decimal"/>
      <w:lvlText w:val="%1."/>
      <w:lvlJc w:val="left"/>
      <w:pPr>
        <w:ind w:left="360" w:hanging="360"/>
      </w:pPr>
      <w:rPr>
        <w:rFonts w:ascii="Verdana" w:eastAsiaTheme="minorHAnsi" w:hAnsi="Verdana" w:cstheme="minorBidi"/>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703612F"/>
    <w:multiLevelType w:val="hybridMultilevel"/>
    <w:tmpl w:val="15EAFCA4"/>
    <w:lvl w:ilvl="0" w:tplc="FFFFFFFF">
      <w:start w:val="1"/>
      <w:numFmt w:val="bullet"/>
      <w:lvlText w:val=""/>
      <w:lvlJc w:val="left"/>
      <w:pPr>
        <w:tabs>
          <w:tab w:val="num" w:pos="1080"/>
        </w:tabs>
        <w:ind w:left="1080" w:hanging="360"/>
      </w:pPr>
      <w:rPr>
        <w:rFonts w:ascii="Symbol" w:hAnsi="Symbol" w:hint="default"/>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13">
    <w:nsid w:val="29A12E6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2A46762D"/>
    <w:multiLevelType w:val="hybridMultilevel"/>
    <w:tmpl w:val="54745704"/>
    <w:lvl w:ilvl="0" w:tplc="121AF6D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C71AEF"/>
    <w:multiLevelType w:val="multilevel"/>
    <w:tmpl w:val="77DEE68C"/>
    <w:lvl w:ilvl="0">
      <w:start w:val="14"/>
      <w:numFmt w:val="decimal"/>
      <w:lvlText w:val="%1"/>
      <w:lvlJc w:val="left"/>
      <w:pPr>
        <w:ind w:left="420" w:hanging="420"/>
      </w:pPr>
      <w:rPr>
        <w:rFonts w:hint="default"/>
      </w:rPr>
    </w:lvl>
    <w:lvl w:ilvl="1">
      <w:start w:val="1"/>
      <w:numFmt w:val="decimal"/>
      <w:lvlText w:val="%1.%2"/>
      <w:lvlJc w:val="left"/>
      <w:pPr>
        <w:ind w:left="988" w:hanging="42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32FB0990"/>
    <w:multiLevelType w:val="hybridMultilevel"/>
    <w:tmpl w:val="B4221E18"/>
    <w:lvl w:ilvl="0" w:tplc="7A7689CC">
      <w:start w:val="1"/>
      <w:numFmt w:val="decimal"/>
      <w:lvlText w:val="%1."/>
      <w:lvlJc w:val="left"/>
      <w:pPr>
        <w:ind w:left="450" w:hanging="360"/>
      </w:pPr>
      <w:rPr>
        <w:rFonts w:hint="default"/>
        <w:b/>
      </w:rPr>
    </w:lvl>
    <w:lvl w:ilvl="1" w:tplc="C8B09672">
      <w:start w:val="1"/>
      <w:numFmt w:val="lowerLetter"/>
      <w:lvlText w:val="%2."/>
      <w:lvlJc w:val="left"/>
      <w:pPr>
        <w:ind w:left="1170" w:hanging="360"/>
      </w:pPr>
      <w:rPr>
        <w:b w:val="0"/>
        <w:bCs/>
      </w:r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17">
    <w:nsid w:val="330D3A6D"/>
    <w:multiLevelType w:val="hybridMultilevel"/>
    <w:tmpl w:val="7A64CAF2"/>
    <w:lvl w:ilvl="0" w:tplc="40090011">
      <w:start w:val="1"/>
      <w:numFmt w:val="decimal"/>
      <w:lvlText w:val="%1)"/>
      <w:lvlJc w:val="left"/>
      <w:pPr>
        <w:ind w:left="720" w:hanging="360"/>
      </w:pPr>
      <w:rPr>
        <w:rFonts w:hint="default"/>
        <w:b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34F85BE0"/>
    <w:multiLevelType w:val="multilevel"/>
    <w:tmpl w:val="4E6AAC4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39203615"/>
    <w:multiLevelType w:val="hybridMultilevel"/>
    <w:tmpl w:val="5972E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BF1F94"/>
    <w:multiLevelType w:val="multilevel"/>
    <w:tmpl w:val="3B1C0906"/>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3B213027"/>
    <w:multiLevelType w:val="hybridMultilevel"/>
    <w:tmpl w:val="8084BAAA"/>
    <w:lvl w:ilvl="0" w:tplc="17EAAECE">
      <w:start w:val="8"/>
      <w:numFmt w:val="decimal"/>
      <w:lvlText w:val="%1."/>
      <w:lvlJc w:val="left"/>
      <w:pPr>
        <w:ind w:left="720" w:hanging="360"/>
      </w:pPr>
      <w:rPr>
        <w:rFonts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066E9F"/>
    <w:multiLevelType w:val="hybridMultilevel"/>
    <w:tmpl w:val="85DCE16C"/>
    <w:lvl w:ilvl="0" w:tplc="04090013">
      <w:start w:val="1"/>
      <w:numFmt w:val="upperRoman"/>
      <w:lvlText w:val="%1."/>
      <w:lvlJc w:val="right"/>
      <w:pPr>
        <w:tabs>
          <w:tab w:val="num" w:pos="720"/>
        </w:tabs>
        <w:ind w:left="720" w:hanging="360"/>
      </w:pPr>
    </w:lvl>
    <w:lvl w:ilvl="1" w:tplc="1C9CE802">
      <w:start w:val="1"/>
      <w:numFmt w:val="upperLetter"/>
      <w:lvlText w:val="%2)"/>
      <w:lvlJc w:val="left"/>
      <w:pPr>
        <w:tabs>
          <w:tab w:val="num" w:pos="1440"/>
        </w:tabs>
        <w:ind w:left="1440" w:hanging="360"/>
      </w:pPr>
      <w:rPr>
        <w:rFonts w:hint="default"/>
        <w:b/>
      </w:rPr>
    </w:lvl>
    <w:lvl w:ilvl="2" w:tplc="FFFFFFFF">
      <w:start w:val="1"/>
      <w:numFmt w:val="lowerRoman"/>
      <w:lvlText w:val="%3."/>
      <w:lvlJc w:val="right"/>
      <w:pPr>
        <w:tabs>
          <w:tab w:val="num" w:pos="2160"/>
        </w:tabs>
        <w:ind w:left="2160" w:hanging="180"/>
      </w:pPr>
    </w:lvl>
    <w:lvl w:ilvl="3" w:tplc="D298AE20">
      <w:start w:val="1"/>
      <w:numFmt w:val="lowerLetter"/>
      <w:lvlText w:val="%4."/>
      <w:lvlJc w:val="left"/>
      <w:pPr>
        <w:ind w:left="2880" w:hanging="360"/>
      </w:pPr>
      <w:rPr>
        <w:rFonts w:hint="default"/>
        <w:b w:val="0"/>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4475776D"/>
    <w:multiLevelType w:val="multilevel"/>
    <w:tmpl w:val="217ACD8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45AB7786"/>
    <w:multiLevelType w:val="hybridMultilevel"/>
    <w:tmpl w:val="214E1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EF5865"/>
    <w:multiLevelType w:val="hybridMultilevel"/>
    <w:tmpl w:val="AB80EF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48802A2E"/>
    <w:multiLevelType w:val="hybridMultilevel"/>
    <w:tmpl w:val="9F145768"/>
    <w:lvl w:ilvl="0" w:tplc="4AEA8348">
      <w:start w:val="1"/>
      <w:numFmt w:val="lowerLetter"/>
      <w:lvlText w:val="%1)"/>
      <w:lvlJc w:val="left"/>
      <w:pPr>
        <w:tabs>
          <w:tab w:val="num" w:pos="1515"/>
        </w:tabs>
        <w:ind w:left="1515" w:hanging="360"/>
      </w:pPr>
      <w:rPr>
        <w:rFonts w:hint="default"/>
        <w:b/>
        <w:i w:val="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nsid w:val="48D551C9"/>
    <w:multiLevelType w:val="hybridMultilevel"/>
    <w:tmpl w:val="113C703E"/>
    <w:lvl w:ilvl="0" w:tplc="E5F6C28C">
      <w:start w:val="1"/>
      <w:numFmt w:val="upperLetter"/>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8">
    <w:nsid w:val="4A4E60B5"/>
    <w:multiLevelType w:val="hybridMultilevel"/>
    <w:tmpl w:val="8A0691B2"/>
    <w:lvl w:ilvl="0" w:tplc="40090011">
      <w:start w:val="1"/>
      <w:numFmt w:val="decimal"/>
      <w:lvlText w:val="%1)"/>
      <w:lvlJc w:val="left"/>
      <w:pPr>
        <w:ind w:left="180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9">
    <w:nsid w:val="50EB046C"/>
    <w:multiLevelType w:val="multilevel"/>
    <w:tmpl w:val="C0D65F36"/>
    <w:lvl w:ilvl="0">
      <w:start w:val="13"/>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30">
    <w:nsid w:val="542D0B63"/>
    <w:multiLevelType w:val="multilevel"/>
    <w:tmpl w:val="EF2064FA"/>
    <w:lvl w:ilvl="0">
      <w:start w:val="12"/>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1">
    <w:nsid w:val="544B7758"/>
    <w:multiLevelType w:val="multilevel"/>
    <w:tmpl w:val="936C1854"/>
    <w:lvl w:ilvl="0">
      <w:start w:val="8"/>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2">
    <w:nsid w:val="544D4DAA"/>
    <w:multiLevelType w:val="hybridMultilevel"/>
    <w:tmpl w:val="0ACECC6A"/>
    <w:lvl w:ilvl="0" w:tplc="064AB15E">
      <w:start w:val="1"/>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33">
    <w:nsid w:val="54EF17B8"/>
    <w:multiLevelType w:val="hybridMultilevel"/>
    <w:tmpl w:val="58089AF6"/>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4">
    <w:nsid w:val="560D04C7"/>
    <w:multiLevelType w:val="hybridMultilevel"/>
    <w:tmpl w:val="D8A013E8"/>
    <w:lvl w:ilvl="0" w:tplc="06786A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ADE3ACD"/>
    <w:multiLevelType w:val="multilevel"/>
    <w:tmpl w:val="384AE6C6"/>
    <w:lvl w:ilvl="0">
      <w:start w:val="12"/>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6">
    <w:nsid w:val="5C8F33A4"/>
    <w:multiLevelType w:val="hybridMultilevel"/>
    <w:tmpl w:val="24621266"/>
    <w:lvl w:ilvl="0" w:tplc="4009000F">
      <w:start w:val="1"/>
      <w:numFmt w:val="decimal"/>
      <w:lvlText w:val="%1."/>
      <w:lvlJc w:val="left"/>
      <w:pPr>
        <w:tabs>
          <w:tab w:val="num" w:pos="720"/>
        </w:tabs>
        <w:ind w:left="720" w:hanging="360"/>
      </w:p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37">
    <w:nsid w:val="5DC35111"/>
    <w:multiLevelType w:val="multilevel"/>
    <w:tmpl w:val="419424F6"/>
    <w:lvl w:ilvl="0">
      <w:start w:val="1"/>
      <w:numFmt w:val="lowerLetter"/>
      <w:lvlText w:val="%1)"/>
      <w:lvlJc w:val="left"/>
      <w:pPr>
        <w:tabs>
          <w:tab w:val="num" w:pos="750"/>
        </w:tabs>
        <w:ind w:left="750" w:hanging="390"/>
      </w:pPr>
      <w:rPr>
        <w:rFonts w:hint="default"/>
      </w:rPr>
    </w:lvl>
    <w:lvl w:ilvl="1">
      <w:start w:val="4"/>
      <w:numFmt w:val="decimal"/>
      <w:lvlText w:val="%2."/>
      <w:lvlJc w:val="left"/>
      <w:pPr>
        <w:tabs>
          <w:tab w:val="num" w:pos="360"/>
        </w:tabs>
        <w:ind w:left="360" w:hanging="360"/>
      </w:pPr>
      <w:rPr>
        <w:rFonts w:hint="default"/>
        <w:b w:val="0"/>
        <w:i w:val="0"/>
      </w:rPr>
    </w:lvl>
    <w:lvl w:ilvl="2">
      <w:start w:val="1"/>
      <w:numFmt w:val="lowerRoman"/>
      <w:lvlText w:val="%3."/>
      <w:lvlJc w:val="right"/>
      <w:pPr>
        <w:tabs>
          <w:tab w:val="num" w:pos="2520"/>
        </w:tabs>
        <w:ind w:left="2520" w:hanging="180"/>
      </w:pPr>
      <w:rPr>
        <w:rFonts w:hint="default"/>
      </w:rPr>
    </w:lvl>
    <w:lvl w:ilvl="3">
      <w:start w:val="1"/>
      <w:numFmt w:val="lowerLetter"/>
      <w:lvlText w:val="%4."/>
      <w:lvlJc w:val="left"/>
      <w:pPr>
        <w:tabs>
          <w:tab w:val="num" w:pos="3240"/>
        </w:tabs>
        <w:ind w:left="3240" w:hanging="360"/>
      </w:pPr>
      <w:rPr>
        <w:rFonts w:ascii="Verdana" w:eastAsiaTheme="minorHAnsi" w:hAnsi="Verdana" w:cstheme="minorBidi"/>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8">
    <w:nsid w:val="681546EA"/>
    <w:multiLevelType w:val="multilevel"/>
    <w:tmpl w:val="DE0ABC3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108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2160" w:hanging="1800"/>
      </w:pPr>
      <w:rPr>
        <w:rFonts w:hint="default"/>
        <w:b w:val="0"/>
      </w:rPr>
    </w:lvl>
    <w:lvl w:ilvl="6">
      <w:start w:val="1"/>
      <w:numFmt w:val="decimal"/>
      <w:isLgl/>
      <w:lvlText w:val="%1.%2.%3.%4.%5.%6.%7"/>
      <w:lvlJc w:val="left"/>
      <w:pPr>
        <w:ind w:left="2520" w:hanging="2160"/>
      </w:pPr>
      <w:rPr>
        <w:rFonts w:hint="default"/>
        <w:b w:val="0"/>
      </w:rPr>
    </w:lvl>
    <w:lvl w:ilvl="7">
      <w:start w:val="1"/>
      <w:numFmt w:val="decimal"/>
      <w:isLgl/>
      <w:lvlText w:val="%1.%2.%3.%4.%5.%6.%7.%8"/>
      <w:lvlJc w:val="left"/>
      <w:pPr>
        <w:ind w:left="2520" w:hanging="2160"/>
      </w:pPr>
      <w:rPr>
        <w:rFonts w:hint="default"/>
        <w:b w:val="0"/>
      </w:rPr>
    </w:lvl>
    <w:lvl w:ilvl="8">
      <w:start w:val="1"/>
      <w:numFmt w:val="decimal"/>
      <w:isLgl/>
      <w:lvlText w:val="%1.%2.%3.%4.%5.%6.%7.%8.%9"/>
      <w:lvlJc w:val="left"/>
      <w:pPr>
        <w:ind w:left="2880" w:hanging="2520"/>
      </w:pPr>
      <w:rPr>
        <w:rFonts w:hint="default"/>
        <w:b w:val="0"/>
      </w:rPr>
    </w:lvl>
  </w:abstractNum>
  <w:abstractNum w:abstractNumId="39">
    <w:nsid w:val="6B5A2702"/>
    <w:multiLevelType w:val="multilevel"/>
    <w:tmpl w:val="5DAE332E"/>
    <w:lvl w:ilvl="0">
      <w:start w:val="6"/>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40">
    <w:nsid w:val="6FD33193"/>
    <w:multiLevelType w:val="hybridMultilevel"/>
    <w:tmpl w:val="42424E86"/>
    <w:lvl w:ilvl="0" w:tplc="35125BF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02B79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0E55D42"/>
    <w:multiLevelType w:val="multilevel"/>
    <w:tmpl w:val="E65603E0"/>
    <w:lvl w:ilvl="0">
      <w:start w:val="13"/>
      <w:numFmt w:val="decimal"/>
      <w:lvlText w:val="%1"/>
      <w:lvlJc w:val="left"/>
      <w:pPr>
        <w:ind w:left="525" w:hanging="525"/>
      </w:pPr>
      <w:rPr>
        <w:rFonts w:cstheme="minorBidi" w:hint="default"/>
        <w:b w:val="0"/>
        <w:color w:val="000000" w:themeColor="text1"/>
      </w:rPr>
    </w:lvl>
    <w:lvl w:ilvl="1">
      <w:start w:val="1"/>
      <w:numFmt w:val="decimal"/>
      <w:lvlText w:val="%1.%2"/>
      <w:lvlJc w:val="left"/>
      <w:pPr>
        <w:ind w:left="1080" w:hanging="720"/>
      </w:pPr>
      <w:rPr>
        <w:rFonts w:cstheme="minorBidi" w:hint="default"/>
        <w:b w:val="0"/>
        <w:color w:val="000000" w:themeColor="text1"/>
      </w:rPr>
    </w:lvl>
    <w:lvl w:ilvl="2">
      <w:start w:val="1"/>
      <w:numFmt w:val="decimal"/>
      <w:lvlText w:val="%1.%2.%3"/>
      <w:lvlJc w:val="left"/>
      <w:pPr>
        <w:ind w:left="1800" w:hanging="1080"/>
      </w:pPr>
      <w:rPr>
        <w:rFonts w:cstheme="minorBidi" w:hint="default"/>
        <w:b w:val="0"/>
        <w:color w:val="000000" w:themeColor="text1"/>
      </w:rPr>
    </w:lvl>
    <w:lvl w:ilvl="3">
      <w:start w:val="1"/>
      <w:numFmt w:val="decimal"/>
      <w:lvlText w:val="%1.%2.%3.%4"/>
      <w:lvlJc w:val="left"/>
      <w:pPr>
        <w:ind w:left="2160" w:hanging="1080"/>
      </w:pPr>
      <w:rPr>
        <w:rFonts w:cstheme="minorBidi" w:hint="default"/>
        <w:b w:val="0"/>
        <w:color w:val="000000" w:themeColor="text1"/>
      </w:rPr>
    </w:lvl>
    <w:lvl w:ilvl="4">
      <w:start w:val="1"/>
      <w:numFmt w:val="decimal"/>
      <w:lvlText w:val="%1.%2.%3.%4.%5"/>
      <w:lvlJc w:val="left"/>
      <w:pPr>
        <w:ind w:left="2880" w:hanging="1440"/>
      </w:pPr>
      <w:rPr>
        <w:rFonts w:cstheme="minorBidi" w:hint="default"/>
        <w:b w:val="0"/>
        <w:color w:val="000000" w:themeColor="text1"/>
      </w:rPr>
    </w:lvl>
    <w:lvl w:ilvl="5">
      <w:start w:val="1"/>
      <w:numFmt w:val="decimal"/>
      <w:lvlText w:val="%1.%2.%3.%4.%5.%6"/>
      <w:lvlJc w:val="left"/>
      <w:pPr>
        <w:ind w:left="3600" w:hanging="1800"/>
      </w:pPr>
      <w:rPr>
        <w:rFonts w:cstheme="minorBidi" w:hint="default"/>
        <w:b w:val="0"/>
        <w:color w:val="000000" w:themeColor="text1"/>
      </w:rPr>
    </w:lvl>
    <w:lvl w:ilvl="6">
      <w:start w:val="1"/>
      <w:numFmt w:val="decimal"/>
      <w:lvlText w:val="%1.%2.%3.%4.%5.%6.%7"/>
      <w:lvlJc w:val="left"/>
      <w:pPr>
        <w:ind w:left="4320" w:hanging="2160"/>
      </w:pPr>
      <w:rPr>
        <w:rFonts w:cstheme="minorBidi" w:hint="default"/>
        <w:b w:val="0"/>
        <w:color w:val="000000" w:themeColor="text1"/>
      </w:rPr>
    </w:lvl>
    <w:lvl w:ilvl="7">
      <w:start w:val="1"/>
      <w:numFmt w:val="decimal"/>
      <w:lvlText w:val="%1.%2.%3.%4.%5.%6.%7.%8"/>
      <w:lvlJc w:val="left"/>
      <w:pPr>
        <w:ind w:left="4680" w:hanging="2160"/>
      </w:pPr>
      <w:rPr>
        <w:rFonts w:cstheme="minorBidi" w:hint="default"/>
        <w:b w:val="0"/>
        <w:color w:val="000000" w:themeColor="text1"/>
      </w:rPr>
    </w:lvl>
    <w:lvl w:ilvl="8">
      <w:start w:val="1"/>
      <w:numFmt w:val="decimal"/>
      <w:lvlText w:val="%1.%2.%3.%4.%5.%6.%7.%8.%9"/>
      <w:lvlJc w:val="left"/>
      <w:pPr>
        <w:ind w:left="5400" w:hanging="2520"/>
      </w:pPr>
      <w:rPr>
        <w:rFonts w:cstheme="minorBidi" w:hint="default"/>
        <w:b w:val="0"/>
        <w:color w:val="000000" w:themeColor="text1"/>
      </w:rPr>
    </w:lvl>
  </w:abstractNum>
  <w:abstractNum w:abstractNumId="43">
    <w:nsid w:val="74280684"/>
    <w:multiLevelType w:val="hybridMultilevel"/>
    <w:tmpl w:val="2ADECE64"/>
    <w:lvl w:ilvl="0" w:tplc="FFFFFFFF">
      <w:start w:val="1"/>
      <w:numFmt w:val="bullet"/>
      <w:lvlText w:val=""/>
      <w:lvlJc w:val="left"/>
      <w:pPr>
        <w:tabs>
          <w:tab w:val="num" w:pos="360"/>
        </w:tabs>
        <w:ind w:left="360" w:hanging="360"/>
      </w:pPr>
      <w:rPr>
        <w:rFonts w:ascii="Symbol" w:hAnsi="Symbol" w:hint="default"/>
      </w:rPr>
    </w:lvl>
    <w:lvl w:ilvl="1" w:tplc="40090003" w:tentative="1">
      <w:start w:val="1"/>
      <w:numFmt w:val="bullet"/>
      <w:lvlText w:val="o"/>
      <w:lvlJc w:val="left"/>
      <w:pPr>
        <w:tabs>
          <w:tab w:val="num" w:pos="720"/>
        </w:tabs>
        <w:ind w:left="720" w:hanging="360"/>
      </w:pPr>
      <w:rPr>
        <w:rFonts w:ascii="Courier New" w:hAnsi="Courier New" w:cs="Courier New" w:hint="default"/>
      </w:rPr>
    </w:lvl>
    <w:lvl w:ilvl="2" w:tplc="40090005" w:tentative="1">
      <w:start w:val="1"/>
      <w:numFmt w:val="bullet"/>
      <w:lvlText w:val=""/>
      <w:lvlJc w:val="left"/>
      <w:pPr>
        <w:tabs>
          <w:tab w:val="num" w:pos="1440"/>
        </w:tabs>
        <w:ind w:left="1440" w:hanging="360"/>
      </w:pPr>
      <w:rPr>
        <w:rFonts w:ascii="Wingdings" w:hAnsi="Wingdings" w:hint="default"/>
      </w:rPr>
    </w:lvl>
    <w:lvl w:ilvl="3" w:tplc="40090001" w:tentative="1">
      <w:start w:val="1"/>
      <w:numFmt w:val="bullet"/>
      <w:lvlText w:val=""/>
      <w:lvlJc w:val="left"/>
      <w:pPr>
        <w:tabs>
          <w:tab w:val="num" w:pos="2160"/>
        </w:tabs>
        <w:ind w:left="2160" w:hanging="360"/>
      </w:pPr>
      <w:rPr>
        <w:rFonts w:ascii="Symbol" w:hAnsi="Symbol" w:hint="default"/>
      </w:rPr>
    </w:lvl>
    <w:lvl w:ilvl="4" w:tplc="40090003" w:tentative="1">
      <w:start w:val="1"/>
      <w:numFmt w:val="bullet"/>
      <w:lvlText w:val="o"/>
      <w:lvlJc w:val="left"/>
      <w:pPr>
        <w:tabs>
          <w:tab w:val="num" w:pos="2880"/>
        </w:tabs>
        <w:ind w:left="2880" w:hanging="360"/>
      </w:pPr>
      <w:rPr>
        <w:rFonts w:ascii="Courier New" w:hAnsi="Courier New" w:cs="Courier New" w:hint="default"/>
      </w:rPr>
    </w:lvl>
    <w:lvl w:ilvl="5" w:tplc="40090005" w:tentative="1">
      <w:start w:val="1"/>
      <w:numFmt w:val="bullet"/>
      <w:lvlText w:val=""/>
      <w:lvlJc w:val="left"/>
      <w:pPr>
        <w:tabs>
          <w:tab w:val="num" w:pos="3600"/>
        </w:tabs>
        <w:ind w:left="3600" w:hanging="360"/>
      </w:pPr>
      <w:rPr>
        <w:rFonts w:ascii="Wingdings" w:hAnsi="Wingdings" w:hint="default"/>
      </w:rPr>
    </w:lvl>
    <w:lvl w:ilvl="6" w:tplc="40090001" w:tentative="1">
      <w:start w:val="1"/>
      <w:numFmt w:val="bullet"/>
      <w:lvlText w:val=""/>
      <w:lvlJc w:val="left"/>
      <w:pPr>
        <w:tabs>
          <w:tab w:val="num" w:pos="4320"/>
        </w:tabs>
        <w:ind w:left="4320" w:hanging="360"/>
      </w:pPr>
      <w:rPr>
        <w:rFonts w:ascii="Symbol" w:hAnsi="Symbol" w:hint="default"/>
      </w:rPr>
    </w:lvl>
    <w:lvl w:ilvl="7" w:tplc="40090003" w:tentative="1">
      <w:start w:val="1"/>
      <w:numFmt w:val="bullet"/>
      <w:lvlText w:val="o"/>
      <w:lvlJc w:val="left"/>
      <w:pPr>
        <w:tabs>
          <w:tab w:val="num" w:pos="5040"/>
        </w:tabs>
        <w:ind w:left="5040" w:hanging="360"/>
      </w:pPr>
      <w:rPr>
        <w:rFonts w:ascii="Courier New" w:hAnsi="Courier New" w:cs="Courier New" w:hint="default"/>
      </w:rPr>
    </w:lvl>
    <w:lvl w:ilvl="8" w:tplc="40090005" w:tentative="1">
      <w:start w:val="1"/>
      <w:numFmt w:val="bullet"/>
      <w:lvlText w:val=""/>
      <w:lvlJc w:val="left"/>
      <w:pPr>
        <w:tabs>
          <w:tab w:val="num" w:pos="5760"/>
        </w:tabs>
        <w:ind w:left="5760" w:hanging="360"/>
      </w:pPr>
      <w:rPr>
        <w:rFonts w:ascii="Wingdings" w:hAnsi="Wingdings" w:hint="default"/>
      </w:rPr>
    </w:lvl>
  </w:abstractNum>
  <w:abstractNum w:abstractNumId="44">
    <w:nsid w:val="749A7A96"/>
    <w:multiLevelType w:val="multilevel"/>
    <w:tmpl w:val="48C2904C"/>
    <w:lvl w:ilvl="0">
      <w:start w:val="7"/>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45">
    <w:nsid w:val="76EE6D26"/>
    <w:multiLevelType w:val="hybridMultilevel"/>
    <w:tmpl w:val="444A33D8"/>
    <w:lvl w:ilvl="0" w:tplc="FFFFFFFF">
      <w:start w:val="1"/>
      <w:numFmt w:val="bullet"/>
      <w:lvlText w:val=""/>
      <w:lvlJc w:val="left"/>
      <w:pPr>
        <w:tabs>
          <w:tab w:val="num" w:pos="360"/>
        </w:tabs>
        <w:ind w:left="360" w:hanging="360"/>
      </w:pPr>
      <w:rPr>
        <w:rFonts w:ascii="Symbol" w:hAnsi="Symbol" w:hint="default"/>
      </w:rPr>
    </w:lvl>
    <w:lvl w:ilvl="1" w:tplc="40090003" w:tentative="1">
      <w:start w:val="1"/>
      <w:numFmt w:val="bullet"/>
      <w:lvlText w:val="o"/>
      <w:lvlJc w:val="left"/>
      <w:pPr>
        <w:tabs>
          <w:tab w:val="num" w:pos="720"/>
        </w:tabs>
        <w:ind w:left="720" w:hanging="360"/>
      </w:pPr>
      <w:rPr>
        <w:rFonts w:ascii="Courier New" w:hAnsi="Courier New" w:cs="Courier New" w:hint="default"/>
      </w:rPr>
    </w:lvl>
    <w:lvl w:ilvl="2" w:tplc="40090005" w:tentative="1">
      <w:start w:val="1"/>
      <w:numFmt w:val="bullet"/>
      <w:lvlText w:val=""/>
      <w:lvlJc w:val="left"/>
      <w:pPr>
        <w:tabs>
          <w:tab w:val="num" w:pos="1440"/>
        </w:tabs>
        <w:ind w:left="1440" w:hanging="360"/>
      </w:pPr>
      <w:rPr>
        <w:rFonts w:ascii="Wingdings" w:hAnsi="Wingdings" w:hint="default"/>
      </w:rPr>
    </w:lvl>
    <w:lvl w:ilvl="3" w:tplc="40090001" w:tentative="1">
      <w:start w:val="1"/>
      <w:numFmt w:val="bullet"/>
      <w:lvlText w:val=""/>
      <w:lvlJc w:val="left"/>
      <w:pPr>
        <w:tabs>
          <w:tab w:val="num" w:pos="2160"/>
        </w:tabs>
        <w:ind w:left="2160" w:hanging="360"/>
      </w:pPr>
      <w:rPr>
        <w:rFonts w:ascii="Symbol" w:hAnsi="Symbol" w:hint="default"/>
      </w:rPr>
    </w:lvl>
    <w:lvl w:ilvl="4" w:tplc="40090003" w:tentative="1">
      <w:start w:val="1"/>
      <w:numFmt w:val="bullet"/>
      <w:lvlText w:val="o"/>
      <w:lvlJc w:val="left"/>
      <w:pPr>
        <w:tabs>
          <w:tab w:val="num" w:pos="2880"/>
        </w:tabs>
        <w:ind w:left="2880" w:hanging="360"/>
      </w:pPr>
      <w:rPr>
        <w:rFonts w:ascii="Courier New" w:hAnsi="Courier New" w:cs="Courier New" w:hint="default"/>
      </w:rPr>
    </w:lvl>
    <w:lvl w:ilvl="5" w:tplc="40090005" w:tentative="1">
      <w:start w:val="1"/>
      <w:numFmt w:val="bullet"/>
      <w:lvlText w:val=""/>
      <w:lvlJc w:val="left"/>
      <w:pPr>
        <w:tabs>
          <w:tab w:val="num" w:pos="3600"/>
        </w:tabs>
        <w:ind w:left="3600" w:hanging="360"/>
      </w:pPr>
      <w:rPr>
        <w:rFonts w:ascii="Wingdings" w:hAnsi="Wingdings" w:hint="default"/>
      </w:rPr>
    </w:lvl>
    <w:lvl w:ilvl="6" w:tplc="40090001" w:tentative="1">
      <w:start w:val="1"/>
      <w:numFmt w:val="bullet"/>
      <w:lvlText w:val=""/>
      <w:lvlJc w:val="left"/>
      <w:pPr>
        <w:tabs>
          <w:tab w:val="num" w:pos="4320"/>
        </w:tabs>
        <w:ind w:left="4320" w:hanging="360"/>
      </w:pPr>
      <w:rPr>
        <w:rFonts w:ascii="Symbol" w:hAnsi="Symbol" w:hint="default"/>
      </w:rPr>
    </w:lvl>
    <w:lvl w:ilvl="7" w:tplc="40090003" w:tentative="1">
      <w:start w:val="1"/>
      <w:numFmt w:val="bullet"/>
      <w:lvlText w:val="o"/>
      <w:lvlJc w:val="left"/>
      <w:pPr>
        <w:tabs>
          <w:tab w:val="num" w:pos="5040"/>
        </w:tabs>
        <w:ind w:left="5040" w:hanging="360"/>
      </w:pPr>
      <w:rPr>
        <w:rFonts w:ascii="Courier New" w:hAnsi="Courier New" w:cs="Courier New" w:hint="default"/>
      </w:rPr>
    </w:lvl>
    <w:lvl w:ilvl="8" w:tplc="40090005" w:tentative="1">
      <w:start w:val="1"/>
      <w:numFmt w:val="bullet"/>
      <w:lvlText w:val=""/>
      <w:lvlJc w:val="left"/>
      <w:pPr>
        <w:tabs>
          <w:tab w:val="num" w:pos="5760"/>
        </w:tabs>
        <w:ind w:left="5760" w:hanging="360"/>
      </w:pPr>
      <w:rPr>
        <w:rFonts w:ascii="Wingdings" w:hAnsi="Wingdings" w:hint="default"/>
      </w:rPr>
    </w:lvl>
  </w:abstractNum>
  <w:abstractNum w:abstractNumId="46">
    <w:nsid w:val="79D53B1F"/>
    <w:multiLevelType w:val="multilevel"/>
    <w:tmpl w:val="8160CA8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4"/>
  </w:num>
  <w:num w:numId="2">
    <w:abstractNumId w:val="32"/>
  </w:num>
  <w:num w:numId="3">
    <w:abstractNumId w:val="11"/>
  </w:num>
  <w:num w:numId="4">
    <w:abstractNumId w:val="26"/>
  </w:num>
  <w:num w:numId="5">
    <w:abstractNumId w:val="16"/>
  </w:num>
  <w:num w:numId="6">
    <w:abstractNumId w:val="37"/>
  </w:num>
  <w:num w:numId="7">
    <w:abstractNumId w:val="0"/>
  </w:num>
  <w:num w:numId="8">
    <w:abstractNumId w:val="12"/>
  </w:num>
  <w:num w:numId="9">
    <w:abstractNumId w:val="1"/>
  </w:num>
  <w:num w:numId="10">
    <w:abstractNumId w:val="45"/>
  </w:num>
  <w:num w:numId="11">
    <w:abstractNumId w:val="43"/>
  </w:num>
  <w:num w:numId="12">
    <w:abstractNumId w:val="36"/>
  </w:num>
  <w:num w:numId="13">
    <w:abstractNumId w:val="22"/>
  </w:num>
  <w:num w:numId="14">
    <w:abstractNumId w:val="46"/>
  </w:num>
  <w:num w:numId="15">
    <w:abstractNumId w:val="20"/>
  </w:num>
  <w:num w:numId="16">
    <w:abstractNumId w:val="15"/>
  </w:num>
  <w:num w:numId="17">
    <w:abstractNumId w:val="29"/>
  </w:num>
  <w:num w:numId="18">
    <w:abstractNumId w:val="23"/>
  </w:num>
  <w:num w:numId="19">
    <w:abstractNumId w:val="41"/>
  </w:num>
  <w:num w:numId="20">
    <w:abstractNumId w:val="4"/>
  </w:num>
  <w:num w:numId="21">
    <w:abstractNumId w:val="18"/>
  </w:num>
  <w:num w:numId="22">
    <w:abstractNumId w:val="27"/>
  </w:num>
  <w:num w:numId="23">
    <w:abstractNumId w:val="8"/>
  </w:num>
  <w:num w:numId="24">
    <w:abstractNumId w:val="35"/>
  </w:num>
  <w:num w:numId="25">
    <w:abstractNumId w:val="30"/>
  </w:num>
  <w:num w:numId="26">
    <w:abstractNumId w:val="6"/>
  </w:num>
  <w:num w:numId="27">
    <w:abstractNumId w:val="3"/>
  </w:num>
  <w:num w:numId="28">
    <w:abstractNumId w:val="25"/>
  </w:num>
  <w:num w:numId="29">
    <w:abstractNumId w:val="10"/>
  </w:num>
  <w:num w:numId="30">
    <w:abstractNumId w:val="13"/>
  </w:num>
  <w:num w:numId="31">
    <w:abstractNumId w:val="38"/>
  </w:num>
  <w:num w:numId="32">
    <w:abstractNumId w:val="33"/>
  </w:num>
  <w:num w:numId="33">
    <w:abstractNumId w:val="28"/>
  </w:num>
  <w:num w:numId="34">
    <w:abstractNumId w:val="2"/>
  </w:num>
  <w:num w:numId="35">
    <w:abstractNumId w:val="34"/>
  </w:num>
  <w:num w:numId="36">
    <w:abstractNumId w:val="40"/>
  </w:num>
  <w:num w:numId="37">
    <w:abstractNumId w:val="19"/>
  </w:num>
  <w:num w:numId="38">
    <w:abstractNumId w:val="7"/>
  </w:num>
  <w:num w:numId="39">
    <w:abstractNumId w:val="5"/>
  </w:num>
  <w:num w:numId="40">
    <w:abstractNumId w:val="14"/>
  </w:num>
  <w:num w:numId="41">
    <w:abstractNumId w:val="39"/>
  </w:num>
  <w:num w:numId="42">
    <w:abstractNumId w:val="44"/>
  </w:num>
  <w:num w:numId="43">
    <w:abstractNumId w:val="21"/>
  </w:num>
  <w:num w:numId="44">
    <w:abstractNumId w:val="31"/>
  </w:num>
  <w:num w:numId="45">
    <w:abstractNumId w:val="42"/>
  </w:num>
  <w:num w:numId="46">
    <w:abstractNumId w:val="9"/>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8BB"/>
    <w:rsid w:val="000239AF"/>
    <w:rsid w:val="000308BB"/>
    <w:rsid w:val="0004607D"/>
    <w:rsid w:val="00056884"/>
    <w:rsid w:val="0006286D"/>
    <w:rsid w:val="000672F1"/>
    <w:rsid w:val="00074732"/>
    <w:rsid w:val="0008335B"/>
    <w:rsid w:val="000A6E9F"/>
    <w:rsid w:val="000C7EB2"/>
    <w:rsid w:val="001040DB"/>
    <w:rsid w:val="0013180A"/>
    <w:rsid w:val="00131C43"/>
    <w:rsid w:val="00143AFB"/>
    <w:rsid w:val="00165769"/>
    <w:rsid w:val="001A1D45"/>
    <w:rsid w:val="001C4154"/>
    <w:rsid w:val="001D1324"/>
    <w:rsid w:val="001D1AFD"/>
    <w:rsid w:val="001F1F79"/>
    <w:rsid w:val="002133D3"/>
    <w:rsid w:val="00234549"/>
    <w:rsid w:val="0026687A"/>
    <w:rsid w:val="00277471"/>
    <w:rsid w:val="00295315"/>
    <w:rsid w:val="002E2F76"/>
    <w:rsid w:val="002E3BBD"/>
    <w:rsid w:val="002F263E"/>
    <w:rsid w:val="002F70EC"/>
    <w:rsid w:val="00316F4F"/>
    <w:rsid w:val="0031768D"/>
    <w:rsid w:val="00346E4F"/>
    <w:rsid w:val="00347350"/>
    <w:rsid w:val="00353941"/>
    <w:rsid w:val="00356606"/>
    <w:rsid w:val="00361943"/>
    <w:rsid w:val="003627C8"/>
    <w:rsid w:val="003628BB"/>
    <w:rsid w:val="003859A4"/>
    <w:rsid w:val="00385FCA"/>
    <w:rsid w:val="00387EBF"/>
    <w:rsid w:val="0039403F"/>
    <w:rsid w:val="003A66C4"/>
    <w:rsid w:val="003A6B68"/>
    <w:rsid w:val="003B1A00"/>
    <w:rsid w:val="003C0E5B"/>
    <w:rsid w:val="003C4207"/>
    <w:rsid w:val="003C69AB"/>
    <w:rsid w:val="003C7508"/>
    <w:rsid w:val="003D45B5"/>
    <w:rsid w:val="003E0903"/>
    <w:rsid w:val="003E20D6"/>
    <w:rsid w:val="003F1388"/>
    <w:rsid w:val="004238B0"/>
    <w:rsid w:val="00435196"/>
    <w:rsid w:val="00464DE7"/>
    <w:rsid w:val="00465CB9"/>
    <w:rsid w:val="004671D7"/>
    <w:rsid w:val="00472EA6"/>
    <w:rsid w:val="00475213"/>
    <w:rsid w:val="0048525A"/>
    <w:rsid w:val="0049052E"/>
    <w:rsid w:val="00493BAF"/>
    <w:rsid w:val="004B6A5E"/>
    <w:rsid w:val="004D2702"/>
    <w:rsid w:val="004D475C"/>
    <w:rsid w:val="004D7B3E"/>
    <w:rsid w:val="004E7382"/>
    <w:rsid w:val="004F518D"/>
    <w:rsid w:val="004F5A55"/>
    <w:rsid w:val="004F5BE4"/>
    <w:rsid w:val="00507186"/>
    <w:rsid w:val="005125D4"/>
    <w:rsid w:val="00534F36"/>
    <w:rsid w:val="00563E36"/>
    <w:rsid w:val="00565A81"/>
    <w:rsid w:val="00576C2F"/>
    <w:rsid w:val="00582F63"/>
    <w:rsid w:val="005951AC"/>
    <w:rsid w:val="005956D6"/>
    <w:rsid w:val="005B6508"/>
    <w:rsid w:val="005C05E4"/>
    <w:rsid w:val="005D7DFA"/>
    <w:rsid w:val="005E2E51"/>
    <w:rsid w:val="00601E08"/>
    <w:rsid w:val="00617B38"/>
    <w:rsid w:val="00622BAB"/>
    <w:rsid w:val="006256F8"/>
    <w:rsid w:val="00663845"/>
    <w:rsid w:val="0066634F"/>
    <w:rsid w:val="00691486"/>
    <w:rsid w:val="00695D39"/>
    <w:rsid w:val="006A16E8"/>
    <w:rsid w:val="006C3D6C"/>
    <w:rsid w:val="006D0D3E"/>
    <w:rsid w:val="006D28E5"/>
    <w:rsid w:val="006E4F4E"/>
    <w:rsid w:val="006F75E0"/>
    <w:rsid w:val="0073632E"/>
    <w:rsid w:val="00754C79"/>
    <w:rsid w:val="00776FA1"/>
    <w:rsid w:val="007A005F"/>
    <w:rsid w:val="007A435B"/>
    <w:rsid w:val="007D56F8"/>
    <w:rsid w:val="007E2B9F"/>
    <w:rsid w:val="007E310E"/>
    <w:rsid w:val="00802A5A"/>
    <w:rsid w:val="00814FB8"/>
    <w:rsid w:val="0081738F"/>
    <w:rsid w:val="00821729"/>
    <w:rsid w:val="0082681B"/>
    <w:rsid w:val="00832DA4"/>
    <w:rsid w:val="00836FC0"/>
    <w:rsid w:val="008428FC"/>
    <w:rsid w:val="00844274"/>
    <w:rsid w:val="00856697"/>
    <w:rsid w:val="00871EDA"/>
    <w:rsid w:val="0087386F"/>
    <w:rsid w:val="008820D7"/>
    <w:rsid w:val="0088230C"/>
    <w:rsid w:val="00883E77"/>
    <w:rsid w:val="008908AB"/>
    <w:rsid w:val="008C4386"/>
    <w:rsid w:val="008C4BB7"/>
    <w:rsid w:val="008C5850"/>
    <w:rsid w:val="009139D8"/>
    <w:rsid w:val="009221FD"/>
    <w:rsid w:val="009305F7"/>
    <w:rsid w:val="00936846"/>
    <w:rsid w:val="009411EE"/>
    <w:rsid w:val="00950DEE"/>
    <w:rsid w:val="00965560"/>
    <w:rsid w:val="0098203C"/>
    <w:rsid w:val="009B008C"/>
    <w:rsid w:val="009B1D11"/>
    <w:rsid w:val="009B1E52"/>
    <w:rsid w:val="009D2DCC"/>
    <w:rsid w:val="009E3454"/>
    <w:rsid w:val="009F03A4"/>
    <w:rsid w:val="00A15660"/>
    <w:rsid w:val="00A251D9"/>
    <w:rsid w:val="00A40D04"/>
    <w:rsid w:val="00A637AA"/>
    <w:rsid w:val="00A7283A"/>
    <w:rsid w:val="00A7372B"/>
    <w:rsid w:val="00A93234"/>
    <w:rsid w:val="00A9346D"/>
    <w:rsid w:val="00AA0BFB"/>
    <w:rsid w:val="00AB32FA"/>
    <w:rsid w:val="00AB5743"/>
    <w:rsid w:val="00AB5E1E"/>
    <w:rsid w:val="00AE3AEF"/>
    <w:rsid w:val="00B065FF"/>
    <w:rsid w:val="00B43E6F"/>
    <w:rsid w:val="00B55AFF"/>
    <w:rsid w:val="00BD6359"/>
    <w:rsid w:val="00BE6D51"/>
    <w:rsid w:val="00C13C51"/>
    <w:rsid w:val="00C2151F"/>
    <w:rsid w:val="00C217C2"/>
    <w:rsid w:val="00C344C4"/>
    <w:rsid w:val="00C46091"/>
    <w:rsid w:val="00C4710D"/>
    <w:rsid w:val="00C56C14"/>
    <w:rsid w:val="00C67416"/>
    <w:rsid w:val="00CA37F4"/>
    <w:rsid w:val="00CE20D9"/>
    <w:rsid w:val="00CF055D"/>
    <w:rsid w:val="00CF290E"/>
    <w:rsid w:val="00CF5126"/>
    <w:rsid w:val="00D12CDE"/>
    <w:rsid w:val="00D172FE"/>
    <w:rsid w:val="00D17F42"/>
    <w:rsid w:val="00D36BE9"/>
    <w:rsid w:val="00D45376"/>
    <w:rsid w:val="00D617B4"/>
    <w:rsid w:val="00D84E5D"/>
    <w:rsid w:val="00D8692A"/>
    <w:rsid w:val="00D96B49"/>
    <w:rsid w:val="00D972B8"/>
    <w:rsid w:val="00DA36DA"/>
    <w:rsid w:val="00DB68C4"/>
    <w:rsid w:val="00E01AFE"/>
    <w:rsid w:val="00E061C4"/>
    <w:rsid w:val="00E23781"/>
    <w:rsid w:val="00E37AFD"/>
    <w:rsid w:val="00E60331"/>
    <w:rsid w:val="00E71108"/>
    <w:rsid w:val="00E75889"/>
    <w:rsid w:val="00E86884"/>
    <w:rsid w:val="00EB7055"/>
    <w:rsid w:val="00EE2B68"/>
    <w:rsid w:val="00EE4F2E"/>
    <w:rsid w:val="00EE5509"/>
    <w:rsid w:val="00F04DC1"/>
    <w:rsid w:val="00F11310"/>
    <w:rsid w:val="00F4478D"/>
    <w:rsid w:val="00F542E4"/>
    <w:rsid w:val="00F61F82"/>
    <w:rsid w:val="00F6465C"/>
    <w:rsid w:val="00F8513C"/>
    <w:rsid w:val="00F91672"/>
    <w:rsid w:val="00F97A6F"/>
    <w:rsid w:val="00FA2C85"/>
    <w:rsid w:val="00FB4C97"/>
    <w:rsid w:val="00FC6238"/>
    <w:rsid w:val="00FD17DA"/>
    <w:rsid w:val="00FD4682"/>
    <w:rsid w:val="00FE3D64"/>
    <w:rsid w:val="00FF523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729"/>
    <w:rPr>
      <w:lang w:val="en-IN"/>
    </w:rPr>
  </w:style>
  <w:style w:type="paragraph" w:styleId="Heading2">
    <w:name w:val="heading 2"/>
    <w:basedOn w:val="Normal"/>
    <w:next w:val="Normal"/>
    <w:link w:val="Heading2Char"/>
    <w:uiPriority w:val="9"/>
    <w:semiHidden/>
    <w:unhideWhenUsed/>
    <w:qFormat/>
    <w:rsid w:val="00EE5509"/>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4">
    <w:name w:val="heading 4"/>
    <w:basedOn w:val="Normal"/>
    <w:next w:val="Normal"/>
    <w:link w:val="Heading4Char"/>
    <w:qFormat/>
    <w:rsid w:val="00821729"/>
    <w:pPr>
      <w:keepNext/>
      <w:autoSpaceDE w:val="0"/>
      <w:autoSpaceDN w:val="0"/>
      <w:adjustRightInd w:val="0"/>
      <w:spacing w:after="0" w:line="240" w:lineRule="auto"/>
      <w:jc w:val="both"/>
      <w:outlineLvl w:val="3"/>
    </w:pPr>
    <w:rPr>
      <w:rFonts w:ascii="TimesNewRoman,Bold" w:eastAsia="Times New Roman" w:hAnsi="TimesNewRoman,Bold" w:cs="Times New Roman"/>
      <w:b/>
      <w:bCs/>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E5509"/>
    <w:rPr>
      <w:rFonts w:asciiTheme="majorHAnsi" w:eastAsiaTheme="majorEastAsia" w:hAnsiTheme="majorHAnsi" w:cstheme="majorBidi"/>
      <w:b/>
      <w:bCs/>
      <w:color w:val="4F81BD" w:themeColor="accent1"/>
      <w:sz w:val="26"/>
      <w:szCs w:val="23"/>
      <w:lang w:val="en-IN"/>
    </w:rPr>
  </w:style>
  <w:style w:type="character" w:customStyle="1" w:styleId="Heading4Char">
    <w:name w:val="Heading 4 Char"/>
    <w:basedOn w:val="DefaultParagraphFont"/>
    <w:link w:val="Heading4"/>
    <w:rsid w:val="00821729"/>
    <w:rPr>
      <w:rFonts w:ascii="TimesNewRoman,Bold" w:eastAsia="Times New Roman" w:hAnsi="TimesNewRoman,Bold" w:cs="Times New Roman"/>
      <w:b/>
      <w:bCs/>
      <w:sz w:val="24"/>
      <w:szCs w:val="24"/>
      <w:lang w:bidi="ar-SA"/>
    </w:rPr>
  </w:style>
  <w:style w:type="paragraph" w:styleId="ListParagraph">
    <w:name w:val="List Paragraph"/>
    <w:basedOn w:val="Normal"/>
    <w:uiPriority w:val="34"/>
    <w:qFormat/>
    <w:rsid w:val="003628BB"/>
    <w:pPr>
      <w:ind w:left="720"/>
      <w:contextualSpacing/>
    </w:pPr>
  </w:style>
  <w:style w:type="paragraph" w:styleId="BalloonText">
    <w:name w:val="Balloon Text"/>
    <w:basedOn w:val="Normal"/>
    <w:link w:val="BalloonTextChar"/>
    <w:uiPriority w:val="99"/>
    <w:semiHidden/>
    <w:unhideWhenUsed/>
    <w:rsid w:val="00821729"/>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821729"/>
    <w:rPr>
      <w:rFonts w:ascii="Tahoma" w:hAnsi="Tahoma" w:cs="Mangal"/>
      <w:sz w:val="16"/>
      <w:szCs w:val="14"/>
      <w:lang w:val="en-IN"/>
    </w:rPr>
  </w:style>
  <w:style w:type="character" w:styleId="Hyperlink">
    <w:name w:val="Hyperlink"/>
    <w:basedOn w:val="DefaultParagraphFont"/>
    <w:uiPriority w:val="99"/>
    <w:unhideWhenUsed/>
    <w:rsid w:val="00821729"/>
    <w:rPr>
      <w:color w:val="0000FF" w:themeColor="hyperlink"/>
      <w:u w:val="single"/>
    </w:rPr>
  </w:style>
  <w:style w:type="table" w:styleId="TableGrid">
    <w:name w:val="Table Grid"/>
    <w:basedOn w:val="TableNormal"/>
    <w:uiPriority w:val="59"/>
    <w:rsid w:val="00821729"/>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217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1729"/>
    <w:rPr>
      <w:lang w:val="en-IN"/>
    </w:rPr>
  </w:style>
  <w:style w:type="paragraph" w:styleId="Footer">
    <w:name w:val="footer"/>
    <w:basedOn w:val="Normal"/>
    <w:link w:val="FooterChar"/>
    <w:uiPriority w:val="99"/>
    <w:unhideWhenUsed/>
    <w:rsid w:val="008217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1729"/>
    <w:rPr>
      <w:lang w:val="en-IN"/>
    </w:rPr>
  </w:style>
  <w:style w:type="paragraph" w:styleId="BodyTextIndent">
    <w:name w:val="Body Text Indent"/>
    <w:basedOn w:val="Normal"/>
    <w:link w:val="BodyTextIndentChar"/>
    <w:rsid w:val="00821729"/>
    <w:pPr>
      <w:spacing w:after="120" w:line="240" w:lineRule="auto"/>
      <w:ind w:left="360"/>
    </w:pPr>
    <w:rPr>
      <w:rFonts w:ascii="Times New Roman" w:eastAsia="Times New Roman" w:hAnsi="Times New Roman" w:cs="Times New Roman"/>
      <w:sz w:val="24"/>
      <w:szCs w:val="24"/>
      <w:lang w:eastAsia="en-IN" w:bidi="ar-SA"/>
    </w:rPr>
  </w:style>
  <w:style w:type="character" w:customStyle="1" w:styleId="BodyTextIndentChar">
    <w:name w:val="Body Text Indent Char"/>
    <w:basedOn w:val="DefaultParagraphFont"/>
    <w:link w:val="BodyTextIndent"/>
    <w:rsid w:val="00821729"/>
    <w:rPr>
      <w:rFonts w:ascii="Times New Roman" w:eastAsia="Times New Roman" w:hAnsi="Times New Roman" w:cs="Times New Roman"/>
      <w:sz w:val="24"/>
      <w:szCs w:val="24"/>
      <w:lang w:val="en-IN" w:eastAsia="en-IN" w:bidi="ar-SA"/>
    </w:rPr>
  </w:style>
  <w:style w:type="paragraph" w:styleId="BodyText">
    <w:name w:val="Body Text"/>
    <w:basedOn w:val="Normal"/>
    <w:link w:val="BodyTextChar"/>
    <w:uiPriority w:val="99"/>
    <w:unhideWhenUsed/>
    <w:rsid w:val="00821729"/>
    <w:pPr>
      <w:spacing w:after="120"/>
    </w:pPr>
  </w:style>
  <w:style w:type="character" w:customStyle="1" w:styleId="BodyTextChar">
    <w:name w:val="Body Text Char"/>
    <w:basedOn w:val="DefaultParagraphFont"/>
    <w:link w:val="BodyText"/>
    <w:uiPriority w:val="99"/>
    <w:rsid w:val="00821729"/>
    <w:rPr>
      <w:lang w:val="en-IN"/>
    </w:rPr>
  </w:style>
  <w:style w:type="paragraph" w:customStyle="1" w:styleId="Default">
    <w:name w:val="Default"/>
    <w:rsid w:val="00821729"/>
    <w:pPr>
      <w:autoSpaceDE w:val="0"/>
      <w:autoSpaceDN w:val="0"/>
      <w:adjustRightInd w:val="0"/>
      <w:spacing w:after="0" w:line="240" w:lineRule="auto"/>
    </w:pPr>
    <w:rPr>
      <w:rFonts w:ascii="Calibri" w:eastAsia="Times New Roman" w:hAnsi="Calibri" w:cs="Calibri"/>
      <w:color w:val="000000"/>
      <w:sz w:val="24"/>
      <w:szCs w:val="24"/>
      <w:lang w:val="en-IN" w:eastAsia="en-IN" w:bidi="ar-SA"/>
    </w:rPr>
  </w:style>
  <w:style w:type="paragraph" w:styleId="PlainText">
    <w:name w:val="Plain Text"/>
    <w:aliases w:val="Plain Text Char1 Char,Plain Text Char Char Char,Plain Text Char1,Plain Text Char Char"/>
    <w:basedOn w:val="Normal"/>
    <w:link w:val="PlainTextChar2"/>
    <w:rsid w:val="00821729"/>
    <w:pPr>
      <w:spacing w:after="0" w:line="240" w:lineRule="auto"/>
    </w:pPr>
    <w:rPr>
      <w:rFonts w:ascii="Courier New" w:eastAsia="Times New Roman" w:hAnsi="Courier New" w:cs="Times New Roman"/>
      <w:sz w:val="20"/>
      <w:lang w:val="en-US" w:bidi="ar-SA"/>
    </w:rPr>
  </w:style>
  <w:style w:type="character" w:customStyle="1" w:styleId="PlainTextChar2">
    <w:name w:val="Plain Text Char2"/>
    <w:aliases w:val="Plain Text Char1 Char Char,Plain Text Char Char Char Char,Plain Text Char1 Char1,Plain Text Char Char Char1"/>
    <w:basedOn w:val="DefaultParagraphFont"/>
    <w:link w:val="PlainText"/>
    <w:rsid w:val="00821729"/>
    <w:rPr>
      <w:rFonts w:ascii="Courier New" w:eastAsia="Times New Roman" w:hAnsi="Courier New" w:cs="Times New Roman"/>
      <w:sz w:val="20"/>
      <w:lang w:bidi="ar-SA"/>
    </w:rPr>
  </w:style>
  <w:style w:type="character" w:customStyle="1" w:styleId="PlainTextChar">
    <w:name w:val="Plain Text Char"/>
    <w:basedOn w:val="DefaultParagraphFont"/>
    <w:uiPriority w:val="99"/>
    <w:semiHidden/>
    <w:rsid w:val="00821729"/>
    <w:rPr>
      <w:rFonts w:ascii="Consolas" w:hAnsi="Consolas" w:cs="Mangal"/>
      <w:sz w:val="21"/>
      <w:szCs w:val="19"/>
      <w:lang w:val="en-IN"/>
    </w:rPr>
  </w:style>
  <w:style w:type="paragraph" w:styleId="CommentText">
    <w:name w:val="annotation text"/>
    <w:basedOn w:val="Normal"/>
    <w:link w:val="CommentTextChar"/>
    <w:semiHidden/>
    <w:rsid w:val="00821729"/>
    <w:pPr>
      <w:spacing w:after="0" w:line="240" w:lineRule="auto"/>
    </w:pPr>
    <w:rPr>
      <w:rFonts w:ascii="Times New Roman" w:eastAsia="Times New Roman" w:hAnsi="Times New Roman" w:cs="Times New Roman"/>
      <w:sz w:val="20"/>
      <w:lang w:val="en-US" w:bidi="ar-SA"/>
    </w:rPr>
  </w:style>
  <w:style w:type="character" w:customStyle="1" w:styleId="CommentTextChar">
    <w:name w:val="Comment Text Char"/>
    <w:basedOn w:val="DefaultParagraphFont"/>
    <w:link w:val="CommentText"/>
    <w:semiHidden/>
    <w:rsid w:val="00821729"/>
    <w:rPr>
      <w:rFonts w:ascii="Times New Roman" w:eastAsia="Times New Roman" w:hAnsi="Times New Roman" w:cs="Times New Roman"/>
      <w:sz w:val="20"/>
      <w:lang w:bidi="ar-SA"/>
    </w:rPr>
  </w:style>
  <w:style w:type="paragraph" w:customStyle="1" w:styleId="Points0">
    <w:name w:val="Points0"/>
    <w:basedOn w:val="PlainText"/>
    <w:autoRedefine/>
    <w:rsid w:val="00821729"/>
    <w:pPr>
      <w:spacing w:line="360" w:lineRule="auto"/>
      <w:jc w:val="center"/>
    </w:pPr>
    <w:rPr>
      <w:rFonts w:ascii="Verdana" w:hAnsi="Verdana" w:cs="Arial"/>
      <w:b/>
      <w:bCs/>
      <w:shadow/>
      <w:color w:val="000000"/>
      <w:sz w:val="52"/>
      <w:szCs w:val="52"/>
    </w:rPr>
  </w:style>
  <w:style w:type="character" w:customStyle="1" w:styleId="apple-converted-space">
    <w:name w:val="apple-converted-space"/>
    <w:basedOn w:val="DefaultParagraphFont"/>
    <w:rsid w:val="00776F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729"/>
    <w:rPr>
      <w:lang w:val="en-IN"/>
    </w:rPr>
  </w:style>
  <w:style w:type="paragraph" w:styleId="Heading2">
    <w:name w:val="heading 2"/>
    <w:basedOn w:val="Normal"/>
    <w:next w:val="Normal"/>
    <w:link w:val="Heading2Char"/>
    <w:uiPriority w:val="9"/>
    <w:semiHidden/>
    <w:unhideWhenUsed/>
    <w:qFormat/>
    <w:rsid w:val="00EE5509"/>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4">
    <w:name w:val="heading 4"/>
    <w:basedOn w:val="Normal"/>
    <w:next w:val="Normal"/>
    <w:link w:val="Heading4Char"/>
    <w:qFormat/>
    <w:rsid w:val="00821729"/>
    <w:pPr>
      <w:keepNext/>
      <w:autoSpaceDE w:val="0"/>
      <w:autoSpaceDN w:val="0"/>
      <w:adjustRightInd w:val="0"/>
      <w:spacing w:after="0" w:line="240" w:lineRule="auto"/>
      <w:jc w:val="both"/>
      <w:outlineLvl w:val="3"/>
    </w:pPr>
    <w:rPr>
      <w:rFonts w:ascii="TimesNewRoman,Bold" w:eastAsia="Times New Roman" w:hAnsi="TimesNewRoman,Bold" w:cs="Times New Roman"/>
      <w:b/>
      <w:bCs/>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E5509"/>
    <w:rPr>
      <w:rFonts w:asciiTheme="majorHAnsi" w:eastAsiaTheme="majorEastAsia" w:hAnsiTheme="majorHAnsi" w:cstheme="majorBidi"/>
      <w:b/>
      <w:bCs/>
      <w:color w:val="4F81BD" w:themeColor="accent1"/>
      <w:sz w:val="26"/>
      <w:szCs w:val="23"/>
      <w:lang w:val="en-IN"/>
    </w:rPr>
  </w:style>
  <w:style w:type="character" w:customStyle="1" w:styleId="Heading4Char">
    <w:name w:val="Heading 4 Char"/>
    <w:basedOn w:val="DefaultParagraphFont"/>
    <w:link w:val="Heading4"/>
    <w:rsid w:val="00821729"/>
    <w:rPr>
      <w:rFonts w:ascii="TimesNewRoman,Bold" w:eastAsia="Times New Roman" w:hAnsi="TimesNewRoman,Bold" w:cs="Times New Roman"/>
      <w:b/>
      <w:bCs/>
      <w:sz w:val="24"/>
      <w:szCs w:val="24"/>
      <w:lang w:bidi="ar-SA"/>
    </w:rPr>
  </w:style>
  <w:style w:type="paragraph" w:styleId="ListParagraph">
    <w:name w:val="List Paragraph"/>
    <w:basedOn w:val="Normal"/>
    <w:uiPriority w:val="34"/>
    <w:qFormat/>
    <w:rsid w:val="003628BB"/>
    <w:pPr>
      <w:ind w:left="720"/>
      <w:contextualSpacing/>
    </w:pPr>
  </w:style>
  <w:style w:type="paragraph" w:styleId="BalloonText">
    <w:name w:val="Balloon Text"/>
    <w:basedOn w:val="Normal"/>
    <w:link w:val="BalloonTextChar"/>
    <w:uiPriority w:val="99"/>
    <w:semiHidden/>
    <w:unhideWhenUsed/>
    <w:rsid w:val="00821729"/>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821729"/>
    <w:rPr>
      <w:rFonts w:ascii="Tahoma" w:hAnsi="Tahoma" w:cs="Mangal"/>
      <w:sz w:val="16"/>
      <w:szCs w:val="14"/>
      <w:lang w:val="en-IN"/>
    </w:rPr>
  </w:style>
  <w:style w:type="character" w:styleId="Hyperlink">
    <w:name w:val="Hyperlink"/>
    <w:basedOn w:val="DefaultParagraphFont"/>
    <w:uiPriority w:val="99"/>
    <w:unhideWhenUsed/>
    <w:rsid w:val="00821729"/>
    <w:rPr>
      <w:color w:val="0000FF" w:themeColor="hyperlink"/>
      <w:u w:val="single"/>
    </w:rPr>
  </w:style>
  <w:style w:type="table" w:styleId="TableGrid">
    <w:name w:val="Table Grid"/>
    <w:basedOn w:val="TableNormal"/>
    <w:uiPriority w:val="59"/>
    <w:rsid w:val="00821729"/>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217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1729"/>
    <w:rPr>
      <w:lang w:val="en-IN"/>
    </w:rPr>
  </w:style>
  <w:style w:type="paragraph" w:styleId="Footer">
    <w:name w:val="footer"/>
    <w:basedOn w:val="Normal"/>
    <w:link w:val="FooterChar"/>
    <w:uiPriority w:val="99"/>
    <w:unhideWhenUsed/>
    <w:rsid w:val="008217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1729"/>
    <w:rPr>
      <w:lang w:val="en-IN"/>
    </w:rPr>
  </w:style>
  <w:style w:type="paragraph" w:styleId="BodyTextIndent">
    <w:name w:val="Body Text Indent"/>
    <w:basedOn w:val="Normal"/>
    <w:link w:val="BodyTextIndentChar"/>
    <w:rsid w:val="00821729"/>
    <w:pPr>
      <w:spacing w:after="120" w:line="240" w:lineRule="auto"/>
      <w:ind w:left="360"/>
    </w:pPr>
    <w:rPr>
      <w:rFonts w:ascii="Times New Roman" w:eastAsia="Times New Roman" w:hAnsi="Times New Roman" w:cs="Times New Roman"/>
      <w:sz w:val="24"/>
      <w:szCs w:val="24"/>
      <w:lang w:eastAsia="en-IN" w:bidi="ar-SA"/>
    </w:rPr>
  </w:style>
  <w:style w:type="character" w:customStyle="1" w:styleId="BodyTextIndentChar">
    <w:name w:val="Body Text Indent Char"/>
    <w:basedOn w:val="DefaultParagraphFont"/>
    <w:link w:val="BodyTextIndent"/>
    <w:rsid w:val="00821729"/>
    <w:rPr>
      <w:rFonts w:ascii="Times New Roman" w:eastAsia="Times New Roman" w:hAnsi="Times New Roman" w:cs="Times New Roman"/>
      <w:sz w:val="24"/>
      <w:szCs w:val="24"/>
      <w:lang w:val="en-IN" w:eastAsia="en-IN" w:bidi="ar-SA"/>
    </w:rPr>
  </w:style>
  <w:style w:type="paragraph" w:styleId="BodyText">
    <w:name w:val="Body Text"/>
    <w:basedOn w:val="Normal"/>
    <w:link w:val="BodyTextChar"/>
    <w:uiPriority w:val="99"/>
    <w:unhideWhenUsed/>
    <w:rsid w:val="00821729"/>
    <w:pPr>
      <w:spacing w:after="120"/>
    </w:pPr>
  </w:style>
  <w:style w:type="character" w:customStyle="1" w:styleId="BodyTextChar">
    <w:name w:val="Body Text Char"/>
    <w:basedOn w:val="DefaultParagraphFont"/>
    <w:link w:val="BodyText"/>
    <w:uiPriority w:val="99"/>
    <w:rsid w:val="00821729"/>
    <w:rPr>
      <w:lang w:val="en-IN"/>
    </w:rPr>
  </w:style>
  <w:style w:type="paragraph" w:customStyle="1" w:styleId="Default">
    <w:name w:val="Default"/>
    <w:rsid w:val="00821729"/>
    <w:pPr>
      <w:autoSpaceDE w:val="0"/>
      <w:autoSpaceDN w:val="0"/>
      <w:adjustRightInd w:val="0"/>
      <w:spacing w:after="0" w:line="240" w:lineRule="auto"/>
    </w:pPr>
    <w:rPr>
      <w:rFonts w:ascii="Calibri" w:eastAsia="Times New Roman" w:hAnsi="Calibri" w:cs="Calibri"/>
      <w:color w:val="000000"/>
      <w:sz w:val="24"/>
      <w:szCs w:val="24"/>
      <w:lang w:val="en-IN" w:eastAsia="en-IN" w:bidi="ar-SA"/>
    </w:rPr>
  </w:style>
  <w:style w:type="paragraph" w:styleId="PlainText">
    <w:name w:val="Plain Text"/>
    <w:aliases w:val="Plain Text Char1 Char,Plain Text Char Char Char,Plain Text Char1,Plain Text Char Char"/>
    <w:basedOn w:val="Normal"/>
    <w:link w:val="PlainTextChar2"/>
    <w:rsid w:val="00821729"/>
    <w:pPr>
      <w:spacing w:after="0" w:line="240" w:lineRule="auto"/>
    </w:pPr>
    <w:rPr>
      <w:rFonts w:ascii="Courier New" w:eastAsia="Times New Roman" w:hAnsi="Courier New" w:cs="Times New Roman"/>
      <w:sz w:val="20"/>
      <w:lang w:val="en-US" w:bidi="ar-SA"/>
    </w:rPr>
  </w:style>
  <w:style w:type="character" w:customStyle="1" w:styleId="PlainTextChar2">
    <w:name w:val="Plain Text Char2"/>
    <w:aliases w:val="Plain Text Char1 Char Char,Plain Text Char Char Char Char,Plain Text Char1 Char1,Plain Text Char Char Char1"/>
    <w:basedOn w:val="DefaultParagraphFont"/>
    <w:link w:val="PlainText"/>
    <w:rsid w:val="00821729"/>
    <w:rPr>
      <w:rFonts w:ascii="Courier New" w:eastAsia="Times New Roman" w:hAnsi="Courier New" w:cs="Times New Roman"/>
      <w:sz w:val="20"/>
      <w:lang w:bidi="ar-SA"/>
    </w:rPr>
  </w:style>
  <w:style w:type="character" w:customStyle="1" w:styleId="PlainTextChar">
    <w:name w:val="Plain Text Char"/>
    <w:basedOn w:val="DefaultParagraphFont"/>
    <w:uiPriority w:val="99"/>
    <w:semiHidden/>
    <w:rsid w:val="00821729"/>
    <w:rPr>
      <w:rFonts w:ascii="Consolas" w:hAnsi="Consolas" w:cs="Mangal"/>
      <w:sz w:val="21"/>
      <w:szCs w:val="19"/>
      <w:lang w:val="en-IN"/>
    </w:rPr>
  </w:style>
  <w:style w:type="paragraph" w:styleId="CommentText">
    <w:name w:val="annotation text"/>
    <w:basedOn w:val="Normal"/>
    <w:link w:val="CommentTextChar"/>
    <w:semiHidden/>
    <w:rsid w:val="00821729"/>
    <w:pPr>
      <w:spacing w:after="0" w:line="240" w:lineRule="auto"/>
    </w:pPr>
    <w:rPr>
      <w:rFonts w:ascii="Times New Roman" w:eastAsia="Times New Roman" w:hAnsi="Times New Roman" w:cs="Times New Roman"/>
      <w:sz w:val="20"/>
      <w:lang w:val="en-US" w:bidi="ar-SA"/>
    </w:rPr>
  </w:style>
  <w:style w:type="character" w:customStyle="1" w:styleId="CommentTextChar">
    <w:name w:val="Comment Text Char"/>
    <w:basedOn w:val="DefaultParagraphFont"/>
    <w:link w:val="CommentText"/>
    <w:semiHidden/>
    <w:rsid w:val="00821729"/>
    <w:rPr>
      <w:rFonts w:ascii="Times New Roman" w:eastAsia="Times New Roman" w:hAnsi="Times New Roman" w:cs="Times New Roman"/>
      <w:sz w:val="20"/>
      <w:lang w:bidi="ar-SA"/>
    </w:rPr>
  </w:style>
  <w:style w:type="paragraph" w:customStyle="1" w:styleId="Points0">
    <w:name w:val="Points0"/>
    <w:basedOn w:val="PlainText"/>
    <w:autoRedefine/>
    <w:rsid w:val="00821729"/>
    <w:pPr>
      <w:spacing w:line="360" w:lineRule="auto"/>
      <w:jc w:val="center"/>
    </w:pPr>
    <w:rPr>
      <w:rFonts w:ascii="Verdana" w:hAnsi="Verdana" w:cs="Arial"/>
      <w:b/>
      <w:bCs/>
      <w:shadow/>
      <w:color w:val="000000"/>
      <w:sz w:val="52"/>
      <w:szCs w:val="52"/>
    </w:rPr>
  </w:style>
  <w:style w:type="character" w:customStyle="1" w:styleId="apple-converted-space">
    <w:name w:val="apple-converted-space"/>
    <w:basedOn w:val="DefaultParagraphFont"/>
    <w:rsid w:val="00776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26245">
      <w:bodyDiv w:val="1"/>
      <w:marLeft w:val="0"/>
      <w:marRight w:val="0"/>
      <w:marTop w:val="0"/>
      <w:marBottom w:val="0"/>
      <w:divBdr>
        <w:top w:val="none" w:sz="0" w:space="0" w:color="auto"/>
        <w:left w:val="none" w:sz="0" w:space="0" w:color="auto"/>
        <w:bottom w:val="none" w:sz="0" w:space="0" w:color="auto"/>
        <w:right w:val="none" w:sz="0" w:space="0" w:color="auto"/>
      </w:divBdr>
    </w:div>
    <w:div w:id="556933365">
      <w:bodyDiv w:val="1"/>
      <w:marLeft w:val="0"/>
      <w:marRight w:val="0"/>
      <w:marTop w:val="0"/>
      <w:marBottom w:val="0"/>
      <w:divBdr>
        <w:top w:val="none" w:sz="0" w:space="0" w:color="auto"/>
        <w:left w:val="none" w:sz="0" w:space="0" w:color="auto"/>
        <w:bottom w:val="none" w:sz="0" w:space="0" w:color="auto"/>
        <w:right w:val="none" w:sz="0" w:space="0" w:color="auto"/>
      </w:divBdr>
      <w:divsChild>
        <w:div w:id="1195466244">
          <w:marLeft w:val="0"/>
          <w:marRight w:val="0"/>
          <w:marTop w:val="0"/>
          <w:marBottom w:val="0"/>
          <w:divBdr>
            <w:top w:val="none" w:sz="0" w:space="0" w:color="auto"/>
            <w:left w:val="none" w:sz="0" w:space="0" w:color="auto"/>
            <w:bottom w:val="none" w:sz="0" w:space="0" w:color="auto"/>
            <w:right w:val="none" w:sz="0" w:space="0" w:color="auto"/>
          </w:divBdr>
        </w:div>
        <w:div w:id="1973752657">
          <w:marLeft w:val="0"/>
          <w:marRight w:val="0"/>
          <w:marTop w:val="0"/>
          <w:marBottom w:val="0"/>
          <w:divBdr>
            <w:top w:val="none" w:sz="0" w:space="0" w:color="auto"/>
            <w:left w:val="none" w:sz="0" w:space="0" w:color="auto"/>
            <w:bottom w:val="none" w:sz="0" w:space="0" w:color="auto"/>
            <w:right w:val="none" w:sz="0" w:space="0" w:color="auto"/>
          </w:divBdr>
        </w:div>
      </w:divsChild>
    </w:div>
    <w:div w:id="864751802">
      <w:bodyDiv w:val="1"/>
      <w:marLeft w:val="0"/>
      <w:marRight w:val="0"/>
      <w:marTop w:val="0"/>
      <w:marBottom w:val="0"/>
      <w:divBdr>
        <w:top w:val="none" w:sz="0" w:space="0" w:color="auto"/>
        <w:left w:val="none" w:sz="0" w:space="0" w:color="auto"/>
        <w:bottom w:val="none" w:sz="0" w:space="0" w:color="auto"/>
        <w:right w:val="none" w:sz="0" w:space="0" w:color="auto"/>
      </w:divBdr>
    </w:div>
    <w:div w:id="999115614">
      <w:bodyDiv w:val="1"/>
      <w:marLeft w:val="0"/>
      <w:marRight w:val="0"/>
      <w:marTop w:val="0"/>
      <w:marBottom w:val="0"/>
      <w:divBdr>
        <w:top w:val="none" w:sz="0" w:space="0" w:color="auto"/>
        <w:left w:val="none" w:sz="0" w:space="0" w:color="auto"/>
        <w:bottom w:val="none" w:sz="0" w:space="0" w:color="auto"/>
        <w:right w:val="none" w:sz="0" w:space="0" w:color="auto"/>
      </w:divBdr>
    </w:div>
    <w:div w:id="173003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fecarehll.com" TargetMode="External"/><Relationship Id="rId5" Type="http://schemas.openxmlformats.org/officeDocument/2006/relationships/settings" Target="settings.xml"/><Relationship Id="rId10" Type="http://schemas.openxmlformats.org/officeDocument/2006/relationships/hyperlink" Target="http://www.lifecarehll.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2F424-2AD2-49BA-9836-C961C5C78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7356</Words>
  <Characters>41933</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2</cp:revision>
  <cp:lastPrinted>2016-01-19T06:49:00Z</cp:lastPrinted>
  <dcterms:created xsi:type="dcterms:W3CDTF">2016-01-20T11:52:00Z</dcterms:created>
  <dcterms:modified xsi:type="dcterms:W3CDTF">2016-01-20T11:52:00Z</dcterms:modified>
</cp:coreProperties>
</file>