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 xml:space="preserve">E-TENDER FOR DESIGN &amp; SUPPLY </w:t>
      </w:r>
    </w:p>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OF</w:t>
      </w:r>
    </w:p>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EVA RING FOR FEMALE CONDOMS</w:t>
      </w: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HLL LIFECARE LIMITED,</w:t>
      </w:r>
    </w:p>
    <w:p w:rsidR="00FC5678" w:rsidRP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Kakkanad, Cochin</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tbl>
      <w:tblPr>
        <w:tblW w:w="9254" w:type="dxa"/>
        <w:tblInd w:w="147" w:type="dxa"/>
        <w:tblLayout w:type="fixed"/>
        <w:tblCellMar>
          <w:left w:w="0" w:type="dxa"/>
          <w:right w:w="0" w:type="dxa"/>
        </w:tblCellMar>
        <w:tblLook w:val="0000" w:firstRow="0" w:lastRow="0" w:firstColumn="0" w:lastColumn="0" w:noHBand="0" w:noVBand="0"/>
      </w:tblPr>
      <w:tblGrid>
        <w:gridCol w:w="709"/>
        <w:gridCol w:w="3260"/>
        <w:gridCol w:w="5285"/>
      </w:tblGrid>
      <w:tr w:rsidR="00390BD6" w:rsidRPr="00D55882" w:rsidTr="00390BD6">
        <w:trPr>
          <w:trHeight w:hRule="exact" w:val="856"/>
        </w:trPr>
        <w:tc>
          <w:tcPr>
            <w:tcW w:w="9254" w:type="dxa"/>
            <w:gridSpan w:val="3"/>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jc w:val="center"/>
              <w:rPr>
                <w:rFonts w:asciiTheme="minorHAnsi" w:hAnsiTheme="minorHAnsi" w:cs="Arial"/>
                <w:b/>
                <w:bCs/>
                <w:sz w:val="32"/>
                <w:szCs w:val="32"/>
                <w:u w:val="single"/>
              </w:rPr>
            </w:pPr>
            <w:r w:rsidRPr="00D55882">
              <w:rPr>
                <w:rFonts w:asciiTheme="minorHAnsi" w:hAnsiTheme="minorHAnsi" w:cs="Arial"/>
                <w:b/>
                <w:bCs/>
                <w:sz w:val="32"/>
                <w:szCs w:val="32"/>
                <w:u w:val="single"/>
              </w:rPr>
              <w:t>EVA RING – TENDER DETAILS</w:t>
            </w:r>
          </w:p>
        </w:tc>
      </w:tr>
      <w:tr w:rsidR="00390BD6" w:rsidRPr="00D55882" w:rsidTr="000C57D6">
        <w:trPr>
          <w:trHeight w:hRule="exact" w:val="3357"/>
        </w:trPr>
        <w:tc>
          <w:tcPr>
            <w:tcW w:w="709"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EVA Ring</w:t>
            </w:r>
          </w:p>
        </w:tc>
        <w:tc>
          <w:tcPr>
            <w:tcW w:w="5285" w:type="dxa"/>
            <w:tcBorders>
              <w:top w:val="single" w:sz="4" w:space="0" w:color="000000"/>
              <w:left w:val="single" w:sz="4" w:space="0" w:color="000000"/>
              <w:bottom w:val="single" w:sz="4" w:space="0" w:color="000000"/>
              <w:right w:val="single" w:sz="4" w:space="0" w:color="000000"/>
            </w:tcBorders>
          </w:tcPr>
          <w:p w:rsidR="00390BD6" w:rsidRPr="00D55882" w:rsidRDefault="00390BD6" w:rsidP="00390BD6">
            <w:pPr>
              <w:widowControl w:val="0"/>
              <w:tabs>
                <w:tab w:val="left" w:pos="2671"/>
              </w:tabs>
              <w:autoSpaceDE w:val="0"/>
              <w:autoSpaceDN w:val="0"/>
              <w:adjustRightInd w:val="0"/>
              <w:ind w:left="142" w:right="182"/>
              <w:rPr>
                <w:rFonts w:asciiTheme="minorHAnsi" w:hAnsiTheme="minorHAnsi" w:cs="Arial"/>
                <w:b/>
                <w:bCs/>
                <w:u w:val="single"/>
              </w:rPr>
            </w:pPr>
            <w:r w:rsidRPr="00D55882">
              <w:rPr>
                <w:rFonts w:asciiTheme="minorHAnsi" w:hAnsiTheme="minorHAnsi" w:cs="Arial"/>
                <w:b/>
                <w:bCs/>
                <w:u w:val="single"/>
              </w:rPr>
              <w:t>Specification:</w:t>
            </w:r>
          </w:p>
          <w:p w:rsidR="00390BD6" w:rsidRPr="00D55882" w:rsidRDefault="00390BD6" w:rsidP="00390BD6">
            <w:pPr>
              <w:widowControl w:val="0"/>
              <w:tabs>
                <w:tab w:val="left" w:pos="2671"/>
              </w:tabs>
              <w:autoSpaceDE w:val="0"/>
              <w:autoSpaceDN w:val="0"/>
              <w:adjustRightInd w:val="0"/>
              <w:ind w:left="142" w:right="182"/>
              <w:rPr>
                <w:rFonts w:asciiTheme="minorHAnsi" w:hAnsiTheme="minorHAnsi" w:cs="Arial"/>
                <w:b/>
                <w:bCs/>
                <w:u w:val="single"/>
              </w:rPr>
            </w:pPr>
          </w:p>
          <w:p w:rsidR="00390BD6" w:rsidRPr="00D55882" w:rsidRDefault="00FF1482" w:rsidP="00390BD6">
            <w:pPr>
              <w:shd w:val="clear" w:color="auto" w:fill="FFFFFF"/>
              <w:ind w:left="142" w:right="182"/>
              <w:jc w:val="both"/>
              <w:rPr>
                <w:rFonts w:asciiTheme="minorHAnsi" w:hAnsiTheme="minorHAnsi" w:cs="Arial"/>
                <w:color w:val="000000"/>
              </w:rPr>
            </w:pPr>
            <w:r>
              <w:rPr>
                <w:rFonts w:asciiTheme="minorHAnsi" w:hAnsiTheme="minorHAnsi" w:cs="Arial"/>
                <w:color w:val="000000"/>
              </w:rPr>
              <w:t>O.D</w:t>
            </w:r>
            <w:r>
              <w:rPr>
                <w:rFonts w:asciiTheme="minorHAnsi" w:hAnsiTheme="minorHAnsi" w:cs="Arial"/>
                <w:color w:val="000000"/>
              </w:rPr>
              <w:tab/>
            </w:r>
            <w:r>
              <w:rPr>
                <w:rFonts w:asciiTheme="minorHAnsi" w:hAnsiTheme="minorHAnsi" w:cs="Arial"/>
                <w:color w:val="000000"/>
              </w:rPr>
              <w:tab/>
              <w:t>: 5</w:t>
            </w:r>
            <w:r w:rsidR="002E0F3F">
              <w:rPr>
                <w:rFonts w:asciiTheme="minorHAnsi" w:hAnsiTheme="minorHAnsi" w:cs="Arial"/>
                <w:color w:val="000000"/>
              </w:rPr>
              <w:t>7.0</w:t>
            </w:r>
            <w:r>
              <w:rPr>
                <w:rFonts w:asciiTheme="minorHAnsi" w:hAnsiTheme="minorHAnsi" w:cs="Arial"/>
                <w:color w:val="000000"/>
              </w:rPr>
              <w:t xml:space="preserve"> mm,</w:t>
            </w:r>
            <w:r w:rsidR="000C57D6">
              <w:rPr>
                <w:rFonts w:asciiTheme="minorHAnsi" w:hAnsiTheme="minorHAnsi" w:cs="Arial"/>
                <w:color w:val="000000"/>
              </w:rPr>
              <w:t xml:space="preserve"> </w:t>
            </w:r>
            <w:r w:rsidR="002E0F3F">
              <w:rPr>
                <w:rFonts w:asciiTheme="minorHAnsi" w:hAnsiTheme="minorHAnsi" w:cs="Arial"/>
                <w:color w:val="000000"/>
              </w:rPr>
              <w:t>±</w:t>
            </w:r>
            <w:r w:rsidR="00390BD6" w:rsidRPr="00D55882">
              <w:rPr>
                <w:rFonts w:asciiTheme="minorHAnsi" w:hAnsiTheme="minorHAnsi" w:cs="Arial"/>
                <w:color w:val="000000"/>
              </w:rPr>
              <w:t xml:space="preserve"> 1.</w:t>
            </w:r>
            <w:r w:rsidR="002E0F3F">
              <w:rPr>
                <w:rFonts w:asciiTheme="minorHAnsi" w:hAnsiTheme="minorHAnsi" w:cs="Arial"/>
                <w:color w:val="000000"/>
              </w:rPr>
              <w:t>0</w:t>
            </w:r>
            <w:r w:rsidR="00390BD6" w:rsidRPr="00D55882">
              <w:rPr>
                <w:rFonts w:asciiTheme="minorHAnsi" w:hAnsiTheme="minorHAnsi" w:cs="Arial"/>
                <w:color w:val="000000"/>
              </w:rPr>
              <w:t xml:space="preserve"> mm  </w:t>
            </w:r>
          </w:p>
          <w:p w:rsidR="00390BD6" w:rsidRPr="00D55882" w:rsidRDefault="00390BD6" w:rsidP="00390BD6">
            <w:pPr>
              <w:shd w:val="clear" w:color="auto" w:fill="FFFFFF"/>
              <w:ind w:left="142" w:right="182"/>
              <w:jc w:val="both"/>
              <w:rPr>
                <w:rFonts w:asciiTheme="minorHAnsi" w:hAnsiTheme="minorHAnsi" w:cs="Arial"/>
                <w:color w:val="000000"/>
              </w:rPr>
            </w:pPr>
            <w:r w:rsidRPr="00D55882">
              <w:rPr>
                <w:rFonts w:asciiTheme="minorHAnsi" w:hAnsiTheme="minorHAnsi" w:cs="Arial"/>
                <w:color w:val="000000"/>
              </w:rPr>
              <w:t xml:space="preserve">I.D </w:t>
            </w:r>
            <w:r w:rsidRPr="00D55882">
              <w:rPr>
                <w:rFonts w:asciiTheme="minorHAnsi" w:hAnsiTheme="minorHAnsi" w:cs="Arial"/>
                <w:color w:val="000000"/>
              </w:rPr>
              <w:tab/>
            </w:r>
            <w:r w:rsidRPr="00D55882">
              <w:rPr>
                <w:rFonts w:asciiTheme="minorHAnsi" w:hAnsiTheme="minorHAnsi" w:cs="Arial"/>
                <w:color w:val="000000"/>
              </w:rPr>
              <w:tab/>
              <w:t>: 50</w:t>
            </w:r>
            <w:r w:rsidR="000C57D6">
              <w:rPr>
                <w:rFonts w:asciiTheme="minorHAnsi" w:hAnsiTheme="minorHAnsi" w:cs="Arial"/>
                <w:color w:val="000000"/>
              </w:rPr>
              <w:t>.0</w:t>
            </w:r>
            <w:r w:rsidRPr="00D55882">
              <w:rPr>
                <w:rFonts w:asciiTheme="minorHAnsi" w:hAnsiTheme="minorHAnsi" w:cs="Arial"/>
                <w:color w:val="000000"/>
              </w:rPr>
              <w:t xml:space="preserve"> mm, </w:t>
            </w:r>
            <w:r w:rsidR="000C57D6">
              <w:rPr>
                <w:rFonts w:asciiTheme="minorHAnsi" w:hAnsiTheme="minorHAnsi" w:cs="Arial"/>
                <w:color w:val="000000"/>
              </w:rPr>
              <w:t xml:space="preserve">± </w:t>
            </w:r>
            <w:r w:rsidRPr="00D55882">
              <w:rPr>
                <w:rFonts w:asciiTheme="minorHAnsi" w:hAnsiTheme="minorHAnsi" w:cs="Arial"/>
                <w:color w:val="000000"/>
              </w:rPr>
              <w:t>1</w:t>
            </w:r>
            <w:r w:rsidR="000C57D6">
              <w:rPr>
                <w:rFonts w:asciiTheme="minorHAnsi" w:hAnsiTheme="minorHAnsi" w:cs="Arial"/>
                <w:color w:val="000000"/>
              </w:rPr>
              <w:t>.0</w:t>
            </w:r>
            <w:r w:rsidRPr="00D55882">
              <w:rPr>
                <w:rFonts w:asciiTheme="minorHAnsi" w:hAnsiTheme="minorHAnsi" w:cs="Arial"/>
                <w:color w:val="000000"/>
              </w:rPr>
              <w:t xml:space="preserve"> mm </w:t>
            </w:r>
          </w:p>
          <w:p w:rsidR="00390BD6" w:rsidRPr="00D55882" w:rsidRDefault="00390BD6" w:rsidP="00390BD6">
            <w:pPr>
              <w:shd w:val="clear" w:color="auto" w:fill="FFFFFF"/>
              <w:ind w:left="142" w:right="182"/>
              <w:jc w:val="both"/>
              <w:rPr>
                <w:rFonts w:asciiTheme="minorHAnsi" w:hAnsiTheme="minorHAnsi" w:cs="Arial"/>
                <w:color w:val="000000"/>
              </w:rPr>
            </w:pPr>
            <w:r w:rsidRPr="00D55882">
              <w:rPr>
                <w:rFonts w:asciiTheme="minorHAnsi" w:hAnsiTheme="minorHAnsi" w:cs="Arial"/>
                <w:color w:val="000000"/>
              </w:rPr>
              <w:t>Height</w:t>
            </w:r>
            <w:r w:rsidRPr="00D55882">
              <w:rPr>
                <w:rFonts w:asciiTheme="minorHAnsi" w:hAnsiTheme="minorHAnsi" w:cs="Arial"/>
                <w:color w:val="000000"/>
              </w:rPr>
              <w:tab/>
              <w:t>: 4.9</w:t>
            </w:r>
            <w:r w:rsidR="000C57D6">
              <w:rPr>
                <w:rFonts w:asciiTheme="minorHAnsi" w:hAnsiTheme="minorHAnsi" w:cs="Arial"/>
                <w:color w:val="000000"/>
              </w:rPr>
              <w:t>0</w:t>
            </w:r>
            <w:r w:rsidRPr="00D55882">
              <w:rPr>
                <w:rFonts w:asciiTheme="minorHAnsi" w:hAnsiTheme="minorHAnsi" w:cs="Arial"/>
                <w:color w:val="000000"/>
              </w:rPr>
              <w:t xml:space="preserve"> mm, </w:t>
            </w:r>
            <w:r w:rsidR="000C57D6">
              <w:rPr>
                <w:rFonts w:asciiTheme="minorHAnsi" w:hAnsiTheme="minorHAnsi" w:cs="Arial"/>
                <w:color w:val="000000"/>
              </w:rPr>
              <w:t>±</w:t>
            </w:r>
            <w:r w:rsidRPr="00D55882">
              <w:rPr>
                <w:rFonts w:asciiTheme="minorHAnsi" w:hAnsiTheme="minorHAnsi" w:cs="Arial"/>
                <w:color w:val="000000"/>
              </w:rPr>
              <w:t xml:space="preserve"> 0.2 mm, </w:t>
            </w:r>
          </w:p>
          <w:p w:rsidR="00390BD6" w:rsidRDefault="00390BD6" w:rsidP="00390BD6">
            <w:pPr>
              <w:shd w:val="clear" w:color="auto" w:fill="FFFFFF"/>
              <w:ind w:left="142" w:right="182"/>
              <w:jc w:val="both"/>
              <w:rPr>
                <w:rFonts w:asciiTheme="minorHAnsi" w:hAnsiTheme="minorHAnsi" w:cs="Arial"/>
                <w:color w:val="000000"/>
              </w:rPr>
            </w:pPr>
            <w:r w:rsidRPr="00D55882">
              <w:rPr>
                <w:rFonts w:asciiTheme="minorHAnsi" w:hAnsiTheme="minorHAnsi" w:cs="Arial"/>
                <w:color w:val="000000"/>
              </w:rPr>
              <w:t>Thickness</w:t>
            </w:r>
            <w:r w:rsidRPr="00D55882">
              <w:rPr>
                <w:rFonts w:asciiTheme="minorHAnsi" w:hAnsiTheme="minorHAnsi" w:cs="Arial"/>
                <w:color w:val="000000"/>
              </w:rPr>
              <w:tab/>
              <w:t>: 3.8</w:t>
            </w:r>
            <w:r w:rsidR="000C57D6">
              <w:rPr>
                <w:rFonts w:asciiTheme="minorHAnsi" w:hAnsiTheme="minorHAnsi" w:cs="Arial"/>
                <w:color w:val="000000"/>
              </w:rPr>
              <w:t>0</w:t>
            </w:r>
            <w:r w:rsidRPr="00D55882">
              <w:rPr>
                <w:rFonts w:asciiTheme="minorHAnsi" w:hAnsiTheme="minorHAnsi" w:cs="Arial"/>
                <w:color w:val="000000"/>
              </w:rPr>
              <w:t xml:space="preserve"> mm, </w:t>
            </w:r>
            <w:r w:rsidR="000C57D6">
              <w:rPr>
                <w:rFonts w:asciiTheme="minorHAnsi" w:hAnsiTheme="minorHAnsi" w:cs="Arial"/>
                <w:color w:val="000000"/>
              </w:rPr>
              <w:t xml:space="preserve">± </w:t>
            </w:r>
            <w:r w:rsidRPr="00D55882">
              <w:rPr>
                <w:rFonts w:asciiTheme="minorHAnsi" w:hAnsiTheme="minorHAnsi" w:cs="Arial"/>
                <w:color w:val="000000"/>
              </w:rPr>
              <w:t xml:space="preserve">0.2 mm, </w:t>
            </w:r>
          </w:p>
          <w:p w:rsidR="000C57D6" w:rsidRPr="00D55882" w:rsidRDefault="000C57D6" w:rsidP="00390BD6">
            <w:pPr>
              <w:shd w:val="clear" w:color="auto" w:fill="FFFFFF"/>
              <w:ind w:left="142" w:right="182"/>
              <w:jc w:val="both"/>
              <w:rPr>
                <w:rFonts w:asciiTheme="minorHAnsi" w:hAnsiTheme="minorHAnsi" w:cs="Arial"/>
                <w:color w:val="000000"/>
              </w:rPr>
            </w:pPr>
            <w:r>
              <w:rPr>
                <w:rFonts w:asciiTheme="minorHAnsi" w:hAnsiTheme="minorHAnsi" w:cs="Arial"/>
                <w:color w:val="000000"/>
              </w:rPr>
              <w:t>Hardness</w:t>
            </w:r>
            <w:r>
              <w:rPr>
                <w:rFonts w:asciiTheme="minorHAnsi" w:hAnsiTheme="minorHAnsi" w:cs="Arial"/>
                <w:color w:val="000000"/>
              </w:rPr>
              <w:tab/>
              <w:t xml:space="preserve">: 70 to 84 </w:t>
            </w:r>
            <w:r w:rsidR="000714CB">
              <w:rPr>
                <w:rFonts w:asciiTheme="minorHAnsi" w:hAnsiTheme="minorHAnsi" w:cs="Arial"/>
                <w:color w:val="000000"/>
              </w:rPr>
              <w:t>(Shore A)</w:t>
            </w:r>
          </w:p>
          <w:p w:rsidR="00390BD6" w:rsidRPr="00D55882" w:rsidRDefault="00390BD6" w:rsidP="00390BD6">
            <w:pPr>
              <w:shd w:val="clear" w:color="auto" w:fill="FFFFFF"/>
              <w:ind w:left="142" w:right="182"/>
              <w:jc w:val="both"/>
              <w:rPr>
                <w:rFonts w:asciiTheme="minorHAnsi" w:hAnsiTheme="minorHAnsi" w:cs="Arial"/>
                <w:color w:val="000000"/>
              </w:rPr>
            </w:pPr>
          </w:p>
          <w:p w:rsidR="00390BD6" w:rsidRPr="00D55882" w:rsidRDefault="00390BD6" w:rsidP="00390BD6">
            <w:pPr>
              <w:shd w:val="clear" w:color="auto" w:fill="FFFFFF"/>
              <w:ind w:left="142" w:right="182"/>
              <w:jc w:val="both"/>
              <w:rPr>
                <w:rFonts w:asciiTheme="minorHAnsi" w:hAnsiTheme="minorHAnsi" w:cs="Arial"/>
                <w:b/>
                <w:bCs/>
                <w:color w:val="000000"/>
                <w:u w:val="single"/>
              </w:rPr>
            </w:pPr>
            <w:r w:rsidRPr="00D55882">
              <w:rPr>
                <w:rFonts w:asciiTheme="minorHAnsi" w:hAnsiTheme="minorHAnsi" w:cs="Arial"/>
                <w:b/>
                <w:bCs/>
                <w:color w:val="000000"/>
                <w:u w:val="single"/>
              </w:rPr>
              <w:t xml:space="preserve">Note: </w:t>
            </w:r>
          </w:p>
          <w:p w:rsidR="00390BD6" w:rsidRPr="00D55882" w:rsidRDefault="00390BD6" w:rsidP="00390BD6">
            <w:pPr>
              <w:shd w:val="clear" w:color="auto" w:fill="FFFFFF"/>
              <w:ind w:left="142" w:right="182"/>
              <w:jc w:val="both"/>
              <w:rPr>
                <w:rFonts w:asciiTheme="minorHAnsi" w:hAnsiTheme="minorHAnsi" w:cs="Arial"/>
                <w:color w:val="222222"/>
              </w:rPr>
            </w:pPr>
            <w:r w:rsidRPr="00D55882">
              <w:rPr>
                <w:rFonts w:asciiTheme="minorHAnsi" w:hAnsiTheme="minorHAnsi" w:cs="Arial"/>
                <w:color w:val="000000"/>
              </w:rPr>
              <w:t>Surface of the Component shall be Smooth and Must Be Free of Sharp Edges.</w:t>
            </w:r>
          </w:p>
          <w:p w:rsidR="00390BD6" w:rsidRPr="00D55882" w:rsidRDefault="00390BD6" w:rsidP="00390BD6">
            <w:pPr>
              <w:widowControl w:val="0"/>
              <w:tabs>
                <w:tab w:val="left" w:pos="1300"/>
              </w:tabs>
              <w:autoSpaceDE w:val="0"/>
              <w:autoSpaceDN w:val="0"/>
              <w:adjustRightInd w:val="0"/>
              <w:spacing w:before="1" w:line="230" w:lineRule="exact"/>
              <w:ind w:left="102" w:right="68"/>
              <w:rPr>
                <w:rFonts w:asciiTheme="minorHAnsi" w:hAnsiTheme="minorHAnsi" w:cs="Arial"/>
              </w:rPr>
            </w:pPr>
          </w:p>
        </w:tc>
      </w:tr>
      <w:tr w:rsidR="00390BD6" w:rsidRPr="00D55882" w:rsidTr="00390BD6">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Tender No:</w:t>
            </w:r>
          </w:p>
        </w:tc>
        <w:tc>
          <w:tcPr>
            <w:tcW w:w="5285"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tabs>
                <w:tab w:val="left" w:pos="1300"/>
              </w:tabs>
              <w:autoSpaceDE w:val="0"/>
              <w:autoSpaceDN w:val="0"/>
              <w:adjustRightInd w:val="0"/>
              <w:spacing w:before="1" w:line="230" w:lineRule="exact"/>
              <w:ind w:left="102" w:right="68"/>
              <w:jc w:val="center"/>
              <w:rPr>
                <w:rFonts w:asciiTheme="minorHAnsi" w:hAnsiTheme="minorHAnsi" w:cs="Arial"/>
                <w:b/>
                <w:bCs/>
              </w:rPr>
            </w:pPr>
            <w:r w:rsidRPr="00D55882">
              <w:rPr>
                <w:rFonts w:asciiTheme="minorHAnsi" w:hAnsiTheme="minorHAnsi" w:cs="Arial"/>
                <w:b/>
                <w:bCs/>
              </w:rPr>
              <w:t>HLL/KFC/</w:t>
            </w:r>
            <w:r w:rsidR="001C5C96">
              <w:rPr>
                <w:rFonts w:asciiTheme="minorHAnsi" w:hAnsiTheme="minorHAnsi" w:cs="Arial"/>
                <w:b/>
                <w:bCs/>
              </w:rPr>
              <w:t>PUR/</w:t>
            </w:r>
            <w:r w:rsidRPr="00D55882">
              <w:rPr>
                <w:rFonts w:asciiTheme="minorHAnsi" w:hAnsiTheme="minorHAnsi" w:cs="Arial"/>
                <w:b/>
                <w:bCs/>
              </w:rPr>
              <w:t>EVA RING/2019-2020</w:t>
            </w:r>
          </w:p>
        </w:tc>
      </w:tr>
      <w:tr w:rsidR="00390BD6" w:rsidRPr="00D55882" w:rsidTr="00390BD6">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 xml:space="preserve">Last Date &amp; Time of </w:t>
            </w:r>
          </w:p>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Submission of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FF1482" w:rsidP="00EB21AE">
            <w:pPr>
              <w:widowControl w:val="0"/>
              <w:autoSpaceDE w:val="0"/>
              <w:autoSpaceDN w:val="0"/>
              <w:adjustRightInd w:val="0"/>
              <w:spacing w:before="1" w:line="230" w:lineRule="exact"/>
              <w:ind w:left="102" w:right="68"/>
              <w:jc w:val="center"/>
              <w:rPr>
                <w:rFonts w:asciiTheme="minorHAnsi" w:hAnsiTheme="minorHAnsi" w:cs="Arial"/>
                <w:b/>
                <w:bCs/>
              </w:rPr>
            </w:pPr>
            <w:r>
              <w:rPr>
                <w:rFonts w:asciiTheme="minorHAnsi" w:hAnsiTheme="minorHAnsi" w:cs="Arial"/>
                <w:b/>
                <w:bCs/>
              </w:rPr>
              <w:t>0</w:t>
            </w:r>
            <w:r w:rsidR="00EB21AE">
              <w:rPr>
                <w:rFonts w:asciiTheme="minorHAnsi" w:hAnsiTheme="minorHAnsi" w:cs="Arial"/>
                <w:b/>
                <w:bCs/>
              </w:rPr>
              <w:t>8</w:t>
            </w:r>
            <w:r>
              <w:rPr>
                <w:rFonts w:asciiTheme="minorHAnsi" w:hAnsiTheme="minorHAnsi" w:cs="Arial"/>
                <w:b/>
                <w:bCs/>
              </w:rPr>
              <w:t>/04</w:t>
            </w:r>
            <w:r w:rsidR="0028716C">
              <w:rPr>
                <w:rFonts w:asciiTheme="minorHAnsi" w:hAnsiTheme="minorHAnsi" w:cs="Arial"/>
                <w:b/>
                <w:bCs/>
              </w:rPr>
              <w:t>/2019 at 15:</w:t>
            </w:r>
            <w:r w:rsidR="00390BD6" w:rsidRPr="00D55882">
              <w:rPr>
                <w:rFonts w:asciiTheme="minorHAnsi" w:hAnsiTheme="minorHAnsi" w:cs="Arial"/>
                <w:b/>
                <w:bCs/>
              </w:rPr>
              <w:t>00 Hrs.</w:t>
            </w:r>
          </w:p>
        </w:tc>
      </w:tr>
      <w:tr w:rsidR="00390BD6" w:rsidRPr="00D55882" w:rsidTr="00390BD6">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390BD6" w:rsidRPr="001D18A5" w:rsidRDefault="00390BD6" w:rsidP="00390BD6">
            <w:pPr>
              <w:widowControl w:val="0"/>
              <w:autoSpaceDE w:val="0"/>
              <w:autoSpaceDN w:val="0"/>
              <w:adjustRightInd w:val="0"/>
              <w:spacing w:line="227" w:lineRule="exact"/>
              <w:ind w:left="102"/>
              <w:jc w:val="center"/>
              <w:rPr>
                <w:rFonts w:asciiTheme="minorHAnsi" w:hAnsiTheme="minorHAnsi" w:cs="Arial"/>
                <w:highlight w:val="yellow"/>
              </w:rPr>
            </w:pPr>
            <w:r w:rsidRPr="004D5FDE">
              <w:rPr>
                <w:rFonts w:asciiTheme="minorHAnsi" w:hAnsiTheme="minorHAnsi" w:cs="Arial"/>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390BD6" w:rsidRPr="001D18A5" w:rsidRDefault="00390BD6" w:rsidP="00390BD6">
            <w:pPr>
              <w:widowControl w:val="0"/>
              <w:autoSpaceDE w:val="0"/>
              <w:autoSpaceDN w:val="0"/>
              <w:adjustRightInd w:val="0"/>
              <w:ind w:left="102" w:right="142"/>
              <w:jc w:val="center"/>
              <w:rPr>
                <w:rFonts w:asciiTheme="minorHAnsi" w:hAnsiTheme="minorHAnsi" w:cs="Arial"/>
                <w:b/>
                <w:bCs/>
                <w:highlight w:val="yellow"/>
              </w:rPr>
            </w:pPr>
            <w:r w:rsidRPr="00FF1482">
              <w:rPr>
                <w:rFonts w:asciiTheme="minorHAnsi" w:hAnsiTheme="minorHAnsi" w:cs="Arial"/>
                <w:b/>
                <w:bCs/>
              </w:rPr>
              <w:t>Last Date &amp; Time for Submission of EMD</w:t>
            </w:r>
          </w:p>
        </w:tc>
        <w:tc>
          <w:tcPr>
            <w:tcW w:w="5285" w:type="dxa"/>
            <w:tcBorders>
              <w:top w:val="single" w:sz="4" w:space="0" w:color="000000"/>
              <w:left w:val="single" w:sz="4" w:space="0" w:color="000000"/>
              <w:bottom w:val="single" w:sz="4" w:space="0" w:color="000000"/>
              <w:right w:val="single" w:sz="4" w:space="0" w:color="000000"/>
            </w:tcBorders>
            <w:vAlign w:val="center"/>
          </w:tcPr>
          <w:p w:rsidR="00390BD6" w:rsidRPr="001D18A5" w:rsidRDefault="00FF1482" w:rsidP="00EB21AE">
            <w:pPr>
              <w:widowControl w:val="0"/>
              <w:autoSpaceDE w:val="0"/>
              <w:autoSpaceDN w:val="0"/>
              <w:adjustRightInd w:val="0"/>
              <w:spacing w:before="1" w:line="230" w:lineRule="exact"/>
              <w:ind w:left="102" w:right="68"/>
              <w:jc w:val="center"/>
              <w:rPr>
                <w:rFonts w:asciiTheme="minorHAnsi" w:hAnsiTheme="minorHAnsi" w:cs="Arial"/>
                <w:b/>
                <w:bCs/>
                <w:highlight w:val="yellow"/>
              </w:rPr>
            </w:pPr>
            <w:r>
              <w:rPr>
                <w:rFonts w:asciiTheme="minorHAnsi" w:hAnsiTheme="minorHAnsi" w:cs="Arial"/>
                <w:b/>
                <w:bCs/>
              </w:rPr>
              <w:t>0</w:t>
            </w:r>
            <w:r w:rsidR="00EB21AE">
              <w:rPr>
                <w:rFonts w:asciiTheme="minorHAnsi" w:hAnsiTheme="minorHAnsi" w:cs="Arial"/>
                <w:b/>
                <w:bCs/>
              </w:rPr>
              <w:t>8</w:t>
            </w:r>
            <w:r>
              <w:rPr>
                <w:rFonts w:asciiTheme="minorHAnsi" w:hAnsiTheme="minorHAnsi" w:cs="Arial"/>
                <w:b/>
                <w:bCs/>
              </w:rPr>
              <w:t>/04</w:t>
            </w:r>
            <w:r w:rsidR="0028716C">
              <w:rPr>
                <w:rFonts w:asciiTheme="minorHAnsi" w:hAnsiTheme="minorHAnsi" w:cs="Arial"/>
                <w:b/>
                <w:bCs/>
              </w:rPr>
              <w:t>/2019 at 15:</w:t>
            </w:r>
            <w:r w:rsidRPr="00D55882">
              <w:rPr>
                <w:rFonts w:asciiTheme="minorHAnsi" w:hAnsiTheme="minorHAnsi" w:cs="Arial"/>
                <w:b/>
                <w:bCs/>
              </w:rPr>
              <w:t>00 Hrs.</w:t>
            </w:r>
          </w:p>
        </w:tc>
      </w:tr>
      <w:tr w:rsidR="00390BD6" w:rsidRPr="00D55882" w:rsidTr="004D5FDE">
        <w:trPr>
          <w:trHeight w:hRule="exact" w:val="1063"/>
        </w:trPr>
        <w:tc>
          <w:tcPr>
            <w:tcW w:w="709"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spacing w:line="227" w:lineRule="exact"/>
              <w:ind w:left="102"/>
              <w:jc w:val="center"/>
              <w:rPr>
                <w:rFonts w:asciiTheme="minorHAnsi" w:hAnsiTheme="minorHAnsi" w:cs="Arial"/>
              </w:rPr>
            </w:pPr>
            <w:r>
              <w:rPr>
                <w:rFonts w:asciiTheme="minorHAnsi" w:hAnsiTheme="minorHAnsi" w:cs="Arial"/>
              </w:rPr>
              <w:t>5</w:t>
            </w:r>
          </w:p>
        </w:tc>
        <w:tc>
          <w:tcPr>
            <w:tcW w:w="3260"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 xml:space="preserve">Date &amp; Time of </w:t>
            </w:r>
          </w:p>
          <w:p w:rsidR="00390BD6" w:rsidRPr="00D55882" w:rsidRDefault="00390BD6" w:rsidP="00390BD6">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Opening of Technical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390BD6" w:rsidRPr="00D55882" w:rsidRDefault="006C5930" w:rsidP="006C5930">
            <w:pPr>
              <w:widowControl w:val="0"/>
              <w:autoSpaceDE w:val="0"/>
              <w:autoSpaceDN w:val="0"/>
              <w:adjustRightInd w:val="0"/>
              <w:spacing w:line="273" w:lineRule="exact"/>
              <w:ind w:left="102"/>
              <w:jc w:val="center"/>
              <w:rPr>
                <w:rFonts w:asciiTheme="minorHAnsi" w:hAnsiTheme="minorHAnsi" w:cs="Arial"/>
                <w:b/>
                <w:bCs/>
              </w:rPr>
            </w:pPr>
            <w:r>
              <w:rPr>
                <w:rFonts w:asciiTheme="minorHAnsi" w:hAnsiTheme="minorHAnsi" w:cs="Arial"/>
                <w:b/>
                <w:bCs/>
              </w:rPr>
              <w:t>10</w:t>
            </w:r>
            <w:r w:rsidR="00390BD6" w:rsidRPr="00D55882">
              <w:rPr>
                <w:rFonts w:asciiTheme="minorHAnsi" w:hAnsiTheme="minorHAnsi" w:cs="Arial"/>
                <w:b/>
                <w:bCs/>
              </w:rPr>
              <w:t>/0</w:t>
            </w:r>
            <w:r w:rsidR="00FF1482">
              <w:rPr>
                <w:rFonts w:asciiTheme="minorHAnsi" w:hAnsiTheme="minorHAnsi" w:cs="Arial"/>
                <w:b/>
                <w:bCs/>
              </w:rPr>
              <w:t>4</w:t>
            </w:r>
            <w:r w:rsidR="0028716C">
              <w:rPr>
                <w:rFonts w:asciiTheme="minorHAnsi" w:hAnsiTheme="minorHAnsi" w:cs="Arial"/>
                <w:b/>
                <w:bCs/>
              </w:rPr>
              <w:t>/2019 at 15:0</w:t>
            </w:r>
            <w:r w:rsidR="00390BD6" w:rsidRPr="00D55882">
              <w:rPr>
                <w:rFonts w:asciiTheme="minorHAnsi" w:hAnsiTheme="minorHAnsi" w:cs="Arial"/>
                <w:b/>
                <w:bCs/>
              </w:rPr>
              <w:t>0 Hrs.</w:t>
            </w:r>
          </w:p>
        </w:tc>
      </w:tr>
    </w:tbl>
    <w:p w:rsidR="00390BD6" w:rsidRPr="00390BD6" w:rsidRDefault="00390BD6"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8"/>
          <w:footerReference w:type="default" r:id="rId9"/>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 xml:space="preserve">HLL Lifecare Limited </w:t>
      </w:r>
      <w:r w:rsidR="004D5FDE">
        <w:rPr>
          <w:rFonts w:asciiTheme="minorHAnsi" w:hAnsiTheme="minorHAnsi" w:cs="Arial"/>
          <w:spacing w:val="28"/>
        </w:rPr>
        <w:t>now</w:t>
      </w:r>
      <w:r w:rsidRPr="00390BD6">
        <w:rPr>
          <w:rFonts w:asciiTheme="minorHAnsi" w:hAnsiTheme="minorHAnsi" w:cs="Arial"/>
          <w:spacing w:val="28"/>
        </w:rPr>
        <w:t xml:space="preserve"> </w:t>
      </w:r>
      <w:r w:rsidRPr="00390BD6">
        <w:rPr>
          <w:rFonts w:asciiTheme="minorHAnsi" w:hAnsiTheme="minorHAnsi" w:cs="Arial"/>
        </w:rPr>
        <w:t>invites</w:t>
      </w:r>
      <w:r w:rsidRPr="00390BD6">
        <w:rPr>
          <w:rFonts w:asciiTheme="minorHAnsi" w:hAnsiTheme="minorHAnsi" w:cs="Arial"/>
          <w:spacing w:val="28"/>
        </w:rPr>
        <w:t xml:space="preserve"> </w:t>
      </w:r>
      <w:r w:rsidRPr="00390BD6">
        <w:rPr>
          <w:rFonts w:asciiTheme="minorHAnsi" w:hAnsiTheme="minorHAnsi" w:cs="Arial"/>
        </w:rPr>
        <w:t>sealed</w:t>
      </w:r>
      <w:r w:rsidRPr="00390BD6">
        <w:rPr>
          <w:rFonts w:asciiTheme="minorHAnsi" w:hAnsiTheme="minorHAnsi" w:cs="Arial"/>
          <w:spacing w:val="27"/>
        </w:rPr>
        <w:t xml:space="preserve"> </w:t>
      </w:r>
      <w:r w:rsidRPr="00390BD6">
        <w:rPr>
          <w:rFonts w:asciiTheme="minorHAnsi" w:hAnsiTheme="minorHAnsi" w:cs="Arial"/>
        </w:rPr>
        <w:t>bids</w:t>
      </w:r>
      <w:r w:rsidRPr="00390BD6">
        <w:rPr>
          <w:rFonts w:asciiTheme="minorHAnsi" w:hAnsiTheme="minorHAnsi" w:cs="Arial"/>
          <w:spacing w:val="27"/>
        </w:rPr>
        <w:t xml:space="preserve"> </w:t>
      </w:r>
      <w:r w:rsidRPr="00390BD6">
        <w:rPr>
          <w:rFonts w:asciiTheme="minorHAnsi" w:hAnsiTheme="minorHAnsi" w:cs="Arial"/>
        </w:rPr>
        <w:t>from</w:t>
      </w:r>
      <w:r w:rsidRPr="00390BD6">
        <w:rPr>
          <w:rFonts w:asciiTheme="minorHAnsi" w:hAnsiTheme="minorHAnsi" w:cs="Arial"/>
          <w:spacing w:val="27"/>
        </w:rPr>
        <w:t xml:space="preserve"> </w:t>
      </w:r>
      <w:r w:rsidRPr="00390BD6">
        <w:rPr>
          <w:rFonts w:asciiTheme="minorHAnsi" w:hAnsiTheme="minorHAnsi" w:cs="Arial"/>
        </w:rPr>
        <w:t>eligible</w:t>
      </w:r>
      <w:r w:rsidRPr="00390BD6">
        <w:rPr>
          <w:rFonts w:asciiTheme="minorHAnsi" w:hAnsiTheme="minorHAnsi" w:cs="Arial"/>
          <w:spacing w:val="27"/>
        </w:rPr>
        <w:t xml:space="preserve"> </w:t>
      </w:r>
      <w:r w:rsidRPr="00390BD6">
        <w:rPr>
          <w:rFonts w:asciiTheme="minorHAnsi" w:hAnsiTheme="minorHAnsi" w:cs="Arial"/>
        </w:rPr>
        <w:t>bidder</w:t>
      </w:r>
      <w:r w:rsidRPr="00390BD6">
        <w:rPr>
          <w:rFonts w:asciiTheme="minorHAnsi" w:hAnsiTheme="minorHAnsi" w:cs="Arial"/>
          <w:spacing w:val="27"/>
        </w:rPr>
        <w:t xml:space="preserve"> </w:t>
      </w:r>
      <w:r w:rsidRPr="00390BD6">
        <w:rPr>
          <w:rFonts w:asciiTheme="minorHAnsi" w:hAnsiTheme="minorHAnsi" w:cs="Arial"/>
        </w:rPr>
        <w:t>for</w:t>
      </w:r>
      <w:r w:rsidR="00FC5678" w:rsidRPr="00390BD6">
        <w:rPr>
          <w:rFonts w:asciiTheme="minorHAnsi" w:hAnsiTheme="minorHAnsi" w:cs="Arial"/>
        </w:rPr>
        <w:t xml:space="preserve"> supply 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Interested eligible Bidders may obtain further information from and inspect the bidding documents at the office of the Unit Chief, at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0" w:history="1">
        <w:r w:rsidR="00390BD6" w:rsidRPr="00D23F9C">
          <w:rPr>
            <w:rStyle w:val="Hyperlink"/>
            <w:rFonts w:asciiTheme="minorHAnsi" w:hAnsiTheme="minorHAnsi"/>
          </w:rPr>
          <w:t>www.lifecarehll.com</w:t>
        </w:r>
      </w:hyperlink>
      <w:r w:rsidR="00390BD6">
        <w:rPr>
          <w:rFonts w:asciiTheme="minorHAnsi" w:hAnsiTheme="minorHAnsi"/>
        </w:rPr>
        <w:t xml:space="preserve"> </w:t>
      </w:r>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760A72" w:rsidRPr="000C57D6">
        <w:rPr>
          <w:rFonts w:asciiTheme="minorHAnsi" w:hAnsiTheme="minorHAnsi" w:cs="Arial"/>
          <w:b/>
          <w:bCs/>
        </w:rPr>
        <w:t>15</w:t>
      </w:r>
      <w:r w:rsidR="004E2D94" w:rsidRPr="000C57D6">
        <w:rPr>
          <w:rFonts w:asciiTheme="minorHAnsi" w:hAnsiTheme="minorHAnsi" w:cs="Arial"/>
          <w:b/>
          <w:bCs/>
        </w:rPr>
        <w:t>:</w:t>
      </w:r>
      <w:r w:rsidR="00640AD5" w:rsidRPr="000C57D6">
        <w:rPr>
          <w:rFonts w:asciiTheme="minorHAnsi" w:hAnsiTheme="minorHAnsi" w:cs="Arial"/>
          <w:b/>
          <w:bCs/>
        </w:rPr>
        <w:t>00</w:t>
      </w:r>
      <w:r w:rsidRPr="000C57D6">
        <w:rPr>
          <w:rFonts w:asciiTheme="minorHAnsi" w:hAnsiTheme="minorHAnsi" w:cs="Arial"/>
          <w:b/>
          <w:bCs/>
        </w:rPr>
        <w:t xml:space="preserve"> </w:t>
      </w:r>
      <w:proofErr w:type="spellStart"/>
      <w:r w:rsidRPr="000C57D6">
        <w:rPr>
          <w:rFonts w:asciiTheme="minorHAnsi" w:hAnsiTheme="minorHAnsi" w:cs="Arial"/>
          <w:b/>
          <w:bCs/>
        </w:rPr>
        <w:t>Hrs</w:t>
      </w:r>
      <w:proofErr w:type="spellEnd"/>
      <w:r w:rsidRPr="000C57D6">
        <w:rPr>
          <w:rFonts w:asciiTheme="minorHAnsi" w:hAnsiTheme="minorHAnsi" w:cs="Arial"/>
          <w:b/>
          <w:bCs/>
        </w:rPr>
        <w:t xml:space="preserve"> on </w:t>
      </w:r>
      <w:r w:rsidR="004D5FDE" w:rsidRPr="000C57D6">
        <w:rPr>
          <w:rFonts w:asciiTheme="minorHAnsi" w:hAnsiTheme="minorHAnsi" w:cs="Arial"/>
          <w:b/>
          <w:bCs/>
        </w:rPr>
        <w:t>0</w:t>
      </w:r>
      <w:r w:rsidR="00760A72" w:rsidRPr="000C57D6">
        <w:rPr>
          <w:rFonts w:asciiTheme="minorHAnsi" w:hAnsiTheme="minorHAnsi" w:cs="Arial"/>
          <w:b/>
          <w:bCs/>
        </w:rPr>
        <w:t>8</w:t>
      </w:r>
      <w:r w:rsidR="006C5930" w:rsidRPr="000C57D6">
        <w:rPr>
          <w:rFonts w:asciiTheme="minorHAnsi" w:hAnsiTheme="minorHAnsi" w:cs="Arial"/>
          <w:b/>
          <w:bCs/>
        </w:rPr>
        <w:t>/</w:t>
      </w:r>
      <w:r w:rsidR="00390BD6" w:rsidRPr="000C57D6">
        <w:rPr>
          <w:rFonts w:asciiTheme="minorHAnsi" w:hAnsiTheme="minorHAnsi" w:cs="Arial"/>
          <w:b/>
          <w:bCs/>
        </w:rPr>
        <w:t>0</w:t>
      </w:r>
      <w:r w:rsidR="004D5FDE" w:rsidRPr="000C57D6">
        <w:rPr>
          <w:rFonts w:asciiTheme="minorHAnsi" w:hAnsiTheme="minorHAnsi" w:cs="Arial"/>
          <w:b/>
          <w:bCs/>
        </w:rPr>
        <w:t>4</w:t>
      </w:r>
      <w:r w:rsidR="006C5930" w:rsidRPr="000C57D6">
        <w:rPr>
          <w:rFonts w:asciiTheme="minorHAnsi" w:hAnsiTheme="minorHAnsi" w:cs="Arial"/>
          <w:b/>
          <w:bCs/>
        </w:rPr>
        <w:t>/</w:t>
      </w:r>
      <w:r w:rsidR="00390BD6" w:rsidRPr="000C57D6">
        <w:rPr>
          <w:rFonts w:asciiTheme="minorHAnsi" w:hAnsiTheme="minorHAnsi" w:cs="Arial"/>
          <w:b/>
          <w:bCs/>
        </w:rPr>
        <w:t>2019</w:t>
      </w:r>
    </w:p>
    <w:p w:rsidR="00861C0C"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Time and date of opening of bids</w:t>
      </w:r>
      <w:r w:rsidR="00390BD6">
        <w:rPr>
          <w:rFonts w:asciiTheme="minorHAnsi" w:hAnsiTheme="minorHAnsi" w:cs="Arial"/>
        </w:rPr>
        <w:tab/>
      </w:r>
      <w:r w:rsidR="00390BD6">
        <w:rPr>
          <w:rFonts w:asciiTheme="minorHAnsi" w:hAnsiTheme="minorHAnsi" w:cs="Arial"/>
        </w:rPr>
        <w:tab/>
      </w:r>
      <w:r w:rsidRPr="00390BD6">
        <w:rPr>
          <w:rFonts w:asciiTheme="minorHAnsi" w:hAnsiTheme="minorHAnsi" w:cs="Arial"/>
        </w:rPr>
        <w:t xml:space="preserve">: </w:t>
      </w:r>
      <w:r w:rsidRPr="000C57D6">
        <w:rPr>
          <w:rFonts w:asciiTheme="minorHAnsi" w:hAnsiTheme="minorHAnsi" w:cs="Arial"/>
          <w:b/>
          <w:bCs/>
        </w:rPr>
        <w:t>15</w:t>
      </w:r>
      <w:r w:rsidR="004E2D94" w:rsidRPr="000C57D6">
        <w:rPr>
          <w:rFonts w:asciiTheme="minorHAnsi" w:hAnsiTheme="minorHAnsi" w:cs="Arial"/>
          <w:b/>
          <w:bCs/>
        </w:rPr>
        <w:t>:</w:t>
      </w:r>
      <w:r w:rsidR="00760A72" w:rsidRPr="000C57D6">
        <w:rPr>
          <w:rFonts w:asciiTheme="minorHAnsi" w:hAnsiTheme="minorHAnsi" w:cs="Arial"/>
          <w:b/>
          <w:bCs/>
        </w:rPr>
        <w:t>00</w:t>
      </w:r>
      <w:r w:rsidRPr="000C57D6">
        <w:rPr>
          <w:rFonts w:asciiTheme="minorHAnsi" w:hAnsiTheme="minorHAnsi" w:cs="Arial"/>
          <w:b/>
          <w:bCs/>
        </w:rPr>
        <w:t xml:space="preserve"> </w:t>
      </w:r>
      <w:proofErr w:type="spellStart"/>
      <w:r w:rsidRPr="000C57D6">
        <w:rPr>
          <w:rFonts w:asciiTheme="minorHAnsi" w:hAnsiTheme="minorHAnsi" w:cs="Arial"/>
          <w:b/>
          <w:bCs/>
        </w:rPr>
        <w:t>Hrs</w:t>
      </w:r>
      <w:proofErr w:type="spellEnd"/>
      <w:r w:rsidRPr="000C57D6">
        <w:rPr>
          <w:rFonts w:asciiTheme="minorHAnsi" w:hAnsiTheme="minorHAnsi" w:cs="Arial"/>
          <w:b/>
          <w:bCs/>
        </w:rPr>
        <w:t xml:space="preserve"> on </w:t>
      </w:r>
      <w:r w:rsidR="006C5930" w:rsidRPr="000C57D6">
        <w:rPr>
          <w:rFonts w:asciiTheme="minorHAnsi" w:hAnsiTheme="minorHAnsi" w:cs="Arial"/>
          <w:b/>
          <w:bCs/>
        </w:rPr>
        <w:t>1</w:t>
      </w:r>
      <w:r w:rsidR="004D5FDE" w:rsidRPr="000C57D6">
        <w:rPr>
          <w:rFonts w:asciiTheme="minorHAnsi" w:hAnsiTheme="minorHAnsi" w:cs="Arial"/>
          <w:b/>
          <w:bCs/>
        </w:rPr>
        <w:t>0</w:t>
      </w:r>
      <w:r w:rsidR="006C5930" w:rsidRPr="000C57D6">
        <w:rPr>
          <w:rFonts w:asciiTheme="minorHAnsi" w:hAnsiTheme="minorHAnsi" w:cs="Arial"/>
          <w:b/>
          <w:bCs/>
        </w:rPr>
        <w:t>/</w:t>
      </w:r>
      <w:r w:rsidR="00390BD6" w:rsidRPr="000C57D6">
        <w:rPr>
          <w:rFonts w:asciiTheme="minorHAnsi" w:hAnsiTheme="minorHAnsi" w:cs="Arial"/>
          <w:b/>
          <w:bCs/>
        </w:rPr>
        <w:t>0</w:t>
      </w:r>
      <w:r w:rsidR="004D5FDE" w:rsidRPr="000C57D6">
        <w:rPr>
          <w:rFonts w:asciiTheme="minorHAnsi" w:hAnsiTheme="minorHAnsi" w:cs="Arial"/>
          <w:b/>
          <w:bCs/>
        </w:rPr>
        <w:t>4</w:t>
      </w:r>
      <w:r w:rsidR="006C5930" w:rsidRPr="000C57D6">
        <w:rPr>
          <w:rFonts w:asciiTheme="minorHAnsi" w:hAnsiTheme="minorHAnsi" w:cs="Arial"/>
          <w:b/>
          <w:bCs/>
        </w:rPr>
        <w:t>/</w:t>
      </w:r>
      <w:r w:rsidR="00390BD6" w:rsidRPr="000C57D6">
        <w:rPr>
          <w:rFonts w:asciiTheme="minorHAnsi" w:hAnsiTheme="minorHAnsi" w:cs="Arial"/>
          <w:b/>
          <w:bCs/>
        </w:rPr>
        <w:t>2019</w:t>
      </w:r>
    </w:p>
    <w:p w:rsidR="00390BD6" w:rsidRPr="00390BD6" w:rsidRDefault="00390BD6" w:rsidP="00A2568F">
      <w:pPr>
        <w:pStyle w:val="ListParagraph"/>
        <w:widowControl w:val="0"/>
        <w:autoSpaceDE w:val="0"/>
        <w:autoSpaceDN w:val="0"/>
        <w:adjustRightInd w:val="0"/>
        <w:spacing w:before="29"/>
        <w:ind w:left="1440" w:right="4"/>
        <w:jc w:val="both"/>
        <w:rPr>
          <w:rFonts w:asciiTheme="minorHAnsi" w:hAnsiTheme="minorHAnsi" w:cs="Arial"/>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861C0C" w:rsidP="007F45D7">
      <w:pPr>
        <w:widowControl w:val="0"/>
        <w:autoSpaceDE w:val="0"/>
        <w:autoSpaceDN w:val="0"/>
        <w:adjustRightInd w:val="0"/>
        <w:spacing w:before="34" w:line="244" w:lineRule="auto"/>
        <w:ind w:right="35" w:firstLine="720"/>
        <w:rPr>
          <w:rFonts w:asciiTheme="minorHAnsi" w:hAnsiTheme="minorHAnsi" w:cs="Arial"/>
          <w:b/>
        </w:rPr>
      </w:pPr>
      <w:r>
        <w:rPr>
          <w:rFonts w:ascii="Arial" w:hAnsi="Arial" w:cs="Arial"/>
        </w:rPr>
        <w:t xml:space="preserve"> </w:t>
      </w:r>
      <w:r w:rsidR="007F45D7">
        <w:rPr>
          <w:rFonts w:ascii="Arial" w:hAnsi="Arial" w:cs="Arial"/>
        </w:rPr>
        <w:t xml:space="preserve"> </w:t>
      </w:r>
      <w:r w:rsidR="004C4A4F"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sidR="007F45D7" w:rsidRPr="00A2568F">
        <w:rPr>
          <w:rFonts w:asciiTheme="minorHAnsi" w:hAnsiTheme="minorHAnsi" w:cs="Arial"/>
          <w:b/>
          <w:bCs/>
        </w:rPr>
        <w:t>,</w:t>
      </w:r>
      <w:r w:rsidR="00A2568F">
        <w:rPr>
          <w:rFonts w:asciiTheme="minorHAnsi" w:hAnsiTheme="minorHAnsi" w:cs="Arial"/>
          <w:b/>
          <w:bCs/>
        </w:rPr>
        <w:t xml:space="preserve"> </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A2568F"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Pr>
          <w:rFonts w:asciiTheme="minorHAnsi" w:hAnsiTheme="minorHAnsi" w:cs="Arial"/>
          <w:b/>
          <w:bCs/>
        </w:rPr>
        <w:t xml:space="preserve">     </w:t>
      </w:r>
      <w:r w:rsidR="007F45D7" w:rsidRPr="00A2568F">
        <w:rPr>
          <w:rFonts w:asciiTheme="minorHAnsi" w:hAnsiTheme="minorHAnsi" w:cs="Arial"/>
          <w:b/>
          <w:bCs/>
        </w:rPr>
        <w:t>KERALA, INDIA</w:t>
      </w:r>
      <w:r>
        <w:rPr>
          <w:rFonts w:asciiTheme="minorHAnsi" w:hAnsiTheme="minorHAnsi" w:cs="Arial"/>
          <w:b/>
          <w:bCs/>
        </w:rPr>
        <w:t>.</w:t>
      </w:r>
      <w:r w:rsidR="007F45D7" w:rsidRPr="00A2568F">
        <w:rPr>
          <w:rFonts w:asciiTheme="minorHAnsi" w:hAnsiTheme="minorHAnsi" w:cs="Arial"/>
          <w:b/>
          <w:bCs/>
        </w:rPr>
        <w:t xml:space="preserve"> </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861C0C" w:rsidRPr="00A2568F">
        <w:rPr>
          <w:rFonts w:asciiTheme="minorHAnsi" w:hAnsiTheme="minorHAnsi" w:cs="Arial"/>
        </w:rPr>
        <w:t xml:space="preserve"> </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proofErr w:type="gramStart"/>
      <w:r w:rsidR="00861C0C" w:rsidRPr="00A2568F">
        <w:rPr>
          <w:rStyle w:val="Hyperlink"/>
          <w:rFonts w:asciiTheme="minorHAnsi" w:hAnsiTheme="minorHAnsi"/>
        </w:rPr>
        <w:t>www.lifecarehll.com</w:t>
      </w:r>
      <w:r w:rsidR="00861C0C" w:rsidRPr="00A2568F">
        <w:rPr>
          <w:rFonts w:asciiTheme="minorHAnsi" w:hAnsiTheme="minorHAnsi" w:cs="Arial"/>
        </w:rPr>
        <w:t xml:space="preserve"> </w:t>
      </w:r>
      <w:r>
        <w:rPr>
          <w:rFonts w:asciiTheme="minorHAnsi" w:hAnsiTheme="minorHAnsi" w:cs="Arial"/>
        </w:rPr>
        <w:t>,</w:t>
      </w:r>
      <w:proofErr w:type="gramEnd"/>
      <w:r>
        <w:rPr>
          <w:rFonts w:asciiTheme="minorHAnsi" w:hAnsiTheme="minorHAnsi" w:cs="Arial"/>
        </w:rPr>
        <w:t xml:space="preserve"> </w:t>
      </w:r>
      <w:r w:rsidR="00861C0C" w:rsidRPr="00A2568F">
        <w:rPr>
          <w:rFonts w:asciiTheme="minorHAnsi" w:hAnsiTheme="minorHAnsi" w:cs="Arial"/>
        </w:rPr>
        <w:t>as  mentioned above</w:t>
      </w:r>
      <w:r>
        <w:rPr>
          <w:rFonts w:asciiTheme="minorHAnsi" w:hAnsiTheme="minorHAnsi" w:cs="Arial"/>
        </w:rPr>
        <w:t xml:space="preserve">, </w:t>
      </w:r>
      <w:r w:rsidR="00861C0C" w:rsidRPr="00A2568F">
        <w:rPr>
          <w:rFonts w:asciiTheme="minorHAnsi" w:hAnsiTheme="minorHAnsi" w:cs="Arial"/>
        </w:rPr>
        <w:t xml:space="preserve"> should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0C57D6">
        <w:rPr>
          <w:rFonts w:asciiTheme="minorHAnsi" w:hAnsiTheme="minorHAnsi" w:cs="Arial"/>
        </w:rPr>
        <w:t xml:space="preserve"> </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price bid should be valid for one year from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DF6E77" w:rsidRPr="00A2568F">
        <w:rPr>
          <w:rFonts w:asciiTheme="minorHAnsi" w:hAnsiTheme="minorHAnsi" w:cs="Arial"/>
        </w:rPr>
        <w:t xml:space="preserve">ld be the original manufacturer </w:t>
      </w:r>
      <w:r w:rsidR="006128E9" w:rsidRPr="00A2568F">
        <w:rPr>
          <w:rFonts w:asciiTheme="minorHAnsi" w:hAnsiTheme="minorHAnsi" w:cs="Arial"/>
        </w:rPr>
        <w:t xml:space="preserve">or supplier of </w:t>
      </w:r>
      <w:r w:rsidR="00DF6E77" w:rsidRPr="00A2568F">
        <w:rPr>
          <w:rFonts w:asciiTheme="minorHAnsi" w:hAnsiTheme="minorHAnsi" w:cs="Arial"/>
        </w:rPr>
        <w:t xml:space="preserve">EVA </w:t>
      </w:r>
      <w:r w:rsidR="00055970" w:rsidRPr="00A2568F">
        <w:rPr>
          <w:rFonts w:asciiTheme="minorHAnsi" w:hAnsiTheme="minorHAnsi" w:cs="Arial"/>
        </w:rPr>
        <w:t>RING</w:t>
      </w:r>
      <w:r w:rsidR="006128E9" w:rsidRPr="00A2568F">
        <w:rPr>
          <w:rFonts w:asciiTheme="minorHAnsi" w:hAnsiTheme="minorHAnsi" w:cs="Arial"/>
        </w:rPr>
        <w:t>.</w:t>
      </w:r>
    </w:p>
    <w:p w:rsidR="00A2568F" w:rsidRPr="00A2568F" w:rsidRDefault="00A2568F" w:rsidP="00A2568F">
      <w:pPr>
        <w:ind w:left="426"/>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They should have manufactured and supplied </w:t>
      </w:r>
      <w:r w:rsidRPr="00A2568F">
        <w:rPr>
          <w:rFonts w:asciiTheme="minorHAnsi" w:hAnsiTheme="minorHAnsi" w:cs="Arial"/>
          <w:b/>
          <w:bCs/>
        </w:rPr>
        <w:t>minimum 3 (Three)</w:t>
      </w:r>
      <w:r w:rsidRPr="00A2568F">
        <w:rPr>
          <w:rFonts w:asciiTheme="minorHAnsi" w:hAnsiTheme="minorHAnsi" w:cs="Arial"/>
        </w:rPr>
        <w:t xml:space="preserve"> similar </w:t>
      </w:r>
      <w:r w:rsidR="007F45D7" w:rsidRPr="00A2568F">
        <w:rPr>
          <w:rFonts w:asciiTheme="minorHAnsi" w:hAnsiTheme="minorHAnsi" w:cs="Arial"/>
        </w:rPr>
        <w:t>projects</w:t>
      </w:r>
      <w:r w:rsidRPr="00A2568F">
        <w:rPr>
          <w:rFonts w:asciiTheme="minorHAnsi" w:hAnsiTheme="minorHAnsi" w:cs="Arial"/>
        </w:rPr>
        <w:t xml:space="preserve"> to </w:t>
      </w:r>
      <w:r w:rsidR="007F45D7" w:rsidRPr="00A2568F">
        <w:rPr>
          <w:rFonts w:asciiTheme="minorHAnsi" w:hAnsiTheme="minorHAnsi" w:cs="Arial"/>
        </w:rPr>
        <w:t>reputed firms</w:t>
      </w:r>
      <w:r w:rsidRPr="00A2568F">
        <w:rPr>
          <w:rFonts w:asciiTheme="minorHAnsi" w:hAnsiTheme="minorHAnsi" w:cs="Arial"/>
        </w:rPr>
        <w:t xml:space="preserve"> in the last 5 years.</w:t>
      </w:r>
    </w:p>
    <w:p w:rsidR="00861C0C" w:rsidRDefault="00861C0C" w:rsidP="00986867">
      <w:pPr>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Average annual financial turnover of the bidder during the last 3 years, ending </w:t>
      </w:r>
      <w:r w:rsidR="000C57D6">
        <w:rPr>
          <w:rFonts w:asciiTheme="minorHAnsi" w:hAnsiTheme="minorHAnsi" w:cs="Arial"/>
        </w:rPr>
        <w:t xml:space="preserve">                          </w:t>
      </w:r>
      <w:r w:rsidRPr="00A2568F">
        <w:rPr>
          <w:rFonts w:asciiTheme="minorHAnsi" w:hAnsiTheme="minorHAnsi" w:cs="Arial"/>
          <w:b/>
          <w:bCs/>
        </w:rPr>
        <w:t>31</w:t>
      </w:r>
      <w:r w:rsidRPr="00A2568F">
        <w:rPr>
          <w:rFonts w:asciiTheme="minorHAnsi" w:hAnsiTheme="minorHAnsi" w:cs="Arial"/>
          <w:b/>
          <w:bCs/>
          <w:vertAlign w:val="superscript"/>
        </w:rPr>
        <w:t>st</w:t>
      </w:r>
      <w:r w:rsidRPr="00A2568F">
        <w:rPr>
          <w:rFonts w:asciiTheme="minorHAnsi" w:hAnsiTheme="minorHAnsi" w:cs="Arial"/>
          <w:b/>
          <w:bCs/>
        </w:rPr>
        <w:t xml:space="preserve"> March</w:t>
      </w:r>
      <w:r w:rsidRPr="00A2568F">
        <w:rPr>
          <w:rFonts w:asciiTheme="minorHAnsi" w:hAnsiTheme="minorHAnsi" w:cs="Arial"/>
        </w:rPr>
        <w:t xml:space="preserve"> of the previous financial year, should be at least Indian Rupees (INR) </w:t>
      </w:r>
      <w:r w:rsidR="00205E6C" w:rsidRPr="00A2568F">
        <w:rPr>
          <w:rFonts w:asciiTheme="minorHAnsi" w:hAnsiTheme="minorHAnsi" w:cs="Arial"/>
          <w:b/>
          <w:bCs/>
        </w:rPr>
        <w:t>25 Lakhs</w:t>
      </w:r>
      <w:r w:rsidR="007F45D7" w:rsidRPr="00A2568F">
        <w:rPr>
          <w:rFonts w:asciiTheme="minorHAnsi" w:hAnsiTheme="minorHAnsi" w:cs="Arial"/>
        </w:rPr>
        <w:t>.</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Deviation if any, giving reasons for the deviation.</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A2568F" w:rsidP="00A2568F">
            <w:pPr>
              <w:widowControl w:val="0"/>
              <w:autoSpaceDE w:val="0"/>
              <w:autoSpaceDN w:val="0"/>
              <w:adjustRightInd w:val="0"/>
              <w:spacing w:line="200" w:lineRule="exact"/>
              <w:jc w:val="center"/>
              <w:rPr>
                <w:rFonts w:asciiTheme="minorHAnsi" w:hAnsiTheme="minorHAnsi" w:cs="Arial"/>
                <w:b/>
                <w:bCs/>
              </w:rPr>
            </w:pPr>
            <w:r w:rsidRPr="00A2568F">
              <w:rPr>
                <w:rFonts w:asciiTheme="minorHAnsi" w:hAnsiTheme="minorHAnsi" w:cs="Arial"/>
                <w:b/>
                <w:bCs/>
              </w:rPr>
              <w:t>SCHEDULE IV</w:t>
            </w:r>
          </w:p>
        </w:tc>
        <w:tc>
          <w:tcPr>
            <w:tcW w:w="4894" w:type="dxa"/>
            <w:tcBorders>
              <w:bottom w:val="single" w:sz="12" w:space="0" w:color="000000"/>
            </w:tcBorders>
            <w:vAlign w:val="center"/>
          </w:tcPr>
          <w:p w:rsidR="00D07149" w:rsidRPr="00A2568F" w:rsidRDefault="00A2568F" w:rsidP="00A2568F">
            <w:pPr>
              <w:pStyle w:val="Heading9"/>
              <w:jc w:val="center"/>
              <w:rPr>
                <w:rFonts w:asciiTheme="minorHAnsi" w:hAnsiTheme="minorHAnsi" w:cs="Arial"/>
                <w:b/>
                <w:bCs/>
                <w:sz w:val="24"/>
                <w:szCs w:val="24"/>
                <w:lang w:bidi="ar-SA"/>
              </w:rPr>
            </w:pPr>
            <w:r w:rsidRPr="00A2568F">
              <w:rPr>
                <w:rFonts w:asciiTheme="minorHAnsi" w:hAnsiTheme="minorHAnsi" w:cs="Arial"/>
                <w:b/>
                <w:bCs/>
                <w:sz w:val="24"/>
                <w:szCs w:val="24"/>
                <w:lang w:bidi="ar-SA"/>
              </w:rPr>
              <w:t>F</w:t>
            </w:r>
            <w:r w:rsidR="00D07149" w:rsidRPr="00A2568F">
              <w:rPr>
                <w:rFonts w:asciiTheme="minorHAnsi" w:hAnsiTheme="minorHAnsi" w:cs="Arial"/>
                <w:b/>
                <w:bCs/>
                <w:sz w:val="24"/>
                <w:szCs w:val="24"/>
                <w:lang w:bidi="ar-SA"/>
              </w:rPr>
              <w:t>ORMAT FOR QUOTING</w:t>
            </w: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w:t>
      </w:r>
      <w:r w:rsidR="00260AFE" w:rsidRPr="00A2568F">
        <w:rPr>
          <w:rFonts w:asciiTheme="minorHAnsi" w:hAnsiTheme="minorHAnsi" w:cs="Arial"/>
        </w:rPr>
        <w:t xml:space="preserve"> </w:t>
      </w:r>
      <w:r w:rsidR="00861C0C" w:rsidRPr="00A2568F">
        <w:rPr>
          <w:rFonts w:asciiTheme="minorHAnsi" w:hAnsiTheme="minorHAnsi" w:cs="Arial"/>
        </w:rPr>
        <w:t>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lastRenderedPageBreak/>
        <w:t>“THE GOODS/EQUIPME</w:t>
      </w:r>
      <w:r w:rsidR="00B65B02">
        <w:rPr>
          <w:rFonts w:asciiTheme="minorHAnsi" w:hAnsiTheme="minorHAnsi" w:cs="Arial"/>
        </w:rPr>
        <w:t>NTS” means all of the equipment</w:t>
      </w:r>
      <w:r w:rsidRPr="00B65B02">
        <w:rPr>
          <w:rFonts w:asciiTheme="minorHAnsi" w:hAnsiTheme="minorHAnsi" w:cs="Arial"/>
        </w:rPr>
        <w:t>, machinery and/or other 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205E6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products delivered shall be at our Factory at CSEZ,</w:t>
      </w:r>
      <w:r w:rsidR="006F7745">
        <w:rPr>
          <w:rFonts w:asciiTheme="minorHAnsi" w:hAnsiTheme="minorHAnsi" w:cs="Arial"/>
        </w:rPr>
        <w:t xml:space="preserve"> </w:t>
      </w:r>
      <w:r w:rsidR="00400C2C" w:rsidRPr="006F7745">
        <w:rPr>
          <w:rFonts w:asciiTheme="minorHAnsi" w:hAnsiTheme="minorHAnsi" w:cs="Arial"/>
        </w:rPr>
        <w:t>Kakkanad,</w:t>
      </w:r>
      <w:r w:rsidR="006F7745">
        <w:rPr>
          <w:rFonts w:asciiTheme="minorHAnsi" w:hAnsiTheme="minorHAnsi" w:cs="Arial"/>
        </w:rPr>
        <w:t xml:space="preserve"> </w:t>
      </w:r>
      <w:r w:rsidR="00400C2C" w:rsidRPr="006F7745">
        <w:rPr>
          <w:rFonts w:asciiTheme="minorHAnsi" w:hAnsiTheme="minorHAnsi" w:cs="Arial"/>
        </w:rPr>
        <w:t>Cochin</w:t>
      </w:r>
      <w:r w:rsidR="006F7745">
        <w:rPr>
          <w:rFonts w:asciiTheme="minorHAnsi" w:hAnsiTheme="minorHAnsi" w:cs="Arial"/>
        </w:rPr>
        <w:t xml:space="preserve">. </w:t>
      </w:r>
      <w:r w:rsidR="00400C2C"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00400C2C"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r w:rsidRPr="00642004">
        <w:rPr>
          <w:rFonts w:asciiTheme="minorHAnsi" w:hAnsiTheme="minorHAnsi" w:cs="Arial"/>
          <w:b/>
          <w:bCs/>
        </w:rPr>
        <w:lastRenderedPageBreak/>
        <w:t>Kakkanad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 shall remain valid for one year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r w:rsidR="001B1619">
        <w:rPr>
          <w:rFonts w:asciiTheme="minorHAnsi" w:hAnsiTheme="minorHAnsi" w:cs="Arial"/>
          <w:b/>
          <w:bCs/>
        </w:rPr>
        <w:t xml:space="preserve"> </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Plot No. 16-A/1, CSEZ, Kakkanad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D42E06" w:rsidP="000C57D6">
      <w:pPr>
        <w:ind w:left="851"/>
        <w:jc w:val="both"/>
        <w:rPr>
          <w:rFonts w:asciiTheme="minorHAnsi" w:hAnsiTheme="minorHAnsi" w:cs="Arial"/>
        </w:rPr>
      </w:pPr>
      <w:r>
        <w:rPr>
          <w:b/>
          <w:bCs/>
        </w:rPr>
        <w:t xml:space="preserve"> </w:t>
      </w:r>
      <w:r w:rsidR="00861C0C"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 xml:space="preserve">Bear the Enquiry No, closing date and General description of item tendered, and the words “DO NOT OPEN BEFORE” 15.30 </w:t>
      </w:r>
      <w:proofErr w:type="spellStart"/>
      <w:r w:rsidRPr="00642004">
        <w:rPr>
          <w:rFonts w:asciiTheme="minorHAnsi" w:hAnsiTheme="minorHAnsi" w:cs="Arial"/>
        </w:rPr>
        <w:t>Hrs</w:t>
      </w:r>
      <w:proofErr w:type="spellEnd"/>
      <w:r w:rsidRPr="00642004">
        <w:rPr>
          <w:rFonts w:asciiTheme="minorHAnsi" w:hAnsiTheme="minorHAnsi" w:cs="Arial"/>
        </w:rPr>
        <w:t xml:space="preserve"> (IST) on</w:t>
      </w:r>
      <w:r w:rsidR="00642004">
        <w:rPr>
          <w:rFonts w:asciiTheme="minorHAnsi" w:hAnsiTheme="minorHAnsi" w:cs="Arial"/>
        </w:rPr>
        <w:t xml:space="preserve"> _____________________</w:t>
      </w:r>
      <w:proofErr w:type="gramStart"/>
      <w:r w:rsidR="00642004">
        <w:rPr>
          <w:rFonts w:asciiTheme="minorHAnsi" w:hAnsiTheme="minorHAnsi" w:cs="Arial"/>
        </w:rPr>
        <w:t>_</w:t>
      </w:r>
      <w:r w:rsidRPr="00642004">
        <w:rPr>
          <w:rFonts w:asciiTheme="minorHAnsi" w:hAnsiTheme="minorHAnsi" w:cs="Arial"/>
        </w:rPr>
        <w:t xml:space="preserve">  (</w:t>
      </w:r>
      <w:proofErr w:type="gramEnd"/>
      <w:r w:rsidRPr="00642004">
        <w:rPr>
          <w:rFonts w:asciiTheme="minorHAnsi" w:hAnsiTheme="minorHAnsi" w:cs="Arial"/>
        </w:rPr>
        <w:t>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7.4 SSI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clarification </w:t>
      </w:r>
      <w:r w:rsidRPr="002E6F75">
        <w:rPr>
          <w:rFonts w:asciiTheme="minorHAnsi" w:hAnsiTheme="minorHAnsi" w:cs="Arial"/>
        </w:rPr>
        <w:lastRenderedPageBreak/>
        <w:t>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Pr="00391928" w:rsidRDefault="00861C0C" w:rsidP="005C56D3">
      <w:pPr>
        <w:widowControl w:val="0"/>
        <w:autoSpaceDE w:val="0"/>
        <w:autoSpaceDN w:val="0"/>
        <w:adjustRightInd w:val="0"/>
        <w:ind w:left="426" w:right="75"/>
        <w:jc w:val="both"/>
        <w:rPr>
          <w:rFonts w:asciiTheme="minorHAnsi" w:hAnsiTheme="minorHAnsi" w:cs="Arial"/>
        </w:rPr>
      </w:pPr>
      <w:r w:rsidRPr="00391928">
        <w:rPr>
          <w:rFonts w:asciiTheme="minorHAnsi" w:hAnsiTheme="minorHAnsi" w:cs="Arial"/>
        </w:rPr>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lastRenderedPageBreak/>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 xml:space="preserve">The EMD is required to protect the Owner against risk of Bidder’s conduct, which would warrant the security’s forfeiture an amount of </w:t>
      </w:r>
      <w:proofErr w:type="spellStart"/>
      <w:r w:rsidRPr="00391928">
        <w:rPr>
          <w:rFonts w:asciiTheme="minorHAnsi" w:hAnsiTheme="minorHAnsi" w:cs="Arial"/>
        </w:rPr>
        <w:t>Rs</w:t>
      </w:r>
      <w:proofErr w:type="spellEnd"/>
      <w:r w:rsidRPr="00391928">
        <w:rPr>
          <w:rFonts w:asciiTheme="minorHAnsi" w:hAnsiTheme="minorHAnsi" w:cs="Arial"/>
        </w:rPr>
        <w:t xml:space="preserve"> </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r w:rsidRPr="00391928">
        <w:rPr>
          <w:rFonts w:asciiTheme="minorHAnsi" w:hAnsiTheme="minorHAnsi" w:cs="Arial"/>
        </w:rPr>
        <w:t xml:space="preserve"> </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w:t>
      </w:r>
      <w:proofErr w:type="spellStart"/>
      <w:r w:rsidRPr="00391928">
        <w:rPr>
          <w:rFonts w:asciiTheme="minorHAnsi" w:hAnsiTheme="minorHAnsi" w:cs="Arial"/>
        </w:rPr>
        <w:t>favour</w:t>
      </w:r>
      <w:proofErr w:type="spellEnd"/>
      <w:r w:rsidRPr="00391928">
        <w:rPr>
          <w:rFonts w:asciiTheme="minorHAnsi" w:hAnsiTheme="minorHAnsi" w:cs="Arial"/>
        </w:rPr>
        <w:t xml:space="preserve"> of </w:t>
      </w:r>
      <w:r w:rsidRPr="00391928">
        <w:rPr>
          <w:rFonts w:asciiTheme="minorHAnsi" w:hAnsiTheme="minorHAnsi" w:cs="Arial"/>
          <w:b/>
          <w:bCs/>
        </w:rPr>
        <w:t>HLL Lifecare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In the case of successful bidder, the Earnest Money will be returned after signing the agreement and submission of Demand Draft towards Security Deposit, which they will have to offer for the faithful execution of the contract</w:t>
      </w:r>
      <w:r w:rsidRPr="00391928">
        <w:rPr>
          <w:rFonts w:asciiTheme="minorHAnsi" w:hAnsiTheme="minorHAnsi"/>
        </w:rPr>
        <w:t>.</w:t>
      </w:r>
    </w:p>
    <w:p w:rsidR="00391928" w:rsidRPr="00391928" w:rsidRDefault="00391928"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lastRenderedPageBreak/>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proofErr w:type="gramStart"/>
      <w:r w:rsidRPr="00391928">
        <w:rPr>
          <w:rFonts w:asciiTheme="minorHAnsi" w:hAnsiTheme="minorHAnsi" w:cs="Arial"/>
        </w:rPr>
        <w:t>to</w:t>
      </w:r>
      <w:proofErr w:type="gramEnd"/>
      <w:r w:rsidRPr="00391928">
        <w:rPr>
          <w:rFonts w:asciiTheme="minorHAnsi" w:hAnsiTheme="minorHAnsi" w:cs="Arial"/>
        </w:rPr>
        <w:t xml:space="preserve">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proofErr w:type="gramStart"/>
      <w:r w:rsidRPr="00391928">
        <w:rPr>
          <w:rFonts w:asciiTheme="minorHAnsi" w:hAnsiTheme="minorHAnsi" w:cs="Arial"/>
        </w:rPr>
        <w:t>to</w:t>
      </w:r>
      <w:proofErr w:type="gramEnd"/>
      <w:r w:rsidRPr="00391928">
        <w:rPr>
          <w:rFonts w:asciiTheme="minorHAnsi" w:hAnsiTheme="minorHAnsi" w:cs="Arial"/>
        </w:rPr>
        <w:t xml:space="preserve">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390BD6">
          <w:footerReference w:type="default" r:id="rId11"/>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rsidP="00B85B83">
      <w:pPr>
        <w:pStyle w:val="Heading6"/>
        <w:ind w:right="-51"/>
        <w:rPr>
          <w:sz w:val="28"/>
          <w:szCs w:val="28"/>
        </w:rPr>
      </w:pPr>
      <w:r>
        <w:rPr>
          <w:sz w:val="28"/>
          <w:szCs w:val="28"/>
        </w:rPr>
        <w:t>SPECIFICATION</w:t>
      </w:r>
      <w:r w:rsidRPr="00DE118A">
        <w:rPr>
          <w:sz w:val="28"/>
          <w:szCs w:val="28"/>
        </w:rPr>
        <w:t>S</w:t>
      </w:r>
    </w:p>
    <w:p w:rsidR="00391928" w:rsidRDefault="00391928" w:rsidP="00391928">
      <w:pPr>
        <w:rPr>
          <w:rFonts w:asciiTheme="minorHAnsi" w:hAnsiTheme="minorHAnsi" w:cs="Arial"/>
          <w:b/>
          <w:bCs/>
        </w:rPr>
      </w:pPr>
    </w:p>
    <w:tbl>
      <w:tblPr>
        <w:tblStyle w:val="TableGrid"/>
        <w:tblW w:w="0" w:type="auto"/>
        <w:tblLook w:val="04A0" w:firstRow="1" w:lastRow="0" w:firstColumn="1" w:lastColumn="0" w:noHBand="0" w:noVBand="1"/>
      </w:tblPr>
      <w:tblGrid>
        <w:gridCol w:w="2976"/>
        <w:gridCol w:w="325"/>
        <w:gridCol w:w="5569"/>
      </w:tblGrid>
      <w:tr w:rsidR="00391928" w:rsidTr="00CE3BA9">
        <w:trPr>
          <w:trHeight w:val="432"/>
        </w:trPr>
        <w:tc>
          <w:tcPr>
            <w:tcW w:w="9210" w:type="dxa"/>
            <w:gridSpan w:val="3"/>
            <w:vAlign w:val="center"/>
          </w:tcPr>
          <w:p w:rsidR="00391928" w:rsidRPr="00B55C7F" w:rsidRDefault="00391928" w:rsidP="00D6689E">
            <w:pPr>
              <w:pStyle w:val="ListParagraph"/>
              <w:widowControl w:val="0"/>
              <w:numPr>
                <w:ilvl w:val="0"/>
                <w:numId w:val="24"/>
              </w:numPr>
              <w:autoSpaceDE w:val="0"/>
              <w:autoSpaceDN w:val="0"/>
              <w:adjustRightInd w:val="0"/>
              <w:spacing w:before="20"/>
              <w:ind w:left="313" w:right="4" w:hanging="266"/>
              <w:rPr>
                <w:rFonts w:asciiTheme="minorHAnsi" w:hAnsiTheme="minorHAnsi" w:cs="Arial"/>
                <w:b/>
                <w:bCs/>
              </w:rPr>
            </w:pPr>
            <w:r>
              <w:rPr>
                <w:rFonts w:asciiTheme="minorHAnsi" w:hAnsiTheme="minorHAnsi" w:cs="Arial"/>
                <w:b/>
                <w:bCs/>
              </w:rPr>
              <w:t xml:space="preserve">Design &amp; </w:t>
            </w:r>
            <w:r w:rsidRPr="00B55C7F">
              <w:rPr>
                <w:rFonts w:asciiTheme="minorHAnsi" w:hAnsiTheme="minorHAnsi" w:cs="Arial"/>
                <w:b/>
                <w:bCs/>
              </w:rPr>
              <w:t>Supply of EVA Ring at Kakkanad Factory, Cochin.</w:t>
            </w:r>
          </w:p>
        </w:tc>
      </w:tr>
      <w:tr w:rsidR="00391928" w:rsidTr="00CE3BA9">
        <w:trPr>
          <w:trHeight w:val="432"/>
        </w:trPr>
        <w:tc>
          <w:tcPr>
            <w:tcW w:w="3070" w:type="dxa"/>
            <w:vAlign w:val="center"/>
          </w:tcPr>
          <w:p w:rsidR="00391928" w:rsidRPr="00B55C7F"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Outer Diameter</w:t>
            </w:r>
          </w:p>
        </w:tc>
        <w:tc>
          <w:tcPr>
            <w:tcW w:w="327" w:type="dxa"/>
            <w:vAlign w:val="center"/>
          </w:tcPr>
          <w:p w:rsidR="00391928" w:rsidRPr="00B55C7F"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391928" w:rsidRPr="00B55C7F" w:rsidRDefault="00391928" w:rsidP="002E0F3F">
            <w:pPr>
              <w:shd w:val="clear" w:color="auto" w:fill="FFFFFF"/>
              <w:rPr>
                <w:rFonts w:asciiTheme="minorHAnsi" w:hAnsiTheme="minorHAnsi" w:cs="Arial"/>
                <w:color w:val="222222"/>
              </w:rPr>
            </w:pPr>
            <w:r w:rsidRPr="00B55C7F">
              <w:rPr>
                <w:rFonts w:asciiTheme="minorHAnsi" w:hAnsiTheme="minorHAnsi" w:cs="Arial"/>
                <w:color w:val="000000"/>
              </w:rPr>
              <w:t>5</w:t>
            </w:r>
            <w:r w:rsidR="002E0F3F">
              <w:rPr>
                <w:rFonts w:asciiTheme="minorHAnsi" w:hAnsiTheme="minorHAnsi" w:cs="Arial"/>
                <w:color w:val="000000"/>
              </w:rPr>
              <w:t>7.0</w:t>
            </w:r>
            <w:r w:rsidRPr="00B55C7F">
              <w:rPr>
                <w:rFonts w:asciiTheme="minorHAnsi" w:hAnsiTheme="minorHAnsi" w:cs="Arial"/>
                <w:color w:val="000000"/>
              </w:rPr>
              <w:t xml:space="preserve"> mm,</w:t>
            </w:r>
            <w:r w:rsidRPr="00B55C7F">
              <w:rPr>
                <w:rFonts w:asciiTheme="minorHAnsi" w:hAnsiTheme="minorHAnsi" w:cs="Arial"/>
                <w:color w:val="000000"/>
              </w:rPr>
              <w:tab/>
            </w:r>
            <w:r w:rsidR="002E0F3F">
              <w:rPr>
                <w:rFonts w:asciiTheme="minorHAnsi" w:hAnsiTheme="minorHAnsi" w:cs="Arial"/>
                <w:color w:val="000000"/>
              </w:rPr>
              <w:t>±</w:t>
            </w:r>
            <w:r w:rsidRPr="00B55C7F">
              <w:rPr>
                <w:rFonts w:asciiTheme="minorHAnsi" w:hAnsiTheme="minorHAnsi" w:cs="Arial"/>
                <w:color w:val="000000"/>
              </w:rPr>
              <w:t xml:space="preserve"> 1.</w:t>
            </w:r>
            <w:r w:rsidR="002E0F3F">
              <w:rPr>
                <w:rFonts w:asciiTheme="minorHAnsi" w:hAnsiTheme="minorHAnsi" w:cs="Arial"/>
                <w:color w:val="000000"/>
              </w:rPr>
              <w:t>0 mm</w:t>
            </w:r>
          </w:p>
        </w:tc>
      </w:tr>
      <w:tr w:rsidR="00391928" w:rsidTr="00CE3BA9">
        <w:trPr>
          <w:trHeight w:val="432"/>
        </w:trPr>
        <w:tc>
          <w:tcPr>
            <w:tcW w:w="3070"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Inner Diameter</w:t>
            </w:r>
          </w:p>
        </w:tc>
        <w:tc>
          <w:tcPr>
            <w:tcW w:w="327"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391928" w:rsidRPr="00B55C7F" w:rsidRDefault="00391928" w:rsidP="00CE3BA9">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50</w:t>
            </w:r>
            <w:r w:rsidR="002E0F3F">
              <w:rPr>
                <w:rFonts w:asciiTheme="minorHAnsi" w:hAnsiTheme="minorHAnsi" w:cs="Arial"/>
                <w:color w:val="000000"/>
              </w:rPr>
              <w:t>.0</w:t>
            </w:r>
            <w:r w:rsidRPr="00B55C7F">
              <w:rPr>
                <w:rFonts w:asciiTheme="minorHAnsi" w:hAnsiTheme="minorHAnsi" w:cs="Arial"/>
                <w:color w:val="000000"/>
              </w:rPr>
              <w:t xml:space="preserve"> mm, </w:t>
            </w:r>
            <w:r w:rsidRPr="00B55C7F">
              <w:rPr>
                <w:rFonts w:asciiTheme="minorHAnsi" w:hAnsiTheme="minorHAnsi" w:cs="Arial"/>
                <w:color w:val="000000"/>
              </w:rPr>
              <w:tab/>
              <w:t>± 1.0 mm</w:t>
            </w:r>
          </w:p>
        </w:tc>
      </w:tr>
      <w:tr w:rsidR="00391928" w:rsidTr="00CE3BA9">
        <w:trPr>
          <w:trHeight w:val="432"/>
        </w:trPr>
        <w:tc>
          <w:tcPr>
            <w:tcW w:w="3070"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Height</w:t>
            </w:r>
          </w:p>
        </w:tc>
        <w:tc>
          <w:tcPr>
            <w:tcW w:w="327"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391928" w:rsidRPr="00B55C7F" w:rsidRDefault="00391928" w:rsidP="00CE3BA9">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 xml:space="preserve">4.9 mm, </w:t>
            </w:r>
            <w:r w:rsidRPr="00B55C7F">
              <w:rPr>
                <w:rFonts w:asciiTheme="minorHAnsi" w:hAnsiTheme="minorHAnsi" w:cs="Arial"/>
                <w:color w:val="000000"/>
              </w:rPr>
              <w:tab/>
              <w:t>± 0.2 mm</w:t>
            </w:r>
          </w:p>
        </w:tc>
      </w:tr>
      <w:tr w:rsidR="00391928" w:rsidTr="00CE3BA9">
        <w:trPr>
          <w:trHeight w:val="432"/>
        </w:trPr>
        <w:tc>
          <w:tcPr>
            <w:tcW w:w="3070"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Thickness</w:t>
            </w:r>
          </w:p>
        </w:tc>
        <w:tc>
          <w:tcPr>
            <w:tcW w:w="327" w:type="dxa"/>
            <w:vAlign w:val="center"/>
          </w:tcPr>
          <w:p w:rsidR="00391928" w:rsidRDefault="00391928"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391928" w:rsidRPr="00B55C7F" w:rsidRDefault="00391928" w:rsidP="00CE3BA9">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 xml:space="preserve">3.8 mm, </w:t>
            </w:r>
            <w:r w:rsidRPr="00B55C7F">
              <w:rPr>
                <w:rFonts w:asciiTheme="minorHAnsi" w:hAnsiTheme="minorHAnsi" w:cs="Arial"/>
                <w:color w:val="000000"/>
              </w:rPr>
              <w:tab/>
              <w:t>± 0.2 mm</w:t>
            </w:r>
          </w:p>
        </w:tc>
      </w:tr>
      <w:tr w:rsidR="000C57D6" w:rsidTr="00CE3BA9">
        <w:trPr>
          <w:trHeight w:val="432"/>
        </w:trPr>
        <w:tc>
          <w:tcPr>
            <w:tcW w:w="3070" w:type="dxa"/>
            <w:vAlign w:val="center"/>
          </w:tcPr>
          <w:p w:rsidR="000C57D6" w:rsidRDefault="000C57D6"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Hardness</w:t>
            </w:r>
            <w:r w:rsidR="000714CB">
              <w:rPr>
                <w:rFonts w:asciiTheme="minorHAnsi" w:hAnsiTheme="minorHAnsi" w:cs="Arial"/>
                <w:b/>
                <w:bCs/>
              </w:rPr>
              <w:t xml:space="preserve"> </w:t>
            </w:r>
            <w:r w:rsidR="000714CB" w:rsidRPr="000714CB">
              <w:rPr>
                <w:rFonts w:asciiTheme="minorHAnsi" w:hAnsiTheme="minorHAnsi" w:cs="Arial"/>
                <w:b/>
                <w:bCs/>
                <w:color w:val="000000"/>
              </w:rPr>
              <w:t>(Shore A)</w:t>
            </w:r>
          </w:p>
        </w:tc>
        <w:tc>
          <w:tcPr>
            <w:tcW w:w="327" w:type="dxa"/>
            <w:vAlign w:val="center"/>
          </w:tcPr>
          <w:p w:rsidR="000C57D6" w:rsidRDefault="000C57D6" w:rsidP="00CE3BA9">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0C57D6" w:rsidRPr="00B55C7F" w:rsidRDefault="000C57D6" w:rsidP="00CE3BA9">
            <w:pPr>
              <w:widowControl w:val="0"/>
              <w:autoSpaceDE w:val="0"/>
              <w:autoSpaceDN w:val="0"/>
              <w:adjustRightInd w:val="0"/>
              <w:spacing w:before="20"/>
              <w:ind w:right="4"/>
              <w:rPr>
                <w:rFonts w:asciiTheme="minorHAnsi" w:hAnsiTheme="minorHAnsi" w:cs="Arial"/>
                <w:color w:val="000000"/>
              </w:rPr>
            </w:pPr>
            <w:r>
              <w:rPr>
                <w:rFonts w:asciiTheme="minorHAnsi" w:hAnsiTheme="minorHAnsi" w:cs="Arial"/>
                <w:color w:val="000000"/>
              </w:rPr>
              <w:t>70 to 84</w:t>
            </w:r>
            <w:r w:rsidR="000714CB">
              <w:rPr>
                <w:rFonts w:asciiTheme="minorHAnsi" w:hAnsiTheme="minorHAnsi" w:cs="Arial"/>
                <w:color w:val="000000"/>
              </w:rPr>
              <w:t xml:space="preserve"> </w:t>
            </w:r>
          </w:p>
        </w:tc>
      </w:tr>
      <w:tr w:rsidR="00391928" w:rsidTr="00CE3BA9">
        <w:trPr>
          <w:trHeight w:val="3056"/>
        </w:trPr>
        <w:tc>
          <w:tcPr>
            <w:tcW w:w="9210" w:type="dxa"/>
            <w:gridSpan w:val="3"/>
          </w:tcPr>
          <w:p w:rsidR="00391928" w:rsidRDefault="00391928" w:rsidP="00CE3BA9">
            <w:pPr>
              <w:pStyle w:val="ListParagraph"/>
              <w:shd w:val="clear" w:color="auto" w:fill="FFFFFF"/>
              <w:ind w:left="709" w:hanging="709"/>
              <w:rPr>
                <w:rFonts w:ascii="Arial" w:hAnsi="Arial" w:cs="Arial"/>
                <w:color w:val="000000"/>
              </w:rPr>
            </w:pPr>
          </w:p>
          <w:p w:rsidR="00391928" w:rsidRDefault="00391928" w:rsidP="00CE3BA9">
            <w:pPr>
              <w:pStyle w:val="ListParagraph"/>
              <w:shd w:val="clear" w:color="auto" w:fill="FFFFFF"/>
              <w:ind w:left="709" w:hanging="709"/>
              <w:rPr>
                <w:rFonts w:asciiTheme="minorHAnsi" w:hAnsiTheme="minorHAnsi" w:cs="Arial"/>
                <w:b/>
                <w:bCs/>
                <w:color w:val="000000"/>
                <w:u w:val="single"/>
              </w:rPr>
            </w:pPr>
            <w:r w:rsidRPr="00B55C7F">
              <w:rPr>
                <w:rFonts w:asciiTheme="minorHAnsi" w:hAnsiTheme="minorHAnsi" w:cs="Arial"/>
                <w:b/>
                <w:bCs/>
                <w:color w:val="000000"/>
                <w:u w:val="single"/>
              </w:rPr>
              <w:t xml:space="preserve">Note:  </w:t>
            </w:r>
          </w:p>
          <w:p w:rsidR="00391928" w:rsidRPr="00B55C7F" w:rsidRDefault="00391928" w:rsidP="00CE3BA9">
            <w:pPr>
              <w:pStyle w:val="ListParagraph"/>
              <w:shd w:val="clear" w:color="auto" w:fill="FFFFFF"/>
              <w:ind w:left="709" w:hanging="709"/>
              <w:rPr>
                <w:rFonts w:asciiTheme="minorHAnsi" w:hAnsiTheme="minorHAnsi" w:cs="Arial"/>
                <w:b/>
                <w:bCs/>
                <w:color w:val="000000"/>
                <w:u w:val="single"/>
              </w:rPr>
            </w:pPr>
          </w:p>
          <w:p w:rsidR="00391928" w:rsidRPr="00B55C7F" w:rsidRDefault="00391928" w:rsidP="00D6689E">
            <w:pPr>
              <w:pStyle w:val="ListParagraph"/>
              <w:numPr>
                <w:ilvl w:val="0"/>
                <w:numId w:val="23"/>
              </w:numPr>
              <w:shd w:val="clear" w:color="auto" w:fill="FFFFFF"/>
              <w:jc w:val="both"/>
              <w:rPr>
                <w:rFonts w:asciiTheme="minorHAnsi" w:hAnsiTheme="minorHAnsi" w:cs="Arial"/>
                <w:color w:val="000000"/>
              </w:rPr>
            </w:pPr>
            <w:r w:rsidRPr="00B55C7F">
              <w:rPr>
                <w:rFonts w:asciiTheme="minorHAnsi" w:hAnsiTheme="minorHAnsi" w:cs="Arial"/>
                <w:color w:val="000000"/>
              </w:rPr>
              <w:t>Material Grade : EVATANE 28-03</w:t>
            </w:r>
          </w:p>
          <w:p w:rsidR="00391928" w:rsidRPr="00391928" w:rsidRDefault="00391928" w:rsidP="00D6689E">
            <w:pPr>
              <w:pStyle w:val="ListParagraph"/>
              <w:numPr>
                <w:ilvl w:val="0"/>
                <w:numId w:val="23"/>
              </w:numPr>
              <w:shd w:val="clear" w:color="auto" w:fill="FFFFFF"/>
              <w:jc w:val="both"/>
              <w:rPr>
                <w:rFonts w:asciiTheme="minorHAnsi" w:hAnsiTheme="minorHAnsi" w:cs="Arial"/>
                <w:color w:val="000000"/>
              </w:rPr>
            </w:pPr>
            <w:r w:rsidRPr="00391928">
              <w:rPr>
                <w:rFonts w:asciiTheme="minorHAnsi" w:hAnsiTheme="minorHAnsi" w:cs="Arial"/>
                <w:color w:val="000000"/>
              </w:rPr>
              <w:t>Supply will be at HLL Facility at CSEZ,</w:t>
            </w:r>
            <w:r>
              <w:rPr>
                <w:rFonts w:asciiTheme="minorHAnsi" w:hAnsiTheme="minorHAnsi" w:cs="Arial"/>
                <w:color w:val="000000"/>
              </w:rPr>
              <w:t xml:space="preserve"> Kakkanad</w:t>
            </w:r>
            <w:r w:rsidRPr="00391928">
              <w:rPr>
                <w:rFonts w:asciiTheme="minorHAnsi" w:hAnsiTheme="minorHAnsi" w:cs="Arial"/>
                <w:color w:val="000000"/>
              </w:rPr>
              <w:t>, Cochin</w:t>
            </w:r>
          </w:p>
          <w:p w:rsidR="00391928" w:rsidRPr="00B55C7F" w:rsidRDefault="00391928" w:rsidP="00D6689E">
            <w:pPr>
              <w:pStyle w:val="ListParagraph"/>
              <w:numPr>
                <w:ilvl w:val="0"/>
                <w:numId w:val="23"/>
              </w:numPr>
              <w:shd w:val="clear" w:color="auto" w:fill="FFFFFF"/>
              <w:jc w:val="both"/>
              <w:rPr>
                <w:rFonts w:asciiTheme="minorHAnsi" w:hAnsiTheme="minorHAnsi" w:cs="Arial"/>
                <w:color w:val="000000"/>
              </w:rPr>
            </w:pPr>
            <w:r w:rsidRPr="00B55C7F">
              <w:rPr>
                <w:rFonts w:asciiTheme="minorHAnsi" w:hAnsiTheme="minorHAnsi" w:cs="Arial"/>
                <w:color w:val="000000"/>
              </w:rPr>
              <w:t>Surface of the Component shall be smooth and must Be Free of Sharp Edge.</w:t>
            </w:r>
          </w:p>
          <w:p w:rsidR="00391928" w:rsidRDefault="00391928" w:rsidP="00D6689E">
            <w:pPr>
              <w:pStyle w:val="ListParagraph"/>
              <w:widowControl w:val="0"/>
              <w:numPr>
                <w:ilvl w:val="0"/>
                <w:numId w:val="23"/>
              </w:numPr>
              <w:shd w:val="clear" w:color="auto" w:fill="FFFFFF"/>
              <w:jc w:val="both"/>
              <w:rPr>
                <w:rFonts w:asciiTheme="minorHAnsi" w:hAnsiTheme="minorHAnsi" w:cs="Arial"/>
                <w:color w:val="222222"/>
              </w:rPr>
            </w:pPr>
            <w:r w:rsidRPr="00B55C7F">
              <w:rPr>
                <w:rFonts w:asciiTheme="minorHAnsi" w:hAnsiTheme="minorHAnsi" w:cs="Arial"/>
                <w:color w:val="222222"/>
              </w:rPr>
              <w:t>Suitable Die may be developed by the Vendor and raw materials as per the                  spec attached should be used for the molding of rigs</w:t>
            </w:r>
            <w:r>
              <w:rPr>
                <w:rFonts w:asciiTheme="minorHAnsi" w:hAnsiTheme="minorHAnsi" w:cs="Arial"/>
                <w:color w:val="222222"/>
              </w:rPr>
              <w:t>.</w:t>
            </w:r>
          </w:p>
          <w:p w:rsidR="00391928" w:rsidRPr="00B55C7F" w:rsidRDefault="00391928" w:rsidP="00CE3BA9">
            <w:pPr>
              <w:pStyle w:val="ListParagraph"/>
              <w:widowControl w:val="0"/>
              <w:shd w:val="clear" w:color="auto" w:fill="FFFFFF"/>
              <w:jc w:val="both"/>
              <w:rPr>
                <w:rFonts w:asciiTheme="minorHAnsi" w:hAnsiTheme="minorHAnsi" w:cs="Arial"/>
                <w:color w:val="222222"/>
              </w:rPr>
            </w:pPr>
          </w:p>
          <w:p w:rsidR="00391928" w:rsidRPr="00B55C7F" w:rsidRDefault="00391928" w:rsidP="00CE3BA9">
            <w:pPr>
              <w:widowControl w:val="0"/>
              <w:autoSpaceDE w:val="0"/>
              <w:autoSpaceDN w:val="0"/>
              <w:adjustRightInd w:val="0"/>
              <w:spacing w:before="20"/>
              <w:ind w:right="4"/>
              <w:jc w:val="both"/>
              <w:rPr>
                <w:rFonts w:asciiTheme="minorHAnsi" w:hAnsiTheme="minorHAnsi" w:cs="Arial"/>
                <w:b/>
                <w:bCs/>
              </w:rPr>
            </w:pPr>
            <w:r w:rsidRPr="00B55C7F">
              <w:rPr>
                <w:rFonts w:asciiTheme="minorHAnsi" w:hAnsiTheme="minorHAnsi" w:cs="Arial"/>
                <w:color w:val="222222"/>
              </w:rPr>
              <w:t>Suitable Packaging shall also be provided to retain the shape of the product and prevent any damage during transit</w:t>
            </w:r>
          </w:p>
        </w:tc>
      </w:tr>
    </w:tbl>
    <w:p w:rsidR="00391928" w:rsidRPr="00821F17" w:rsidRDefault="00391928" w:rsidP="00391928">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AB389E" w:rsidRDefault="00AB389E" w:rsidP="007F45D7">
      <w:pPr>
        <w:spacing w:after="200" w:line="276" w:lineRule="auto"/>
        <w:rPr>
          <w:rFonts w:ascii="Arial" w:hAnsi="Arial" w:cs="Arial"/>
          <w:sz w:val="20"/>
          <w:szCs w:val="20"/>
        </w:rPr>
      </w:pPr>
    </w:p>
    <w:p w:rsidR="00861C0C" w:rsidRPr="00B85B83" w:rsidRDefault="00B85B83" w:rsidP="00B85B83">
      <w:pPr>
        <w:pStyle w:val="Heading6"/>
        <w:ind w:right="-51"/>
        <w:rPr>
          <w:sz w:val="28"/>
          <w:szCs w:val="28"/>
        </w:rPr>
      </w:pPr>
      <w:r>
        <w:rPr>
          <w:sz w:val="28"/>
          <w:szCs w:val="28"/>
        </w:rPr>
        <w:t xml:space="preserve">1. </w:t>
      </w:r>
      <w:r w:rsidR="00861C0C" w:rsidRPr="00B85B83">
        <w:rPr>
          <w:sz w:val="28"/>
          <w:szCs w:val="28"/>
        </w:rPr>
        <w:t>SCHEDULE OF REQUIREMENTS</w:t>
      </w:r>
    </w:p>
    <w:p w:rsidR="00861C0C" w:rsidRDefault="00861C0C" w:rsidP="00D3041C">
      <w:pPr>
        <w:spacing w:line="360" w:lineRule="auto"/>
        <w:jc w:val="both"/>
        <w:rPr>
          <w:rFonts w:ascii="Arial" w:hAnsi="Arial" w:cs="Arial"/>
          <w:u w:val="single"/>
        </w:rPr>
      </w:pPr>
    </w:p>
    <w:tbl>
      <w:tblPr>
        <w:tblW w:w="9349" w:type="dxa"/>
        <w:jc w:val="center"/>
        <w:tblLayout w:type="fixed"/>
        <w:tblCellMar>
          <w:left w:w="0" w:type="dxa"/>
          <w:right w:w="0" w:type="dxa"/>
        </w:tblCellMar>
        <w:tblLook w:val="0000" w:firstRow="0" w:lastRow="0" w:firstColumn="0" w:lastColumn="0" w:noHBand="0" w:noVBand="0"/>
      </w:tblPr>
      <w:tblGrid>
        <w:gridCol w:w="702"/>
        <w:gridCol w:w="1987"/>
        <w:gridCol w:w="1709"/>
        <w:gridCol w:w="4951"/>
      </w:tblGrid>
      <w:tr w:rsidR="00861C0C" w:rsidRPr="00B85B83" w:rsidTr="00B85B83">
        <w:trPr>
          <w:trHeight w:hRule="exact" w:val="500"/>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B85B83" w:rsidP="00B85B83">
            <w:pPr>
              <w:widowControl w:val="0"/>
              <w:autoSpaceDE w:val="0"/>
              <w:autoSpaceDN w:val="0"/>
              <w:adjustRightInd w:val="0"/>
              <w:spacing w:line="227" w:lineRule="exact"/>
              <w:jc w:val="center"/>
              <w:rPr>
                <w:rFonts w:asciiTheme="minorHAnsi" w:hAnsiTheme="minorHAnsi" w:cs="Arial"/>
                <w:b/>
                <w:bCs/>
              </w:rPr>
            </w:pPr>
            <w:r w:rsidRPr="00B85B83">
              <w:rPr>
                <w:rFonts w:asciiTheme="minorHAnsi" w:hAnsiTheme="minorHAnsi" w:cs="Arial"/>
                <w:b/>
                <w:bCs/>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861C0C" w:rsidP="00B85B83">
            <w:pPr>
              <w:widowControl w:val="0"/>
              <w:autoSpaceDE w:val="0"/>
              <w:autoSpaceDN w:val="0"/>
              <w:adjustRightInd w:val="0"/>
              <w:spacing w:line="227" w:lineRule="exact"/>
              <w:jc w:val="center"/>
              <w:rPr>
                <w:rFonts w:asciiTheme="minorHAnsi" w:hAnsiTheme="minorHAnsi" w:cs="Arial"/>
                <w:b/>
                <w:bCs/>
              </w:rPr>
            </w:pPr>
            <w:r w:rsidRPr="00B85B83">
              <w:rPr>
                <w:rFonts w:asciiTheme="minorHAnsi" w:hAnsiTheme="minorHAnsi" w:cs="Arial"/>
                <w:b/>
                <w:bCs/>
              </w:rPr>
              <w:t>GOODS</w:t>
            </w:r>
          </w:p>
        </w:tc>
        <w:tc>
          <w:tcPr>
            <w:tcW w:w="1709"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861C0C" w:rsidP="00B85B83">
            <w:pPr>
              <w:widowControl w:val="0"/>
              <w:autoSpaceDE w:val="0"/>
              <w:autoSpaceDN w:val="0"/>
              <w:adjustRightInd w:val="0"/>
              <w:spacing w:line="227" w:lineRule="exact"/>
              <w:ind w:left="116"/>
              <w:jc w:val="center"/>
              <w:rPr>
                <w:rFonts w:asciiTheme="minorHAnsi" w:hAnsiTheme="minorHAnsi" w:cs="Arial"/>
                <w:b/>
                <w:bCs/>
              </w:rPr>
            </w:pPr>
            <w:r w:rsidRPr="00B85B83">
              <w:rPr>
                <w:rFonts w:asciiTheme="minorHAnsi" w:hAnsiTheme="minorHAnsi" w:cs="Arial"/>
                <w:b/>
                <w:bCs/>
              </w:rPr>
              <w:t>QTY</w:t>
            </w:r>
            <w:r w:rsidR="00A91219" w:rsidRPr="00B85B83">
              <w:rPr>
                <w:rFonts w:asciiTheme="minorHAnsi" w:hAnsiTheme="minorHAnsi" w:cs="Arial"/>
                <w:b/>
                <w:bCs/>
              </w:rPr>
              <w:t xml:space="preserve"> (Pcs)</w:t>
            </w:r>
          </w:p>
        </w:tc>
        <w:tc>
          <w:tcPr>
            <w:tcW w:w="4951"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B51FC7" w:rsidP="00B85B83">
            <w:pPr>
              <w:widowControl w:val="0"/>
              <w:autoSpaceDE w:val="0"/>
              <w:autoSpaceDN w:val="0"/>
              <w:adjustRightInd w:val="0"/>
              <w:spacing w:line="227" w:lineRule="exact"/>
              <w:ind w:left="277"/>
              <w:jc w:val="center"/>
              <w:rPr>
                <w:rFonts w:asciiTheme="minorHAnsi" w:hAnsiTheme="minorHAnsi" w:cs="Arial"/>
                <w:b/>
                <w:bCs/>
              </w:rPr>
            </w:pPr>
            <w:r w:rsidRPr="00B85B83">
              <w:rPr>
                <w:rFonts w:asciiTheme="minorHAnsi" w:hAnsiTheme="minorHAnsi" w:cs="Arial"/>
                <w:b/>
                <w:bCs/>
              </w:rPr>
              <w:t>DELIVERY</w:t>
            </w:r>
            <w:r w:rsidR="00861C0C" w:rsidRPr="00B85B83">
              <w:rPr>
                <w:rFonts w:asciiTheme="minorHAnsi" w:hAnsiTheme="minorHAnsi" w:cs="Arial"/>
                <w:b/>
                <w:bCs/>
              </w:rPr>
              <w:t xml:space="preserve"> REQUIREMENT</w:t>
            </w:r>
          </w:p>
        </w:tc>
      </w:tr>
      <w:tr w:rsidR="00861C0C" w:rsidRPr="00B85B83" w:rsidTr="00B85B83">
        <w:trPr>
          <w:trHeight w:hRule="exact" w:val="1131"/>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861C0C" w:rsidP="00B85B83">
            <w:pPr>
              <w:widowControl w:val="0"/>
              <w:autoSpaceDE w:val="0"/>
              <w:autoSpaceDN w:val="0"/>
              <w:adjustRightInd w:val="0"/>
              <w:spacing w:line="227" w:lineRule="exact"/>
              <w:jc w:val="center"/>
              <w:rPr>
                <w:rFonts w:asciiTheme="minorHAnsi" w:hAnsiTheme="minorHAnsi" w:cs="Arial"/>
              </w:rPr>
            </w:pPr>
            <w:r w:rsidRPr="00B85B83">
              <w:rPr>
                <w:rFonts w:asciiTheme="minorHAnsi" w:hAnsiTheme="minorHAnsi" w:cs="Arial"/>
              </w:rPr>
              <w:t>1.</w:t>
            </w:r>
          </w:p>
        </w:tc>
        <w:tc>
          <w:tcPr>
            <w:tcW w:w="1987"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6D7BD1" w:rsidP="00B85B83">
            <w:pPr>
              <w:widowControl w:val="0"/>
              <w:autoSpaceDE w:val="0"/>
              <w:autoSpaceDN w:val="0"/>
              <w:adjustRightInd w:val="0"/>
              <w:spacing w:before="1" w:line="276" w:lineRule="exact"/>
              <w:ind w:left="2" w:firstLine="1"/>
              <w:jc w:val="center"/>
              <w:rPr>
                <w:rFonts w:asciiTheme="minorHAnsi" w:hAnsiTheme="minorHAnsi"/>
              </w:rPr>
            </w:pPr>
            <w:r w:rsidRPr="00B85B83">
              <w:rPr>
                <w:rFonts w:asciiTheme="minorHAnsi" w:hAnsiTheme="minorHAnsi" w:cs="Arial"/>
                <w:b/>
                <w:bCs/>
              </w:rPr>
              <w:t>EVA Ring</w:t>
            </w:r>
          </w:p>
        </w:tc>
        <w:tc>
          <w:tcPr>
            <w:tcW w:w="1709"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E606A4" w:rsidP="00B85B83">
            <w:pPr>
              <w:widowControl w:val="0"/>
              <w:autoSpaceDE w:val="0"/>
              <w:autoSpaceDN w:val="0"/>
              <w:adjustRightInd w:val="0"/>
              <w:spacing w:line="227" w:lineRule="exact"/>
              <w:ind w:left="1" w:right="150"/>
              <w:jc w:val="right"/>
              <w:rPr>
                <w:rFonts w:asciiTheme="minorHAnsi" w:hAnsiTheme="minorHAnsi"/>
              </w:rPr>
            </w:pPr>
            <w:r w:rsidRPr="00061491">
              <w:rPr>
                <w:rFonts w:asciiTheme="minorHAnsi" w:hAnsiTheme="minorHAnsi" w:cs="Arial"/>
              </w:rPr>
              <w:t>5</w:t>
            </w:r>
            <w:r w:rsidR="00B85B83" w:rsidRPr="00061491">
              <w:rPr>
                <w:rFonts w:asciiTheme="minorHAnsi" w:hAnsiTheme="minorHAnsi" w:cs="Arial"/>
              </w:rPr>
              <w:t>0,</w:t>
            </w:r>
            <w:r w:rsidR="00B51FC7" w:rsidRPr="00061491">
              <w:rPr>
                <w:rFonts w:asciiTheme="minorHAnsi" w:hAnsiTheme="minorHAnsi" w:cs="Arial"/>
              </w:rPr>
              <w:t>00</w:t>
            </w:r>
            <w:r w:rsidR="00B85B83" w:rsidRPr="00061491">
              <w:rPr>
                <w:rFonts w:asciiTheme="minorHAnsi" w:hAnsiTheme="minorHAnsi" w:cs="Arial"/>
              </w:rPr>
              <w:t>,</w:t>
            </w:r>
            <w:r w:rsidR="00B51FC7" w:rsidRPr="00061491">
              <w:rPr>
                <w:rFonts w:asciiTheme="minorHAnsi" w:hAnsiTheme="minorHAnsi" w:cs="Arial"/>
              </w:rPr>
              <w:t>000</w:t>
            </w:r>
            <w:r w:rsidR="00B85B83" w:rsidRPr="00061491">
              <w:rPr>
                <w:rFonts w:asciiTheme="minorHAnsi" w:hAnsiTheme="minorHAnsi" w:cs="Arial"/>
              </w:rPr>
              <w:t>.00</w:t>
            </w:r>
          </w:p>
        </w:tc>
        <w:tc>
          <w:tcPr>
            <w:tcW w:w="4951" w:type="dxa"/>
            <w:tcBorders>
              <w:top w:val="single" w:sz="4" w:space="0" w:color="000000"/>
              <w:left w:val="single" w:sz="4" w:space="0" w:color="000000"/>
              <w:bottom w:val="single" w:sz="4" w:space="0" w:color="000000"/>
              <w:right w:val="single" w:sz="4" w:space="0" w:color="000000"/>
            </w:tcBorders>
            <w:vAlign w:val="center"/>
          </w:tcPr>
          <w:p w:rsidR="00861C0C" w:rsidRPr="00B85B83" w:rsidRDefault="00861C0C" w:rsidP="00B85B83">
            <w:pPr>
              <w:widowControl w:val="0"/>
              <w:autoSpaceDE w:val="0"/>
              <w:autoSpaceDN w:val="0"/>
              <w:adjustRightInd w:val="0"/>
              <w:spacing w:before="1" w:line="230" w:lineRule="exact"/>
              <w:ind w:left="102" w:right="194"/>
              <w:jc w:val="both"/>
              <w:rPr>
                <w:rFonts w:asciiTheme="minorHAnsi" w:hAnsiTheme="minorHAnsi"/>
              </w:rPr>
            </w:pPr>
            <w:r w:rsidRPr="00B85B83">
              <w:rPr>
                <w:rFonts w:asciiTheme="minorHAnsi" w:hAnsiTheme="minorHAnsi" w:cs="Arial"/>
              </w:rPr>
              <w:t>Delivery of the requirement at Kakkanad Factory</w:t>
            </w:r>
            <w:r w:rsidR="00D85E75" w:rsidRPr="00B85B83">
              <w:rPr>
                <w:rFonts w:asciiTheme="minorHAnsi" w:hAnsiTheme="minorHAnsi" w:cs="Arial"/>
              </w:rPr>
              <w:t xml:space="preserve"> for trial production( Design </w:t>
            </w:r>
            <w:r w:rsidR="006D7BD1" w:rsidRPr="00B85B83">
              <w:rPr>
                <w:rFonts w:asciiTheme="minorHAnsi" w:hAnsiTheme="minorHAnsi" w:cs="Arial"/>
              </w:rPr>
              <w:t xml:space="preserve">and </w:t>
            </w:r>
            <w:r w:rsidR="00D85E75" w:rsidRPr="00B85B83">
              <w:rPr>
                <w:rFonts w:asciiTheme="minorHAnsi" w:hAnsiTheme="minorHAnsi" w:cs="Arial"/>
              </w:rPr>
              <w:t xml:space="preserve">supply </w:t>
            </w:r>
            <w:r w:rsidR="006D7BD1" w:rsidRPr="00B85B83">
              <w:rPr>
                <w:rFonts w:asciiTheme="minorHAnsi" w:hAnsiTheme="minorHAnsi" w:cs="Arial"/>
              </w:rPr>
              <w:t>of EVA Ring</w:t>
            </w:r>
            <w:r w:rsidR="00D85E75" w:rsidRPr="00B85B83">
              <w:rPr>
                <w:rFonts w:asciiTheme="minorHAnsi" w:hAnsiTheme="minorHAnsi" w:cs="Arial"/>
              </w:rPr>
              <w:t>)</w:t>
            </w:r>
            <w:r w:rsidR="00966AF3" w:rsidRPr="00B85B83">
              <w:rPr>
                <w:rFonts w:asciiTheme="minorHAnsi" w:hAnsiTheme="minorHAnsi" w:cs="Arial"/>
              </w:rPr>
              <w:t xml:space="preserve"> within </w:t>
            </w:r>
            <w:r w:rsidR="00E51C7C" w:rsidRPr="00B85B83">
              <w:rPr>
                <w:rFonts w:asciiTheme="minorHAnsi" w:hAnsiTheme="minorHAnsi" w:cs="Arial"/>
              </w:rPr>
              <w:t>30</w:t>
            </w:r>
            <w:r w:rsidR="00227136" w:rsidRPr="00B85B83">
              <w:rPr>
                <w:rFonts w:asciiTheme="minorHAnsi" w:hAnsiTheme="minorHAnsi" w:cs="Arial"/>
              </w:rPr>
              <w:t xml:space="preserve"> </w:t>
            </w:r>
            <w:r w:rsidR="00966AF3" w:rsidRPr="00B85B83">
              <w:rPr>
                <w:rFonts w:asciiTheme="minorHAnsi" w:hAnsiTheme="minorHAnsi" w:cs="Arial"/>
              </w:rPr>
              <w:t>days from the  date of confirmed Purchase order</w:t>
            </w:r>
            <w:r w:rsidRPr="00B85B83">
              <w:rPr>
                <w:rFonts w:asciiTheme="minorHAnsi" w:hAnsiTheme="minorHAnsi" w:cs="Arial"/>
              </w:rPr>
              <w:t>:</w:t>
            </w:r>
          </w:p>
        </w:tc>
      </w:tr>
    </w:tbl>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4C0C4E" w:rsidRDefault="004C0C4E">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lastRenderedPageBreak/>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r w:rsidRPr="00B85B83">
        <w:rPr>
          <w:rFonts w:asciiTheme="minorHAnsi" w:hAnsiTheme="minorHAnsi" w:cs="Arial"/>
        </w:rPr>
        <w:t xml:space="preserve">For the imported items, the price quoted shall be on CIF, Kochi Sea Port, </w:t>
      </w:r>
      <w:proofErr w:type="gramStart"/>
      <w:r w:rsidRPr="00B85B83">
        <w:rPr>
          <w:rFonts w:asciiTheme="minorHAnsi" w:hAnsiTheme="minorHAnsi" w:cs="Arial"/>
        </w:rPr>
        <w:t>Kerala</w:t>
      </w:r>
      <w:proofErr w:type="gramEnd"/>
      <w:r w:rsidRPr="00B85B83">
        <w:rPr>
          <w:rFonts w:asciiTheme="minorHAnsi" w:hAnsiTheme="minorHAnsi" w:cs="Arial"/>
        </w:rPr>
        <w:t xml:space="preserve">. </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w:t>
      </w:r>
      <w:r w:rsidR="00B85B83">
        <w:rPr>
          <w:rFonts w:asciiTheme="minorHAnsi" w:hAnsiTheme="minorHAnsi" w:cs="Arial"/>
        </w:rPr>
        <w:t xml:space="preserve"> </w:t>
      </w:r>
      <w:r w:rsidRPr="00B85B83">
        <w:rPr>
          <w:rFonts w:asciiTheme="minorHAnsi" w:hAnsiTheme="minorHAnsi" w:cs="Arial"/>
        </w:rPr>
        <w:t xml:space="preserve">EVA material cost, </w:t>
      </w:r>
      <w:proofErr w:type="spellStart"/>
      <w:r w:rsidRPr="00B85B83">
        <w:rPr>
          <w:rFonts w:asciiTheme="minorHAnsi" w:hAnsiTheme="minorHAnsi" w:cs="Arial"/>
        </w:rPr>
        <w:t>labour</w:t>
      </w:r>
      <w:proofErr w:type="spellEnd"/>
      <w:r w:rsidRPr="00B85B83">
        <w:rPr>
          <w:rFonts w:asciiTheme="minorHAnsi" w:hAnsiTheme="minorHAnsi" w:cs="Arial"/>
        </w:rPr>
        <w:t>,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 xml:space="preserve">The </w:t>
      </w:r>
      <w:r w:rsidR="008B14F2" w:rsidRPr="00B85B83">
        <w:rPr>
          <w:rFonts w:asciiTheme="minorHAnsi" w:hAnsiTheme="minorHAnsi" w:cs="Arial"/>
        </w:rPr>
        <w:t>tentative</w:t>
      </w:r>
      <w:r w:rsidRPr="00B85B83">
        <w:rPr>
          <w:rFonts w:asciiTheme="minorHAnsi" w:hAnsiTheme="minorHAnsi" w:cs="Arial"/>
        </w:rPr>
        <w:t xml:space="preserve"> quantity of the procurement by HLL is </w:t>
      </w:r>
      <w:r w:rsidR="00E606A4">
        <w:rPr>
          <w:rFonts w:asciiTheme="minorHAnsi" w:hAnsiTheme="minorHAnsi" w:cs="Arial"/>
        </w:rPr>
        <w:t>5</w:t>
      </w:r>
      <w:r w:rsidRPr="00B85B83">
        <w:rPr>
          <w:rFonts w:asciiTheme="minorHAnsi" w:hAnsiTheme="minorHAnsi" w:cs="Arial"/>
        </w:rPr>
        <w:t xml:space="preserve"> Mpcs of rings for the FY 201</w:t>
      </w:r>
      <w:r w:rsidR="008B14F2" w:rsidRPr="00B85B83">
        <w:rPr>
          <w:rFonts w:asciiTheme="minorHAnsi" w:hAnsiTheme="minorHAnsi" w:cs="Arial"/>
        </w:rPr>
        <w:t>9-20</w:t>
      </w:r>
      <w:r w:rsidR="00E606A4">
        <w:rPr>
          <w:rFonts w:asciiTheme="minorHAnsi" w:hAnsiTheme="minorHAnsi" w:cs="Arial"/>
        </w:rPr>
        <w:t>.</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 xml:space="preserve">The supplier </w:t>
      </w:r>
      <w:r w:rsidR="00A91219" w:rsidRPr="00B85B83">
        <w:rPr>
          <w:rFonts w:asciiTheme="minorHAnsi" w:hAnsiTheme="minorHAnsi" w:cs="Arial"/>
        </w:rPr>
        <w:t>may</w:t>
      </w:r>
      <w:r w:rsidRPr="00B85B83">
        <w:rPr>
          <w:rFonts w:asciiTheme="minorHAnsi" w:hAnsiTheme="minorHAnsi" w:cs="Arial"/>
        </w:rPr>
        <w:t xml:space="preserve"> </w:t>
      </w:r>
      <w:r w:rsidR="00A91219" w:rsidRPr="00B85B83">
        <w:rPr>
          <w:rFonts w:asciiTheme="minorHAnsi" w:hAnsiTheme="minorHAnsi" w:cs="Arial"/>
        </w:rPr>
        <w:t>develop suitable Die at own cost and the raw material as per the specification attached shall be used for the molding of EVA Rings</w:t>
      </w:r>
      <w:r w:rsidR="005C6F23" w:rsidRPr="00B85B83">
        <w:rPr>
          <w:rFonts w:asciiTheme="minorHAnsi" w:hAnsiTheme="minorHAnsi" w:cs="Arial"/>
        </w:rPr>
        <w:t>.</w:t>
      </w:r>
      <w:r w:rsidR="00A91219" w:rsidRPr="00B85B83">
        <w:rPr>
          <w:rFonts w:asciiTheme="minorHAnsi" w:hAnsiTheme="minorHAnsi" w:cs="Arial"/>
        </w:rPr>
        <w:t xml:space="preserve"> </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w:t>
      </w:r>
      <w:r w:rsidR="00E606A4" w:rsidRPr="00061491">
        <w:rPr>
          <w:rFonts w:asciiTheme="minorHAnsi" w:hAnsiTheme="minorHAnsi" w:cs="Arial"/>
        </w:rPr>
        <w:t xml:space="preserve"> </w:t>
      </w:r>
      <w:r w:rsidR="00861C0C" w:rsidRPr="00061491">
        <w:rPr>
          <w:rFonts w:asciiTheme="minorHAnsi" w:hAnsiTheme="minorHAnsi" w:cs="Arial"/>
        </w:rPr>
        <w:t>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w:t>
      </w:r>
      <w:r w:rsidR="00061491">
        <w:rPr>
          <w:rFonts w:asciiTheme="minorHAnsi" w:hAnsiTheme="minorHAnsi" w:cs="Arial"/>
        </w:rPr>
        <w:t xml:space="preserve"> </w:t>
      </w:r>
      <w:r w:rsidRPr="00BC6A0D">
        <w:rPr>
          <w:rFonts w:asciiTheme="minorHAnsi" w:hAnsiTheme="minorHAnsi" w:cs="Arial"/>
        </w:rPr>
        <w: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Where delivery of the goods is required by the purchaser on a C.I.F. basis, the 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bookmarkStart w:id="0" w:name="_GoBack"/>
      <w:bookmarkEnd w:id="0"/>
      <w:r w:rsidRPr="00BC6A0D">
        <w:rPr>
          <w:rFonts w:asciiTheme="minorHAnsi" w:hAnsiTheme="minorHAnsi" w:cs="Arial"/>
          <w:b/>
          <w:bCs/>
        </w:rPr>
        <w:lastRenderedPageBreak/>
        <w:t>Insurance of works:</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861C0C" w:rsidRDefault="00861C0C" w:rsidP="00215D94">
      <w:pPr>
        <w:pStyle w:val="PlainText"/>
        <w:jc w:val="both"/>
        <w:rPr>
          <w:rFonts w:ascii="Arial" w:hAnsi="Arial" w:cs="Arial"/>
          <w:sz w:val="24"/>
          <w:szCs w:val="24"/>
        </w:rPr>
      </w:pPr>
    </w:p>
    <w:p w:rsidR="001C5C96" w:rsidRDefault="001C5C96">
      <w:pPr>
        <w:rPr>
          <w:rFonts w:ascii="Arial" w:hAnsi="Arial" w:cs="Arial"/>
          <w:lang w:bidi="hi-IN"/>
        </w:rPr>
      </w:pPr>
      <w:r>
        <w:rPr>
          <w:rFonts w:ascii="Arial" w:hAnsi="Arial" w:cs="Arial"/>
        </w:rPr>
        <w:br w:type="page"/>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 xml:space="preserve">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w:t>
      </w:r>
      <w:proofErr w:type="spellStart"/>
      <w:r w:rsidRPr="00BC6A0D">
        <w:rPr>
          <w:rFonts w:asciiTheme="minorHAnsi" w:hAnsiTheme="minorHAnsi" w:cs="Arial"/>
        </w:rPr>
        <w:t>here of</w:t>
      </w:r>
      <w:proofErr w:type="spellEnd"/>
      <w:r w:rsidRPr="00BC6A0D">
        <w:rPr>
          <w:rFonts w:asciiTheme="minorHAnsi" w:hAnsiTheme="minorHAnsi" w:cs="Arial"/>
        </w:rPr>
        <w:t>.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jointly in the name of HLL Lifecare Limited and the Supplier and the insurance should be valid till the satisfactory completion of the work.  The copy of the policy shall be deposited with HLL before 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Delay in delivery/non delivery and completion of the contract will cause loss and/or damage to Purchaser. The completion period shall be counted from the date of sending of Purchaser’s intimation of acceptance of the Supplier’s offer (Letter of </w:t>
      </w:r>
      <w:r w:rsidRPr="00BC6A0D">
        <w:rPr>
          <w:rFonts w:asciiTheme="minorHAnsi" w:hAnsiTheme="minorHAnsi" w:cs="Arial"/>
        </w:rPr>
        <w:lastRenderedPageBreak/>
        <w:t>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a) For imported goods:</w:t>
      </w:r>
    </w:p>
    <w:p w:rsidR="00861C0C" w:rsidRDefault="003F0E7F" w:rsidP="00CE3BA9">
      <w:pPr>
        <w:widowControl w:val="0"/>
        <w:autoSpaceDE w:val="0"/>
        <w:autoSpaceDN w:val="0"/>
        <w:adjustRightInd w:val="0"/>
        <w:spacing w:before="20"/>
        <w:ind w:left="993" w:right="74"/>
        <w:jc w:val="both"/>
        <w:rPr>
          <w:rFonts w:asciiTheme="minorHAnsi" w:hAnsiTheme="minorHAnsi" w:cs="Arial"/>
        </w:rPr>
      </w:pPr>
      <w:r w:rsidRPr="00CE3BA9">
        <w:rPr>
          <w:rFonts w:asciiTheme="minorHAnsi" w:hAnsiTheme="minorHAnsi"/>
          <w:noProof/>
          <w:lang w:bidi="hi-IN"/>
        </w:rPr>
        <mc:AlternateContent>
          <mc:Choice Requires="wps">
            <w:drawing>
              <wp:anchor distT="0" distB="0" distL="114300" distR="114300" simplePos="0" relativeHeight="251657728" behindDoc="1" locked="0" layoutInCell="0" allowOverlap="1">
                <wp:simplePos x="0" y="0"/>
                <wp:positionH relativeFrom="page">
                  <wp:posOffset>6589395</wp:posOffset>
                </wp:positionH>
                <wp:positionV relativeFrom="paragraph">
                  <wp:posOffset>177165</wp:posOffset>
                </wp:positionV>
                <wp:extent cx="20955" cy="0"/>
                <wp:effectExtent l="7620" t="15240" r="9525" b="13335"/>
                <wp:wrapNone/>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0"/>
                        </a:xfrm>
                        <a:custGeom>
                          <a:avLst/>
                          <a:gdLst>
                            <a:gd name="T0" fmla="*/ 0 w 62"/>
                            <a:gd name="T1" fmla="*/ 39370 w 62"/>
                            <a:gd name="T2" fmla="*/ 0 60000 65536"/>
                            <a:gd name="T3" fmla="*/ 0 60000 65536"/>
                          </a:gdLst>
                          <a:ahLst/>
                          <a:cxnLst>
                            <a:cxn ang="T2">
                              <a:pos x="T0" y="0"/>
                            </a:cxn>
                            <a:cxn ang="T3">
                              <a:pos x="T1" y="0"/>
                            </a:cxn>
                          </a:cxnLst>
                          <a:rect l="0" t="0" r="r" b="b"/>
                          <a:pathLst>
                            <a:path w="62">
                              <a:moveTo>
                                <a:pt x="0" y="0"/>
                              </a:moveTo>
                              <a:lnTo>
                                <a:pt x="62"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DDAF" id="Freeform 15" o:spid="_x0000_s1026" style="position:absolute;margin-left:518.85pt;margin-top:13.95pt;width:1.6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" o:allowincell="f" path="m,l62,e" filled="f" strokeweight=".33144mm">
                <v:path arrowok="t" o:connecttype="custom" o:connectlocs="0,0;13306425,0" o:connectangles="0,0"/>
                <w10:wrap anchorx="page"/>
              </v:shape>
            </w:pict>
          </mc:Fallback>
        </mc:AlternateContent>
      </w:r>
      <w:r w:rsidR="00861C0C" w:rsidRPr="00CE3BA9">
        <w:rPr>
          <w:rFonts w:asciiTheme="minorHAnsi" w:hAnsiTheme="minorHAnsi" w:cs="Arial"/>
        </w:rPr>
        <w:t>The port of discharge proposed by the Purchaser is Kochi, Kerala State. Within 24 hours of shipment, the supplier shall notify the purchaser, bankers opening the letter of credit and the insurance company by cable or telex or fax, the full details of the shipment including contract number, description of goods, quantity, the vessel, the bill of lading/air way bill number and date, port of loading, date of shipment, port of discharge, expected date of arrival at the port of discharge, etc.  The supplier shall mail the following documents to the purchaser and authorities as indicated against each immediately on shipment</w:t>
      </w:r>
    </w:p>
    <w:p w:rsidR="00CE3BA9" w:rsidRDefault="00CE3BA9" w:rsidP="00CE3BA9">
      <w:pPr>
        <w:widowControl w:val="0"/>
        <w:autoSpaceDE w:val="0"/>
        <w:autoSpaceDN w:val="0"/>
        <w:adjustRightInd w:val="0"/>
        <w:spacing w:before="20"/>
        <w:ind w:left="709" w:right="74"/>
        <w:jc w:val="both"/>
        <w:rPr>
          <w:rFonts w:asciiTheme="minorHAnsi" w:hAnsiTheme="minorHAnsi"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82"/>
        <w:gridCol w:w="1482"/>
        <w:gridCol w:w="1483"/>
      </w:tblGrid>
      <w:tr w:rsidR="00861C0C" w:rsidRPr="00CE3BA9" w:rsidTr="00CE3BA9">
        <w:trPr>
          <w:trHeight w:val="439"/>
        </w:trPr>
        <w:tc>
          <w:tcPr>
            <w:tcW w:w="2977" w:type="dxa"/>
            <w:vAlign w:val="center"/>
          </w:tcPr>
          <w:p w:rsidR="00861C0C" w:rsidRPr="00CE3BA9" w:rsidRDefault="00861C0C">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Document</w:t>
            </w:r>
          </w:p>
        </w:tc>
        <w:tc>
          <w:tcPr>
            <w:tcW w:w="1482" w:type="dxa"/>
            <w:vAlign w:val="center"/>
          </w:tcPr>
          <w:p w:rsidR="00861C0C" w:rsidRPr="00CE3BA9" w:rsidRDefault="00861C0C">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Purchaser</w:t>
            </w:r>
          </w:p>
        </w:tc>
        <w:tc>
          <w:tcPr>
            <w:tcW w:w="1482" w:type="dxa"/>
            <w:vAlign w:val="center"/>
          </w:tcPr>
          <w:p w:rsidR="00861C0C" w:rsidRPr="00CE3BA9" w:rsidRDefault="00861C0C">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Bank</w:t>
            </w:r>
          </w:p>
        </w:tc>
        <w:tc>
          <w:tcPr>
            <w:tcW w:w="1483" w:type="dxa"/>
            <w:vAlign w:val="center"/>
          </w:tcPr>
          <w:p w:rsidR="00861C0C" w:rsidRPr="00CE3BA9" w:rsidRDefault="00861C0C">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Insurance company</w:t>
            </w: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Bill of lading/Air way bill</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jc w:val="right"/>
              <w:rPr>
                <w:rFonts w:asciiTheme="minorHAnsi" w:hAnsiTheme="minorHAnsi" w:cs="Arial"/>
              </w:rPr>
            </w:pPr>
            <w:r w:rsidRPr="00CE3BA9">
              <w:rPr>
                <w:rFonts w:asciiTheme="minorHAnsi" w:hAnsiTheme="minorHAnsi" w:cs="Arial"/>
              </w:rPr>
              <w:t>(Original)</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jc w:val="right"/>
              <w:rPr>
                <w:rFonts w:asciiTheme="minorHAnsi" w:hAnsiTheme="minorHAnsi" w:cs="Arial"/>
              </w:rPr>
            </w:pPr>
            <w:r w:rsidRPr="00CE3BA9">
              <w:rPr>
                <w:rFonts w:asciiTheme="minorHAnsi" w:hAnsiTheme="minorHAnsi" w:cs="Arial"/>
              </w:rPr>
              <w:t>(Copy)</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Freight memo</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line="271" w:lineRule="exact"/>
              <w:rPr>
                <w:rFonts w:asciiTheme="minorHAnsi" w:hAnsiTheme="minorHAnsi" w:cs="Arial"/>
              </w:rPr>
            </w:pPr>
            <w:r w:rsidRPr="00CE3BA9">
              <w:rPr>
                <w:rFonts w:asciiTheme="minorHAnsi" w:hAnsiTheme="minorHAnsi" w:cs="Arial"/>
              </w:rPr>
              <w:t>Signed copies of invoice</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Packing list</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Country of Origin certificates</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Drawings/sketches showing dimensions</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lastRenderedPageBreak/>
              <w:t>Literature/catalogue</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line="271" w:lineRule="exact"/>
              <w:rPr>
                <w:rFonts w:asciiTheme="minorHAnsi" w:hAnsiTheme="minorHAnsi" w:cs="Arial"/>
              </w:rPr>
            </w:pPr>
            <w:r w:rsidRPr="00CE3BA9">
              <w:rPr>
                <w:rFonts w:asciiTheme="minorHAnsi" w:hAnsiTheme="minorHAnsi" w:cs="Arial"/>
              </w:rPr>
              <w:t>Manufacturer’s/supplier’s</w:t>
            </w:r>
          </w:p>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Guarantee certificate</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Insurance certificate</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r>
      <w:tr w:rsidR="00861C0C" w:rsidRPr="00CE3BA9" w:rsidTr="00CE3BA9">
        <w:trPr>
          <w:trHeight w:val="454"/>
        </w:trPr>
        <w:tc>
          <w:tcPr>
            <w:tcW w:w="2977" w:type="dxa"/>
            <w:vAlign w:val="center"/>
          </w:tcPr>
          <w:p w:rsidR="00861C0C" w:rsidRPr="00CE3BA9" w:rsidRDefault="00861C0C" w:rsidP="00CE3BA9">
            <w:pPr>
              <w:widowControl w:val="0"/>
              <w:autoSpaceDE w:val="0"/>
              <w:autoSpaceDN w:val="0"/>
              <w:adjustRightInd w:val="0"/>
              <w:spacing w:before="19" w:line="260" w:lineRule="exact"/>
              <w:rPr>
                <w:rFonts w:asciiTheme="minorHAnsi" w:hAnsiTheme="minorHAnsi" w:cs="Arial"/>
              </w:rPr>
            </w:pPr>
            <w:r w:rsidRPr="00CE3BA9">
              <w:rPr>
                <w:rFonts w:asciiTheme="minorHAnsi" w:hAnsiTheme="minorHAnsi" w:cs="Arial"/>
              </w:rPr>
              <w:t>Inspection certificate</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2"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r w:rsidRPr="00CE3BA9">
              <w:rPr>
                <w:rFonts w:asciiTheme="minorHAnsi" w:hAnsiTheme="minorHAnsi" w:cs="Arial"/>
              </w:rPr>
              <w:t>1</w:t>
            </w:r>
          </w:p>
        </w:tc>
        <w:tc>
          <w:tcPr>
            <w:tcW w:w="1483" w:type="dxa"/>
            <w:vAlign w:val="center"/>
          </w:tcPr>
          <w:p w:rsidR="00861C0C" w:rsidRPr="00CE3BA9" w:rsidRDefault="00861C0C" w:rsidP="00CE3BA9">
            <w:pPr>
              <w:widowControl w:val="0"/>
              <w:autoSpaceDE w:val="0"/>
              <w:autoSpaceDN w:val="0"/>
              <w:adjustRightInd w:val="0"/>
              <w:spacing w:before="19" w:line="260" w:lineRule="exact"/>
              <w:jc w:val="center"/>
              <w:rPr>
                <w:rFonts w:asciiTheme="minorHAnsi" w:hAnsiTheme="minorHAnsi" w:cs="Arial"/>
              </w:rPr>
            </w:pPr>
          </w:p>
        </w:tc>
      </w:tr>
    </w:tbl>
    <w:p w:rsidR="00861C0C" w:rsidRDefault="00861C0C">
      <w:pPr>
        <w:widowControl w:val="0"/>
        <w:autoSpaceDE w:val="0"/>
        <w:autoSpaceDN w:val="0"/>
        <w:adjustRightInd w:val="0"/>
        <w:spacing w:before="10" w:line="240" w:lineRule="exact"/>
        <w:rPr>
          <w:rFonts w:ascii="Arial" w:hAnsi="Arial" w:cs="Arial"/>
        </w:rPr>
      </w:pPr>
    </w:p>
    <w:p w:rsidR="00861C0C" w:rsidRPr="00CE3BA9" w:rsidRDefault="00861C0C" w:rsidP="00CE3BA9">
      <w:pPr>
        <w:widowControl w:val="0"/>
        <w:autoSpaceDE w:val="0"/>
        <w:autoSpaceDN w:val="0"/>
        <w:adjustRightInd w:val="0"/>
        <w:spacing w:before="20"/>
        <w:ind w:left="993" w:right="74"/>
        <w:jc w:val="both"/>
        <w:rPr>
          <w:rFonts w:asciiTheme="minorHAnsi" w:hAnsiTheme="minorHAnsi" w:cs="Arial"/>
        </w:rPr>
      </w:pPr>
      <w:r w:rsidRPr="00CE3BA9">
        <w:rPr>
          <w:rFonts w:asciiTheme="minorHAnsi" w:hAnsiTheme="minorHAnsi" w:cs="Arial"/>
        </w:rPr>
        <w:t>The above documents shall be sent to the purchaser and other authorities mentioned above within one week after the dispatch of goods.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pStyle w:val="ListParagraph"/>
        <w:widowControl w:val="0"/>
        <w:autoSpaceDE w:val="0"/>
        <w:autoSpaceDN w:val="0"/>
        <w:adjustRightInd w:val="0"/>
        <w:spacing w:before="21"/>
        <w:ind w:left="792" w:right="-51"/>
        <w:jc w:val="both"/>
        <w:rPr>
          <w:rFonts w:asciiTheme="minorHAnsi" w:hAnsiTheme="minorHAnsi" w:cs="Arial"/>
          <w:b/>
          <w:bCs/>
        </w:rPr>
      </w:pPr>
      <w:r w:rsidRPr="00CE3BA9">
        <w:rPr>
          <w:rFonts w:asciiTheme="minorHAnsi" w:hAnsiTheme="minorHAnsi" w:cs="Arial"/>
          <w:b/>
          <w:bCs/>
        </w:rPr>
        <w:t>b) For domestic goods:</w:t>
      </w:r>
    </w:p>
    <w:p w:rsidR="00861C0C" w:rsidRDefault="00861C0C" w:rsidP="00CE3BA9">
      <w:pPr>
        <w:widowControl w:val="0"/>
        <w:autoSpaceDE w:val="0"/>
        <w:autoSpaceDN w:val="0"/>
        <w:adjustRightInd w:val="0"/>
        <w:spacing w:before="20"/>
        <w:ind w:left="993" w:right="74"/>
        <w:jc w:val="both"/>
        <w:rPr>
          <w:rFonts w:asciiTheme="minorHAnsi" w:hAnsiTheme="minorHAnsi" w:cs="Arial"/>
        </w:rPr>
      </w:pPr>
      <w:r w:rsidRPr="00CE3BA9">
        <w:rPr>
          <w:rFonts w:asciiTheme="minorHAnsi" w:hAnsiTheme="minorHAnsi" w:cs="Arial"/>
        </w:rPr>
        <w:t>Within 24 hours of dispatch, the supplier shall notify the purchaser and the consignee, the full details of dispatch and also shall supply following documents:</w:t>
      </w:r>
    </w:p>
    <w:p w:rsidR="00CE3BA9" w:rsidRPr="00CE3BA9" w:rsidRDefault="00CE3BA9" w:rsidP="00CE3BA9">
      <w:pPr>
        <w:widowControl w:val="0"/>
        <w:autoSpaceDE w:val="0"/>
        <w:autoSpaceDN w:val="0"/>
        <w:adjustRightInd w:val="0"/>
        <w:spacing w:before="20"/>
        <w:ind w:left="993" w:right="74"/>
        <w:jc w:val="both"/>
        <w:rPr>
          <w:rFonts w:asciiTheme="minorHAnsi" w:hAnsiTheme="minorHAnsi" w:cs="Arial"/>
        </w:rPr>
      </w:pPr>
    </w:p>
    <w:p w:rsidR="00861C0C" w:rsidRPr="00CE3BA9" w:rsidRDefault="00861C0C" w:rsidP="00D6689E">
      <w:pPr>
        <w:pStyle w:val="ListParagraph"/>
        <w:widowControl w:val="0"/>
        <w:numPr>
          <w:ilvl w:val="2"/>
          <w:numId w:val="28"/>
        </w:numPr>
        <w:autoSpaceDE w:val="0"/>
        <w:autoSpaceDN w:val="0"/>
        <w:adjustRightInd w:val="0"/>
        <w:ind w:left="1560" w:right="77" w:hanging="284"/>
        <w:jc w:val="both"/>
        <w:rPr>
          <w:rFonts w:asciiTheme="minorHAnsi" w:hAnsiTheme="minorHAnsi" w:cs="Arial"/>
        </w:rPr>
      </w:pPr>
      <w:r w:rsidRPr="00CE3BA9">
        <w:rPr>
          <w:rFonts w:asciiTheme="minorHAnsi" w:hAnsiTheme="minorHAnsi" w:cs="Arial"/>
        </w:rPr>
        <w:t>Copies of supplier’s invoice showing goods description, quantity, unit price and total amount,</w:t>
      </w:r>
    </w:p>
    <w:p w:rsidR="00861C0C" w:rsidRPr="00CE3BA9" w:rsidRDefault="009E65DE" w:rsidP="00D6689E">
      <w:pPr>
        <w:pStyle w:val="ListParagraph"/>
        <w:widowControl w:val="0"/>
        <w:numPr>
          <w:ilvl w:val="2"/>
          <w:numId w:val="28"/>
        </w:numPr>
        <w:autoSpaceDE w:val="0"/>
        <w:autoSpaceDN w:val="0"/>
        <w:adjustRightInd w:val="0"/>
        <w:ind w:left="1560" w:right="77" w:hanging="284"/>
        <w:jc w:val="both"/>
        <w:rPr>
          <w:rFonts w:asciiTheme="minorHAnsi" w:hAnsiTheme="minorHAnsi" w:cs="Arial"/>
        </w:rPr>
      </w:pPr>
      <w:r w:rsidRPr="00CE3BA9">
        <w:rPr>
          <w:rFonts w:asciiTheme="minorHAnsi" w:hAnsiTheme="minorHAnsi" w:cs="Arial"/>
        </w:rPr>
        <w:t>Inspection</w:t>
      </w:r>
      <w:r w:rsidR="00861C0C" w:rsidRPr="00CE3BA9">
        <w:rPr>
          <w:rFonts w:asciiTheme="minorHAnsi" w:hAnsiTheme="minorHAnsi" w:cs="Arial"/>
        </w:rPr>
        <w:t xml:space="preserve"> certificate issued by the nominated inspection agency, where applicable, and the supplier’s factory inspection report,</w:t>
      </w:r>
    </w:p>
    <w:p w:rsidR="00861C0C" w:rsidRPr="00CE3BA9" w:rsidRDefault="00C80D75" w:rsidP="00D6689E">
      <w:pPr>
        <w:pStyle w:val="ListParagraph"/>
        <w:widowControl w:val="0"/>
        <w:numPr>
          <w:ilvl w:val="2"/>
          <w:numId w:val="28"/>
        </w:numPr>
        <w:autoSpaceDE w:val="0"/>
        <w:autoSpaceDN w:val="0"/>
        <w:adjustRightInd w:val="0"/>
        <w:ind w:left="1560" w:right="77" w:hanging="284"/>
        <w:jc w:val="both"/>
        <w:rPr>
          <w:rFonts w:asciiTheme="minorHAnsi" w:hAnsiTheme="minorHAnsi" w:cs="Arial"/>
        </w:rPr>
      </w:pPr>
      <w:r w:rsidRPr="00CE3BA9">
        <w:rPr>
          <w:rFonts w:asciiTheme="minorHAnsi" w:hAnsiTheme="minorHAnsi" w:cs="Arial"/>
        </w:rPr>
        <w:t>Way</w:t>
      </w:r>
      <w:r w:rsidR="00861C0C" w:rsidRPr="00CE3BA9">
        <w:rPr>
          <w:rFonts w:asciiTheme="minorHAnsi" w:hAnsiTheme="minorHAnsi" w:cs="Arial"/>
        </w:rPr>
        <w:t xml:space="preserve"> bill,</w:t>
      </w:r>
    </w:p>
    <w:p w:rsidR="00861C0C" w:rsidRPr="00CE3BA9" w:rsidRDefault="006118BF" w:rsidP="00D6689E">
      <w:pPr>
        <w:pStyle w:val="ListParagraph"/>
        <w:widowControl w:val="0"/>
        <w:numPr>
          <w:ilvl w:val="2"/>
          <w:numId w:val="28"/>
        </w:numPr>
        <w:autoSpaceDE w:val="0"/>
        <w:autoSpaceDN w:val="0"/>
        <w:adjustRightInd w:val="0"/>
        <w:ind w:left="1560" w:right="77" w:hanging="284"/>
        <w:jc w:val="both"/>
        <w:rPr>
          <w:rFonts w:asciiTheme="minorHAnsi" w:hAnsiTheme="minorHAnsi" w:cs="Arial"/>
        </w:rPr>
      </w:pPr>
      <w:r w:rsidRPr="00CE3BA9">
        <w:rPr>
          <w:rFonts w:asciiTheme="minorHAnsi" w:hAnsiTheme="minorHAnsi" w:cs="Arial"/>
        </w:rPr>
        <w:t>Any</w:t>
      </w:r>
      <w:r w:rsidR="00861C0C" w:rsidRPr="00CE3BA9">
        <w:rPr>
          <w:rFonts w:asciiTheme="minorHAnsi" w:hAnsiTheme="minorHAnsi" w:cs="Arial"/>
        </w:rPr>
        <w:t xml:space="preserve"> other relevant document.</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w:t>
      </w:r>
      <w:r w:rsidR="00CE3BA9">
        <w:rPr>
          <w:rFonts w:asciiTheme="minorHAnsi" w:hAnsiTheme="minorHAnsi" w:cs="Arial"/>
        </w:rPr>
        <w:t xml:space="preserve"> </w:t>
      </w:r>
      <w:r w:rsidRPr="00CE3BA9">
        <w:rPr>
          <w:rFonts w:asciiTheme="minorHAnsi" w:hAnsiTheme="minorHAnsi" w:cs="Arial"/>
        </w:rPr>
        <w:t>drawings,</w:t>
      </w:r>
      <w:r w:rsidR="00CE3BA9">
        <w:rPr>
          <w:rFonts w:asciiTheme="minorHAnsi" w:hAnsiTheme="minorHAnsi" w:cs="Arial"/>
        </w:rPr>
        <w:t xml:space="preserve"> phased </w:t>
      </w:r>
      <w:r w:rsidRPr="00CE3BA9">
        <w:rPr>
          <w:rFonts w:asciiTheme="minorHAnsi" w:hAnsiTheme="minorHAnsi" w:cs="Arial"/>
        </w:rPr>
        <w:t>fabrication</w:t>
      </w:r>
      <w:r w:rsidR="00CE3BA9">
        <w:rPr>
          <w:rFonts w:asciiTheme="minorHAnsi" w:hAnsiTheme="minorHAnsi" w:cs="Arial"/>
        </w:rPr>
        <w:t xml:space="preserve"> </w:t>
      </w:r>
      <w:r w:rsidRPr="00CE3BA9">
        <w:rPr>
          <w:rFonts w:asciiTheme="minorHAnsi" w:hAnsiTheme="minorHAnsi" w:cs="Arial"/>
        </w:rPr>
        <w:t>/</w:t>
      </w:r>
      <w:r w:rsidR="00CE3BA9">
        <w:rPr>
          <w:rFonts w:asciiTheme="minorHAnsi" w:hAnsiTheme="minorHAnsi" w:cs="Arial"/>
        </w:rPr>
        <w:t xml:space="preserve"> </w:t>
      </w:r>
      <w:r w:rsidRPr="00CE3BA9">
        <w:rPr>
          <w:rFonts w:asciiTheme="minorHAnsi" w:hAnsiTheme="minorHAnsi" w:cs="Arial"/>
        </w:rPr>
        <w:t>manufacture,</w:t>
      </w:r>
      <w:r w:rsidRPr="00CE3BA9">
        <w:rPr>
          <w:rFonts w:asciiTheme="minorHAnsi" w:hAnsiTheme="minorHAnsi" w:cs="Arial"/>
        </w:rPr>
        <w:tab/>
        <w:t>inspection/tests</w:t>
      </w:r>
      <w:r w:rsidR="00CE3BA9">
        <w:rPr>
          <w:rFonts w:asciiTheme="minorHAnsi" w:hAnsiTheme="minorHAnsi" w:cs="Arial"/>
        </w:rPr>
        <w:t xml:space="preserve"> </w:t>
      </w:r>
      <w:r w:rsidRPr="00CE3BA9">
        <w:rPr>
          <w:rFonts w:asciiTheme="minorHAnsi" w:hAnsiTheme="minorHAnsi" w:cs="Arial"/>
        </w:rPr>
        <w:t xml:space="preserve">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w:t>
      </w:r>
      <w:r w:rsidRPr="00CE3BA9">
        <w:rPr>
          <w:rFonts w:asciiTheme="minorHAnsi" w:hAnsiTheme="minorHAnsi" w:cs="Arial"/>
        </w:rPr>
        <w:lastRenderedPageBreak/>
        <w:t>that may appear to him necessary or advisable during the progress of the work and the contractor shall be bound to carry out the work in accordance with the instructions which may be given to him by the Owner or his representative.  On submission of electrical 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w:t>
      </w:r>
      <w:r w:rsidR="00CE3BA9">
        <w:rPr>
          <w:rFonts w:asciiTheme="minorHAnsi" w:hAnsiTheme="minorHAnsi" w:cs="Arial"/>
        </w:rPr>
        <w:t xml:space="preserve"> </w:t>
      </w:r>
      <w:r w:rsidRPr="00CE3BA9">
        <w:rPr>
          <w:rFonts w:asciiTheme="minorHAnsi" w:hAnsiTheme="minorHAnsi" w:cs="Arial"/>
        </w:rPr>
        <w: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Goods under the Contact shall not be </w:t>
      </w:r>
      <w:r w:rsidR="008B14F2" w:rsidRPr="00CE3BA9">
        <w:rPr>
          <w:rFonts w:asciiTheme="minorHAnsi" w:hAnsiTheme="minorHAnsi" w:cs="Arial"/>
        </w:rPr>
        <w:t>dispatched</w:t>
      </w:r>
      <w:r w:rsidRPr="00CE3BA9">
        <w:rPr>
          <w:rFonts w:asciiTheme="minorHAnsi" w:hAnsiTheme="minorHAnsi" w:cs="Arial"/>
        </w:rPr>
        <w:t xml:space="preserve"> unless they have been finally inspected by the purchaser or inspection waived and </w:t>
      </w:r>
      <w:r w:rsidR="008B14F2" w:rsidRPr="00CE3BA9">
        <w:rPr>
          <w:rFonts w:asciiTheme="minorHAnsi" w:hAnsiTheme="minorHAnsi" w:cs="Arial"/>
        </w:rPr>
        <w:t>dispatch</w:t>
      </w:r>
      <w:r w:rsidRPr="00CE3BA9">
        <w:rPr>
          <w:rFonts w:asciiTheme="minorHAnsi" w:hAnsiTheme="minorHAnsi" w:cs="Arial"/>
        </w:rPr>
        <w:t xml:space="preserve"> specifically </w:t>
      </w:r>
      <w:r w:rsidR="003D18F3" w:rsidRPr="00CE3BA9">
        <w:rPr>
          <w:rFonts w:asciiTheme="minorHAnsi" w:hAnsiTheme="minorHAnsi" w:cs="Arial"/>
        </w:rPr>
        <w:t>authorized</w:t>
      </w:r>
      <w:r w:rsidRPr="00CE3BA9">
        <w:rPr>
          <w:rFonts w:asciiTheme="minorHAnsi" w:hAnsiTheme="minorHAnsi" w:cs="Arial"/>
        </w:rPr>
        <w:t xml:space="preserve"> in writing, wherever inspection during various stages of execution of </w:t>
      </w:r>
      <w:r w:rsidRPr="00CE3BA9">
        <w:rPr>
          <w:rFonts w:asciiTheme="minorHAnsi" w:hAnsiTheme="minorHAnsi" w:cs="Arial"/>
        </w:rPr>
        <w:lastRenderedPageBreak/>
        <w:t xml:space="preserve">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For imported goods, Purchaser reserves the right for pre-shipment inspection of 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lastRenderedPageBreak/>
        <w:t>Should the goods or any part thereof be not delivered on the nominated vessel (except in case where prior written consent of the purchaser was obtained), the supplier will be liable for all payments and expenses that the purchaser may incur or 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w:t>
      </w:r>
      <w:r w:rsidR="008753BC" w:rsidRPr="008753BC">
        <w:rPr>
          <w:rFonts w:asciiTheme="minorHAnsi" w:hAnsiTheme="minorHAnsi" w:cs="Arial"/>
        </w:rPr>
        <w:t xml:space="preserve">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Payment Schedule for imported and domestic goods is as follows:</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On receipt and acceptance of QA </w:t>
      </w:r>
      <w:proofErr w:type="spellStart"/>
      <w:r w:rsidRPr="008753BC">
        <w:rPr>
          <w:rFonts w:asciiTheme="minorHAnsi" w:hAnsiTheme="minorHAnsi" w:cs="Arial"/>
        </w:rPr>
        <w:t>Dept</w:t>
      </w:r>
      <w:proofErr w:type="spellEnd"/>
      <w:r w:rsidRPr="008753BC">
        <w:rPr>
          <w:rFonts w:asciiTheme="minorHAnsi" w:hAnsiTheme="minorHAnsi" w:cs="Arial"/>
        </w:rPr>
        <w:t xml:space="preserve"> of HLL - KFC</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lastRenderedPageBreak/>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8753BC"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8753BC">
        <w:rPr>
          <w:rFonts w:asciiTheme="minorHAnsi" w:hAnsiTheme="minorHAnsi" w:cs="Arial"/>
        </w:rPr>
        <w:t>Instruction</w:t>
      </w:r>
      <w:r w:rsidR="008753BC" w:rsidRPr="008753BC">
        <w:rPr>
          <w:rFonts w:asciiTheme="minorHAnsi" w:hAnsiTheme="minorHAnsi" w:cs="Arial"/>
        </w:rPr>
        <w:t xml:space="preserve"> </w:t>
      </w:r>
      <w:r w:rsidRPr="008753BC">
        <w:rPr>
          <w:rFonts w:asciiTheme="minorHAnsi" w:hAnsiTheme="minorHAnsi" w:cs="Arial"/>
        </w:rPr>
        <w:t>/</w:t>
      </w:r>
      <w:r w:rsidR="008753BC" w:rsidRPr="008753BC">
        <w:rPr>
          <w:rFonts w:asciiTheme="minorHAnsi" w:hAnsiTheme="minorHAnsi" w:cs="Arial"/>
        </w:rPr>
        <w:t xml:space="preserve"> </w:t>
      </w:r>
      <w:r w:rsidRPr="008753BC">
        <w:rPr>
          <w:rFonts w:asciiTheme="minorHAnsi" w:hAnsiTheme="minorHAnsi" w:cs="Arial"/>
        </w:rPr>
        <w:t>Test</w:t>
      </w:r>
      <w:r w:rsidR="008753BC" w:rsidRPr="008753BC">
        <w:rPr>
          <w:rFonts w:asciiTheme="minorHAnsi" w:hAnsiTheme="minorHAnsi" w:cs="Arial"/>
        </w:rPr>
        <w:t xml:space="preserve">ing / Operation / Servicing manual lubrication </w:t>
      </w:r>
      <w:r w:rsidRPr="008753BC">
        <w:rPr>
          <w:rFonts w:asciiTheme="minorHAnsi" w:hAnsiTheme="minorHAnsi" w:cs="Arial"/>
        </w:rPr>
        <w:t>charts, load-bearing details etc.</w:t>
      </w:r>
    </w:p>
    <w:p w:rsidR="006B55D8" w:rsidRPr="008753BC"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8753BC">
        <w:rPr>
          <w:rFonts w:asciiTheme="minorHAnsi" w:hAnsiTheme="minorHAnsi" w:cs="Arial"/>
        </w:rPr>
        <w:t xml:space="preserve">Reproducible of all final drawings </w:t>
      </w:r>
    </w:p>
    <w:p w:rsidR="006B55D8" w:rsidRPr="008753BC" w:rsidRDefault="006B55D8" w:rsidP="008753BC">
      <w:pPr>
        <w:pStyle w:val="ListParagraph"/>
        <w:widowControl w:val="0"/>
        <w:autoSpaceDE w:val="0"/>
        <w:autoSpaceDN w:val="0"/>
        <w:adjustRightInd w:val="0"/>
        <w:ind w:left="993" w:right="77"/>
        <w:jc w:val="both"/>
        <w:rPr>
          <w:rFonts w:asciiTheme="minorHAnsi" w:hAnsiTheme="minorHAnsi" w:cs="Arial"/>
        </w:rPr>
      </w:pPr>
    </w:p>
    <w:p w:rsidR="00861C0C" w:rsidRPr="008753BC"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8753BC">
        <w:rPr>
          <w:rFonts w:asciiTheme="minorHAnsi" w:hAnsiTheme="minorHAnsi" w:cs="Arial"/>
        </w:rPr>
        <w:t xml:space="preserve">Relevant Test Certificates, for </w:t>
      </w:r>
      <w:r w:rsidR="002640E4" w:rsidRPr="008753BC">
        <w:rPr>
          <w:rFonts w:asciiTheme="minorHAnsi" w:hAnsiTheme="minorHAnsi" w:cs="Arial"/>
        </w:rPr>
        <w:t>the product</w:t>
      </w:r>
      <w:r w:rsidRPr="008753BC">
        <w:rPr>
          <w:rFonts w:asciiTheme="minorHAnsi" w:hAnsiTheme="minorHAnsi" w:cs="Arial"/>
        </w:rPr>
        <w:t>.</w:t>
      </w:r>
    </w:p>
    <w:p w:rsidR="008753BC" w:rsidRPr="008753BC" w:rsidRDefault="008753BC" w:rsidP="008753BC">
      <w:pPr>
        <w:pStyle w:val="ListParagraph"/>
        <w:widowControl w:val="0"/>
        <w:autoSpaceDE w:val="0"/>
        <w:autoSpaceDN w:val="0"/>
        <w:adjustRightInd w:val="0"/>
        <w:ind w:left="993" w:right="77"/>
        <w:jc w:val="both"/>
        <w:rPr>
          <w:rFonts w:asciiTheme="minorHAnsi" w:hAnsiTheme="minorHAnsi" w:cs="Arial"/>
        </w:rPr>
      </w:pPr>
    </w:p>
    <w:p w:rsidR="00861C0C" w:rsidRPr="008753BC"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8753BC">
        <w:rPr>
          <w:rFonts w:asciiTheme="minorHAnsi" w:hAnsiTheme="minorHAnsi" w:cs="Arial"/>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lastRenderedPageBreak/>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deemed to have been concluded at Thiruvananthapuram, Kerala and suits and proceedings, if any, shall be only in the courts of competent jurisdiction 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t>
      </w:r>
      <w:r w:rsidR="008753BC">
        <w:rPr>
          <w:rFonts w:asciiTheme="minorHAnsi" w:hAnsiTheme="minorHAnsi" w:cs="Arial"/>
        </w:rPr>
        <w:t xml:space="preserve"> </w:t>
      </w:r>
      <w:r w:rsidRPr="008753BC">
        <w:rPr>
          <w:rFonts w:asciiTheme="minorHAnsi" w:hAnsiTheme="minorHAnsi" w:cs="Arial"/>
        </w:rPr>
        <w:t>with</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provisions</w:t>
      </w:r>
      <w:r w:rsidR="008753BC">
        <w:rPr>
          <w:rFonts w:asciiTheme="minorHAnsi" w:hAnsiTheme="minorHAnsi" w:cs="Arial"/>
        </w:rPr>
        <w:t xml:space="preserve"> </w:t>
      </w:r>
      <w:r w:rsidRPr="008753BC">
        <w:rPr>
          <w:rFonts w:asciiTheme="minorHAnsi" w:hAnsiTheme="minorHAnsi" w:cs="Arial"/>
        </w:rPr>
        <w:t>of</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United</w:t>
      </w:r>
      <w:r w:rsidR="008753BC">
        <w:rPr>
          <w:rFonts w:asciiTheme="minorHAnsi" w:hAnsiTheme="minorHAnsi" w:cs="Arial"/>
        </w:rPr>
        <w:t xml:space="preserve"> </w:t>
      </w:r>
      <w:r w:rsidRPr="008753BC">
        <w:rPr>
          <w:rFonts w:asciiTheme="minorHAnsi" w:hAnsiTheme="minorHAnsi" w:cs="Arial"/>
        </w:rPr>
        <w:t>Nations</w:t>
      </w:r>
      <w:r w:rsidR="008753BC">
        <w:rPr>
          <w:rFonts w:asciiTheme="minorHAnsi" w:hAnsiTheme="minorHAnsi" w:cs="Arial"/>
        </w:rPr>
        <w:t xml:space="preserve"> </w:t>
      </w:r>
      <w:r w:rsidRPr="008753BC">
        <w:rPr>
          <w:rFonts w:asciiTheme="minorHAnsi" w:hAnsiTheme="minorHAnsi" w:cs="Arial"/>
        </w:rPr>
        <w:t>Commission</w:t>
      </w:r>
      <w:r w:rsidR="008753BC">
        <w:rPr>
          <w:rFonts w:asciiTheme="minorHAnsi" w:hAnsiTheme="minorHAnsi" w:cs="Arial"/>
        </w:rPr>
        <w:t xml:space="preserve"> </w:t>
      </w:r>
      <w:r w:rsidRPr="008753BC">
        <w:rPr>
          <w:rFonts w:asciiTheme="minorHAnsi" w:hAnsiTheme="minorHAnsi" w:cs="Arial"/>
        </w:rPr>
        <w:t>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082320" w:rsidRPr="008753BC" w:rsidRDefault="00082320" w:rsidP="00082320">
      <w:pPr>
        <w:widowControl w:val="0"/>
        <w:autoSpaceDE w:val="0"/>
        <w:autoSpaceDN w:val="0"/>
        <w:adjustRightInd w:val="0"/>
        <w:ind w:left="426" w:right="77"/>
        <w:jc w:val="center"/>
        <w:rPr>
          <w:rFonts w:asciiTheme="minorHAnsi" w:hAnsiTheme="minorHAnsi" w:cs="Arial"/>
          <w:b/>
          <w:bCs/>
          <w:u w:val="single"/>
        </w:rPr>
      </w:pPr>
      <w:r w:rsidRPr="008753BC">
        <w:rPr>
          <w:rFonts w:asciiTheme="minorHAnsi" w:hAnsiTheme="minorHAnsi" w:cs="Arial"/>
          <w:b/>
          <w:bCs/>
          <w:u w:val="single"/>
        </w:rPr>
        <w:lastRenderedPageBreak/>
        <w:t>SCHEDULE IV</w:t>
      </w:r>
    </w:p>
    <w:p w:rsidR="00082320" w:rsidRPr="008753BC" w:rsidRDefault="00082320" w:rsidP="00082320">
      <w:pPr>
        <w:widowControl w:val="0"/>
        <w:autoSpaceDE w:val="0"/>
        <w:autoSpaceDN w:val="0"/>
        <w:adjustRightInd w:val="0"/>
        <w:ind w:left="426" w:right="77"/>
        <w:jc w:val="center"/>
        <w:rPr>
          <w:rFonts w:asciiTheme="minorHAnsi" w:hAnsiTheme="minorHAnsi" w:cs="Arial"/>
          <w:b/>
          <w:bCs/>
        </w:rPr>
      </w:pPr>
      <w:r w:rsidRPr="008753BC">
        <w:rPr>
          <w:rFonts w:asciiTheme="minorHAnsi" w:hAnsiTheme="minorHAnsi" w:cs="Arial"/>
          <w:b/>
          <w:bCs/>
        </w:rPr>
        <w:t>PART-II</w:t>
      </w:r>
      <w:r>
        <w:rPr>
          <w:rFonts w:asciiTheme="minorHAnsi" w:hAnsiTheme="minorHAnsi" w:cs="Arial"/>
          <w:b/>
          <w:bCs/>
        </w:rPr>
        <w:t xml:space="preserve"> - </w:t>
      </w:r>
      <w:r w:rsidRPr="008753BC">
        <w:rPr>
          <w:rFonts w:asciiTheme="minorHAnsi" w:hAnsiTheme="minorHAnsi" w:cs="Arial"/>
          <w:b/>
          <w:bCs/>
        </w:rPr>
        <w:t>FORMAT FOR QUOTING</w:t>
      </w:r>
    </w:p>
    <w:p w:rsidR="004C0C4E" w:rsidRPr="00082320" w:rsidRDefault="004C0C4E" w:rsidP="00082320">
      <w:pPr>
        <w:widowControl w:val="0"/>
        <w:autoSpaceDE w:val="0"/>
        <w:autoSpaceDN w:val="0"/>
        <w:adjustRightInd w:val="0"/>
        <w:ind w:left="567" w:right="77"/>
        <w:rPr>
          <w:rFonts w:asciiTheme="minorHAnsi" w:hAnsiTheme="minorHAnsi" w:cs="Arial"/>
          <w:b/>
          <w:bCs/>
        </w:rPr>
      </w:pPr>
      <w:r w:rsidRPr="00082320">
        <w:rPr>
          <w:rFonts w:asciiTheme="minorHAnsi" w:hAnsiTheme="minorHAnsi" w:cs="Arial"/>
          <w:b/>
          <w:bCs/>
        </w:rPr>
        <w:t>B)</w:t>
      </w:r>
      <w:r w:rsidRPr="00082320">
        <w:rPr>
          <w:rFonts w:asciiTheme="minorHAnsi" w:hAnsiTheme="minorHAnsi" w:cs="Arial"/>
          <w:b/>
          <w:bCs/>
        </w:rPr>
        <w:tab/>
        <w:t>KAKKANAD FACTORY,</w:t>
      </w:r>
      <w:r w:rsidR="00082320">
        <w:rPr>
          <w:rFonts w:asciiTheme="minorHAnsi" w:hAnsiTheme="minorHAnsi" w:cs="Arial"/>
          <w:b/>
          <w:bCs/>
        </w:rPr>
        <w:t xml:space="preserve"> </w:t>
      </w:r>
      <w:r w:rsidRPr="00082320">
        <w:rPr>
          <w:rFonts w:asciiTheme="minorHAnsi" w:hAnsiTheme="minorHAnsi" w:cs="Arial"/>
          <w:b/>
          <w:bCs/>
        </w:rPr>
        <w:t>COCHIN</w:t>
      </w:r>
    </w:p>
    <w:tbl>
      <w:tblPr>
        <w:tblW w:w="14000" w:type="dxa"/>
        <w:tblLayout w:type="fixed"/>
        <w:tblCellMar>
          <w:left w:w="0" w:type="dxa"/>
          <w:right w:w="0" w:type="dxa"/>
        </w:tblCellMar>
        <w:tblLook w:val="0000" w:firstRow="0" w:lastRow="0" w:firstColumn="0" w:lastColumn="0" w:noHBand="0" w:noVBand="0"/>
      </w:tblPr>
      <w:tblGrid>
        <w:gridCol w:w="540"/>
        <w:gridCol w:w="1303"/>
        <w:gridCol w:w="992"/>
        <w:gridCol w:w="709"/>
        <w:gridCol w:w="817"/>
        <w:gridCol w:w="1044"/>
        <w:gridCol w:w="1116"/>
        <w:gridCol w:w="1559"/>
        <w:gridCol w:w="992"/>
        <w:gridCol w:w="1134"/>
        <w:gridCol w:w="1810"/>
        <w:gridCol w:w="850"/>
        <w:gridCol w:w="1134"/>
      </w:tblGrid>
      <w:tr w:rsidR="00082320" w:rsidRPr="00082320" w:rsidTr="00082320">
        <w:trPr>
          <w:cantSplit/>
          <w:trHeight w:hRule="exact" w:val="1567"/>
        </w:trPr>
        <w:tc>
          <w:tcPr>
            <w:tcW w:w="540"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b/>
                <w:bCs/>
                <w:sz w:val="22"/>
                <w:szCs w:val="22"/>
              </w:rPr>
            </w:pPr>
            <w:r w:rsidRPr="00082320">
              <w:rPr>
                <w:rFonts w:asciiTheme="minorHAnsi" w:hAnsiTheme="minorHAnsi" w:cs="Arial"/>
                <w:b/>
                <w:bCs/>
                <w:sz w:val="22"/>
                <w:szCs w:val="22"/>
              </w:rPr>
              <w:t>#</w:t>
            </w:r>
          </w:p>
        </w:tc>
        <w:tc>
          <w:tcPr>
            <w:tcW w:w="1303"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Item description</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Prices each</w:t>
            </w:r>
          </w:p>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Ex- works</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Quantity</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082320">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Packing and Forwarding</w:t>
            </w:r>
          </w:p>
        </w:tc>
        <w:tc>
          <w:tcPr>
            <w:tcW w:w="1044"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Other charges,      if any</w:t>
            </w:r>
          </w:p>
        </w:tc>
        <w:tc>
          <w:tcPr>
            <w:tcW w:w="1116"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spacing w:before="4"/>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any other</w:t>
            </w:r>
          </w:p>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Levies</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spacing w:before="1" w:line="230" w:lineRule="exact"/>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Freight by rail / road / insurance/unloading &amp; leading charges</w:t>
            </w:r>
          </w:p>
          <w:p w:rsidR="00082320" w:rsidRPr="00082320" w:rsidRDefault="00082320" w:rsidP="004D5FDE">
            <w:pPr>
              <w:widowControl w:val="0"/>
              <w:autoSpaceDE w:val="0"/>
              <w:autoSpaceDN w:val="0"/>
              <w:adjustRightInd w:val="0"/>
              <w:spacing w:line="227" w:lineRule="exact"/>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etc.</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spacing w:before="1" w:line="230" w:lineRule="exact"/>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Unit price e F.O. R HLL Site</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Unit price Inclusive of all</w:t>
            </w:r>
          </w:p>
        </w:tc>
        <w:tc>
          <w:tcPr>
            <w:tcW w:w="1810"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Erection,</w:t>
            </w:r>
          </w:p>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&amp; commissioning Charges</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Total</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b/>
                <w:bCs/>
                <w:sz w:val="22"/>
                <w:szCs w:val="22"/>
              </w:rPr>
            </w:pPr>
            <w:r w:rsidRPr="00082320">
              <w:rPr>
                <w:rFonts w:asciiTheme="minorHAnsi" w:hAnsiTheme="minorHAnsi" w:cs="Arial"/>
                <w:b/>
                <w:bCs/>
                <w:sz w:val="22"/>
                <w:szCs w:val="22"/>
              </w:rPr>
              <w:t>Remarks</w:t>
            </w:r>
          </w:p>
        </w:tc>
      </w:tr>
      <w:tr w:rsidR="00082320" w:rsidRPr="00082320" w:rsidTr="00082320">
        <w:trPr>
          <w:trHeight w:hRule="exact" w:val="504"/>
        </w:trPr>
        <w:tc>
          <w:tcPr>
            <w:tcW w:w="540"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1</w:t>
            </w:r>
          </w:p>
        </w:tc>
        <w:tc>
          <w:tcPr>
            <w:tcW w:w="1303"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4</w:t>
            </w:r>
          </w:p>
        </w:tc>
        <w:tc>
          <w:tcPr>
            <w:tcW w:w="817"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5</w:t>
            </w:r>
          </w:p>
        </w:tc>
        <w:tc>
          <w:tcPr>
            <w:tcW w:w="1044"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6</w:t>
            </w:r>
          </w:p>
        </w:tc>
        <w:tc>
          <w:tcPr>
            <w:tcW w:w="1116"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10</w:t>
            </w:r>
          </w:p>
        </w:tc>
        <w:tc>
          <w:tcPr>
            <w:tcW w:w="1810"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4D5FDE">
            <w:pPr>
              <w:widowControl w:val="0"/>
              <w:autoSpaceDE w:val="0"/>
              <w:autoSpaceDN w:val="0"/>
              <w:adjustRightInd w:val="0"/>
              <w:ind w:left="108" w:right="100" w:firstLine="2"/>
              <w:jc w:val="center"/>
              <w:rPr>
                <w:rFonts w:asciiTheme="minorHAnsi" w:hAnsiTheme="minorHAnsi" w:cs="Arial"/>
                <w:sz w:val="22"/>
                <w:szCs w:val="22"/>
              </w:rPr>
            </w:pPr>
            <w:r>
              <w:rPr>
                <w:rFonts w:asciiTheme="minorHAnsi" w:hAnsiTheme="minorHAnsi" w:cs="Arial"/>
                <w:sz w:val="22"/>
                <w:szCs w:val="22"/>
              </w:rPr>
              <w:t>13</w:t>
            </w:r>
          </w:p>
        </w:tc>
      </w:tr>
      <w:tr w:rsidR="00082320" w:rsidRPr="00082320" w:rsidTr="00082320">
        <w:trPr>
          <w:trHeight w:hRule="exact" w:val="540"/>
        </w:trPr>
        <w:tc>
          <w:tcPr>
            <w:tcW w:w="54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303"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17"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16"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81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r>
      <w:tr w:rsidR="00082320" w:rsidRPr="00082320" w:rsidTr="00082320">
        <w:trPr>
          <w:trHeight w:hRule="exact" w:val="540"/>
        </w:trPr>
        <w:tc>
          <w:tcPr>
            <w:tcW w:w="54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303"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17"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16"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81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r>
      <w:tr w:rsidR="00082320" w:rsidRPr="00082320" w:rsidTr="00082320">
        <w:trPr>
          <w:trHeight w:hRule="exact" w:val="54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082320" w:rsidRPr="00082320" w:rsidRDefault="00082320" w:rsidP="00082320">
            <w:pPr>
              <w:widowControl w:val="0"/>
              <w:autoSpaceDE w:val="0"/>
              <w:autoSpaceDN w:val="0"/>
              <w:adjustRightInd w:val="0"/>
              <w:ind w:right="100" w:firstLine="2"/>
              <w:jc w:val="center"/>
              <w:rPr>
                <w:rFonts w:asciiTheme="minorHAnsi" w:hAnsiTheme="minorHAnsi"/>
                <w:sz w:val="22"/>
                <w:szCs w:val="22"/>
              </w:rPr>
            </w:pPr>
            <w:r w:rsidRPr="00082320">
              <w:rPr>
                <w:rFonts w:asciiTheme="minorHAnsi" w:hAnsiTheme="minorHAnsi" w:cs="Arial"/>
                <w:sz w:val="22"/>
                <w:szCs w:val="22"/>
              </w:rPr>
              <w:t>Grand Total</w:t>
            </w: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17"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16"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81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82320" w:rsidRPr="00082320" w:rsidRDefault="00082320" w:rsidP="004D5FDE">
            <w:pPr>
              <w:widowControl w:val="0"/>
              <w:autoSpaceDE w:val="0"/>
              <w:autoSpaceDN w:val="0"/>
              <w:adjustRightInd w:val="0"/>
              <w:ind w:right="100" w:firstLine="2"/>
              <w:rPr>
                <w:rFonts w:asciiTheme="minorHAnsi" w:hAnsiTheme="minorHAnsi"/>
                <w:sz w:val="22"/>
                <w:szCs w:val="22"/>
              </w:rPr>
            </w:pPr>
          </w:p>
        </w:tc>
      </w:tr>
    </w:tbl>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Pr="00082320"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b/>
          <w:bCs/>
          <w:position w:val="-1"/>
        </w:rPr>
        <w:t>NOTE:</w:t>
      </w:r>
      <w:r w:rsidRPr="00082320">
        <w:rPr>
          <w:rFonts w:asciiTheme="minorHAnsi" w:hAnsiTheme="minorHAnsi" w:cs="Arial"/>
          <w:position w:val="-1"/>
        </w:rPr>
        <w:t xml:space="preserve">  Kakkanad Factory is located in Special Economic Zone,</w:t>
      </w:r>
      <w:r w:rsidR="00D07149" w:rsidRPr="00082320">
        <w:rPr>
          <w:rFonts w:asciiTheme="minorHAnsi" w:hAnsiTheme="minorHAnsi" w:cs="Arial"/>
          <w:position w:val="-1"/>
        </w:rPr>
        <w:t xml:space="preserve"> </w:t>
      </w:r>
      <w:r w:rsidRPr="00082320">
        <w:rPr>
          <w:rFonts w:asciiTheme="minorHAnsi" w:hAnsiTheme="minorHAnsi" w:cs="Arial"/>
          <w:position w:val="-1"/>
        </w:rPr>
        <w:t>Cochin</w:t>
      </w: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p w:rsidR="00861C0C" w:rsidRDefault="00082320" w:rsidP="0008232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w:t>
      </w:r>
      <w:r w:rsidR="004C0C4E" w:rsidRPr="00082320">
        <w:rPr>
          <w:rFonts w:asciiTheme="minorHAnsi" w:hAnsiTheme="minorHAnsi" w:cs="Arial"/>
          <w:position w:val="-1"/>
        </w:rPr>
        <w:t xml:space="preserve">: The bidder may refer the Specifications, Terms &amp; conditions before filling this format. The bidder should indicate the </w:t>
      </w:r>
      <w:r>
        <w:rPr>
          <w:rFonts w:asciiTheme="minorHAnsi" w:hAnsiTheme="minorHAnsi" w:cs="Arial"/>
          <w:position w:val="-1"/>
        </w:rPr>
        <w:tab/>
      </w:r>
      <w:r w:rsidR="004C0C4E" w:rsidRPr="00082320">
        <w:rPr>
          <w:rFonts w:asciiTheme="minorHAnsi" w:hAnsiTheme="minorHAnsi" w:cs="Arial"/>
          <w:position w:val="-1"/>
        </w:rPr>
        <w:t>calculations/assumptions/split ups to arrive at the final price in a separate sheet and attach the same to this Schedule.</w:t>
      </w:r>
    </w:p>
    <w:sectPr w:rsidR="00861C0C" w:rsidSect="00390BD6">
      <w:footerReference w:type="default" r:id="rId12"/>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39" w:rsidRDefault="002A2039">
      <w:r>
        <w:separator/>
      </w:r>
    </w:p>
  </w:endnote>
  <w:endnote w:type="continuationSeparator" w:id="0">
    <w:p w:rsidR="002A2039" w:rsidRDefault="002A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FDE" w:rsidRPr="00390BD6" w:rsidRDefault="004D5FDE" w:rsidP="00390BD6">
    <w:pPr>
      <w:pStyle w:val="Footer"/>
      <w:tabs>
        <w:tab w:val="clear" w:pos="8640"/>
      </w:tabs>
      <w:rPr>
        <w:rFonts w:asciiTheme="minorHAnsi" w:hAnsiTheme="minorHAnsi" w:cs="Arial"/>
        <w:b/>
        <w:bCs/>
      </w:rPr>
    </w:pPr>
    <w:r w:rsidRPr="000E78F7">
      <w:rPr>
        <w:rFonts w:asciiTheme="minorHAnsi" w:hAnsiTheme="minorHAnsi" w:cs="Arial"/>
        <w:b/>
        <w:bCs/>
      </w:rPr>
      <w:t>HLL/KFC/</w:t>
    </w:r>
    <w:r w:rsidR="001C5C96">
      <w:rPr>
        <w:rFonts w:asciiTheme="minorHAnsi" w:hAnsiTheme="minorHAnsi" w:cs="Arial"/>
        <w:b/>
        <w:bCs/>
      </w:rPr>
      <w:t>PUR/</w:t>
    </w:r>
    <w:r w:rsidRPr="000E78F7">
      <w:rPr>
        <w:rFonts w:asciiTheme="minorHAnsi" w:hAnsiTheme="minorHAnsi" w:cs="Arial"/>
        <w:b/>
        <w:bCs/>
      </w:rPr>
      <w:t>EVA RING/2019-2020</w:t>
    </w:r>
    <w:r w:rsidRPr="000E78F7">
      <w:rPr>
        <w:rFonts w:asciiTheme="minorHAnsi" w:hAnsiTheme="minorHAnsi" w:cs="Arial"/>
        <w:b/>
        <w:bCs/>
      </w:rPr>
      <w:tab/>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sidR="001C5C96">
      <w:rPr>
        <w:rFonts w:asciiTheme="minorHAnsi" w:hAnsiTheme="minorHAnsi" w:cs="Arial"/>
        <w:b/>
        <w:bCs/>
      </w:rPr>
      <w:tab/>
    </w:r>
    <w:r w:rsidR="001C5C96">
      <w:rPr>
        <w:rFonts w:asciiTheme="minorHAnsi" w:hAnsiTheme="minorHAnsi" w:cs="Arial"/>
        <w:b/>
        <w:bCs/>
      </w:rPr>
      <w:tab/>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2E0F3F">
      <w:rPr>
        <w:rFonts w:asciiTheme="minorHAnsi" w:hAnsiTheme="minorHAnsi" w:cs="Arial"/>
        <w:b/>
        <w:bCs/>
        <w:noProof/>
      </w:rPr>
      <w:t>2</w:t>
    </w:r>
    <w:r w:rsidRPr="000E78F7">
      <w:rPr>
        <w:rFonts w:asciiTheme="minorHAnsi" w:hAnsiTheme="minorHAnsi"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96" w:rsidRDefault="001C5C96" w:rsidP="001C5C96">
    <w:pPr>
      <w:pStyle w:val="Footer"/>
      <w:tabs>
        <w:tab w:val="clear" w:pos="8640"/>
      </w:tabs>
      <w:rPr>
        <w:rFonts w:asciiTheme="minorHAnsi" w:hAnsiTheme="minorHAnsi" w:cs="Arial"/>
        <w:b/>
        <w:bCs/>
      </w:rPr>
    </w:pPr>
  </w:p>
  <w:p w:rsidR="004D5FDE" w:rsidRPr="001C5C96" w:rsidRDefault="001C5C96" w:rsidP="001C5C96">
    <w:pPr>
      <w:pStyle w:val="Footer"/>
      <w:tabs>
        <w:tab w:val="clear" w:pos="8640"/>
      </w:tabs>
      <w:rPr>
        <w:rFonts w:asciiTheme="minorHAnsi" w:hAnsiTheme="minorHAnsi" w:cs="Arial"/>
        <w:b/>
        <w:bCs/>
      </w:rPr>
    </w:pPr>
    <w:r w:rsidRPr="000E78F7">
      <w:rPr>
        <w:rFonts w:asciiTheme="minorHAnsi" w:hAnsiTheme="minorHAnsi" w:cs="Arial"/>
        <w:b/>
        <w:bCs/>
      </w:rPr>
      <w:t>HLL/KFC/</w:t>
    </w:r>
    <w:r>
      <w:rPr>
        <w:rFonts w:asciiTheme="minorHAnsi" w:hAnsiTheme="minorHAnsi" w:cs="Arial"/>
        <w:b/>
        <w:bCs/>
      </w:rPr>
      <w:t>PUR/</w:t>
    </w:r>
    <w:r w:rsidRPr="000E78F7">
      <w:rPr>
        <w:rFonts w:asciiTheme="minorHAnsi" w:hAnsiTheme="minorHAnsi" w:cs="Arial"/>
        <w:b/>
        <w:bCs/>
      </w:rPr>
      <w:t>EVA RING/2019-2020</w:t>
    </w:r>
    <w:r w:rsidRPr="000E78F7">
      <w:rPr>
        <w:rFonts w:asciiTheme="minorHAnsi" w:hAnsiTheme="minorHAnsi" w:cs="Arial"/>
        <w:b/>
        <w:bCs/>
      </w:rPr>
      <w:tab/>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Pr>
        <w:rFonts w:asciiTheme="minorHAnsi" w:hAnsiTheme="minorHAnsi" w:cs="Arial"/>
        <w:b/>
        <w:bCs/>
      </w:rPr>
      <w:tab/>
    </w:r>
    <w:r>
      <w:rPr>
        <w:rFonts w:asciiTheme="minorHAnsi" w:hAnsiTheme="minorHAnsi" w:cs="Arial"/>
        <w:b/>
        <w:bCs/>
      </w:rPr>
      <w:tab/>
      <w:t xml:space="preserve">   </w:t>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2E0F3F">
      <w:rPr>
        <w:rFonts w:asciiTheme="minorHAnsi" w:hAnsiTheme="minorHAnsi" w:cs="Arial"/>
        <w:b/>
        <w:bCs/>
        <w:noProof/>
      </w:rPr>
      <w:t>32</w:t>
    </w:r>
    <w:r w:rsidRPr="000E78F7">
      <w:rPr>
        <w:rFonts w:asciiTheme="minorHAnsi" w:hAnsiTheme="minorHAnsi" w:cs="Arial"/>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FDE" w:rsidRDefault="004D5FDE">
    <w:pPr>
      <w:widowControl w:val="0"/>
      <w:autoSpaceDE w:val="0"/>
      <w:autoSpaceDN w:val="0"/>
      <w:adjustRightInd w:val="0"/>
      <w:spacing w:line="200" w:lineRule="exact"/>
      <w:rPr>
        <w:sz w:val="20"/>
        <w:szCs w:val="20"/>
      </w:rPr>
    </w:pPr>
    <w:r w:rsidRPr="007A6627">
      <w:rPr>
        <w:noProof/>
        <w:lang w:bidi="hi-IN"/>
      </w:rPr>
      <mc:AlternateContent>
        <mc:Choice Requires="wps">
          <w:drawing>
            <wp:anchor distT="0" distB="0" distL="114300" distR="114300" simplePos="0" relativeHeight="251657728" behindDoc="1" locked="0" layoutInCell="0" allowOverlap="1">
              <wp:simplePos x="0" y="0"/>
              <wp:positionH relativeFrom="page">
                <wp:posOffset>4699000</wp:posOffset>
              </wp:positionH>
              <wp:positionV relativeFrom="page">
                <wp:posOffset>6657975</wp:posOffset>
              </wp:positionV>
              <wp:extent cx="203200" cy="177800"/>
              <wp:effectExtent l="0" t="0" r="698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FDE" w:rsidRDefault="004D5FDE">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2E0F3F">
                            <w:rPr>
                              <w:noProof/>
                              <w:position w:val="-3"/>
                            </w:rPr>
                            <w:t>33</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0pt;margin-top:524.2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4D5FDE" w:rsidRDefault="004D5FDE">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2E0F3F">
                      <w:rPr>
                        <w:noProof/>
                        <w:position w:val="-3"/>
                      </w:rPr>
                      <w:t>33</w:t>
                    </w:r>
                    <w:r>
                      <w:rPr>
                        <w:position w:val="-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39" w:rsidRDefault="002A2039">
      <w:r>
        <w:separator/>
      </w:r>
    </w:p>
  </w:footnote>
  <w:footnote w:type="continuationSeparator" w:id="0">
    <w:p w:rsidR="002A2039" w:rsidRDefault="002A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FDE" w:rsidRDefault="004D5FDE" w:rsidP="00390BD6">
    <w:pPr>
      <w:rPr>
        <w:rFonts w:asciiTheme="minorHAnsi" w:hAnsiTheme="minorHAnsi"/>
      </w:rPr>
    </w:pPr>
    <w:r>
      <w:rPr>
        <w:noProof/>
        <w:sz w:val="22"/>
        <w:szCs w:val="20"/>
        <w:lang w:bidi="hi-IN"/>
      </w:rPr>
      <mc:AlternateContent>
        <mc:Choice Requires="wpg">
          <w:drawing>
            <wp:anchor distT="0" distB="0" distL="114300" distR="114300" simplePos="0" relativeHeight="251659776" behindDoc="0" locked="0" layoutInCell="1" allowOverlap="1" wp14:anchorId="1F7332BA" wp14:editId="216DCFDB">
              <wp:simplePos x="0" y="0"/>
              <wp:positionH relativeFrom="page">
                <wp:posOffset>402752</wp:posOffset>
              </wp:positionH>
              <wp:positionV relativeFrom="page">
                <wp:posOffset>391160</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AFA8A66" id="Group 17" o:spid="_x0000_s1026"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4" o:title="1414837262139"/>
                <v:path arrowok="t"/>
              </v:shape>
              <w10:wrap anchorx="page" anchory="page"/>
            </v:group>
          </w:pict>
        </mc:Fallback>
      </mc:AlternateContent>
    </w:r>
  </w:p>
  <w:p w:rsidR="004D5FDE" w:rsidRDefault="004D5FDE" w:rsidP="00390BD6">
    <w:pPr>
      <w:pStyle w:val="Heading2"/>
      <w:rPr>
        <w:rFonts w:asciiTheme="minorHAnsi" w:hAnsiTheme="minorHAnsi"/>
      </w:rPr>
    </w:pPr>
  </w:p>
  <w:p w:rsidR="004D5FDE" w:rsidRPr="006E2C6B" w:rsidRDefault="004D5FDE" w:rsidP="00390BD6">
    <w:pPr>
      <w:pStyle w:val="Heading2"/>
      <w:rPr>
        <w:rFonts w:asciiTheme="minorHAnsi" w:hAnsiTheme="minorHAnsi"/>
        <w:sz w:val="18"/>
        <w:szCs w:val="18"/>
      </w:rPr>
    </w:pPr>
  </w:p>
  <w:p w:rsidR="004D5FDE" w:rsidRDefault="004D5FDE" w:rsidP="00390BD6">
    <w:pPr>
      <w:pStyle w:val="Heading2"/>
      <w:ind w:left="0" w:right="4"/>
      <w:rPr>
        <w:rFonts w:asciiTheme="minorHAnsi" w:hAnsiTheme="minorHAnsi"/>
        <w:sz w:val="24"/>
        <w:szCs w:val="24"/>
      </w:rPr>
    </w:pPr>
  </w:p>
  <w:p w:rsidR="004D5FDE" w:rsidRDefault="004D5FDE" w:rsidP="00390BD6">
    <w:pPr>
      <w:pStyle w:val="Heading2"/>
      <w:ind w:left="0" w:right="4"/>
      <w:rPr>
        <w:rFonts w:asciiTheme="minorHAnsi" w:hAnsiTheme="minorHAnsi"/>
        <w:sz w:val="24"/>
        <w:szCs w:val="24"/>
      </w:rPr>
    </w:pPr>
  </w:p>
  <w:p w:rsidR="004D5FDE" w:rsidRDefault="004D5FDE" w:rsidP="00390BD6">
    <w:pPr>
      <w:pStyle w:val="Heading2"/>
      <w:ind w:left="0" w:right="4"/>
      <w:rPr>
        <w:rFonts w:asciiTheme="minorHAnsi" w:hAnsiTheme="minorHAnsi"/>
        <w:sz w:val="24"/>
        <w:szCs w:val="24"/>
      </w:rPr>
    </w:pPr>
  </w:p>
  <w:p w:rsidR="004D5FDE" w:rsidRPr="00D55882" w:rsidRDefault="004D5FDE" w:rsidP="00390BD6">
    <w:pPr>
      <w:pStyle w:val="Heading2"/>
      <w:ind w:left="0" w:right="4"/>
      <w:rPr>
        <w:rFonts w:asciiTheme="minorHAnsi" w:hAnsiTheme="minorHAnsi"/>
        <w:sz w:val="24"/>
        <w:szCs w:val="24"/>
      </w:rPr>
    </w:pPr>
    <w:r w:rsidRPr="00D55882">
      <w:rPr>
        <w:rFonts w:asciiTheme="minorHAnsi" w:hAnsiTheme="minorHAnsi"/>
        <w:sz w:val="24"/>
        <w:szCs w:val="24"/>
      </w:rPr>
      <w:t>Kakkanad Factory, Cochin</w:t>
    </w:r>
  </w:p>
  <w:p w:rsidR="004D5FDE" w:rsidRPr="00D55882" w:rsidRDefault="004D5FDE" w:rsidP="00390BD6">
    <w:pPr>
      <w:pStyle w:val="Heading2"/>
      <w:ind w:left="0" w:right="4"/>
      <w:rPr>
        <w:rFonts w:asciiTheme="minorHAnsi" w:hAnsiTheme="minorHAnsi"/>
        <w:sz w:val="24"/>
        <w:szCs w:val="24"/>
      </w:rPr>
    </w:pPr>
    <w:r w:rsidRPr="00D55882">
      <w:rPr>
        <w:rFonts w:asciiTheme="minorHAnsi" w:hAnsiTheme="minorHAnsi"/>
        <w:sz w:val="24"/>
        <w:szCs w:val="24"/>
      </w:rPr>
      <w:t xml:space="preserve">Plot No.16-A/1 </w:t>
    </w:r>
    <w:r w:rsidRPr="00D55882">
      <w:rPr>
        <w:rFonts w:asciiTheme="minorHAnsi" w:hAnsiTheme="minorHAnsi"/>
        <w:caps/>
        <w:sz w:val="24"/>
        <w:szCs w:val="24"/>
      </w:rPr>
      <w:t>Csez</w:t>
    </w:r>
    <w:r w:rsidRPr="00D55882">
      <w:rPr>
        <w:rFonts w:asciiTheme="minorHAnsi" w:hAnsiTheme="minorHAnsi"/>
        <w:sz w:val="24"/>
        <w:szCs w:val="24"/>
      </w:rPr>
      <w:t>, Kakkanad P. O. Ernakulam – 682 037,</w:t>
    </w:r>
  </w:p>
  <w:p w:rsidR="004D5FDE" w:rsidRPr="00D55882" w:rsidRDefault="004D5FDE" w:rsidP="00390BD6">
    <w:pPr>
      <w:pStyle w:val="Heading2"/>
      <w:ind w:left="0" w:right="4"/>
      <w:rPr>
        <w:rFonts w:asciiTheme="minorHAnsi" w:hAnsiTheme="minorHAnsi"/>
        <w:sz w:val="24"/>
        <w:szCs w:val="24"/>
      </w:rPr>
    </w:pPr>
    <w:r w:rsidRPr="00D55882">
      <w:rPr>
        <w:rFonts w:asciiTheme="minorHAnsi" w:hAnsiTheme="minorHAnsi"/>
        <w:sz w:val="24"/>
        <w:szCs w:val="24"/>
      </w:rPr>
      <w:t xml:space="preserve">Kerala, India. </w:t>
    </w:r>
    <w:proofErr w:type="spellStart"/>
    <w:r w:rsidRPr="00D55882">
      <w:rPr>
        <w:rFonts w:asciiTheme="minorHAnsi" w:hAnsiTheme="minorHAnsi"/>
        <w:sz w:val="24"/>
        <w:szCs w:val="24"/>
      </w:rPr>
      <w:t>Ph</w:t>
    </w:r>
    <w:proofErr w:type="spellEnd"/>
    <w:r w:rsidRPr="00D55882">
      <w:rPr>
        <w:rFonts w:asciiTheme="minorHAnsi" w:hAnsiTheme="minorHAnsi"/>
        <w:sz w:val="24"/>
        <w:szCs w:val="24"/>
      </w:rPr>
      <w:t>: +91 484 2413999</w:t>
    </w:r>
  </w:p>
  <w:p w:rsidR="004D5FDE" w:rsidRPr="00D55882" w:rsidRDefault="004D5FDE" w:rsidP="00390BD6">
    <w:pPr>
      <w:jc w:val="center"/>
      <w:rPr>
        <w:rFonts w:asciiTheme="minorHAnsi" w:hAnsiTheme="minorHAnsi"/>
        <w:b/>
        <w:bCs/>
      </w:rPr>
    </w:pPr>
    <w:r w:rsidRPr="00D55882">
      <w:rPr>
        <w:rFonts w:asciiTheme="minorHAnsi" w:hAnsiTheme="minorHAnsi" w:cs="Arial"/>
        <w:b/>
        <w:bCs/>
      </w:rPr>
      <w:t xml:space="preserve">Email: </w:t>
    </w:r>
    <w:hyperlink r:id="rId5" w:history="1">
      <w:r w:rsidRPr="00D55882">
        <w:rPr>
          <w:rStyle w:val="Hyperlink"/>
          <w:rFonts w:asciiTheme="minorHAnsi" w:hAnsiTheme="minorHAnsi"/>
          <w:b/>
          <w:bCs/>
        </w:rPr>
        <w:t>materialskfc@lifecarehll.com</w:t>
      </w:r>
    </w:hyperlink>
  </w:p>
  <w:p w:rsidR="004D5FDE" w:rsidRPr="001D18A5" w:rsidRDefault="004D5FDE"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857"/>
    </w:tblGrid>
    <w:tr w:rsidR="004D5FDE" w:rsidRPr="00D55882" w:rsidTr="00390BD6">
      <w:trPr>
        <w:trHeight w:val="401"/>
      </w:trPr>
      <w:tc>
        <w:tcPr>
          <w:tcW w:w="1526" w:type="dxa"/>
        </w:tcPr>
        <w:p w:rsidR="004D5FDE" w:rsidRPr="00D55882" w:rsidRDefault="004D5FDE"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4D5FDE" w:rsidRPr="00D55882" w:rsidRDefault="001C5C96" w:rsidP="001C5C96">
          <w:pPr>
            <w:pStyle w:val="Header"/>
            <w:ind w:left="459"/>
            <w:rPr>
              <w:rFonts w:asciiTheme="minorHAnsi" w:hAnsiTheme="minorHAnsi"/>
              <w:sz w:val="22"/>
              <w:szCs w:val="22"/>
            </w:rPr>
          </w:pPr>
          <w:r>
            <w:rPr>
              <w:rFonts w:asciiTheme="minorHAnsi" w:hAnsiTheme="minorHAnsi" w:cs="Arial"/>
              <w:b/>
              <w:bCs/>
              <w:sz w:val="22"/>
              <w:szCs w:val="22"/>
            </w:rPr>
            <w:t>HLL/KFC/PUR/</w:t>
          </w:r>
          <w:r w:rsidR="004D5FDE" w:rsidRPr="00D55882">
            <w:rPr>
              <w:rFonts w:asciiTheme="minorHAnsi" w:hAnsiTheme="minorHAnsi" w:cs="Arial"/>
              <w:b/>
              <w:bCs/>
              <w:sz w:val="22"/>
              <w:szCs w:val="22"/>
            </w:rPr>
            <w:t>EVA RING/2019-2020</w:t>
          </w:r>
        </w:p>
      </w:tc>
    </w:tr>
    <w:tr w:rsidR="004D5FDE" w:rsidRPr="00D55882" w:rsidTr="00390BD6">
      <w:tc>
        <w:tcPr>
          <w:tcW w:w="1526" w:type="dxa"/>
        </w:tcPr>
        <w:p w:rsidR="004D5FDE" w:rsidRPr="00D55882" w:rsidRDefault="004D5FDE"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4D5FDE" w:rsidRPr="00027EC0" w:rsidRDefault="004D5FDE" w:rsidP="00027EC0">
          <w:pPr>
            <w:pStyle w:val="Header"/>
            <w:ind w:left="459"/>
            <w:rPr>
              <w:rFonts w:asciiTheme="minorHAnsi" w:hAnsiTheme="minorHAnsi"/>
              <w:b/>
              <w:bCs/>
              <w:sz w:val="22"/>
              <w:szCs w:val="22"/>
            </w:rPr>
          </w:pPr>
          <w:r w:rsidRPr="00027EC0">
            <w:rPr>
              <w:rFonts w:asciiTheme="minorHAnsi" w:hAnsiTheme="minorHAnsi"/>
              <w:b/>
              <w:bCs/>
              <w:sz w:val="22"/>
              <w:szCs w:val="22"/>
            </w:rPr>
            <w:t>2</w:t>
          </w:r>
          <w:r w:rsidR="00027EC0">
            <w:rPr>
              <w:rFonts w:asciiTheme="minorHAnsi" w:hAnsiTheme="minorHAnsi"/>
              <w:b/>
              <w:bCs/>
              <w:sz w:val="22"/>
              <w:szCs w:val="22"/>
            </w:rPr>
            <w:t>9</w:t>
          </w:r>
          <w:r w:rsidRPr="00027EC0">
            <w:rPr>
              <w:rFonts w:asciiTheme="minorHAnsi" w:hAnsiTheme="minorHAnsi"/>
              <w:b/>
              <w:bCs/>
              <w:sz w:val="22"/>
              <w:szCs w:val="22"/>
            </w:rPr>
            <w:t>/03/2019.</w:t>
          </w:r>
        </w:p>
      </w:tc>
    </w:tr>
  </w:tbl>
  <w:p w:rsidR="004D5FDE" w:rsidRPr="001D18A5" w:rsidRDefault="004D5FDE" w:rsidP="00390BD6">
    <w:pPr>
      <w:jc w:val="center"/>
      <w:rPr>
        <w:rFonts w:asciiTheme="minorHAnsi" w:hAnsiTheme="minorHAnsi"/>
        <w:sz w:val="10"/>
        <w:szCs w:val="10"/>
      </w:rPr>
    </w:pPr>
  </w:p>
  <w:p w:rsidR="004D5FDE" w:rsidRDefault="004D5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08752673"/>
    <w:multiLevelType w:val="multilevel"/>
    <w:tmpl w:val="0409001F"/>
    <w:numStyleLink w:val="Style4"/>
  </w:abstractNum>
  <w:abstractNum w:abstractNumId="6" w15:restartNumberingAfterBreak="0">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B5477"/>
    <w:multiLevelType w:val="multilevel"/>
    <w:tmpl w:val="0409001F"/>
    <w:numStyleLink w:val="Style1"/>
  </w:abstractNum>
  <w:abstractNum w:abstractNumId="9" w15:restartNumberingAfterBreak="0">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C74198"/>
    <w:multiLevelType w:val="hybridMultilevel"/>
    <w:tmpl w:val="5C5EE91E"/>
    <w:lvl w:ilvl="0" w:tplc="8E20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A04B1"/>
    <w:multiLevelType w:val="multilevel"/>
    <w:tmpl w:val="0409001F"/>
    <w:numStyleLink w:val="Style5"/>
  </w:abstractNum>
  <w:abstractNum w:abstractNumId="19" w15:restartNumberingAfterBreak="0">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15:restartNumberingAfterBreak="0">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BF"/>
    <w:rsid w:val="00000EAC"/>
    <w:rsid w:val="0000218A"/>
    <w:rsid w:val="000051C5"/>
    <w:rsid w:val="0001200F"/>
    <w:rsid w:val="00015A31"/>
    <w:rsid w:val="00017409"/>
    <w:rsid w:val="00021415"/>
    <w:rsid w:val="00021F5B"/>
    <w:rsid w:val="0002375D"/>
    <w:rsid w:val="00024274"/>
    <w:rsid w:val="00026204"/>
    <w:rsid w:val="00027EC0"/>
    <w:rsid w:val="00033A11"/>
    <w:rsid w:val="00033D4B"/>
    <w:rsid w:val="0004169C"/>
    <w:rsid w:val="0004174C"/>
    <w:rsid w:val="00041CC2"/>
    <w:rsid w:val="00042A1D"/>
    <w:rsid w:val="00047C4E"/>
    <w:rsid w:val="00053D2D"/>
    <w:rsid w:val="0005469A"/>
    <w:rsid w:val="00054D1B"/>
    <w:rsid w:val="00055970"/>
    <w:rsid w:val="00061491"/>
    <w:rsid w:val="000636E4"/>
    <w:rsid w:val="000714CB"/>
    <w:rsid w:val="00072E6A"/>
    <w:rsid w:val="00073779"/>
    <w:rsid w:val="00074CA1"/>
    <w:rsid w:val="00074FBE"/>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D0CE8"/>
    <w:rsid w:val="000D1628"/>
    <w:rsid w:val="000D18DD"/>
    <w:rsid w:val="000E01AD"/>
    <w:rsid w:val="000E1B4D"/>
    <w:rsid w:val="000E3817"/>
    <w:rsid w:val="000F2D93"/>
    <w:rsid w:val="000F5636"/>
    <w:rsid w:val="000F5A46"/>
    <w:rsid w:val="001061D9"/>
    <w:rsid w:val="00106425"/>
    <w:rsid w:val="00120B58"/>
    <w:rsid w:val="00126DD8"/>
    <w:rsid w:val="00133061"/>
    <w:rsid w:val="00133EBE"/>
    <w:rsid w:val="00134722"/>
    <w:rsid w:val="00143FC5"/>
    <w:rsid w:val="001526C1"/>
    <w:rsid w:val="00165DC3"/>
    <w:rsid w:val="00167120"/>
    <w:rsid w:val="00173E27"/>
    <w:rsid w:val="00174BCB"/>
    <w:rsid w:val="00176567"/>
    <w:rsid w:val="0018556E"/>
    <w:rsid w:val="00185C4B"/>
    <w:rsid w:val="00190332"/>
    <w:rsid w:val="00196801"/>
    <w:rsid w:val="001A16FB"/>
    <w:rsid w:val="001A5399"/>
    <w:rsid w:val="001A62A1"/>
    <w:rsid w:val="001B1619"/>
    <w:rsid w:val="001C5C96"/>
    <w:rsid w:val="001D2C57"/>
    <w:rsid w:val="001D5212"/>
    <w:rsid w:val="001D5D83"/>
    <w:rsid w:val="001E0830"/>
    <w:rsid w:val="001E6FE1"/>
    <w:rsid w:val="001F256E"/>
    <w:rsid w:val="00204102"/>
    <w:rsid w:val="0020439D"/>
    <w:rsid w:val="00205E6C"/>
    <w:rsid w:val="00210621"/>
    <w:rsid w:val="00210F4B"/>
    <w:rsid w:val="00213395"/>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469BB"/>
    <w:rsid w:val="00346A52"/>
    <w:rsid w:val="003470FA"/>
    <w:rsid w:val="00350C62"/>
    <w:rsid w:val="00350FD7"/>
    <w:rsid w:val="00353B0A"/>
    <w:rsid w:val="003541EF"/>
    <w:rsid w:val="003566CB"/>
    <w:rsid w:val="00356BC3"/>
    <w:rsid w:val="00366C6B"/>
    <w:rsid w:val="00374A1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18F3"/>
    <w:rsid w:val="003D4CBA"/>
    <w:rsid w:val="003D7CFC"/>
    <w:rsid w:val="003E6ADB"/>
    <w:rsid w:val="003F0E7F"/>
    <w:rsid w:val="003F2D40"/>
    <w:rsid w:val="004003A6"/>
    <w:rsid w:val="00400C2C"/>
    <w:rsid w:val="00401B81"/>
    <w:rsid w:val="00401F7E"/>
    <w:rsid w:val="0040276E"/>
    <w:rsid w:val="0040498F"/>
    <w:rsid w:val="00407612"/>
    <w:rsid w:val="00414394"/>
    <w:rsid w:val="00416121"/>
    <w:rsid w:val="00416449"/>
    <w:rsid w:val="00416FB6"/>
    <w:rsid w:val="00422715"/>
    <w:rsid w:val="0042356B"/>
    <w:rsid w:val="0042550E"/>
    <w:rsid w:val="00427C0A"/>
    <w:rsid w:val="004366C5"/>
    <w:rsid w:val="00436F37"/>
    <w:rsid w:val="00442C26"/>
    <w:rsid w:val="00445EE4"/>
    <w:rsid w:val="004461C6"/>
    <w:rsid w:val="00450278"/>
    <w:rsid w:val="00450BB1"/>
    <w:rsid w:val="00453802"/>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11CE"/>
    <w:rsid w:val="004F260E"/>
    <w:rsid w:val="004F5402"/>
    <w:rsid w:val="00501146"/>
    <w:rsid w:val="00501526"/>
    <w:rsid w:val="0050222A"/>
    <w:rsid w:val="00505FEA"/>
    <w:rsid w:val="005062AE"/>
    <w:rsid w:val="00507F75"/>
    <w:rsid w:val="00521BFA"/>
    <w:rsid w:val="00522BCF"/>
    <w:rsid w:val="00523607"/>
    <w:rsid w:val="00541FB7"/>
    <w:rsid w:val="005436EB"/>
    <w:rsid w:val="00544351"/>
    <w:rsid w:val="005522AD"/>
    <w:rsid w:val="00563BED"/>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6462"/>
    <w:rsid w:val="005F5013"/>
    <w:rsid w:val="005F64AC"/>
    <w:rsid w:val="00602A47"/>
    <w:rsid w:val="0060319E"/>
    <w:rsid w:val="006041D2"/>
    <w:rsid w:val="00607806"/>
    <w:rsid w:val="006115B2"/>
    <w:rsid w:val="00611771"/>
    <w:rsid w:val="006118BF"/>
    <w:rsid w:val="006128E9"/>
    <w:rsid w:val="00615286"/>
    <w:rsid w:val="00616F58"/>
    <w:rsid w:val="0063093F"/>
    <w:rsid w:val="00633F17"/>
    <w:rsid w:val="00637239"/>
    <w:rsid w:val="00640AD5"/>
    <w:rsid w:val="00642004"/>
    <w:rsid w:val="00642359"/>
    <w:rsid w:val="00643DB1"/>
    <w:rsid w:val="0064471D"/>
    <w:rsid w:val="006447F1"/>
    <w:rsid w:val="00646C73"/>
    <w:rsid w:val="00646DFE"/>
    <w:rsid w:val="00652E4F"/>
    <w:rsid w:val="006670E6"/>
    <w:rsid w:val="00670256"/>
    <w:rsid w:val="00671D83"/>
    <w:rsid w:val="00680153"/>
    <w:rsid w:val="00683050"/>
    <w:rsid w:val="0068605A"/>
    <w:rsid w:val="00687612"/>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72D5"/>
    <w:rsid w:val="006E7CFF"/>
    <w:rsid w:val="006F0B71"/>
    <w:rsid w:val="006F1B6A"/>
    <w:rsid w:val="006F2DF4"/>
    <w:rsid w:val="006F4A13"/>
    <w:rsid w:val="006F61AF"/>
    <w:rsid w:val="006F7745"/>
    <w:rsid w:val="00706B9C"/>
    <w:rsid w:val="00707E1C"/>
    <w:rsid w:val="007164D8"/>
    <w:rsid w:val="007178DF"/>
    <w:rsid w:val="00735070"/>
    <w:rsid w:val="00740EAA"/>
    <w:rsid w:val="00741F2E"/>
    <w:rsid w:val="00743951"/>
    <w:rsid w:val="00744BEF"/>
    <w:rsid w:val="0075299A"/>
    <w:rsid w:val="007550BB"/>
    <w:rsid w:val="00755F66"/>
    <w:rsid w:val="00760A72"/>
    <w:rsid w:val="0076396A"/>
    <w:rsid w:val="007663D2"/>
    <w:rsid w:val="00767974"/>
    <w:rsid w:val="00767C67"/>
    <w:rsid w:val="00775C3B"/>
    <w:rsid w:val="007760E1"/>
    <w:rsid w:val="007841EA"/>
    <w:rsid w:val="00785261"/>
    <w:rsid w:val="00790FD0"/>
    <w:rsid w:val="0079180A"/>
    <w:rsid w:val="007925A6"/>
    <w:rsid w:val="0079401A"/>
    <w:rsid w:val="00794A1C"/>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3457"/>
    <w:rsid w:val="008209CC"/>
    <w:rsid w:val="00821F17"/>
    <w:rsid w:val="00823288"/>
    <w:rsid w:val="00826029"/>
    <w:rsid w:val="00831A61"/>
    <w:rsid w:val="00832B8C"/>
    <w:rsid w:val="0083575C"/>
    <w:rsid w:val="00842BE4"/>
    <w:rsid w:val="0086098E"/>
    <w:rsid w:val="00861C0C"/>
    <w:rsid w:val="00864652"/>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101FA"/>
    <w:rsid w:val="00911538"/>
    <w:rsid w:val="009140AF"/>
    <w:rsid w:val="0091626B"/>
    <w:rsid w:val="00926AE5"/>
    <w:rsid w:val="0093574E"/>
    <w:rsid w:val="0094446B"/>
    <w:rsid w:val="009529AC"/>
    <w:rsid w:val="00966AF3"/>
    <w:rsid w:val="00966E22"/>
    <w:rsid w:val="00967A2B"/>
    <w:rsid w:val="00970AB2"/>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14683"/>
    <w:rsid w:val="00A203D7"/>
    <w:rsid w:val="00A2568F"/>
    <w:rsid w:val="00A276C5"/>
    <w:rsid w:val="00A3007E"/>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BE"/>
    <w:rsid w:val="00A72293"/>
    <w:rsid w:val="00A756F2"/>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B00D34"/>
    <w:rsid w:val="00B03E30"/>
    <w:rsid w:val="00B048EC"/>
    <w:rsid w:val="00B06E22"/>
    <w:rsid w:val="00B11B5F"/>
    <w:rsid w:val="00B12E78"/>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4192"/>
    <w:rsid w:val="00BD6055"/>
    <w:rsid w:val="00BD7A5C"/>
    <w:rsid w:val="00BE10D1"/>
    <w:rsid w:val="00BE327D"/>
    <w:rsid w:val="00BE477A"/>
    <w:rsid w:val="00BF35CA"/>
    <w:rsid w:val="00BF3660"/>
    <w:rsid w:val="00BF5D00"/>
    <w:rsid w:val="00C00877"/>
    <w:rsid w:val="00C01AFD"/>
    <w:rsid w:val="00C1001D"/>
    <w:rsid w:val="00C21EA2"/>
    <w:rsid w:val="00C22FB3"/>
    <w:rsid w:val="00C24492"/>
    <w:rsid w:val="00C30740"/>
    <w:rsid w:val="00C30ED3"/>
    <w:rsid w:val="00C34B2D"/>
    <w:rsid w:val="00C40CDE"/>
    <w:rsid w:val="00C42EBB"/>
    <w:rsid w:val="00C57418"/>
    <w:rsid w:val="00C62E0E"/>
    <w:rsid w:val="00C750E9"/>
    <w:rsid w:val="00C764BD"/>
    <w:rsid w:val="00C80D75"/>
    <w:rsid w:val="00C80EEE"/>
    <w:rsid w:val="00C816CF"/>
    <w:rsid w:val="00C84066"/>
    <w:rsid w:val="00C841DF"/>
    <w:rsid w:val="00C943E7"/>
    <w:rsid w:val="00CA5813"/>
    <w:rsid w:val="00CB068C"/>
    <w:rsid w:val="00CB556F"/>
    <w:rsid w:val="00CC1234"/>
    <w:rsid w:val="00CC26EF"/>
    <w:rsid w:val="00CD1158"/>
    <w:rsid w:val="00CD2643"/>
    <w:rsid w:val="00CD284A"/>
    <w:rsid w:val="00CD6628"/>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2E06"/>
    <w:rsid w:val="00D4697E"/>
    <w:rsid w:val="00D54D9B"/>
    <w:rsid w:val="00D557D7"/>
    <w:rsid w:val="00D6689E"/>
    <w:rsid w:val="00D676FE"/>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F41E8"/>
    <w:rsid w:val="00EF5487"/>
    <w:rsid w:val="00F104E3"/>
    <w:rsid w:val="00F132C2"/>
    <w:rsid w:val="00F1443A"/>
    <w:rsid w:val="00F15C50"/>
    <w:rsid w:val="00F16889"/>
    <w:rsid w:val="00F24317"/>
    <w:rsid w:val="00F27598"/>
    <w:rsid w:val="00F31E47"/>
    <w:rsid w:val="00F32199"/>
    <w:rsid w:val="00F372C1"/>
    <w:rsid w:val="00F42CDE"/>
    <w:rsid w:val="00F44FC7"/>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D6E"/>
    <w:rsid w:val="00FD4A1A"/>
    <w:rsid w:val="00FE21CA"/>
    <w:rsid w:val="00FE2290"/>
    <w:rsid w:val="00FE4333"/>
    <w:rsid w:val="00FF0ACE"/>
    <w:rsid w:val="00FF1482"/>
    <w:rsid w:val="00FF2952"/>
    <w:rsid w:val="00FF41D0"/>
    <w:rsid w:val="00FF668D"/>
    <w:rsid w:val="00FF76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BB71EAA-6CEE-464D-9A9B-3B982E70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59"/>
    <w:rsid w:val="00FE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15D94"/>
    <w:rPr>
      <w:rFonts w:ascii="Courier New" w:hAnsi="Courier New" w:cs="Mangal"/>
      <w:sz w:val="20"/>
      <w:szCs w:val="20"/>
      <w:lang w:bidi="hi-IN"/>
    </w:rPr>
  </w:style>
  <w:style w:type="character" w:customStyle="1" w:styleId="PlainTextChar">
    <w:name w:val="Plain Text Char"/>
    <w:link w:val="PlainText"/>
    <w:uiPriority w:val="99"/>
    <w:semiHidden/>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9020-D43C-4B48-BB03-301BB929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33</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43341</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subject/>
  <dc:creator>hll</dc:creator>
  <cp:keywords/>
  <dc:description>Document was created by Solid Converter PDF, version: 5.0   Build 627</dc:description>
  <cp:lastModifiedBy>Manoj L K</cp:lastModifiedBy>
  <cp:revision>28</cp:revision>
  <cp:lastPrinted>2017-02-18T11:47:00Z</cp:lastPrinted>
  <dcterms:created xsi:type="dcterms:W3CDTF">2019-03-26T06:29:00Z</dcterms:created>
  <dcterms:modified xsi:type="dcterms:W3CDTF">2019-03-28T11:19:00Z</dcterms:modified>
</cp:coreProperties>
</file>