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A0" w:rsidRDefault="00E813A0" w:rsidP="004D0CC6">
      <w:pPr>
        <w:pStyle w:val="Heading1"/>
        <w:spacing w:line="276" w:lineRule="auto"/>
        <w:rPr>
          <w:snapToGrid w:val="0"/>
          <w:sz w:val="22"/>
        </w:rPr>
      </w:pPr>
      <w:r>
        <w:rPr>
          <w:snapToGrid w:val="0"/>
          <w:sz w:val="22"/>
        </w:rPr>
        <w:t xml:space="preserve">MINISTRY OF HEALTH &amp; FAMILY WELFARE </w:t>
      </w:r>
    </w:p>
    <w:p w:rsidR="00E813A0" w:rsidRPr="00E813A0" w:rsidRDefault="00E813A0" w:rsidP="004D0CC6">
      <w:pPr>
        <w:spacing w:after="120"/>
        <w:jc w:val="center"/>
        <w:rPr>
          <w:rFonts w:ascii="Arial" w:eastAsia="Times New Roman" w:hAnsi="Arial" w:cs="Arial"/>
          <w:b/>
          <w:snapToGrid w:val="0"/>
        </w:rPr>
      </w:pPr>
      <w:r w:rsidRPr="00E813A0">
        <w:rPr>
          <w:rFonts w:ascii="Arial" w:eastAsia="Times New Roman" w:hAnsi="Arial" w:cs="Arial"/>
          <w:b/>
          <w:snapToGrid w:val="0"/>
        </w:rPr>
        <w:t>GOVT OF INDIA</w:t>
      </w:r>
    </w:p>
    <w:p w:rsidR="00C57D4E" w:rsidRDefault="00C57D4E" w:rsidP="00C57D4E">
      <w:pPr>
        <w:pStyle w:val="Heading1"/>
        <w:rPr>
          <w:snapToGrid w:val="0"/>
          <w:sz w:val="22"/>
        </w:rPr>
      </w:pPr>
      <w:r>
        <w:rPr>
          <w:snapToGrid w:val="0"/>
          <w:sz w:val="22"/>
        </w:rPr>
        <w:t>NOTICE INVITING TENDER (NIT)</w:t>
      </w:r>
    </w:p>
    <w:p w:rsidR="007370F0" w:rsidRPr="003E70B6" w:rsidRDefault="007370F0" w:rsidP="00C57D4E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3E70B6">
        <w:rPr>
          <w:rFonts w:ascii="Arial" w:hAnsi="Arial" w:cs="Arial"/>
          <w:b/>
          <w:u w:val="single"/>
        </w:rPr>
        <w:t>Tender no. HLL/ID/14/</w:t>
      </w:r>
      <w:r w:rsidR="003E70B6" w:rsidRPr="003E70B6">
        <w:rPr>
          <w:rFonts w:ascii="Arial" w:hAnsi="Arial" w:cs="Arial"/>
          <w:b/>
          <w:u w:val="single"/>
        </w:rPr>
        <w:t>56</w:t>
      </w:r>
      <w:r w:rsidRPr="003E70B6">
        <w:rPr>
          <w:rFonts w:ascii="Arial" w:hAnsi="Arial" w:cs="Arial"/>
          <w:b/>
          <w:u w:val="single"/>
        </w:rPr>
        <w:t xml:space="preserve"> </w:t>
      </w:r>
      <w:proofErr w:type="spellStart"/>
      <w:r w:rsidRPr="003E70B6">
        <w:rPr>
          <w:rFonts w:ascii="Arial" w:hAnsi="Arial" w:cs="Arial"/>
          <w:b/>
          <w:u w:val="single"/>
        </w:rPr>
        <w:t>dtd</w:t>
      </w:r>
      <w:proofErr w:type="spellEnd"/>
      <w:r w:rsidRPr="003E70B6">
        <w:rPr>
          <w:rFonts w:ascii="Arial" w:hAnsi="Arial" w:cs="Arial"/>
          <w:b/>
          <w:u w:val="single"/>
        </w:rPr>
        <w:t xml:space="preserve"> </w:t>
      </w:r>
      <w:r w:rsidR="003E70B6" w:rsidRPr="003E70B6">
        <w:rPr>
          <w:rFonts w:ascii="Arial" w:hAnsi="Arial" w:cs="Arial"/>
          <w:b/>
          <w:u w:val="single"/>
        </w:rPr>
        <w:t>20.10</w:t>
      </w:r>
      <w:r w:rsidRPr="003E70B6">
        <w:rPr>
          <w:rFonts w:ascii="Arial" w:hAnsi="Arial" w:cs="Arial"/>
          <w:b/>
          <w:u w:val="single"/>
        </w:rPr>
        <w:t>.2014</w:t>
      </w:r>
    </w:p>
    <w:p w:rsidR="00C57D4E" w:rsidRPr="003E70B6" w:rsidRDefault="00E813A0" w:rsidP="003E70B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HLL Lifecare Limited </w:t>
      </w:r>
      <w:r w:rsidRPr="00E813A0">
        <w:rPr>
          <w:rFonts w:ascii="Arial" w:hAnsi="Arial" w:cs="Arial"/>
          <w:bCs/>
        </w:rPr>
        <w:t>on behalf of</w:t>
      </w:r>
      <w:r>
        <w:rPr>
          <w:rFonts w:ascii="Arial" w:hAnsi="Arial" w:cs="Arial"/>
          <w:b/>
        </w:rPr>
        <w:t xml:space="preserve"> </w:t>
      </w:r>
      <w:r w:rsidR="00C57D4E">
        <w:rPr>
          <w:rFonts w:ascii="Arial" w:hAnsi="Arial" w:cs="Arial"/>
          <w:b/>
        </w:rPr>
        <w:t xml:space="preserve">Jawaharlal Institute of Post-Graduate Medical Education and Research </w:t>
      </w:r>
      <w:r>
        <w:rPr>
          <w:rFonts w:ascii="Arial" w:hAnsi="Arial" w:cs="Arial"/>
          <w:b/>
        </w:rPr>
        <w:t xml:space="preserve">(JIPMER) </w:t>
      </w:r>
      <w:r w:rsidR="00C57D4E">
        <w:rPr>
          <w:rFonts w:ascii="Arial" w:hAnsi="Arial" w:cs="Arial"/>
        </w:rPr>
        <w:t>invites sealed tenders from reputed Indian Firms for</w:t>
      </w:r>
      <w:r w:rsidR="003E70B6">
        <w:rPr>
          <w:rFonts w:ascii="Arial" w:hAnsi="Arial" w:cs="Arial"/>
        </w:rPr>
        <w:t xml:space="preserve"> </w:t>
      </w:r>
      <w:r w:rsidR="003E70B6" w:rsidRPr="003E70B6">
        <w:rPr>
          <w:rFonts w:ascii="Arial" w:hAnsi="Arial" w:cs="Arial"/>
          <w:b/>
          <w:bCs/>
        </w:rPr>
        <w:t xml:space="preserve">Construction of Public Utility Medical Mart and Staff Wellness Centre including modern Swimming Pool </w:t>
      </w:r>
      <w:r w:rsidR="00C57D4E" w:rsidRPr="003E70B6">
        <w:rPr>
          <w:rFonts w:ascii="Arial" w:hAnsi="Arial" w:cs="Arial"/>
          <w:b/>
          <w:bCs/>
          <w:color w:val="000000"/>
        </w:rPr>
        <w:t>at JIPMER, Puducherry.</w:t>
      </w:r>
    </w:p>
    <w:tbl>
      <w:tblPr>
        <w:tblW w:w="8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10"/>
        <w:gridCol w:w="4927"/>
      </w:tblGrid>
      <w:tr w:rsidR="00C57D4E" w:rsidTr="003E70B6">
        <w:trPr>
          <w:trHeight w:val="438"/>
        </w:trPr>
        <w:tc>
          <w:tcPr>
            <w:tcW w:w="3810" w:type="dxa"/>
            <w:shd w:val="clear" w:color="auto" w:fill="auto"/>
          </w:tcPr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Approximate cost of work</w:t>
            </w:r>
          </w:p>
        </w:tc>
        <w:tc>
          <w:tcPr>
            <w:tcW w:w="4927" w:type="dxa"/>
            <w:shd w:val="clear" w:color="auto" w:fill="auto"/>
          </w:tcPr>
          <w:p w:rsidR="00C57D4E" w:rsidRPr="00285590" w:rsidRDefault="00C57D4E" w:rsidP="003E70B6">
            <w:pPr>
              <w:pStyle w:val="NoSpacing"/>
              <w:ind w:left="7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Rs. </w:t>
            </w:r>
            <w:r w:rsidR="003E70B6">
              <w:rPr>
                <w:rFonts w:ascii="Arial" w:hAnsi="Arial" w:cs="Arial"/>
                <w:snapToGrid w:val="0"/>
                <w:sz w:val="22"/>
                <w:szCs w:val="22"/>
              </w:rPr>
              <w:t xml:space="preserve">6.52 </w:t>
            </w: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Crores </w:t>
            </w:r>
          </w:p>
        </w:tc>
      </w:tr>
      <w:tr w:rsidR="00C57D4E" w:rsidTr="003E70B6">
        <w:trPr>
          <w:trHeight w:val="438"/>
        </w:trPr>
        <w:tc>
          <w:tcPr>
            <w:tcW w:w="3810" w:type="dxa"/>
            <w:shd w:val="clear" w:color="auto" w:fill="auto"/>
          </w:tcPr>
          <w:p w:rsidR="00C57D4E" w:rsidRPr="004967D8" w:rsidRDefault="00F91C76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snapToGrid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18"/>
              </w:rPr>
              <w:t xml:space="preserve">EMD </w:t>
            </w:r>
            <w:r w:rsidR="00C57D4E"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 xml:space="preserve"> amount</w:t>
            </w:r>
          </w:p>
        </w:tc>
        <w:tc>
          <w:tcPr>
            <w:tcW w:w="4927" w:type="dxa"/>
            <w:shd w:val="clear" w:color="auto" w:fill="auto"/>
          </w:tcPr>
          <w:p w:rsidR="00C57D4E" w:rsidRPr="00285590" w:rsidRDefault="00C57D4E" w:rsidP="003E70B6">
            <w:pPr>
              <w:pStyle w:val="NoSpacing"/>
              <w:ind w:left="7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Rs. </w:t>
            </w:r>
            <w:r w:rsidR="003E70B6">
              <w:rPr>
                <w:rFonts w:ascii="Arial" w:hAnsi="Arial" w:cs="Arial"/>
                <w:snapToGrid w:val="0"/>
                <w:sz w:val="22"/>
                <w:szCs w:val="22"/>
              </w:rPr>
              <w:t>13,04,000</w:t>
            </w: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 Lakhs </w:t>
            </w:r>
          </w:p>
        </w:tc>
      </w:tr>
      <w:tr w:rsidR="00C57D4E" w:rsidTr="003E70B6">
        <w:trPr>
          <w:trHeight w:val="781"/>
        </w:trPr>
        <w:tc>
          <w:tcPr>
            <w:tcW w:w="3810" w:type="dxa"/>
            <w:shd w:val="clear" w:color="auto" w:fill="auto"/>
          </w:tcPr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Cost of Tender form</w:t>
            </w:r>
          </w:p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(Non-refundable)</w:t>
            </w:r>
          </w:p>
        </w:tc>
        <w:tc>
          <w:tcPr>
            <w:tcW w:w="4927" w:type="dxa"/>
            <w:shd w:val="clear" w:color="auto" w:fill="auto"/>
          </w:tcPr>
          <w:p w:rsidR="00C57D4E" w:rsidRPr="00285590" w:rsidRDefault="00C57D4E" w:rsidP="00A76050">
            <w:pPr>
              <w:pStyle w:val="NoSpacing"/>
              <w:ind w:left="71" w:right="101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>Rs.10,</w:t>
            </w:r>
            <w:r w:rsidR="003E70B6">
              <w:rPr>
                <w:rFonts w:ascii="Arial" w:hAnsi="Arial" w:cs="Arial"/>
                <w:snapToGrid w:val="0"/>
                <w:sz w:val="22"/>
                <w:szCs w:val="22"/>
              </w:rPr>
              <w:t>404</w:t>
            </w: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/- payable by a Demand Draft in </w:t>
            </w:r>
            <w:proofErr w:type="spellStart"/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>favour</w:t>
            </w:r>
            <w:proofErr w:type="spellEnd"/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 xml:space="preserve"> of “HLL Lifecare Limited” at Thiruvananthapuram</w:t>
            </w:r>
          </w:p>
        </w:tc>
      </w:tr>
      <w:tr w:rsidR="00C57D4E" w:rsidTr="003E70B6">
        <w:trPr>
          <w:trHeight w:val="473"/>
        </w:trPr>
        <w:tc>
          <w:tcPr>
            <w:tcW w:w="3810" w:type="dxa"/>
            <w:shd w:val="clear" w:color="auto" w:fill="auto"/>
          </w:tcPr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Completion period of the Work</w:t>
            </w:r>
          </w:p>
        </w:tc>
        <w:tc>
          <w:tcPr>
            <w:tcW w:w="4927" w:type="dxa"/>
            <w:shd w:val="clear" w:color="auto" w:fill="auto"/>
          </w:tcPr>
          <w:p w:rsidR="00C57D4E" w:rsidRPr="00285590" w:rsidRDefault="00C57D4E" w:rsidP="00D87ECC">
            <w:pPr>
              <w:pStyle w:val="NoSpacing"/>
              <w:ind w:left="71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5590">
              <w:rPr>
                <w:rFonts w:ascii="Arial" w:hAnsi="Arial" w:cs="Arial"/>
                <w:snapToGrid w:val="0"/>
                <w:sz w:val="22"/>
                <w:szCs w:val="22"/>
              </w:rPr>
              <w:t>12 Months (Twelve Months Only) from the date of issue of letter of acceptance</w:t>
            </w:r>
          </w:p>
        </w:tc>
      </w:tr>
      <w:tr w:rsidR="00C57D4E" w:rsidTr="003E70B6">
        <w:trPr>
          <w:trHeight w:val="456"/>
        </w:trPr>
        <w:tc>
          <w:tcPr>
            <w:tcW w:w="3810" w:type="dxa"/>
            <w:shd w:val="clear" w:color="auto" w:fill="auto"/>
          </w:tcPr>
          <w:p w:rsidR="00C57D4E" w:rsidRPr="004967D8" w:rsidRDefault="00C57D4E" w:rsidP="00D87ECC">
            <w:pPr>
              <w:spacing w:line="360" w:lineRule="auto"/>
              <w:ind w:left="72"/>
              <w:jc w:val="both"/>
              <w:rPr>
                <w:rFonts w:ascii="Arial" w:hAnsi="Arial" w:cs="Arial"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Tender documents on sale</w:t>
            </w:r>
          </w:p>
        </w:tc>
        <w:tc>
          <w:tcPr>
            <w:tcW w:w="4927" w:type="dxa"/>
            <w:shd w:val="clear" w:color="auto" w:fill="auto"/>
          </w:tcPr>
          <w:p w:rsidR="00C57D4E" w:rsidRPr="00285590" w:rsidRDefault="00C57D4E" w:rsidP="00A76050">
            <w:pPr>
              <w:ind w:left="71"/>
              <w:rPr>
                <w:rFonts w:ascii="Arial" w:hAnsi="Arial" w:cs="Arial"/>
                <w:szCs w:val="22"/>
              </w:rPr>
            </w:pPr>
            <w:r w:rsidRPr="00285590">
              <w:rPr>
                <w:rFonts w:ascii="Arial" w:hAnsi="Arial" w:cs="Arial"/>
                <w:szCs w:val="22"/>
              </w:rPr>
              <w:t xml:space="preserve">From </w:t>
            </w:r>
            <w:r w:rsidR="003E70B6">
              <w:rPr>
                <w:rFonts w:ascii="Arial" w:hAnsi="Arial" w:cs="Arial"/>
                <w:szCs w:val="22"/>
              </w:rPr>
              <w:t>23.10</w:t>
            </w:r>
            <w:r w:rsidRPr="00285590">
              <w:rPr>
                <w:rFonts w:ascii="Arial" w:hAnsi="Arial" w:cs="Arial"/>
                <w:szCs w:val="22"/>
              </w:rPr>
              <w:t xml:space="preserve">.2014 to </w:t>
            </w:r>
            <w:r w:rsidR="00A76050">
              <w:rPr>
                <w:rFonts w:ascii="Arial" w:hAnsi="Arial" w:cs="Arial"/>
                <w:szCs w:val="22"/>
              </w:rPr>
              <w:t>08</w:t>
            </w:r>
            <w:r w:rsidRPr="00285590">
              <w:rPr>
                <w:rFonts w:ascii="Arial" w:hAnsi="Arial" w:cs="Arial"/>
                <w:szCs w:val="22"/>
              </w:rPr>
              <w:t>.</w:t>
            </w:r>
            <w:r w:rsidR="003E70B6">
              <w:rPr>
                <w:rFonts w:ascii="Arial" w:hAnsi="Arial" w:cs="Arial"/>
                <w:szCs w:val="22"/>
              </w:rPr>
              <w:t>11</w:t>
            </w:r>
            <w:r w:rsidRPr="00285590">
              <w:rPr>
                <w:rFonts w:ascii="Arial" w:hAnsi="Arial" w:cs="Arial"/>
                <w:szCs w:val="22"/>
              </w:rPr>
              <w:t xml:space="preserve">.2014 </w:t>
            </w:r>
          </w:p>
        </w:tc>
      </w:tr>
      <w:tr w:rsidR="00C57D4E" w:rsidTr="003E70B6">
        <w:trPr>
          <w:trHeight w:val="596"/>
        </w:trPr>
        <w:tc>
          <w:tcPr>
            <w:tcW w:w="3810" w:type="dxa"/>
            <w:shd w:val="clear" w:color="auto" w:fill="auto"/>
          </w:tcPr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Date of Pre-Bid conference</w:t>
            </w:r>
            <w:r w:rsidR="003E70B6">
              <w:rPr>
                <w:rFonts w:ascii="Arial" w:hAnsi="Arial" w:cs="Arial"/>
                <w:b/>
                <w:snapToGrid w:val="0"/>
                <w:sz w:val="20"/>
                <w:szCs w:val="18"/>
              </w:rPr>
              <w:t xml:space="preserve"> at JIPMER Campus Puducherry </w:t>
            </w:r>
          </w:p>
        </w:tc>
        <w:tc>
          <w:tcPr>
            <w:tcW w:w="4927" w:type="dxa"/>
            <w:shd w:val="clear" w:color="auto" w:fill="auto"/>
          </w:tcPr>
          <w:p w:rsidR="005B3AE9" w:rsidRPr="00285590" w:rsidRDefault="003E70B6" w:rsidP="005B3AE9">
            <w:pPr>
              <w:ind w:left="71"/>
              <w:rPr>
                <w:rFonts w:ascii="Arial" w:hAnsi="Arial" w:cs="Arial"/>
                <w:szCs w:val="22"/>
              </w:rPr>
            </w:pPr>
            <w:r w:rsidRPr="00A93FAE">
              <w:rPr>
                <w:rFonts w:ascii="Book Antiqua" w:hAnsi="Book Antiqua"/>
              </w:rPr>
              <w:t>05.11.2014 at 11.00 am</w:t>
            </w:r>
          </w:p>
        </w:tc>
      </w:tr>
      <w:tr w:rsidR="00C57D4E" w:rsidTr="003E70B6">
        <w:trPr>
          <w:trHeight w:val="293"/>
        </w:trPr>
        <w:tc>
          <w:tcPr>
            <w:tcW w:w="3810" w:type="dxa"/>
            <w:shd w:val="clear" w:color="auto" w:fill="auto"/>
          </w:tcPr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Last date for Issue of addendum</w:t>
            </w:r>
          </w:p>
        </w:tc>
        <w:tc>
          <w:tcPr>
            <w:tcW w:w="4927" w:type="dxa"/>
            <w:shd w:val="clear" w:color="auto" w:fill="auto"/>
          </w:tcPr>
          <w:p w:rsidR="00C57D4E" w:rsidRPr="00285590" w:rsidRDefault="003E70B6" w:rsidP="00A76050">
            <w:pPr>
              <w:ind w:left="7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</w:t>
            </w:r>
            <w:r w:rsidR="00A76050">
              <w:rPr>
                <w:rFonts w:ascii="Arial" w:hAnsi="Arial" w:cs="Arial"/>
                <w:szCs w:val="22"/>
              </w:rPr>
              <w:t>8</w:t>
            </w:r>
            <w:r>
              <w:rPr>
                <w:rFonts w:ascii="Arial" w:hAnsi="Arial" w:cs="Arial"/>
                <w:szCs w:val="22"/>
              </w:rPr>
              <w:t>.11.2014</w:t>
            </w:r>
          </w:p>
        </w:tc>
      </w:tr>
      <w:tr w:rsidR="00C57D4E" w:rsidTr="003E70B6">
        <w:trPr>
          <w:trHeight w:val="579"/>
        </w:trPr>
        <w:tc>
          <w:tcPr>
            <w:tcW w:w="3810" w:type="dxa"/>
            <w:shd w:val="clear" w:color="auto" w:fill="auto"/>
          </w:tcPr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Last Date &amp;</w:t>
            </w:r>
            <w:r w:rsidRPr="004967D8">
              <w:rPr>
                <w:rFonts w:ascii="Arial" w:hAnsi="Arial" w:cs="Arial"/>
                <w:b/>
                <w:i/>
                <w:snapToGrid w:val="0"/>
                <w:sz w:val="20"/>
                <w:szCs w:val="18"/>
              </w:rPr>
              <w:t xml:space="preserve"> </w:t>
            </w: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time of Submission of</w:t>
            </w:r>
          </w:p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Tender</w:t>
            </w:r>
          </w:p>
        </w:tc>
        <w:tc>
          <w:tcPr>
            <w:tcW w:w="4927" w:type="dxa"/>
            <w:shd w:val="clear" w:color="auto" w:fill="auto"/>
          </w:tcPr>
          <w:p w:rsidR="00C57D4E" w:rsidRPr="00285590" w:rsidRDefault="003E70B6" w:rsidP="003E70B6">
            <w:pPr>
              <w:ind w:left="7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  <w:r w:rsidR="00C57D4E" w:rsidRPr="00285590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11</w:t>
            </w:r>
            <w:r w:rsidR="00C57D4E" w:rsidRPr="00285590">
              <w:rPr>
                <w:rFonts w:ascii="Arial" w:hAnsi="Arial" w:cs="Arial"/>
                <w:szCs w:val="22"/>
              </w:rPr>
              <w:t xml:space="preserve">.2014, up to </w:t>
            </w:r>
            <w:r>
              <w:rPr>
                <w:rFonts w:ascii="Arial" w:hAnsi="Arial" w:cs="Arial"/>
                <w:szCs w:val="22"/>
              </w:rPr>
              <w:t>14</w:t>
            </w:r>
            <w:r w:rsidR="00C57D4E" w:rsidRPr="00285590">
              <w:rPr>
                <w:rFonts w:ascii="Arial" w:hAnsi="Arial" w:cs="Arial"/>
                <w:szCs w:val="22"/>
              </w:rPr>
              <w:t>.00 Hrs</w:t>
            </w:r>
          </w:p>
        </w:tc>
      </w:tr>
      <w:tr w:rsidR="00C57D4E" w:rsidTr="003E70B6">
        <w:trPr>
          <w:trHeight w:val="579"/>
        </w:trPr>
        <w:tc>
          <w:tcPr>
            <w:tcW w:w="3810" w:type="dxa"/>
            <w:shd w:val="clear" w:color="auto" w:fill="auto"/>
          </w:tcPr>
          <w:p w:rsidR="00C57D4E" w:rsidRPr="004967D8" w:rsidRDefault="00C57D4E" w:rsidP="00D87ECC">
            <w:pPr>
              <w:pStyle w:val="NoSpacing"/>
              <w:ind w:left="72"/>
              <w:rPr>
                <w:rFonts w:ascii="Arial" w:hAnsi="Arial" w:cs="Arial"/>
                <w:b/>
                <w:snapToGrid w:val="0"/>
                <w:sz w:val="20"/>
                <w:szCs w:val="18"/>
              </w:rPr>
            </w:pPr>
            <w:r w:rsidRPr="004967D8">
              <w:rPr>
                <w:rFonts w:ascii="Arial" w:hAnsi="Arial" w:cs="Arial"/>
                <w:b/>
                <w:snapToGrid w:val="0"/>
                <w:sz w:val="20"/>
                <w:szCs w:val="18"/>
              </w:rPr>
              <w:t>Date &amp; time of opening of Tender (Technical Package – Part I)</w:t>
            </w:r>
          </w:p>
        </w:tc>
        <w:tc>
          <w:tcPr>
            <w:tcW w:w="4927" w:type="dxa"/>
            <w:shd w:val="clear" w:color="auto" w:fill="auto"/>
          </w:tcPr>
          <w:p w:rsidR="00C57D4E" w:rsidRPr="00285590" w:rsidRDefault="003E70B6" w:rsidP="003E70B6">
            <w:pPr>
              <w:ind w:left="7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  <w:r w:rsidR="00C57D4E" w:rsidRPr="00285590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>11</w:t>
            </w:r>
            <w:r w:rsidR="00C57D4E" w:rsidRPr="00285590">
              <w:rPr>
                <w:rFonts w:ascii="Arial" w:hAnsi="Arial" w:cs="Arial"/>
                <w:szCs w:val="22"/>
              </w:rPr>
              <w:t>.2014, 15.</w:t>
            </w:r>
            <w:r>
              <w:rPr>
                <w:rFonts w:ascii="Arial" w:hAnsi="Arial" w:cs="Arial"/>
                <w:szCs w:val="22"/>
              </w:rPr>
              <w:t>00</w:t>
            </w:r>
            <w:r w:rsidR="00C57D4E" w:rsidRPr="00285590">
              <w:rPr>
                <w:rFonts w:ascii="Arial" w:hAnsi="Arial" w:cs="Arial"/>
                <w:szCs w:val="22"/>
              </w:rPr>
              <w:t xml:space="preserve"> Hrs</w:t>
            </w:r>
          </w:p>
        </w:tc>
      </w:tr>
    </w:tbl>
    <w:p w:rsidR="003E70B6" w:rsidRPr="003E70B6" w:rsidRDefault="003E70B6" w:rsidP="003E70B6">
      <w:pPr>
        <w:rPr>
          <w:rFonts w:ascii="Book Antiqua" w:hAnsi="Book Antiqua"/>
          <w:sz w:val="8"/>
          <w:szCs w:val="8"/>
        </w:rPr>
      </w:pPr>
    </w:p>
    <w:p w:rsidR="003E70B6" w:rsidRDefault="003E70B6" w:rsidP="003E70B6">
      <w:pPr>
        <w:rPr>
          <w:rFonts w:ascii="Book Antiqua" w:hAnsi="Book Antiqua"/>
        </w:rPr>
      </w:pPr>
      <w:r>
        <w:rPr>
          <w:rFonts w:ascii="Book Antiqua" w:hAnsi="Book Antiqua"/>
        </w:rPr>
        <w:t>The completed Tender should be submitted before the due date and time of submission at the following address.</w:t>
      </w:r>
    </w:p>
    <w:p w:rsidR="003E70B6" w:rsidRPr="003E70B6" w:rsidRDefault="003E70B6" w:rsidP="003E70B6">
      <w:pPr>
        <w:pStyle w:val="NoSpacing"/>
        <w:rPr>
          <w:rFonts w:ascii="Book Antiqua" w:eastAsiaTheme="minorEastAsia" w:hAnsi="Book Antiqua" w:cstheme="minorBidi"/>
          <w:b/>
          <w:bCs/>
          <w:sz w:val="22"/>
          <w:lang w:bidi="hi-IN"/>
        </w:rPr>
      </w:pPr>
      <w:r w:rsidRPr="003E70B6">
        <w:rPr>
          <w:rFonts w:ascii="Book Antiqua" w:eastAsiaTheme="minorEastAsia" w:hAnsi="Book Antiqua" w:cstheme="minorBidi"/>
          <w:b/>
          <w:bCs/>
          <w:sz w:val="22"/>
          <w:lang w:bidi="hi-IN"/>
        </w:rPr>
        <w:t>Senior Manager (Civil)</w:t>
      </w:r>
    </w:p>
    <w:p w:rsidR="003E70B6" w:rsidRPr="003E70B6" w:rsidRDefault="003E70B6" w:rsidP="003E70B6">
      <w:pPr>
        <w:pStyle w:val="NoSpacing"/>
        <w:rPr>
          <w:rFonts w:ascii="Book Antiqua" w:eastAsiaTheme="minorEastAsia" w:hAnsi="Book Antiqua" w:cstheme="minorBidi"/>
          <w:b/>
          <w:bCs/>
          <w:sz w:val="22"/>
          <w:lang w:bidi="hi-IN"/>
        </w:rPr>
      </w:pPr>
      <w:r w:rsidRPr="003E70B6">
        <w:rPr>
          <w:rFonts w:ascii="Book Antiqua" w:eastAsiaTheme="minorEastAsia" w:hAnsi="Book Antiqua" w:cstheme="minorBidi"/>
          <w:b/>
          <w:bCs/>
          <w:sz w:val="22"/>
          <w:lang w:bidi="hi-IN"/>
        </w:rPr>
        <w:t>HLL Lifecare Ltd,</w:t>
      </w:r>
    </w:p>
    <w:p w:rsidR="003E70B6" w:rsidRPr="003E70B6" w:rsidRDefault="003E70B6" w:rsidP="003E70B6">
      <w:pPr>
        <w:pStyle w:val="NoSpacing"/>
        <w:rPr>
          <w:rFonts w:ascii="Book Antiqua" w:eastAsiaTheme="minorEastAsia" w:hAnsi="Book Antiqua" w:cstheme="minorBidi"/>
          <w:b/>
          <w:bCs/>
          <w:sz w:val="22"/>
          <w:lang w:bidi="hi-IN"/>
        </w:rPr>
      </w:pPr>
      <w:r w:rsidRPr="003E70B6">
        <w:rPr>
          <w:rFonts w:ascii="Book Antiqua" w:eastAsiaTheme="minorEastAsia" w:hAnsi="Book Antiqua" w:cstheme="minorBidi"/>
          <w:b/>
          <w:bCs/>
          <w:sz w:val="22"/>
          <w:lang w:bidi="hi-IN"/>
        </w:rPr>
        <w:t>WOMEN AND CHILDRE</w:t>
      </w:r>
      <w:r w:rsidR="007D4278">
        <w:rPr>
          <w:rFonts w:ascii="Book Antiqua" w:eastAsiaTheme="minorEastAsia" w:hAnsi="Book Antiqua" w:cstheme="minorBidi"/>
          <w:b/>
          <w:bCs/>
          <w:sz w:val="22"/>
          <w:lang w:bidi="hi-IN"/>
        </w:rPr>
        <w:t>N</w:t>
      </w:r>
      <w:r w:rsidRPr="003E70B6">
        <w:rPr>
          <w:rFonts w:ascii="Book Antiqua" w:eastAsiaTheme="minorEastAsia" w:hAnsi="Book Antiqua" w:cstheme="minorBidi"/>
          <w:b/>
          <w:bCs/>
          <w:sz w:val="22"/>
          <w:lang w:bidi="hi-IN"/>
        </w:rPr>
        <w:t xml:space="preserve"> HOSPITAL BASEMENT,</w:t>
      </w:r>
    </w:p>
    <w:p w:rsidR="003E70B6" w:rsidRPr="003E70B6" w:rsidRDefault="003E70B6" w:rsidP="003E70B6">
      <w:pPr>
        <w:pStyle w:val="NoSpacing"/>
        <w:rPr>
          <w:rFonts w:ascii="Book Antiqua" w:eastAsiaTheme="minorEastAsia" w:hAnsi="Book Antiqua" w:cstheme="minorBidi"/>
          <w:b/>
          <w:bCs/>
          <w:sz w:val="22"/>
          <w:lang w:bidi="hi-IN"/>
        </w:rPr>
      </w:pPr>
      <w:r w:rsidRPr="003E70B6">
        <w:rPr>
          <w:rFonts w:ascii="Book Antiqua" w:eastAsiaTheme="minorEastAsia" w:hAnsi="Book Antiqua" w:cstheme="minorBidi"/>
          <w:b/>
          <w:bCs/>
          <w:sz w:val="22"/>
          <w:lang w:bidi="hi-IN"/>
        </w:rPr>
        <w:t>JIPMER CAMPUS, DHANVANTHRI NAGAR,</w:t>
      </w:r>
    </w:p>
    <w:p w:rsidR="003E70B6" w:rsidRPr="003E70B6" w:rsidRDefault="003E70B6" w:rsidP="003E70B6">
      <w:pPr>
        <w:pStyle w:val="NoSpacing"/>
        <w:rPr>
          <w:rFonts w:ascii="Book Antiqua" w:eastAsiaTheme="minorEastAsia" w:hAnsi="Book Antiqua" w:cstheme="minorBidi"/>
          <w:b/>
          <w:bCs/>
          <w:sz w:val="22"/>
          <w:lang w:bidi="hi-IN"/>
        </w:rPr>
      </w:pPr>
      <w:r w:rsidRPr="003E70B6">
        <w:rPr>
          <w:rFonts w:ascii="Book Antiqua" w:eastAsiaTheme="minorEastAsia" w:hAnsi="Book Antiqua" w:cstheme="minorBidi"/>
          <w:b/>
          <w:bCs/>
          <w:sz w:val="22"/>
          <w:lang w:bidi="hi-IN"/>
        </w:rPr>
        <w:t>GORIMEDU, PUDUCHERRY - 605 006</w:t>
      </w:r>
    </w:p>
    <w:p w:rsidR="003E70B6" w:rsidRPr="003E70B6" w:rsidRDefault="003E70B6" w:rsidP="003E70B6">
      <w:pPr>
        <w:pStyle w:val="NoSpacing"/>
        <w:rPr>
          <w:rFonts w:ascii="Book Antiqua" w:eastAsiaTheme="minorEastAsia" w:hAnsi="Book Antiqua" w:cstheme="minorBidi"/>
          <w:b/>
          <w:bCs/>
          <w:sz w:val="22"/>
          <w:lang w:bidi="hi-IN"/>
        </w:rPr>
      </w:pPr>
      <w:r w:rsidRPr="003E70B6">
        <w:rPr>
          <w:rFonts w:ascii="Book Antiqua" w:eastAsiaTheme="minorEastAsia" w:hAnsi="Book Antiqua" w:cstheme="minorBidi"/>
          <w:b/>
          <w:bCs/>
          <w:sz w:val="22"/>
          <w:lang w:bidi="hi-IN"/>
        </w:rPr>
        <w:t>PHONE No. 0413-2272054</w:t>
      </w:r>
    </w:p>
    <w:p w:rsidR="00615738" w:rsidRDefault="00615738" w:rsidP="003E70B6">
      <w:pPr>
        <w:pStyle w:val="NoSpacing"/>
      </w:pPr>
    </w:p>
    <w:p w:rsidR="003E70B6" w:rsidRDefault="003E70B6" w:rsidP="003E70B6">
      <w:pPr>
        <w:pStyle w:val="NoSpacing"/>
      </w:pPr>
    </w:p>
    <w:p w:rsidR="003E70B6" w:rsidRDefault="003E70B6" w:rsidP="003E70B6">
      <w:pPr>
        <w:pStyle w:val="NoSpacing"/>
      </w:pPr>
    </w:p>
    <w:p w:rsidR="00E813A0" w:rsidRPr="003E70B6" w:rsidRDefault="00E813A0" w:rsidP="003E70B6">
      <w:pPr>
        <w:pStyle w:val="NoSpacing"/>
        <w:rPr>
          <w:b/>
          <w:bCs/>
          <w:szCs w:val="22"/>
        </w:rPr>
      </w:pPr>
      <w:r w:rsidRPr="003E70B6">
        <w:rPr>
          <w:b/>
          <w:bCs/>
          <w:szCs w:val="22"/>
        </w:rPr>
        <w:t>Deputy Vice President (Technical)</w:t>
      </w:r>
    </w:p>
    <w:sectPr w:rsidR="00E813A0" w:rsidRPr="003E70B6" w:rsidSect="00E75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D4E"/>
    <w:rsid w:val="00330FF2"/>
    <w:rsid w:val="003B5DD8"/>
    <w:rsid w:val="003E70B6"/>
    <w:rsid w:val="00452D54"/>
    <w:rsid w:val="004D0CC6"/>
    <w:rsid w:val="005B3AE9"/>
    <w:rsid w:val="00615738"/>
    <w:rsid w:val="007370F0"/>
    <w:rsid w:val="00777865"/>
    <w:rsid w:val="007D4278"/>
    <w:rsid w:val="009D0AEB"/>
    <w:rsid w:val="00A76050"/>
    <w:rsid w:val="00C57D4E"/>
    <w:rsid w:val="00CA2347"/>
    <w:rsid w:val="00D2131A"/>
    <w:rsid w:val="00D35B88"/>
    <w:rsid w:val="00E75277"/>
    <w:rsid w:val="00E813A0"/>
    <w:rsid w:val="00F9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277"/>
  </w:style>
  <w:style w:type="paragraph" w:styleId="Heading1">
    <w:name w:val="heading 1"/>
    <w:next w:val="Normal"/>
    <w:link w:val="Heading1Char"/>
    <w:qFormat/>
    <w:rsid w:val="00C57D4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57D4E"/>
    <w:pPr>
      <w:spacing w:after="0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C57D4E"/>
    <w:rPr>
      <w:rFonts w:ascii="Arial" w:eastAsia="Times New Roman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Anith</cp:lastModifiedBy>
  <cp:revision>17</cp:revision>
  <cp:lastPrinted>2014-10-20T09:59:00Z</cp:lastPrinted>
  <dcterms:created xsi:type="dcterms:W3CDTF">2014-05-06T05:23:00Z</dcterms:created>
  <dcterms:modified xsi:type="dcterms:W3CDTF">2014-10-20T10:29:00Z</dcterms:modified>
</cp:coreProperties>
</file>