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DC" w:rsidRDefault="004739DC">
      <w:pPr>
        <w:ind w:left="720"/>
        <w:jc w:val="center"/>
        <w:rPr>
          <w:rFonts w:ascii="Arial" w:hAnsi="Arial" w:cs="Arial"/>
        </w:rPr>
      </w:pPr>
      <w:r>
        <w:rPr>
          <w:rFonts w:ascii="Arial" w:hAnsi="Arial" w:cs="Arial"/>
        </w:rPr>
        <w:object w:dxaOrig="15833" w:dyaOrig="64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25pt;height:63pt" o:ole="">
            <v:imagedata r:id="rId8" o:title=""/>
          </v:shape>
          <o:OLEObject Type="Embed" ProgID="MSPhotoEd.3" ShapeID="_x0000_i1025" DrawAspect="Content" ObjectID="_1656410022" r:id="rId9"/>
        </w:object>
      </w:r>
    </w:p>
    <w:p w:rsidR="004739DC" w:rsidRDefault="004739DC">
      <w:pPr>
        <w:pBdr>
          <w:bottom w:val="single" w:sz="6" w:space="1" w:color="auto"/>
        </w:pBdr>
        <w:jc w:val="center"/>
        <w:rPr>
          <w:rFonts w:ascii="Arial" w:hAnsi="Arial" w:cs="Arial"/>
        </w:rPr>
      </w:pPr>
      <w:r>
        <w:rPr>
          <w:rFonts w:ascii="Arial" w:hAnsi="Arial" w:cs="Arial"/>
        </w:rPr>
        <w:t>KANAGALA – 591225</w:t>
      </w:r>
    </w:p>
    <w:p w:rsidR="004739DC" w:rsidRPr="00617500" w:rsidRDefault="004739DC">
      <w:pPr>
        <w:pStyle w:val="BodyText"/>
        <w:spacing w:after="0"/>
        <w:jc w:val="both"/>
        <w:rPr>
          <w:rFonts w:ascii="Arial" w:hAnsi="Arial" w:cs="Arial"/>
          <w:b/>
          <w:bCs/>
          <w:color w:val="FF0000"/>
        </w:rPr>
      </w:pPr>
      <w:r w:rsidRPr="00617500">
        <w:rPr>
          <w:rFonts w:ascii="Arial" w:hAnsi="Arial" w:cs="Arial"/>
          <w:b/>
          <w:bCs/>
          <w:color w:val="FF0000"/>
          <w:sz w:val="22"/>
        </w:rPr>
        <w:t>HL</w:t>
      </w:r>
      <w:r w:rsidR="003C5533">
        <w:rPr>
          <w:rFonts w:ascii="Arial" w:hAnsi="Arial" w:cs="Arial"/>
          <w:b/>
          <w:bCs/>
          <w:color w:val="FF0000"/>
          <w:sz w:val="22"/>
        </w:rPr>
        <w:t>L</w:t>
      </w:r>
      <w:r w:rsidRPr="00617500">
        <w:rPr>
          <w:rFonts w:ascii="Arial" w:hAnsi="Arial" w:cs="Arial"/>
          <w:b/>
          <w:bCs/>
          <w:color w:val="FF0000"/>
          <w:sz w:val="22"/>
        </w:rPr>
        <w:t>/BGM/HR/</w:t>
      </w:r>
      <w:r w:rsidR="008A1B58" w:rsidRPr="008A1B58">
        <w:t xml:space="preserve"> </w:t>
      </w:r>
      <w:r w:rsidR="008A787C">
        <w:rPr>
          <w:rFonts w:ascii="Arial" w:hAnsi="Arial" w:cs="Arial"/>
          <w:b/>
          <w:bCs/>
          <w:color w:val="FF0000"/>
          <w:sz w:val="22"/>
        </w:rPr>
        <w:t>SNP Operators</w:t>
      </w:r>
      <w:r w:rsidR="008A1B58" w:rsidRPr="008A1B58">
        <w:rPr>
          <w:rFonts w:ascii="Arial" w:hAnsi="Arial" w:cs="Arial"/>
          <w:b/>
          <w:bCs/>
          <w:color w:val="FF0000"/>
          <w:sz w:val="22"/>
        </w:rPr>
        <w:t xml:space="preserve"> </w:t>
      </w:r>
      <w:r w:rsidRPr="00617500">
        <w:rPr>
          <w:rFonts w:ascii="Arial" w:hAnsi="Arial" w:cs="Arial"/>
          <w:b/>
          <w:bCs/>
          <w:color w:val="FF0000"/>
          <w:sz w:val="22"/>
        </w:rPr>
        <w:t>/</w:t>
      </w:r>
      <w:r w:rsidR="00E62B2D">
        <w:rPr>
          <w:rFonts w:ascii="Arial" w:hAnsi="Arial" w:cs="Arial"/>
          <w:b/>
          <w:bCs/>
          <w:color w:val="FF0000"/>
          <w:sz w:val="22"/>
        </w:rPr>
        <w:t>2020-2021</w:t>
      </w:r>
      <w:r w:rsidR="000B4C98">
        <w:rPr>
          <w:rFonts w:ascii="Arial" w:hAnsi="Arial" w:cs="Arial"/>
          <w:b/>
          <w:bCs/>
          <w:color w:val="FF0000"/>
          <w:sz w:val="22"/>
        </w:rPr>
        <w:t xml:space="preserve"> </w:t>
      </w:r>
      <w:r w:rsidRPr="00617500">
        <w:rPr>
          <w:rFonts w:ascii="Arial" w:hAnsi="Arial" w:cs="Arial"/>
          <w:b/>
          <w:bCs/>
          <w:color w:val="FF0000"/>
        </w:rPr>
        <w:t xml:space="preserve">                   </w:t>
      </w:r>
      <w:r w:rsidR="008A1B58">
        <w:rPr>
          <w:rFonts w:ascii="Arial" w:hAnsi="Arial" w:cs="Arial"/>
          <w:b/>
          <w:bCs/>
          <w:color w:val="FF0000"/>
        </w:rPr>
        <w:t xml:space="preserve">              </w:t>
      </w:r>
      <w:r w:rsidR="008A787C">
        <w:rPr>
          <w:rFonts w:ascii="Arial" w:hAnsi="Arial" w:cs="Arial"/>
          <w:b/>
          <w:bCs/>
          <w:color w:val="FF0000"/>
        </w:rPr>
        <w:t xml:space="preserve">          </w:t>
      </w:r>
      <w:r w:rsidRPr="00617500">
        <w:rPr>
          <w:rFonts w:ascii="Arial" w:hAnsi="Arial" w:cs="Arial"/>
          <w:b/>
          <w:bCs/>
          <w:color w:val="FF0000"/>
        </w:rPr>
        <w:t xml:space="preserve">Date: </w:t>
      </w:r>
      <w:r w:rsidR="00FF4E9E">
        <w:rPr>
          <w:rFonts w:ascii="Arial" w:hAnsi="Arial" w:cs="Arial"/>
          <w:b/>
          <w:bCs/>
          <w:color w:val="FF0000"/>
        </w:rPr>
        <w:t>1</w:t>
      </w:r>
      <w:r w:rsidR="00057B72">
        <w:rPr>
          <w:rFonts w:ascii="Arial" w:hAnsi="Arial" w:cs="Arial"/>
          <w:b/>
          <w:bCs/>
          <w:color w:val="FF0000"/>
        </w:rPr>
        <w:t>6</w:t>
      </w:r>
      <w:r w:rsidR="00430074">
        <w:rPr>
          <w:rFonts w:ascii="Arial" w:hAnsi="Arial" w:cs="Arial"/>
          <w:b/>
          <w:bCs/>
          <w:color w:val="FF0000"/>
        </w:rPr>
        <w:t>.07</w:t>
      </w:r>
      <w:r w:rsidR="002B2402">
        <w:rPr>
          <w:rFonts w:ascii="Arial" w:hAnsi="Arial" w:cs="Arial"/>
          <w:b/>
          <w:bCs/>
          <w:color w:val="FF0000"/>
        </w:rPr>
        <w:t>.2020</w:t>
      </w:r>
    </w:p>
    <w:p w:rsidR="004739DC" w:rsidRDefault="004739DC">
      <w:pPr>
        <w:pStyle w:val="BodyText"/>
        <w:spacing w:after="0"/>
        <w:jc w:val="both"/>
        <w:rPr>
          <w:rFonts w:ascii="Arial" w:hAnsi="Arial" w:cs="Arial"/>
          <w:b/>
          <w:bCs/>
        </w:rPr>
      </w:pPr>
      <w:r>
        <w:rPr>
          <w:rFonts w:ascii="Arial" w:hAnsi="Arial" w:cs="Arial"/>
          <w:b/>
          <w:bCs/>
        </w:rPr>
        <w:t xml:space="preserve">                           </w:t>
      </w:r>
    </w:p>
    <w:p w:rsidR="004739DC" w:rsidRDefault="004739DC">
      <w:pPr>
        <w:pStyle w:val="BodyText"/>
        <w:jc w:val="center"/>
        <w:rPr>
          <w:rFonts w:ascii="Arial" w:hAnsi="Arial" w:cs="Arial"/>
          <w:b/>
          <w:bCs/>
          <w:color w:val="FFFFFF"/>
          <w:sz w:val="28"/>
          <w:u w:val="single"/>
        </w:rPr>
      </w:pPr>
      <w:r>
        <w:rPr>
          <w:rFonts w:ascii="Arial" w:hAnsi="Arial" w:cs="Arial"/>
          <w:b/>
          <w:bCs/>
          <w:color w:val="FFFFFF"/>
          <w:sz w:val="28"/>
          <w:highlight w:val="black"/>
          <w:u w:val="single"/>
        </w:rPr>
        <w:t>TENDER NOTIFICATION</w:t>
      </w:r>
    </w:p>
    <w:p w:rsidR="00B4683C" w:rsidRDefault="00B4683C" w:rsidP="00B4683C">
      <w:pPr>
        <w:pStyle w:val="BodyText"/>
        <w:jc w:val="both"/>
        <w:rPr>
          <w:rFonts w:ascii="Arial" w:hAnsi="Arial" w:cs="Arial"/>
        </w:rPr>
      </w:pPr>
      <w:r>
        <w:rPr>
          <w:rFonts w:ascii="Arial" w:hAnsi="Arial" w:cs="Arial"/>
        </w:rPr>
        <w:t xml:space="preserve">Sealed Tenders are invited from Experienced and Registered Contractors for </w:t>
      </w:r>
      <w:r w:rsidR="00884C52">
        <w:rPr>
          <w:rFonts w:ascii="Arial" w:hAnsi="Arial" w:cs="Arial"/>
        </w:rPr>
        <w:t xml:space="preserve">providing Manpower Services for </w:t>
      </w:r>
      <w:r w:rsidR="00884C52" w:rsidRPr="000B1396">
        <w:rPr>
          <w:rFonts w:ascii="Arial" w:hAnsi="Arial" w:cs="Arial"/>
          <w:b/>
          <w:bCs/>
          <w:color w:val="FF0000"/>
        </w:rPr>
        <w:t>SNP Operators</w:t>
      </w:r>
      <w:r w:rsidR="00884C52" w:rsidRPr="000B1396">
        <w:rPr>
          <w:rFonts w:ascii="Arial" w:hAnsi="Arial" w:cs="Arial"/>
          <w:color w:val="FF0000"/>
        </w:rPr>
        <w:t xml:space="preserve"> </w:t>
      </w:r>
      <w:r w:rsidR="00884C52">
        <w:rPr>
          <w:rFonts w:ascii="Arial" w:hAnsi="Arial" w:cs="Arial"/>
        </w:rPr>
        <w:t xml:space="preserve">requirements </w:t>
      </w:r>
      <w:r>
        <w:rPr>
          <w:rFonts w:ascii="Arial" w:hAnsi="Arial" w:cs="Arial"/>
        </w:rPr>
        <w:t xml:space="preserve">in our Factory at Kanagala - 591225 on daily contract basis by engaging manpower for a period of </w:t>
      </w:r>
      <w:smartTag w:uri="urn:schemas-microsoft-com:office:smarttags" w:element="stockticker">
        <w:r>
          <w:rPr>
            <w:rFonts w:ascii="Arial" w:hAnsi="Arial" w:cs="Arial"/>
            <w:b/>
            <w:bCs/>
            <w:color w:val="FF0000"/>
          </w:rPr>
          <w:t>ONE</w:t>
        </w:r>
      </w:smartTag>
      <w:r>
        <w:rPr>
          <w:rFonts w:ascii="Arial" w:hAnsi="Arial" w:cs="Arial"/>
        </w:rPr>
        <w:t xml:space="preserve"> Year.  </w:t>
      </w:r>
      <w:r w:rsidRPr="00B4683C">
        <w:rPr>
          <w:rFonts w:ascii="Arial" w:hAnsi="Arial" w:cs="Arial"/>
        </w:rPr>
        <w:t>The general terms and conditions will be applicable as per the Annexure-</w:t>
      </w:r>
      <w:r>
        <w:rPr>
          <w:rFonts w:ascii="Arial" w:hAnsi="Arial" w:cs="Arial"/>
        </w:rPr>
        <w:t xml:space="preserve"> </w:t>
      </w:r>
      <w:r w:rsidRPr="00B4683C">
        <w:rPr>
          <w:rFonts w:ascii="Arial" w:hAnsi="Arial" w:cs="Arial"/>
        </w:rPr>
        <w:t>A enclosed herewith.</w:t>
      </w:r>
    </w:p>
    <w:p w:rsidR="000B4014" w:rsidRPr="00B4683C" w:rsidRDefault="000B4014">
      <w:pPr>
        <w:pStyle w:val="BodyText"/>
        <w:jc w:val="both"/>
        <w:rPr>
          <w:rFonts w:ascii="Arial" w:hAnsi="Arial" w:cs="Arial"/>
          <w:sz w:val="2"/>
          <w:szCs w:val="2"/>
        </w:rPr>
      </w:pPr>
    </w:p>
    <w:tbl>
      <w:tblPr>
        <w:tblW w:w="7020" w:type="dxa"/>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3960"/>
        <w:gridCol w:w="1980"/>
      </w:tblGrid>
      <w:tr w:rsidR="00B4683C" w:rsidRPr="00B4683C" w:rsidTr="00B4683C">
        <w:trPr>
          <w:jc w:val="center"/>
        </w:trPr>
        <w:tc>
          <w:tcPr>
            <w:tcW w:w="10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683C" w:rsidRPr="00B4683C" w:rsidRDefault="00B4683C" w:rsidP="001E310C">
            <w:pPr>
              <w:jc w:val="center"/>
              <w:rPr>
                <w:rFonts w:ascii="Arial" w:hAnsi="Arial" w:cs="Arial"/>
                <w:b/>
                <w:bCs/>
              </w:rPr>
            </w:pPr>
            <w:r w:rsidRPr="00B4683C">
              <w:rPr>
                <w:rFonts w:ascii="Arial" w:hAnsi="Arial" w:cs="Arial"/>
                <w:b/>
                <w:bCs/>
              </w:rPr>
              <w:t>Sl. No</w:t>
            </w:r>
          </w:p>
        </w:tc>
        <w:tc>
          <w:tcPr>
            <w:tcW w:w="39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683C" w:rsidRPr="00B4683C" w:rsidRDefault="00B4683C" w:rsidP="001E310C">
            <w:pPr>
              <w:jc w:val="center"/>
              <w:rPr>
                <w:rFonts w:ascii="Arial" w:hAnsi="Arial" w:cs="Arial"/>
                <w:b/>
                <w:bCs/>
              </w:rPr>
            </w:pPr>
            <w:r w:rsidRPr="00B4683C">
              <w:rPr>
                <w:rFonts w:ascii="Arial" w:hAnsi="Arial" w:cs="Arial"/>
                <w:b/>
                <w:bCs/>
              </w:rPr>
              <w:t>Particulars</w:t>
            </w:r>
          </w:p>
        </w:tc>
        <w:tc>
          <w:tcPr>
            <w:tcW w:w="19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683C" w:rsidRPr="00B4683C" w:rsidRDefault="00B4683C" w:rsidP="001E310C">
            <w:pPr>
              <w:jc w:val="center"/>
              <w:rPr>
                <w:rFonts w:ascii="Arial" w:hAnsi="Arial" w:cs="Arial"/>
                <w:b/>
                <w:bCs/>
              </w:rPr>
            </w:pPr>
            <w:r w:rsidRPr="00B4683C">
              <w:rPr>
                <w:rFonts w:ascii="Arial" w:hAnsi="Arial" w:cs="Arial"/>
                <w:b/>
                <w:bCs/>
              </w:rPr>
              <w:t>No of Requirements</w:t>
            </w:r>
          </w:p>
        </w:tc>
      </w:tr>
      <w:tr w:rsidR="00B4683C" w:rsidRPr="00B4683C" w:rsidTr="00B4683C">
        <w:trPr>
          <w:trHeight w:val="620"/>
          <w:jc w:val="center"/>
        </w:trPr>
        <w:tc>
          <w:tcPr>
            <w:tcW w:w="1080" w:type="dxa"/>
            <w:tcBorders>
              <w:top w:val="single" w:sz="4" w:space="0" w:color="auto"/>
              <w:left w:val="single" w:sz="4" w:space="0" w:color="auto"/>
              <w:bottom w:val="single" w:sz="4" w:space="0" w:color="auto"/>
              <w:right w:val="single" w:sz="4" w:space="0" w:color="auto"/>
            </w:tcBorders>
            <w:vAlign w:val="center"/>
          </w:tcPr>
          <w:p w:rsidR="00B4683C" w:rsidRPr="00B4683C" w:rsidRDefault="00B4683C" w:rsidP="00B4683C">
            <w:pPr>
              <w:jc w:val="center"/>
              <w:rPr>
                <w:rFonts w:ascii="Arial" w:hAnsi="Arial" w:cs="Arial"/>
              </w:rPr>
            </w:pPr>
            <w:r w:rsidRPr="00B4683C">
              <w:rPr>
                <w:rFonts w:ascii="Arial" w:hAnsi="Arial" w:cs="Arial"/>
              </w:rPr>
              <w:t>1</w:t>
            </w:r>
          </w:p>
        </w:tc>
        <w:tc>
          <w:tcPr>
            <w:tcW w:w="3960" w:type="dxa"/>
            <w:tcBorders>
              <w:top w:val="single" w:sz="4" w:space="0" w:color="auto"/>
              <w:left w:val="single" w:sz="4" w:space="0" w:color="auto"/>
              <w:bottom w:val="single" w:sz="4" w:space="0" w:color="auto"/>
              <w:right w:val="single" w:sz="4" w:space="0" w:color="auto"/>
            </w:tcBorders>
            <w:vAlign w:val="center"/>
          </w:tcPr>
          <w:p w:rsidR="00B4683C" w:rsidRPr="00B4683C" w:rsidRDefault="008A787C" w:rsidP="00C26E40">
            <w:pPr>
              <w:jc w:val="center"/>
              <w:rPr>
                <w:rFonts w:ascii="Arial" w:hAnsi="Arial" w:cs="Arial"/>
              </w:rPr>
            </w:pPr>
            <w:r w:rsidRPr="008A787C">
              <w:rPr>
                <w:rFonts w:ascii="Arial" w:hAnsi="Arial" w:cs="Arial"/>
              </w:rPr>
              <w:t xml:space="preserve">SNP Operators </w:t>
            </w:r>
          </w:p>
        </w:tc>
        <w:tc>
          <w:tcPr>
            <w:tcW w:w="1980" w:type="dxa"/>
            <w:tcBorders>
              <w:top w:val="single" w:sz="4" w:space="0" w:color="auto"/>
              <w:left w:val="single" w:sz="4" w:space="0" w:color="auto"/>
              <w:bottom w:val="single" w:sz="4" w:space="0" w:color="auto"/>
              <w:right w:val="single" w:sz="4" w:space="0" w:color="auto"/>
            </w:tcBorders>
            <w:vAlign w:val="center"/>
          </w:tcPr>
          <w:p w:rsidR="00B4683C" w:rsidRPr="00B4683C" w:rsidRDefault="00B4683C" w:rsidP="00014D4C">
            <w:pPr>
              <w:jc w:val="center"/>
              <w:rPr>
                <w:rFonts w:ascii="Arial" w:hAnsi="Arial" w:cs="Arial"/>
              </w:rPr>
            </w:pPr>
            <w:r w:rsidRPr="00B4683C">
              <w:rPr>
                <w:rFonts w:ascii="Arial" w:hAnsi="Arial" w:cs="Arial"/>
              </w:rPr>
              <w:t>1</w:t>
            </w:r>
            <w:r w:rsidR="00014D4C">
              <w:rPr>
                <w:rFonts w:ascii="Arial" w:hAnsi="Arial" w:cs="Arial"/>
              </w:rPr>
              <w:t>1</w:t>
            </w:r>
          </w:p>
        </w:tc>
      </w:tr>
    </w:tbl>
    <w:p w:rsidR="00B16311" w:rsidRPr="00E438E1" w:rsidRDefault="00B16311">
      <w:pPr>
        <w:pStyle w:val="BodyText"/>
        <w:jc w:val="both"/>
        <w:rPr>
          <w:rFonts w:ascii="Arial" w:hAnsi="Arial" w:cs="Arial"/>
          <w:sz w:val="14"/>
          <w:szCs w:val="14"/>
        </w:rPr>
      </w:pPr>
    </w:p>
    <w:p w:rsidR="0007622A" w:rsidRDefault="0007622A" w:rsidP="0007622A">
      <w:pPr>
        <w:pStyle w:val="BodyText"/>
        <w:numPr>
          <w:ilvl w:val="0"/>
          <w:numId w:val="1"/>
        </w:numPr>
        <w:spacing w:line="360" w:lineRule="auto"/>
        <w:jc w:val="both"/>
        <w:rPr>
          <w:rFonts w:ascii="Arial" w:hAnsi="Arial" w:cs="Arial"/>
        </w:rPr>
      </w:pPr>
      <w:r>
        <w:rPr>
          <w:rFonts w:ascii="Arial" w:hAnsi="Arial" w:cs="Arial"/>
        </w:rPr>
        <w:t xml:space="preserve">The completed tenders should reach the undersigned along with </w:t>
      </w:r>
      <w:r>
        <w:rPr>
          <w:rFonts w:ascii="Arial" w:hAnsi="Arial" w:cs="Arial"/>
          <w:b/>
          <w:bCs/>
        </w:rPr>
        <w:t>EMD of Rs. 5,000/-</w:t>
      </w:r>
      <w:r>
        <w:rPr>
          <w:rFonts w:ascii="Arial" w:hAnsi="Arial" w:cs="Arial"/>
        </w:rPr>
        <w:t xml:space="preserve"> by DD drawn in favor of HLL Lifecare Limited payable at Nipani /              </w:t>
      </w:r>
      <w:r w:rsidRPr="00E37AF6">
        <w:rPr>
          <w:rFonts w:ascii="Arial" w:hAnsi="Arial" w:cs="Arial"/>
          <w:b/>
          <w:bCs/>
        </w:rPr>
        <w:t>E-Payment</w:t>
      </w:r>
      <w:r>
        <w:rPr>
          <w:rFonts w:ascii="Arial" w:hAnsi="Arial" w:cs="Arial"/>
        </w:rPr>
        <w:t xml:space="preserve"> proof to be submitted on or before </w:t>
      </w:r>
      <w:r w:rsidR="00057B72">
        <w:rPr>
          <w:rFonts w:ascii="Arial" w:hAnsi="Arial" w:cs="Arial"/>
          <w:b/>
          <w:bCs/>
          <w:color w:val="FF0000"/>
        </w:rPr>
        <w:t>30</w:t>
      </w:r>
      <w:r w:rsidR="00E21665">
        <w:rPr>
          <w:rFonts w:ascii="Arial" w:hAnsi="Arial" w:cs="Arial"/>
          <w:b/>
          <w:bCs/>
          <w:color w:val="FF0000"/>
        </w:rPr>
        <w:t>.07</w:t>
      </w:r>
      <w:r>
        <w:rPr>
          <w:rFonts w:ascii="Arial" w:hAnsi="Arial" w:cs="Arial"/>
          <w:b/>
          <w:bCs/>
          <w:color w:val="FF0000"/>
        </w:rPr>
        <w:t>.2020 17:</w:t>
      </w:r>
      <w:r w:rsidR="00D743A0">
        <w:rPr>
          <w:rFonts w:ascii="Arial" w:hAnsi="Arial" w:cs="Arial"/>
          <w:b/>
          <w:bCs/>
          <w:color w:val="FF0000"/>
        </w:rPr>
        <w:t>00</w:t>
      </w:r>
      <w:r>
        <w:rPr>
          <w:rFonts w:ascii="Arial" w:hAnsi="Arial" w:cs="Arial"/>
        </w:rPr>
        <w:t xml:space="preserve"> Hrs.</w:t>
      </w:r>
    </w:p>
    <w:p w:rsidR="0007622A" w:rsidRDefault="0007622A" w:rsidP="0007622A">
      <w:pPr>
        <w:pStyle w:val="BodyText3"/>
        <w:numPr>
          <w:ilvl w:val="0"/>
          <w:numId w:val="1"/>
        </w:numPr>
        <w:spacing w:line="360" w:lineRule="auto"/>
        <w:jc w:val="both"/>
        <w:rPr>
          <w:rFonts w:ascii="Arial" w:hAnsi="Arial" w:cs="Arial"/>
          <w:sz w:val="24"/>
          <w:szCs w:val="24"/>
        </w:rPr>
      </w:pPr>
      <w:r>
        <w:rPr>
          <w:rFonts w:ascii="Arial" w:hAnsi="Arial" w:cs="Arial"/>
          <w:sz w:val="24"/>
          <w:szCs w:val="24"/>
        </w:rPr>
        <w:t xml:space="preserve">The tender will be opened on </w:t>
      </w:r>
      <w:r w:rsidR="00057B72">
        <w:rPr>
          <w:rFonts w:ascii="Arial" w:hAnsi="Arial" w:cs="Arial"/>
          <w:b/>
          <w:bCs/>
          <w:color w:val="FF0000"/>
          <w:sz w:val="24"/>
          <w:szCs w:val="24"/>
        </w:rPr>
        <w:t>31</w:t>
      </w:r>
      <w:bookmarkStart w:id="0" w:name="_GoBack"/>
      <w:bookmarkEnd w:id="0"/>
      <w:r w:rsidR="00E21665">
        <w:rPr>
          <w:rFonts w:ascii="Arial" w:hAnsi="Arial" w:cs="Arial"/>
          <w:b/>
          <w:bCs/>
          <w:color w:val="FF0000"/>
          <w:sz w:val="24"/>
          <w:szCs w:val="24"/>
        </w:rPr>
        <w:t>.07</w:t>
      </w:r>
      <w:r w:rsidRPr="004D59BC">
        <w:rPr>
          <w:rFonts w:ascii="Arial" w:hAnsi="Arial" w:cs="Arial"/>
          <w:b/>
          <w:bCs/>
          <w:color w:val="FF0000"/>
          <w:sz w:val="24"/>
          <w:szCs w:val="24"/>
        </w:rPr>
        <w:t>.2020 at 11:00 AM</w:t>
      </w:r>
      <w:r>
        <w:rPr>
          <w:rFonts w:ascii="Arial" w:hAnsi="Arial" w:cs="Arial"/>
          <w:sz w:val="24"/>
          <w:szCs w:val="24"/>
        </w:rPr>
        <w:t>.</w:t>
      </w:r>
      <w:r w:rsidRPr="00C92527">
        <w:rPr>
          <w:rFonts w:ascii="Arial" w:hAnsi="Arial" w:cs="Arial"/>
          <w:sz w:val="24"/>
          <w:szCs w:val="24"/>
        </w:rPr>
        <w:t xml:space="preserve"> </w:t>
      </w:r>
      <w:r>
        <w:rPr>
          <w:rFonts w:ascii="Arial" w:hAnsi="Arial" w:cs="Arial"/>
          <w:sz w:val="24"/>
          <w:szCs w:val="24"/>
        </w:rPr>
        <w:t xml:space="preserve">Or if the tender will not open on said date the convenient date will be communicated to the tenderer.   </w:t>
      </w:r>
    </w:p>
    <w:p w:rsidR="0007622A" w:rsidRDefault="0007622A" w:rsidP="0007622A">
      <w:pPr>
        <w:pStyle w:val="BodyText"/>
        <w:numPr>
          <w:ilvl w:val="0"/>
          <w:numId w:val="1"/>
        </w:numPr>
        <w:spacing w:line="360" w:lineRule="auto"/>
        <w:jc w:val="both"/>
        <w:rPr>
          <w:rFonts w:ascii="Arial" w:hAnsi="Arial" w:cs="Arial"/>
        </w:rPr>
      </w:pPr>
      <w:r>
        <w:rPr>
          <w:rFonts w:ascii="Arial" w:hAnsi="Arial" w:cs="Arial"/>
        </w:rPr>
        <w:t>The questioner enclosed with this tender is to be submitted along with the quotation.</w:t>
      </w:r>
    </w:p>
    <w:p w:rsidR="0007622A" w:rsidRPr="006A0CC9" w:rsidRDefault="0007622A" w:rsidP="0007622A">
      <w:pPr>
        <w:pStyle w:val="BodyText"/>
        <w:numPr>
          <w:ilvl w:val="0"/>
          <w:numId w:val="1"/>
        </w:numPr>
        <w:spacing w:line="360" w:lineRule="auto"/>
        <w:jc w:val="both"/>
        <w:rPr>
          <w:rFonts w:ascii="Arial" w:hAnsi="Arial" w:cs="Arial"/>
          <w:b/>
          <w:bCs/>
        </w:rPr>
      </w:pPr>
      <w:r w:rsidRPr="006A0CC9">
        <w:rPr>
          <w:rFonts w:ascii="Arial" w:hAnsi="Arial" w:cs="Arial"/>
          <w:b/>
          <w:bCs/>
        </w:rPr>
        <w:t>Preference will be given to L1 party. However,</w:t>
      </w:r>
      <w:r>
        <w:rPr>
          <w:rFonts w:ascii="Arial" w:hAnsi="Arial" w:cs="Arial"/>
          <w:b/>
          <w:bCs/>
        </w:rPr>
        <w:t xml:space="preserve"> </w:t>
      </w:r>
      <w:r w:rsidRPr="006A0CC9">
        <w:rPr>
          <w:rFonts w:ascii="Arial" w:hAnsi="Arial" w:cs="Arial"/>
          <w:b/>
          <w:bCs/>
        </w:rPr>
        <w:t xml:space="preserve">HLL reserves the rights to allot the contract to the other parties other than L1. </w:t>
      </w:r>
    </w:p>
    <w:p w:rsidR="0007622A" w:rsidRDefault="0007622A" w:rsidP="0007622A">
      <w:pPr>
        <w:jc w:val="center"/>
        <w:rPr>
          <w:rFonts w:ascii="Arial" w:hAnsi="Arial" w:cs="Arial"/>
          <w:b/>
        </w:rPr>
      </w:pPr>
      <w:r>
        <w:rPr>
          <w:rFonts w:ascii="Arial" w:hAnsi="Arial" w:cs="Arial"/>
          <w:b/>
        </w:rPr>
        <w:t xml:space="preserve">                                                                             </w:t>
      </w:r>
      <w:r>
        <w:rPr>
          <w:rFonts w:ascii="Arial" w:hAnsi="Arial" w:cs="Arial"/>
          <w:b/>
        </w:rPr>
        <w:tab/>
      </w:r>
      <w:r>
        <w:rPr>
          <w:rFonts w:ascii="Arial" w:hAnsi="Arial" w:cs="Arial"/>
          <w:b/>
        </w:rPr>
        <w:tab/>
      </w:r>
    </w:p>
    <w:p w:rsidR="00B3097D" w:rsidRDefault="00B3097D" w:rsidP="0007622A">
      <w:pPr>
        <w:jc w:val="right"/>
        <w:rPr>
          <w:rFonts w:ascii="Arial" w:hAnsi="Arial" w:cs="Arial"/>
          <w:b/>
        </w:rPr>
      </w:pPr>
    </w:p>
    <w:p w:rsidR="00B3097D" w:rsidRDefault="00B3097D" w:rsidP="0007622A">
      <w:pPr>
        <w:jc w:val="right"/>
        <w:rPr>
          <w:rFonts w:ascii="Arial" w:hAnsi="Arial" w:cs="Arial"/>
          <w:b/>
        </w:rPr>
      </w:pPr>
    </w:p>
    <w:p w:rsidR="0007622A" w:rsidRDefault="0007622A" w:rsidP="0007622A">
      <w:pPr>
        <w:jc w:val="right"/>
        <w:rPr>
          <w:rFonts w:ascii="Arial" w:hAnsi="Arial" w:cs="Arial"/>
          <w:b/>
        </w:rPr>
      </w:pPr>
      <w:r>
        <w:rPr>
          <w:rFonts w:ascii="Arial" w:hAnsi="Arial" w:cs="Arial"/>
          <w:b/>
        </w:rPr>
        <w:t xml:space="preserve">Manager (HR) </w:t>
      </w:r>
    </w:p>
    <w:p w:rsidR="0007622A" w:rsidRDefault="0007622A" w:rsidP="0007622A">
      <w:pPr>
        <w:jc w:val="both"/>
      </w:pPr>
      <w:r>
        <w:t xml:space="preserve"> </w:t>
      </w:r>
    </w:p>
    <w:p w:rsidR="0007622A" w:rsidRDefault="0007622A" w:rsidP="0007622A">
      <w:pPr>
        <w:jc w:val="both"/>
      </w:pPr>
    </w:p>
    <w:p w:rsidR="0007622A" w:rsidRDefault="0007622A" w:rsidP="0007622A">
      <w:pPr>
        <w:jc w:val="both"/>
      </w:pPr>
    </w:p>
    <w:p w:rsidR="0007622A" w:rsidRDefault="0007622A" w:rsidP="0007622A">
      <w:pPr>
        <w:jc w:val="both"/>
      </w:pPr>
    </w:p>
    <w:p w:rsidR="00B3097D" w:rsidRDefault="00B3097D" w:rsidP="0007622A">
      <w:pPr>
        <w:jc w:val="both"/>
        <w:rPr>
          <w:rFonts w:ascii="Arial" w:hAnsi="Arial" w:cs="Arial"/>
          <w:b/>
          <w:bCs/>
        </w:rPr>
      </w:pPr>
    </w:p>
    <w:p w:rsidR="00B3097D" w:rsidRDefault="00B3097D" w:rsidP="0007622A">
      <w:pPr>
        <w:jc w:val="both"/>
        <w:rPr>
          <w:rFonts w:ascii="Arial" w:hAnsi="Arial" w:cs="Arial"/>
          <w:b/>
          <w:bCs/>
        </w:rPr>
      </w:pPr>
    </w:p>
    <w:p w:rsidR="00B3097D" w:rsidRDefault="00B3097D" w:rsidP="0007622A">
      <w:pPr>
        <w:jc w:val="both"/>
        <w:rPr>
          <w:rFonts w:ascii="Arial" w:hAnsi="Arial" w:cs="Arial"/>
          <w:b/>
          <w:bCs/>
        </w:rPr>
      </w:pPr>
    </w:p>
    <w:p w:rsidR="00B3097D" w:rsidRDefault="00B3097D" w:rsidP="0007622A">
      <w:pPr>
        <w:jc w:val="both"/>
        <w:rPr>
          <w:rFonts w:ascii="Arial" w:hAnsi="Arial" w:cs="Arial"/>
          <w:b/>
          <w:bCs/>
        </w:rPr>
      </w:pPr>
    </w:p>
    <w:p w:rsidR="00B3097D" w:rsidRDefault="00B3097D" w:rsidP="0007622A">
      <w:pPr>
        <w:jc w:val="both"/>
        <w:rPr>
          <w:rFonts w:ascii="Arial" w:hAnsi="Arial" w:cs="Arial"/>
          <w:b/>
          <w:bCs/>
        </w:rPr>
      </w:pPr>
    </w:p>
    <w:p w:rsidR="00B3097D" w:rsidRDefault="00B3097D" w:rsidP="0007622A">
      <w:pPr>
        <w:jc w:val="both"/>
        <w:rPr>
          <w:rFonts w:ascii="Arial" w:hAnsi="Arial" w:cs="Arial"/>
          <w:b/>
          <w:bCs/>
        </w:rPr>
      </w:pPr>
    </w:p>
    <w:p w:rsidR="00F36632" w:rsidRDefault="00F36632" w:rsidP="0007622A">
      <w:pPr>
        <w:jc w:val="both"/>
        <w:rPr>
          <w:rFonts w:ascii="Arial" w:hAnsi="Arial" w:cs="Arial"/>
          <w:b/>
          <w:bCs/>
        </w:rPr>
      </w:pPr>
    </w:p>
    <w:p w:rsidR="00B3097D" w:rsidRDefault="00B3097D" w:rsidP="0007622A">
      <w:pPr>
        <w:jc w:val="both"/>
        <w:rPr>
          <w:rFonts w:ascii="Arial" w:hAnsi="Arial" w:cs="Arial"/>
          <w:b/>
          <w:bCs/>
        </w:rPr>
      </w:pPr>
    </w:p>
    <w:p w:rsidR="00B3097D" w:rsidRDefault="00B3097D" w:rsidP="0007622A">
      <w:pPr>
        <w:jc w:val="both"/>
        <w:rPr>
          <w:rFonts w:ascii="Arial" w:hAnsi="Arial" w:cs="Arial"/>
          <w:b/>
          <w:bCs/>
        </w:rPr>
      </w:pPr>
    </w:p>
    <w:p w:rsidR="00B3097D" w:rsidRDefault="00B3097D" w:rsidP="0007622A">
      <w:pPr>
        <w:jc w:val="both"/>
        <w:rPr>
          <w:rFonts w:ascii="Arial" w:hAnsi="Arial" w:cs="Arial"/>
          <w:b/>
          <w:bCs/>
        </w:rPr>
      </w:pPr>
    </w:p>
    <w:p w:rsidR="00B3097D" w:rsidRDefault="00B3097D" w:rsidP="0007622A">
      <w:pPr>
        <w:jc w:val="both"/>
        <w:rPr>
          <w:rFonts w:ascii="Arial" w:hAnsi="Arial" w:cs="Arial"/>
          <w:b/>
          <w:bCs/>
        </w:rPr>
      </w:pPr>
    </w:p>
    <w:p w:rsidR="00B3097D" w:rsidRDefault="00B3097D" w:rsidP="0007622A">
      <w:pPr>
        <w:jc w:val="both"/>
        <w:rPr>
          <w:rFonts w:ascii="Arial" w:hAnsi="Arial" w:cs="Arial"/>
          <w:b/>
          <w:bCs/>
        </w:rPr>
      </w:pPr>
    </w:p>
    <w:p w:rsidR="00B3097D" w:rsidRDefault="00B3097D" w:rsidP="0007622A">
      <w:pPr>
        <w:jc w:val="both"/>
        <w:rPr>
          <w:rFonts w:ascii="Arial" w:hAnsi="Arial" w:cs="Arial"/>
          <w:b/>
          <w:bCs/>
        </w:rPr>
      </w:pPr>
    </w:p>
    <w:p w:rsidR="00B3097D" w:rsidRDefault="00B3097D" w:rsidP="0007622A">
      <w:pPr>
        <w:jc w:val="both"/>
        <w:rPr>
          <w:rFonts w:ascii="Arial" w:hAnsi="Arial" w:cs="Arial"/>
          <w:b/>
          <w:bCs/>
        </w:rPr>
      </w:pPr>
    </w:p>
    <w:p w:rsidR="0007622A" w:rsidRDefault="0007622A" w:rsidP="0007622A">
      <w:pPr>
        <w:jc w:val="both"/>
        <w:rPr>
          <w:rFonts w:ascii="Arial" w:hAnsi="Arial" w:cs="Arial"/>
          <w:b/>
          <w:bCs/>
        </w:rPr>
      </w:pPr>
      <w:r>
        <w:rPr>
          <w:rFonts w:ascii="Arial" w:hAnsi="Arial" w:cs="Arial"/>
          <w:b/>
          <w:bCs/>
        </w:rPr>
        <w:t>Questionnaire – General Information of the Tenderer.</w:t>
      </w:r>
    </w:p>
    <w:p w:rsidR="0007622A" w:rsidRDefault="0007622A" w:rsidP="0007622A">
      <w:pPr>
        <w:jc w:val="both"/>
        <w:rPr>
          <w:rFonts w:ascii="Arial" w:hAnsi="Arial" w:cs="Arial"/>
        </w:rPr>
      </w:pPr>
    </w:p>
    <w:tbl>
      <w:tblPr>
        <w:tblW w:w="871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140"/>
        <w:gridCol w:w="4032"/>
      </w:tblGrid>
      <w:tr w:rsidR="0007622A" w:rsidTr="00E438E1">
        <w:trPr>
          <w:trHeight w:val="413"/>
        </w:trPr>
        <w:tc>
          <w:tcPr>
            <w:tcW w:w="540" w:type="dxa"/>
            <w:vAlign w:val="center"/>
          </w:tcPr>
          <w:p w:rsidR="0007622A" w:rsidRDefault="0007622A" w:rsidP="00EC4148">
            <w:pPr>
              <w:jc w:val="center"/>
              <w:rPr>
                <w:rFonts w:ascii="Arial" w:hAnsi="Arial" w:cs="Arial"/>
                <w:b/>
                <w:bCs/>
              </w:rPr>
            </w:pPr>
            <w:r>
              <w:rPr>
                <w:rFonts w:ascii="Arial" w:hAnsi="Arial" w:cs="Arial"/>
                <w:b/>
                <w:bCs/>
              </w:rPr>
              <w:t>Sl.</w:t>
            </w:r>
          </w:p>
        </w:tc>
        <w:tc>
          <w:tcPr>
            <w:tcW w:w="4140" w:type="dxa"/>
            <w:vAlign w:val="center"/>
          </w:tcPr>
          <w:p w:rsidR="0007622A" w:rsidRDefault="0007622A" w:rsidP="00EC4148">
            <w:pPr>
              <w:jc w:val="center"/>
              <w:rPr>
                <w:rFonts w:ascii="Arial" w:hAnsi="Arial" w:cs="Arial"/>
                <w:b/>
                <w:bCs/>
              </w:rPr>
            </w:pPr>
            <w:r>
              <w:rPr>
                <w:rFonts w:ascii="Arial" w:hAnsi="Arial" w:cs="Arial"/>
                <w:b/>
                <w:bCs/>
              </w:rPr>
              <w:t>Subject</w:t>
            </w:r>
          </w:p>
        </w:tc>
        <w:tc>
          <w:tcPr>
            <w:tcW w:w="4032" w:type="dxa"/>
            <w:vAlign w:val="center"/>
          </w:tcPr>
          <w:p w:rsidR="0007622A" w:rsidRDefault="0007622A" w:rsidP="00EC4148">
            <w:pPr>
              <w:jc w:val="center"/>
              <w:rPr>
                <w:rFonts w:ascii="Arial" w:hAnsi="Arial" w:cs="Arial"/>
                <w:b/>
                <w:bCs/>
              </w:rPr>
            </w:pPr>
            <w:r>
              <w:rPr>
                <w:rFonts w:ascii="Arial" w:hAnsi="Arial" w:cs="Arial"/>
                <w:b/>
                <w:bCs/>
              </w:rPr>
              <w:t>Details</w:t>
            </w:r>
          </w:p>
        </w:tc>
      </w:tr>
      <w:tr w:rsidR="0007622A" w:rsidTr="00EC4148">
        <w:trPr>
          <w:trHeight w:val="652"/>
        </w:trPr>
        <w:tc>
          <w:tcPr>
            <w:tcW w:w="540" w:type="dxa"/>
            <w:vAlign w:val="center"/>
          </w:tcPr>
          <w:p w:rsidR="0007622A" w:rsidRDefault="0007622A" w:rsidP="00EC4148">
            <w:pPr>
              <w:jc w:val="center"/>
              <w:rPr>
                <w:rFonts w:ascii="Arial" w:hAnsi="Arial" w:cs="Arial"/>
              </w:rPr>
            </w:pPr>
            <w:r>
              <w:rPr>
                <w:rFonts w:ascii="Arial" w:hAnsi="Arial" w:cs="Arial"/>
              </w:rPr>
              <w:t>1</w:t>
            </w:r>
          </w:p>
        </w:tc>
        <w:tc>
          <w:tcPr>
            <w:tcW w:w="4140" w:type="dxa"/>
            <w:vAlign w:val="center"/>
          </w:tcPr>
          <w:p w:rsidR="0007622A" w:rsidRDefault="0007622A" w:rsidP="00EC4148">
            <w:pPr>
              <w:rPr>
                <w:rFonts w:ascii="Arial" w:hAnsi="Arial" w:cs="Arial"/>
              </w:rPr>
            </w:pPr>
            <w:r>
              <w:rPr>
                <w:rFonts w:ascii="Arial" w:hAnsi="Arial" w:cs="Arial"/>
              </w:rPr>
              <w:t xml:space="preserve">Name of  </w:t>
            </w:r>
            <w:r w:rsidR="00B3097D">
              <w:rPr>
                <w:rFonts w:ascii="Arial" w:hAnsi="Arial" w:cs="Arial"/>
              </w:rPr>
              <w:t xml:space="preserve">the </w:t>
            </w:r>
            <w:r>
              <w:rPr>
                <w:rFonts w:ascii="Arial" w:hAnsi="Arial" w:cs="Arial"/>
              </w:rPr>
              <w:t xml:space="preserve">Contractor </w:t>
            </w:r>
          </w:p>
        </w:tc>
        <w:tc>
          <w:tcPr>
            <w:tcW w:w="4032" w:type="dxa"/>
            <w:vAlign w:val="center"/>
          </w:tcPr>
          <w:p w:rsidR="0007622A" w:rsidRDefault="0007622A" w:rsidP="00EC4148">
            <w:pPr>
              <w:rPr>
                <w:rFonts w:ascii="Arial" w:hAnsi="Arial" w:cs="Arial"/>
              </w:rPr>
            </w:pPr>
          </w:p>
        </w:tc>
      </w:tr>
      <w:tr w:rsidR="0007622A" w:rsidTr="00EC4148">
        <w:tc>
          <w:tcPr>
            <w:tcW w:w="540" w:type="dxa"/>
            <w:vAlign w:val="center"/>
          </w:tcPr>
          <w:p w:rsidR="0007622A" w:rsidRDefault="0007622A" w:rsidP="00EC4148">
            <w:pPr>
              <w:jc w:val="center"/>
              <w:rPr>
                <w:rFonts w:ascii="Arial" w:hAnsi="Arial" w:cs="Arial"/>
              </w:rPr>
            </w:pPr>
            <w:r>
              <w:rPr>
                <w:rFonts w:ascii="Arial" w:hAnsi="Arial" w:cs="Arial"/>
              </w:rPr>
              <w:t>2</w:t>
            </w:r>
          </w:p>
        </w:tc>
        <w:tc>
          <w:tcPr>
            <w:tcW w:w="4140" w:type="dxa"/>
            <w:vAlign w:val="center"/>
          </w:tcPr>
          <w:p w:rsidR="0007622A" w:rsidRDefault="0007622A" w:rsidP="00EC4148">
            <w:pPr>
              <w:rPr>
                <w:rFonts w:ascii="Arial" w:hAnsi="Arial" w:cs="Arial"/>
              </w:rPr>
            </w:pPr>
            <w:r>
              <w:rPr>
                <w:rFonts w:ascii="Arial" w:hAnsi="Arial" w:cs="Arial"/>
              </w:rPr>
              <w:t xml:space="preserve">Contact </w:t>
            </w:r>
            <w:r w:rsidR="00E438E1">
              <w:rPr>
                <w:rFonts w:ascii="Arial" w:hAnsi="Arial" w:cs="Arial"/>
              </w:rPr>
              <w:t>P</w:t>
            </w:r>
            <w:r>
              <w:rPr>
                <w:rFonts w:ascii="Arial" w:hAnsi="Arial" w:cs="Arial"/>
              </w:rPr>
              <w:t xml:space="preserve">erson </w:t>
            </w:r>
          </w:p>
          <w:p w:rsidR="0007622A" w:rsidRDefault="0007622A" w:rsidP="00EC4148">
            <w:pPr>
              <w:rPr>
                <w:rFonts w:ascii="Arial" w:hAnsi="Arial" w:cs="Arial"/>
              </w:rPr>
            </w:pPr>
          </w:p>
          <w:p w:rsidR="0007622A" w:rsidRDefault="0007622A" w:rsidP="00EC4148">
            <w:pPr>
              <w:rPr>
                <w:rFonts w:ascii="Arial" w:hAnsi="Arial" w:cs="Arial"/>
              </w:rPr>
            </w:pPr>
            <w:r>
              <w:rPr>
                <w:rFonts w:ascii="Arial" w:hAnsi="Arial" w:cs="Arial"/>
              </w:rPr>
              <w:t>Telephone No/Fax No/E-mail ID</w:t>
            </w:r>
          </w:p>
          <w:p w:rsidR="0007622A" w:rsidRDefault="0007622A" w:rsidP="00EC4148">
            <w:pPr>
              <w:rPr>
                <w:rFonts w:ascii="Arial" w:hAnsi="Arial" w:cs="Arial"/>
              </w:rPr>
            </w:pPr>
          </w:p>
        </w:tc>
        <w:tc>
          <w:tcPr>
            <w:tcW w:w="4032" w:type="dxa"/>
            <w:vAlign w:val="center"/>
          </w:tcPr>
          <w:p w:rsidR="0007622A" w:rsidRDefault="0007622A" w:rsidP="00EC4148">
            <w:pPr>
              <w:rPr>
                <w:rFonts w:ascii="Arial" w:hAnsi="Arial" w:cs="Arial"/>
              </w:rPr>
            </w:pPr>
          </w:p>
          <w:p w:rsidR="0007622A" w:rsidRDefault="0007622A" w:rsidP="00EC4148">
            <w:pPr>
              <w:rPr>
                <w:rFonts w:ascii="Arial" w:hAnsi="Arial" w:cs="Arial"/>
              </w:rPr>
            </w:pPr>
          </w:p>
        </w:tc>
      </w:tr>
      <w:tr w:rsidR="0007622A" w:rsidTr="00E438E1">
        <w:trPr>
          <w:trHeight w:val="1043"/>
        </w:trPr>
        <w:tc>
          <w:tcPr>
            <w:tcW w:w="540" w:type="dxa"/>
            <w:vAlign w:val="center"/>
          </w:tcPr>
          <w:p w:rsidR="0007622A" w:rsidRDefault="0007622A" w:rsidP="00EC4148">
            <w:pPr>
              <w:jc w:val="center"/>
              <w:rPr>
                <w:rFonts w:ascii="Arial" w:hAnsi="Arial" w:cs="Arial"/>
              </w:rPr>
            </w:pPr>
            <w:r>
              <w:rPr>
                <w:rFonts w:ascii="Arial" w:hAnsi="Arial" w:cs="Arial"/>
              </w:rPr>
              <w:t>3</w:t>
            </w:r>
          </w:p>
        </w:tc>
        <w:tc>
          <w:tcPr>
            <w:tcW w:w="4140" w:type="dxa"/>
            <w:vAlign w:val="center"/>
          </w:tcPr>
          <w:p w:rsidR="0007622A" w:rsidRDefault="0007622A" w:rsidP="00EC4148">
            <w:pPr>
              <w:rPr>
                <w:rFonts w:ascii="Arial" w:hAnsi="Arial" w:cs="Arial"/>
              </w:rPr>
            </w:pPr>
            <w:r>
              <w:rPr>
                <w:rFonts w:ascii="Arial" w:hAnsi="Arial" w:cs="Arial"/>
              </w:rPr>
              <w:t xml:space="preserve">In case the contract is awarded </w:t>
            </w:r>
          </w:p>
          <w:p w:rsidR="0007622A" w:rsidRDefault="00E438E1" w:rsidP="00E438E1">
            <w:pPr>
              <w:rPr>
                <w:rFonts w:ascii="Arial" w:hAnsi="Arial" w:cs="Arial"/>
              </w:rPr>
            </w:pPr>
            <w:r>
              <w:rPr>
                <w:rFonts w:ascii="Arial" w:hAnsi="Arial" w:cs="Arial"/>
              </w:rPr>
              <w:t>Manpower</w:t>
            </w:r>
            <w:r w:rsidR="0007622A">
              <w:rPr>
                <w:rFonts w:ascii="Arial" w:hAnsi="Arial" w:cs="Arial"/>
              </w:rPr>
              <w:t xml:space="preserve"> capacity per day</w:t>
            </w:r>
            <w:r>
              <w:rPr>
                <w:rFonts w:ascii="Arial" w:hAnsi="Arial" w:cs="Arial"/>
              </w:rPr>
              <w:t>.</w:t>
            </w:r>
            <w:r w:rsidR="0007622A">
              <w:rPr>
                <w:rFonts w:ascii="Arial" w:hAnsi="Arial" w:cs="Arial"/>
              </w:rPr>
              <w:t xml:space="preserve"> </w:t>
            </w:r>
          </w:p>
        </w:tc>
        <w:tc>
          <w:tcPr>
            <w:tcW w:w="4032" w:type="dxa"/>
            <w:vAlign w:val="center"/>
          </w:tcPr>
          <w:p w:rsidR="0007622A" w:rsidRDefault="0007622A" w:rsidP="00EC4148">
            <w:pPr>
              <w:rPr>
                <w:rFonts w:ascii="Arial" w:hAnsi="Arial" w:cs="Arial"/>
              </w:rPr>
            </w:pPr>
          </w:p>
          <w:p w:rsidR="0007622A" w:rsidRDefault="0007622A" w:rsidP="00EC4148">
            <w:pPr>
              <w:rPr>
                <w:rFonts w:ascii="Arial" w:hAnsi="Arial" w:cs="Arial"/>
              </w:rPr>
            </w:pPr>
            <w:r>
              <w:rPr>
                <w:rFonts w:ascii="Arial" w:hAnsi="Arial" w:cs="Arial"/>
              </w:rPr>
              <w:t xml:space="preserve">Max. Persons employed ………..  </w:t>
            </w:r>
          </w:p>
          <w:p w:rsidR="0007622A" w:rsidRDefault="0007622A" w:rsidP="00EC4148">
            <w:pPr>
              <w:rPr>
                <w:rFonts w:ascii="Arial" w:hAnsi="Arial" w:cs="Arial"/>
              </w:rPr>
            </w:pPr>
            <w:r>
              <w:rPr>
                <w:rFonts w:ascii="Arial" w:hAnsi="Arial" w:cs="Arial"/>
              </w:rPr>
              <w:t xml:space="preserve">                                         Per day </w:t>
            </w:r>
          </w:p>
        </w:tc>
      </w:tr>
      <w:tr w:rsidR="0007622A" w:rsidTr="00EC4148">
        <w:trPr>
          <w:trHeight w:val="458"/>
        </w:trPr>
        <w:tc>
          <w:tcPr>
            <w:tcW w:w="540" w:type="dxa"/>
            <w:vAlign w:val="center"/>
          </w:tcPr>
          <w:p w:rsidR="0007622A" w:rsidRDefault="0007622A" w:rsidP="00EC4148">
            <w:pPr>
              <w:jc w:val="center"/>
              <w:rPr>
                <w:rFonts w:ascii="Arial" w:hAnsi="Arial" w:cs="Arial"/>
              </w:rPr>
            </w:pPr>
            <w:r>
              <w:rPr>
                <w:rFonts w:ascii="Arial" w:hAnsi="Arial" w:cs="Arial"/>
              </w:rPr>
              <w:t>4</w:t>
            </w:r>
          </w:p>
        </w:tc>
        <w:tc>
          <w:tcPr>
            <w:tcW w:w="4140" w:type="dxa"/>
            <w:vAlign w:val="center"/>
          </w:tcPr>
          <w:p w:rsidR="0007622A" w:rsidRDefault="0007622A" w:rsidP="00EC4148">
            <w:pPr>
              <w:rPr>
                <w:rFonts w:ascii="Arial" w:hAnsi="Arial" w:cs="Arial"/>
              </w:rPr>
            </w:pPr>
            <w:r w:rsidRPr="00E53267">
              <w:rPr>
                <w:rFonts w:ascii="Arial" w:hAnsi="Arial" w:cs="Arial"/>
              </w:rPr>
              <w:t>GST Registration</w:t>
            </w:r>
            <w:r>
              <w:rPr>
                <w:rFonts w:ascii="Arial" w:hAnsi="Arial" w:cs="Arial"/>
              </w:rPr>
              <w:t xml:space="preserve"> No</w:t>
            </w:r>
            <w:r w:rsidR="00E438E1">
              <w:rPr>
                <w:rFonts w:ascii="Arial" w:hAnsi="Arial" w:cs="Arial"/>
              </w:rPr>
              <w:t>, if applicable</w:t>
            </w:r>
          </w:p>
        </w:tc>
        <w:tc>
          <w:tcPr>
            <w:tcW w:w="4032" w:type="dxa"/>
            <w:vAlign w:val="center"/>
          </w:tcPr>
          <w:p w:rsidR="0007622A" w:rsidRDefault="0007622A" w:rsidP="00EC4148">
            <w:pPr>
              <w:rPr>
                <w:rFonts w:ascii="Arial" w:hAnsi="Arial" w:cs="Arial"/>
              </w:rPr>
            </w:pPr>
          </w:p>
        </w:tc>
      </w:tr>
      <w:tr w:rsidR="0007622A" w:rsidTr="00EC4148">
        <w:trPr>
          <w:trHeight w:val="440"/>
        </w:trPr>
        <w:tc>
          <w:tcPr>
            <w:tcW w:w="540" w:type="dxa"/>
            <w:vAlign w:val="center"/>
          </w:tcPr>
          <w:p w:rsidR="0007622A" w:rsidRDefault="0007622A" w:rsidP="00EC4148">
            <w:pPr>
              <w:jc w:val="center"/>
              <w:rPr>
                <w:rFonts w:ascii="Arial" w:hAnsi="Arial" w:cs="Arial"/>
              </w:rPr>
            </w:pPr>
            <w:r>
              <w:rPr>
                <w:rFonts w:ascii="Arial" w:hAnsi="Arial" w:cs="Arial"/>
              </w:rPr>
              <w:t>5</w:t>
            </w:r>
          </w:p>
        </w:tc>
        <w:tc>
          <w:tcPr>
            <w:tcW w:w="4140" w:type="dxa"/>
            <w:vAlign w:val="center"/>
          </w:tcPr>
          <w:p w:rsidR="0007622A" w:rsidRDefault="0007622A" w:rsidP="00EC4148">
            <w:pPr>
              <w:rPr>
                <w:rFonts w:ascii="Arial" w:hAnsi="Arial" w:cs="Arial"/>
              </w:rPr>
            </w:pPr>
            <w:r w:rsidRPr="00E53267">
              <w:rPr>
                <w:rFonts w:ascii="Arial" w:hAnsi="Arial" w:cs="Arial"/>
              </w:rPr>
              <w:t>PAN Card</w:t>
            </w:r>
            <w:r>
              <w:rPr>
                <w:rFonts w:ascii="Arial" w:hAnsi="Arial" w:cs="Arial"/>
              </w:rPr>
              <w:t xml:space="preserve"> No</w:t>
            </w:r>
          </w:p>
        </w:tc>
        <w:tc>
          <w:tcPr>
            <w:tcW w:w="4032" w:type="dxa"/>
            <w:vAlign w:val="center"/>
          </w:tcPr>
          <w:p w:rsidR="0007622A" w:rsidRDefault="0007622A" w:rsidP="00EC4148">
            <w:pPr>
              <w:rPr>
                <w:rFonts w:ascii="Arial" w:hAnsi="Arial" w:cs="Arial"/>
              </w:rPr>
            </w:pPr>
          </w:p>
        </w:tc>
      </w:tr>
      <w:tr w:rsidR="0007622A" w:rsidTr="00EC4148">
        <w:trPr>
          <w:trHeight w:val="440"/>
        </w:trPr>
        <w:tc>
          <w:tcPr>
            <w:tcW w:w="540" w:type="dxa"/>
            <w:vAlign w:val="center"/>
          </w:tcPr>
          <w:p w:rsidR="0007622A" w:rsidRDefault="0007622A" w:rsidP="00EC4148">
            <w:pPr>
              <w:jc w:val="center"/>
              <w:rPr>
                <w:rFonts w:ascii="Arial" w:hAnsi="Arial" w:cs="Arial"/>
              </w:rPr>
            </w:pPr>
            <w:r>
              <w:rPr>
                <w:rFonts w:ascii="Arial" w:hAnsi="Arial" w:cs="Arial"/>
              </w:rPr>
              <w:t>6</w:t>
            </w:r>
          </w:p>
        </w:tc>
        <w:tc>
          <w:tcPr>
            <w:tcW w:w="4140" w:type="dxa"/>
            <w:vAlign w:val="center"/>
          </w:tcPr>
          <w:p w:rsidR="0007622A" w:rsidRDefault="0007622A" w:rsidP="00EC4148">
            <w:pPr>
              <w:rPr>
                <w:rFonts w:ascii="Arial" w:hAnsi="Arial" w:cs="Arial"/>
              </w:rPr>
            </w:pPr>
            <w:r>
              <w:rPr>
                <w:rFonts w:ascii="Arial" w:hAnsi="Arial" w:cs="Arial"/>
              </w:rPr>
              <w:t>EPF Registration No, if applicable</w:t>
            </w:r>
          </w:p>
        </w:tc>
        <w:tc>
          <w:tcPr>
            <w:tcW w:w="4032" w:type="dxa"/>
            <w:vAlign w:val="center"/>
          </w:tcPr>
          <w:p w:rsidR="0007622A" w:rsidRDefault="0007622A" w:rsidP="00EC4148">
            <w:pPr>
              <w:rPr>
                <w:rFonts w:ascii="Arial" w:hAnsi="Arial" w:cs="Arial"/>
              </w:rPr>
            </w:pPr>
          </w:p>
        </w:tc>
      </w:tr>
      <w:tr w:rsidR="0007622A" w:rsidTr="00EC4148">
        <w:trPr>
          <w:trHeight w:val="440"/>
        </w:trPr>
        <w:tc>
          <w:tcPr>
            <w:tcW w:w="540" w:type="dxa"/>
            <w:vAlign w:val="center"/>
          </w:tcPr>
          <w:p w:rsidR="0007622A" w:rsidRDefault="0007622A" w:rsidP="00EC4148">
            <w:pPr>
              <w:jc w:val="center"/>
              <w:rPr>
                <w:rFonts w:ascii="Arial" w:hAnsi="Arial" w:cs="Arial"/>
              </w:rPr>
            </w:pPr>
            <w:r>
              <w:rPr>
                <w:rFonts w:ascii="Arial" w:hAnsi="Arial" w:cs="Arial"/>
              </w:rPr>
              <w:t>7</w:t>
            </w:r>
          </w:p>
        </w:tc>
        <w:tc>
          <w:tcPr>
            <w:tcW w:w="4140" w:type="dxa"/>
            <w:vAlign w:val="center"/>
          </w:tcPr>
          <w:p w:rsidR="0007622A" w:rsidRDefault="0007622A" w:rsidP="00EC4148">
            <w:pPr>
              <w:rPr>
                <w:rFonts w:ascii="Arial" w:hAnsi="Arial" w:cs="Arial"/>
              </w:rPr>
            </w:pPr>
            <w:r>
              <w:rPr>
                <w:rFonts w:ascii="Arial" w:hAnsi="Arial" w:cs="Arial"/>
              </w:rPr>
              <w:t>ESI Registration No, if applicable</w:t>
            </w:r>
          </w:p>
        </w:tc>
        <w:tc>
          <w:tcPr>
            <w:tcW w:w="4032" w:type="dxa"/>
            <w:vAlign w:val="center"/>
          </w:tcPr>
          <w:p w:rsidR="0007622A" w:rsidRDefault="0007622A" w:rsidP="00EC4148">
            <w:pPr>
              <w:rPr>
                <w:rFonts w:ascii="Arial" w:hAnsi="Arial" w:cs="Arial"/>
              </w:rPr>
            </w:pPr>
          </w:p>
        </w:tc>
      </w:tr>
      <w:tr w:rsidR="0007622A" w:rsidTr="00EC4148">
        <w:trPr>
          <w:trHeight w:val="440"/>
        </w:trPr>
        <w:tc>
          <w:tcPr>
            <w:tcW w:w="540" w:type="dxa"/>
            <w:vAlign w:val="center"/>
          </w:tcPr>
          <w:p w:rsidR="0007622A" w:rsidRDefault="0007622A" w:rsidP="00EC4148">
            <w:pPr>
              <w:jc w:val="center"/>
              <w:rPr>
                <w:rFonts w:ascii="Arial" w:hAnsi="Arial" w:cs="Arial"/>
              </w:rPr>
            </w:pPr>
            <w:r>
              <w:rPr>
                <w:rFonts w:ascii="Arial" w:hAnsi="Arial" w:cs="Arial"/>
              </w:rPr>
              <w:t>8</w:t>
            </w:r>
          </w:p>
        </w:tc>
        <w:tc>
          <w:tcPr>
            <w:tcW w:w="4140" w:type="dxa"/>
            <w:vAlign w:val="center"/>
          </w:tcPr>
          <w:p w:rsidR="0007622A" w:rsidRDefault="0007622A" w:rsidP="00EC4148">
            <w:pPr>
              <w:rPr>
                <w:rFonts w:ascii="Arial" w:hAnsi="Arial" w:cs="Arial"/>
              </w:rPr>
            </w:pPr>
            <w:r>
              <w:rPr>
                <w:rFonts w:ascii="Arial" w:hAnsi="Arial" w:cs="Arial"/>
              </w:rPr>
              <w:t>Labour License, if applicable</w:t>
            </w:r>
          </w:p>
        </w:tc>
        <w:tc>
          <w:tcPr>
            <w:tcW w:w="4032" w:type="dxa"/>
            <w:vAlign w:val="center"/>
          </w:tcPr>
          <w:p w:rsidR="0007622A" w:rsidRDefault="0007622A" w:rsidP="00EC4148">
            <w:pPr>
              <w:rPr>
                <w:rFonts w:ascii="Arial" w:hAnsi="Arial" w:cs="Arial"/>
              </w:rPr>
            </w:pPr>
          </w:p>
        </w:tc>
      </w:tr>
    </w:tbl>
    <w:p w:rsidR="0007622A" w:rsidRDefault="0007622A" w:rsidP="0007622A">
      <w:pPr>
        <w:rPr>
          <w:rFonts w:ascii="Arial" w:hAnsi="Arial" w:cs="Arial"/>
        </w:rPr>
      </w:pPr>
    </w:p>
    <w:p w:rsidR="0007622A" w:rsidRDefault="0007622A" w:rsidP="0007622A">
      <w:pPr>
        <w:tabs>
          <w:tab w:val="left" w:pos="325"/>
          <w:tab w:val="left" w:pos="689"/>
          <w:tab w:val="left" w:pos="1079"/>
          <w:tab w:val="left" w:pos="5499"/>
        </w:tabs>
        <w:ind w:right="-214"/>
        <w:jc w:val="center"/>
        <w:rPr>
          <w:rFonts w:ascii="Arial" w:hAnsi="Arial" w:cs="Arial"/>
        </w:rPr>
      </w:pPr>
    </w:p>
    <w:p w:rsidR="0007622A" w:rsidRPr="00346114" w:rsidRDefault="0007622A" w:rsidP="0007622A">
      <w:pPr>
        <w:pStyle w:val="Heading1"/>
        <w:spacing w:before="0" w:after="0"/>
        <w:jc w:val="center"/>
        <w:rPr>
          <w:sz w:val="24"/>
          <w:szCs w:val="24"/>
          <w:u w:val="single"/>
        </w:rPr>
      </w:pPr>
      <w:r w:rsidRPr="00346114">
        <w:rPr>
          <w:sz w:val="24"/>
          <w:szCs w:val="24"/>
          <w:u w:val="single"/>
        </w:rPr>
        <w:t>DECLARATION</w:t>
      </w:r>
    </w:p>
    <w:p w:rsidR="0007622A" w:rsidRDefault="0007622A" w:rsidP="0007622A">
      <w:pPr>
        <w:rPr>
          <w:rFonts w:ascii="Arial" w:hAnsi="Arial" w:cs="Arial"/>
        </w:rPr>
      </w:pPr>
    </w:p>
    <w:p w:rsidR="0007622A" w:rsidRDefault="0007622A" w:rsidP="0007622A">
      <w:pPr>
        <w:jc w:val="both"/>
        <w:rPr>
          <w:rFonts w:ascii="Arial" w:hAnsi="Arial" w:cs="Arial"/>
        </w:rPr>
      </w:pPr>
      <w:r>
        <w:rPr>
          <w:rFonts w:ascii="Arial" w:hAnsi="Arial" w:cs="Arial"/>
        </w:rPr>
        <w:t>I / we confirm having read and understood all the specifications, instruction, forms, terms and conditions and all relevant information regarding the concerned Tender Notification and agreed to abide by all without any deviation from what are stated above.</w:t>
      </w:r>
    </w:p>
    <w:p w:rsidR="0007622A" w:rsidRDefault="0007622A" w:rsidP="0007622A">
      <w:pPr>
        <w:jc w:val="both"/>
        <w:rPr>
          <w:rFonts w:ascii="Arial" w:hAnsi="Arial" w:cs="Arial"/>
        </w:rPr>
      </w:pPr>
    </w:p>
    <w:p w:rsidR="0007622A" w:rsidRDefault="0007622A" w:rsidP="0007622A">
      <w:pPr>
        <w:jc w:val="both"/>
        <w:rPr>
          <w:rFonts w:ascii="Arial" w:hAnsi="Arial" w:cs="Arial"/>
        </w:rPr>
      </w:pPr>
    </w:p>
    <w:p w:rsidR="0007622A" w:rsidRDefault="0007622A" w:rsidP="0007622A">
      <w:pPr>
        <w:jc w:val="both"/>
        <w:rPr>
          <w:rFonts w:ascii="Arial" w:hAnsi="Arial" w:cs="Arial"/>
        </w:rPr>
      </w:pPr>
    </w:p>
    <w:p w:rsidR="0007622A" w:rsidRDefault="0007622A" w:rsidP="0007622A">
      <w:pPr>
        <w:jc w:val="both"/>
        <w:rPr>
          <w:rFonts w:ascii="Arial" w:hAnsi="Arial" w:cs="Arial"/>
        </w:rPr>
      </w:pPr>
    </w:p>
    <w:p w:rsidR="0007622A" w:rsidRDefault="0007622A" w:rsidP="0007622A">
      <w:pPr>
        <w:jc w:val="center"/>
        <w:rPr>
          <w:rFonts w:ascii="Arial" w:hAnsi="Arial" w:cs="Arial"/>
        </w:rPr>
      </w:pPr>
      <w:r>
        <w:rPr>
          <w:rFonts w:ascii="Arial" w:hAnsi="Arial" w:cs="Arial"/>
        </w:rPr>
        <w:t xml:space="preserve">                                                                               Signature</w:t>
      </w:r>
    </w:p>
    <w:p w:rsidR="0007622A" w:rsidRDefault="0007622A" w:rsidP="0007622A">
      <w:pPr>
        <w:pStyle w:val="Heading5"/>
        <w:spacing w:before="0" w:after="0"/>
        <w:rPr>
          <w:rFonts w:ascii="Arial" w:hAnsi="Arial" w:cs="Arial"/>
          <w:b w:val="0"/>
          <w:bCs w:val="0"/>
          <w:i w:val="0"/>
        </w:rPr>
      </w:pPr>
      <w:r>
        <w:rPr>
          <w:rFonts w:ascii="Arial" w:hAnsi="Arial" w:cs="Arial"/>
          <w:b w:val="0"/>
          <w:bCs w:val="0"/>
          <w:i w:val="0"/>
        </w:rPr>
        <w:t xml:space="preserve">                                                                                            Name &amp; Address</w:t>
      </w:r>
    </w:p>
    <w:p w:rsidR="0007622A" w:rsidRDefault="0007622A" w:rsidP="0007622A">
      <w:pPr>
        <w:rPr>
          <w:rFonts w:ascii="Arial" w:hAnsi="Arial" w:cs="Arial"/>
        </w:rPr>
      </w:pPr>
      <w:r>
        <w:rPr>
          <w:rFonts w:ascii="Arial" w:hAnsi="Arial" w:cs="Arial"/>
        </w:rPr>
        <w:t>Date:</w:t>
      </w:r>
    </w:p>
    <w:p w:rsidR="0007622A" w:rsidRDefault="0007622A" w:rsidP="0007622A">
      <w:pPr>
        <w:rPr>
          <w:rFonts w:ascii="Arial" w:hAnsi="Arial" w:cs="Arial"/>
        </w:rPr>
      </w:pPr>
      <w:r>
        <w:rPr>
          <w:rFonts w:ascii="Arial" w:hAnsi="Arial" w:cs="Arial"/>
        </w:rPr>
        <w:t xml:space="preserve">Place: </w:t>
      </w:r>
    </w:p>
    <w:p w:rsidR="0007622A" w:rsidRDefault="0007622A" w:rsidP="0007622A">
      <w:pPr>
        <w:rPr>
          <w:rFonts w:ascii="Arial" w:hAnsi="Arial" w:cs="Arial"/>
        </w:rPr>
      </w:pPr>
    </w:p>
    <w:p w:rsidR="0007622A" w:rsidRDefault="0007622A" w:rsidP="0007622A">
      <w:pPr>
        <w:rPr>
          <w:rFonts w:ascii="Arial" w:hAnsi="Arial" w:cs="Arial"/>
        </w:rPr>
      </w:pPr>
    </w:p>
    <w:p w:rsidR="0007622A" w:rsidRDefault="0007622A" w:rsidP="0007622A">
      <w:pPr>
        <w:ind w:left="720" w:firstLine="720"/>
        <w:rPr>
          <w:rFonts w:ascii="Arial" w:hAnsi="Arial" w:cs="Arial"/>
        </w:rPr>
      </w:pPr>
      <w:r>
        <w:rPr>
          <w:rFonts w:ascii="Arial" w:hAnsi="Arial" w:cs="Arial"/>
        </w:rPr>
        <w:t xml:space="preserve">                                Seal of the Tenderer</w:t>
      </w:r>
    </w:p>
    <w:p w:rsidR="004739DC" w:rsidRDefault="004739DC">
      <w:pPr>
        <w:pStyle w:val="Title"/>
        <w:jc w:val="left"/>
        <w:rPr>
          <w:rFonts w:ascii="Arial" w:hAnsi="Arial" w:cs="Arial"/>
          <w:b/>
          <w:bCs/>
          <w:sz w:val="22"/>
        </w:rPr>
      </w:pPr>
    </w:p>
    <w:p w:rsidR="004739DC" w:rsidRDefault="004739DC">
      <w:pPr>
        <w:pStyle w:val="Title"/>
        <w:jc w:val="left"/>
        <w:rPr>
          <w:color w:val="000000"/>
        </w:rPr>
      </w:pPr>
    </w:p>
    <w:p w:rsidR="004739DC" w:rsidRDefault="004739DC">
      <w:pPr>
        <w:pStyle w:val="Title"/>
        <w:jc w:val="left"/>
        <w:rPr>
          <w:color w:val="000000"/>
        </w:rPr>
      </w:pPr>
    </w:p>
    <w:p w:rsidR="00E62B2D" w:rsidRDefault="00E62B2D">
      <w:pPr>
        <w:pStyle w:val="BodyText"/>
        <w:jc w:val="both"/>
        <w:rPr>
          <w:rFonts w:ascii="Arial" w:hAnsi="Arial" w:cs="Arial"/>
          <w:b/>
          <w:bCs/>
          <w:u w:val="single"/>
        </w:rPr>
      </w:pPr>
    </w:p>
    <w:p w:rsidR="00E62B2D" w:rsidRDefault="00E62B2D">
      <w:pPr>
        <w:pStyle w:val="BodyText"/>
        <w:jc w:val="both"/>
        <w:rPr>
          <w:rFonts w:ascii="Arial" w:hAnsi="Arial" w:cs="Arial"/>
          <w:b/>
          <w:bCs/>
          <w:u w:val="single"/>
        </w:rPr>
      </w:pPr>
    </w:p>
    <w:p w:rsidR="00E438E1" w:rsidRDefault="00E438E1">
      <w:pPr>
        <w:pStyle w:val="BodyText"/>
        <w:jc w:val="both"/>
        <w:rPr>
          <w:rFonts w:ascii="Arial" w:hAnsi="Arial" w:cs="Arial"/>
          <w:b/>
          <w:bCs/>
          <w:u w:val="single"/>
        </w:rPr>
      </w:pPr>
    </w:p>
    <w:p w:rsidR="00E438E1" w:rsidRDefault="00E438E1">
      <w:pPr>
        <w:pStyle w:val="BodyText"/>
        <w:jc w:val="both"/>
        <w:rPr>
          <w:rFonts w:ascii="Arial" w:hAnsi="Arial" w:cs="Arial"/>
          <w:b/>
          <w:bCs/>
          <w:u w:val="single"/>
        </w:rPr>
      </w:pPr>
    </w:p>
    <w:p w:rsidR="00E438E1" w:rsidRDefault="00E438E1">
      <w:pPr>
        <w:pStyle w:val="BodyText"/>
        <w:jc w:val="both"/>
        <w:rPr>
          <w:rFonts w:ascii="Arial" w:hAnsi="Arial" w:cs="Arial"/>
          <w:b/>
          <w:bCs/>
          <w:u w:val="single"/>
        </w:rPr>
      </w:pPr>
    </w:p>
    <w:p w:rsidR="00E438E1" w:rsidRDefault="00E438E1">
      <w:pPr>
        <w:pStyle w:val="BodyText"/>
        <w:jc w:val="both"/>
        <w:rPr>
          <w:rFonts w:ascii="Arial" w:hAnsi="Arial" w:cs="Arial"/>
          <w:b/>
          <w:bCs/>
          <w:u w:val="single"/>
        </w:rPr>
      </w:pPr>
    </w:p>
    <w:p w:rsidR="00E438E1" w:rsidRDefault="00E438E1">
      <w:pPr>
        <w:pStyle w:val="BodyText"/>
        <w:jc w:val="both"/>
        <w:rPr>
          <w:rFonts w:ascii="Arial" w:hAnsi="Arial" w:cs="Arial"/>
          <w:b/>
          <w:bCs/>
          <w:u w:val="single"/>
        </w:rPr>
      </w:pPr>
    </w:p>
    <w:p w:rsidR="00691D33" w:rsidRDefault="00691D33">
      <w:pPr>
        <w:pStyle w:val="BodyText"/>
        <w:jc w:val="both"/>
        <w:rPr>
          <w:rFonts w:ascii="Arial" w:hAnsi="Arial" w:cs="Arial"/>
          <w:b/>
          <w:bCs/>
          <w:u w:val="single"/>
        </w:rPr>
      </w:pPr>
    </w:p>
    <w:p w:rsidR="00691D33" w:rsidRDefault="00691D33">
      <w:pPr>
        <w:pStyle w:val="BodyText"/>
        <w:jc w:val="both"/>
        <w:rPr>
          <w:rFonts w:ascii="Arial" w:hAnsi="Arial" w:cs="Arial"/>
          <w:b/>
          <w:bCs/>
          <w:u w:val="single"/>
        </w:rPr>
      </w:pPr>
    </w:p>
    <w:p w:rsidR="00691D33" w:rsidRDefault="00691D33">
      <w:pPr>
        <w:pStyle w:val="BodyText"/>
        <w:jc w:val="both"/>
        <w:rPr>
          <w:rFonts w:ascii="Arial" w:hAnsi="Arial" w:cs="Arial"/>
          <w:b/>
          <w:bCs/>
          <w:u w:val="single"/>
        </w:rPr>
      </w:pPr>
    </w:p>
    <w:p w:rsidR="004739DC" w:rsidRDefault="004739DC" w:rsidP="009438FF">
      <w:pPr>
        <w:pStyle w:val="BodyText"/>
        <w:jc w:val="center"/>
        <w:rPr>
          <w:rFonts w:ascii="Arial" w:hAnsi="Arial" w:cs="Arial"/>
          <w:b/>
          <w:bCs/>
          <w:u w:val="single"/>
        </w:rPr>
      </w:pPr>
      <w:r>
        <w:rPr>
          <w:rFonts w:ascii="Arial" w:hAnsi="Arial" w:cs="Arial"/>
          <w:b/>
          <w:bCs/>
          <w:u w:val="single"/>
        </w:rPr>
        <w:t>Rate Schedule</w:t>
      </w:r>
      <w:r w:rsidR="001F0AC5" w:rsidRPr="00E438E1">
        <w:rPr>
          <w:rFonts w:ascii="Arial" w:hAnsi="Arial" w:cs="Arial"/>
          <w:b/>
          <w:bCs/>
          <w:u w:val="single"/>
        </w:rPr>
        <w:t>:</w:t>
      </w:r>
    </w:p>
    <w:p w:rsidR="004739DC" w:rsidRDefault="004739DC">
      <w:pPr>
        <w:pStyle w:val="Title"/>
        <w:ind w:left="734" w:hanging="360"/>
        <w:jc w:val="left"/>
        <w:rPr>
          <w:rFonts w:ascii="Arial" w:hAnsi="Arial" w:cs="Arial"/>
          <w:sz w:val="24"/>
          <w:u w:val="single"/>
        </w:rPr>
      </w:pPr>
    </w:p>
    <w:p w:rsidR="004739DC" w:rsidRDefault="004739DC" w:rsidP="005B3679">
      <w:pPr>
        <w:pStyle w:val="Title"/>
        <w:numPr>
          <w:ilvl w:val="0"/>
          <w:numId w:val="4"/>
        </w:numPr>
        <w:jc w:val="left"/>
        <w:rPr>
          <w:rFonts w:ascii="Arial" w:hAnsi="Arial" w:cs="Arial"/>
          <w:sz w:val="24"/>
        </w:rPr>
      </w:pPr>
      <w:r>
        <w:rPr>
          <w:rFonts w:ascii="Arial" w:hAnsi="Arial" w:cs="Arial"/>
          <w:sz w:val="24"/>
        </w:rPr>
        <w:t>Name &amp; Address of the Tenderer</w:t>
      </w:r>
      <w:r w:rsidRPr="00E438E1">
        <w:rPr>
          <w:rFonts w:ascii="Arial" w:hAnsi="Arial" w:cs="Arial"/>
          <w:b/>
          <w:bCs/>
          <w:sz w:val="24"/>
        </w:rPr>
        <w:t>:</w:t>
      </w:r>
    </w:p>
    <w:p w:rsidR="004739DC" w:rsidRDefault="004739DC">
      <w:pPr>
        <w:pStyle w:val="Title"/>
        <w:jc w:val="left"/>
        <w:rPr>
          <w:rFonts w:ascii="Arial" w:hAnsi="Arial" w:cs="Arial"/>
          <w:sz w:val="24"/>
        </w:rPr>
      </w:pPr>
    </w:p>
    <w:p w:rsidR="00E438E1" w:rsidRDefault="00E438E1">
      <w:pPr>
        <w:pStyle w:val="Title"/>
        <w:jc w:val="left"/>
        <w:rPr>
          <w:rFonts w:ascii="Arial" w:hAnsi="Arial" w:cs="Arial"/>
          <w:sz w:val="24"/>
        </w:rPr>
      </w:pPr>
    </w:p>
    <w:p w:rsidR="004739DC" w:rsidRDefault="004739DC">
      <w:pPr>
        <w:pStyle w:val="Title"/>
        <w:jc w:val="left"/>
        <w:rPr>
          <w:rFonts w:ascii="Arial" w:hAnsi="Arial" w:cs="Arial"/>
          <w:sz w:val="24"/>
        </w:rPr>
      </w:pPr>
    </w:p>
    <w:p w:rsidR="00E438E1" w:rsidRDefault="00E438E1">
      <w:pPr>
        <w:pStyle w:val="Title"/>
        <w:jc w:val="left"/>
        <w:rPr>
          <w:rFonts w:ascii="Arial" w:hAnsi="Arial" w:cs="Arial"/>
          <w:sz w:val="24"/>
        </w:rPr>
      </w:pPr>
    </w:p>
    <w:p w:rsidR="004739DC" w:rsidRDefault="004739DC">
      <w:pPr>
        <w:pStyle w:val="Title"/>
        <w:ind w:left="734" w:hanging="360"/>
        <w:jc w:val="left"/>
        <w:rPr>
          <w:rFonts w:ascii="Arial" w:hAnsi="Arial" w:cs="Arial"/>
          <w:b/>
          <w:bCs/>
          <w:sz w:val="24"/>
        </w:rPr>
      </w:pPr>
      <w:r>
        <w:rPr>
          <w:rFonts w:ascii="Arial" w:hAnsi="Arial" w:cs="Arial"/>
          <w:b/>
          <w:bCs/>
          <w:sz w:val="24"/>
        </w:rPr>
        <w:t xml:space="preserve"> </w:t>
      </w:r>
    </w:p>
    <w:p w:rsidR="00226631" w:rsidRDefault="00226631">
      <w:pPr>
        <w:pStyle w:val="Title"/>
        <w:ind w:left="734" w:hanging="360"/>
        <w:jc w:val="left"/>
        <w:rPr>
          <w:rFonts w:ascii="Arial" w:hAnsi="Arial" w:cs="Arial"/>
          <w:b/>
          <w:bCs/>
          <w:sz w:val="24"/>
          <w:u w:val="single"/>
        </w:rPr>
      </w:pPr>
    </w:p>
    <w:p w:rsidR="004739DC" w:rsidRPr="00E438E1" w:rsidRDefault="00E438E1" w:rsidP="005B3679">
      <w:pPr>
        <w:pStyle w:val="Title"/>
        <w:numPr>
          <w:ilvl w:val="0"/>
          <w:numId w:val="4"/>
        </w:numPr>
        <w:jc w:val="left"/>
        <w:rPr>
          <w:rFonts w:ascii="Arial" w:hAnsi="Arial" w:cs="Arial"/>
          <w:sz w:val="24"/>
        </w:rPr>
      </w:pPr>
      <w:r w:rsidRPr="00E438E1">
        <w:rPr>
          <w:rFonts w:ascii="Arial" w:hAnsi="Arial" w:cs="Arial"/>
          <w:sz w:val="24"/>
        </w:rPr>
        <w:t>Rates Quoted</w:t>
      </w:r>
    </w:p>
    <w:p w:rsidR="00F54178" w:rsidRPr="00E438E1" w:rsidRDefault="00F54178" w:rsidP="00F54178">
      <w:pPr>
        <w:rPr>
          <w:rFonts w:ascii="Arial" w:hAnsi="Arial" w:cs="Arial"/>
          <w:b/>
          <w:bCs/>
          <w:sz w:val="8"/>
          <w:szCs w:val="8"/>
        </w:rPr>
      </w:pPr>
    </w:p>
    <w:p w:rsidR="00F54178" w:rsidRDefault="00F54178" w:rsidP="00F54178">
      <w:pPr>
        <w:rPr>
          <w:rFonts w:ascii="Arial" w:hAnsi="Arial" w:cs="Arial"/>
        </w:rPr>
      </w:pPr>
    </w:p>
    <w:tbl>
      <w:tblPr>
        <w:tblpPr w:leftFromText="180" w:rightFromText="180" w:vertAnchor="text" w:horzAnchor="margin" w:tblpXSpec="center" w:tblpY="-22"/>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853"/>
        <w:gridCol w:w="3697"/>
      </w:tblGrid>
      <w:tr w:rsidR="00E438E1" w:rsidRPr="00192A42" w:rsidTr="00032EC7">
        <w:trPr>
          <w:trHeight w:val="1163"/>
        </w:trPr>
        <w:tc>
          <w:tcPr>
            <w:tcW w:w="738" w:type="dxa"/>
            <w:shd w:val="clear" w:color="auto" w:fill="B8CCE4" w:themeFill="accent1" w:themeFillTint="66"/>
            <w:noWrap/>
            <w:vAlign w:val="center"/>
          </w:tcPr>
          <w:p w:rsidR="00E438E1" w:rsidRPr="00192A42" w:rsidRDefault="00E438E1" w:rsidP="00032EC7">
            <w:pPr>
              <w:jc w:val="center"/>
              <w:rPr>
                <w:rFonts w:ascii="Arial" w:hAnsi="Arial" w:cs="Arial"/>
                <w:b/>
                <w:bCs/>
                <w:lang w:bidi="hi-IN"/>
              </w:rPr>
            </w:pPr>
            <w:r w:rsidRPr="00192A42">
              <w:rPr>
                <w:rFonts w:ascii="Arial" w:hAnsi="Arial" w:cs="Arial"/>
                <w:b/>
                <w:bCs/>
                <w:lang w:bidi="hi-IN"/>
              </w:rPr>
              <w:t>Sl. No.</w:t>
            </w:r>
          </w:p>
        </w:tc>
        <w:tc>
          <w:tcPr>
            <w:tcW w:w="4853" w:type="dxa"/>
            <w:shd w:val="clear" w:color="auto" w:fill="B8CCE4" w:themeFill="accent1" w:themeFillTint="66"/>
            <w:noWrap/>
            <w:vAlign w:val="center"/>
          </w:tcPr>
          <w:p w:rsidR="00E438E1" w:rsidRPr="00192A42" w:rsidRDefault="00E438E1" w:rsidP="00032EC7">
            <w:pPr>
              <w:jc w:val="center"/>
              <w:rPr>
                <w:rFonts w:ascii="Arial" w:hAnsi="Arial" w:cs="Arial"/>
                <w:b/>
                <w:bCs/>
                <w:lang w:bidi="hi-IN"/>
              </w:rPr>
            </w:pPr>
            <w:r w:rsidRPr="00192A42">
              <w:rPr>
                <w:rFonts w:ascii="Arial" w:hAnsi="Arial" w:cs="Arial"/>
                <w:b/>
                <w:bCs/>
                <w:lang w:bidi="hi-IN"/>
              </w:rPr>
              <w:t>Service</w:t>
            </w:r>
            <w:r>
              <w:rPr>
                <w:rFonts w:ascii="Arial" w:hAnsi="Arial" w:cs="Arial"/>
                <w:b/>
                <w:bCs/>
                <w:lang w:bidi="hi-IN"/>
              </w:rPr>
              <w:t xml:space="preserve"> Particulars</w:t>
            </w:r>
          </w:p>
        </w:tc>
        <w:tc>
          <w:tcPr>
            <w:tcW w:w="3697" w:type="dxa"/>
            <w:shd w:val="clear" w:color="auto" w:fill="B8CCE4" w:themeFill="accent1" w:themeFillTint="66"/>
            <w:vAlign w:val="center"/>
          </w:tcPr>
          <w:p w:rsidR="00E438E1" w:rsidRDefault="00E438E1" w:rsidP="00032EC7">
            <w:pPr>
              <w:jc w:val="center"/>
              <w:rPr>
                <w:rFonts w:ascii="Arial" w:hAnsi="Arial" w:cs="Arial"/>
                <w:b/>
                <w:bCs/>
              </w:rPr>
            </w:pPr>
            <w:r w:rsidRPr="00192A42">
              <w:rPr>
                <w:rFonts w:ascii="Arial" w:hAnsi="Arial" w:cs="Arial"/>
                <w:b/>
                <w:bCs/>
                <w:lang w:bidi="hi-IN"/>
              </w:rPr>
              <w:t>Amount</w:t>
            </w:r>
            <w:r>
              <w:rPr>
                <w:rFonts w:ascii="Arial" w:hAnsi="Arial" w:cs="Arial"/>
                <w:b/>
                <w:bCs/>
                <w:lang w:bidi="hi-IN"/>
              </w:rPr>
              <w:t xml:space="preserve"> </w:t>
            </w:r>
            <w:r>
              <w:rPr>
                <w:rFonts w:ascii="Arial" w:hAnsi="Arial" w:cs="Arial"/>
                <w:b/>
                <w:bCs/>
              </w:rPr>
              <w:t xml:space="preserve"> </w:t>
            </w:r>
          </w:p>
          <w:p w:rsidR="00E438E1" w:rsidRPr="00192A42" w:rsidRDefault="00E438E1" w:rsidP="00032EC7">
            <w:pPr>
              <w:jc w:val="center"/>
              <w:rPr>
                <w:rFonts w:ascii="Arial" w:hAnsi="Arial" w:cs="Arial"/>
                <w:b/>
                <w:bCs/>
              </w:rPr>
            </w:pPr>
            <w:r>
              <w:rPr>
                <w:rFonts w:ascii="Arial" w:hAnsi="Arial" w:cs="Arial"/>
                <w:b/>
                <w:bCs/>
                <w:lang w:bidi="hi-IN"/>
              </w:rPr>
              <w:t>in (Rs.)</w:t>
            </w:r>
          </w:p>
        </w:tc>
      </w:tr>
      <w:tr w:rsidR="009E1E82" w:rsidRPr="00192A42" w:rsidTr="00032EC7">
        <w:trPr>
          <w:trHeight w:val="530"/>
        </w:trPr>
        <w:tc>
          <w:tcPr>
            <w:tcW w:w="738" w:type="dxa"/>
            <w:shd w:val="clear" w:color="auto" w:fill="auto"/>
            <w:noWrap/>
            <w:vAlign w:val="center"/>
          </w:tcPr>
          <w:p w:rsidR="009E1E82" w:rsidRPr="00192A42" w:rsidRDefault="009E1E82" w:rsidP="00032EC7">
            <w:pPr>
              <w:jc w:val="center"/>
              <w:rPr>
                <w:rFonts w:ascii="Arial" w:hAnsi="Arial" w:cs="Arial"/>
                <w:b/>
                <w:bCs/>
                <w:lang w:bidi="hi-IN"/>
              </w:rPr>
            </w:pPr>
            <w:r>
              <w:rPr>
                <w:rFonts w:ascii="Arial" w:hAnsi="Arial" w:cs="Arial"/>
                <w:b/>
                <w:bCs/>
                <w:lang w:bidi="hi-IN"/>
              </w:rPr>
              <w:t>1</w:t>
            </w:r>
          </w:p>
        </w:tc>
        <w:tc>
          <w:tcPr>
            <w:tcW w:w="4853" w:type="dxa"/>
            <w:shd w:val="clear" w:color="auto" w:fill="auto"/>
            <w:noWrap/>
            <w:vAlign w:val="center"/>
          </w:tcPr>
          <w:p w:rsidR="009E1E82" w:rsidRDefault="009E1E82" w:rsidP="00032EC7">
            <w:pPr>
              <w:jc w:val="center"/>
              <w:rPr>
                <w:rFonts w:ascii="Arial" w:hAnsi="Arial" w:cs="Arial"/>
                <w:b/>
                <w:bCs/>
                <w:lang w:bidi="hi-IN"/>
              </w:rPr>
            </w:pPr>
            <w:r>
              <w:rPr>
                <w:rFonts w:ascii="Arial" w:hAnsi="Arial" w:cs="Arial"/>
                <w:b/>
                <w:bCs/>
                <w:lang w:bidi="hi-IN"/>
              </w:rPr>
              <w:t>Wages Per Month Per Manpower</w:t>
            </w:r>
          </w:p>
          <w:p w:rsidR="009E1E82" w:rsidRPr="009E1E82" w:rsidRDefault="009E1E82" w:rsidP="00032EC7">
            <w:pPr>
              <w:jc w:val="center"/>
              <w:rPr>
                <w:rFonts w:ascii="Arial" w:hAnsi="Arial" w:cs="Arial"/>
                <w:i/>
                <w:iCs/>
                <w:lang w:bidi="hi-IN"/>
              </w:rPr>
            </w:pPr>
            <w:r w:rsidRPr="009E1E82">
              <w:rPr>
                <w:rFonts w:ascii="Arial" w:hAnsi="Arial" w:cs="Arial"/>
                <w:i/>
                <w:iCs/>
                <w:sz w:val="22"/>
                <w:szCs w:val="22"/>
                <w:lang w:bidi="hi-IN"/>
              </w:rPr>
              <w:t>(Including Employees EPF &amp; ESI</w:t>
            </w:r>
            <w:r>
              <w:rPr>
                <w:rFonts w:ascii="Arial" w:hAnsi="Arial" w:cs="Arial"/>
                <w:i/>
                <w:iCs/>
                <w:sz w:val="22"/>
                <w:szCs w:val="22"/>
                <w:lang w:bidi="hi-IN"/>
              </w:rPr>
              <w:t xml:space="preserve"> Contribution</w:t>
            </w:r>
            <w:r w:rsidRPr="009E1E82">
              <w:rPr>
                <w:rFonts w:ascii="Arial" w:hAnsi="Arial" w:cs="Arial"/>
                <w:i/>
                <w:iCs/>
                <w:sz w:val="22"/>
                <w:szCs w:val="22"/>
                <w:lang w:bidi="hi-IN"/>
              </w:rPr>
              <w:t>)</w:t>
            </w:r>
          </w:p>
        </w:tc>
        <w:tc>
          <w:tcPr>
            <w:tcW w:w="3697" w:type="dxa"/>
            <w:shd w:val="clear" w:color="auto" w:fill="auto"/>
            <w:vAlign w:val="center"/>
          </w:tcPr>
          <w:p w:rsidR="009E1E82" w:rsidRPr="00192A42" w:rsidRDefault="009E1E82" w:rsidP="00032EC7">
            <w:pPr>
              <w:jc w:val="center"/>
              <w:rPr>
                <w:rFonts w:ascii="Arial" w:hAnsi="Arial" w:cs="Arial"/>
                <w:b/>
                <w:bCs/>
                <w:lang w:bidi="hi-IN"/>
              </w:rPr>
            </w:pPr>
            <w:r>
              <w:rPr>
                <w:rFonts w:ascii="Arial" w:hAnsi="Arial" w:cs="Arial"/>
                <w:b/>
                <w:bCs/>
                <w:lang w:bidi="hi-IN"/>
              </w:rPr>
              <w:t>Rs. 11,500</w:t>
            </w:r>
          </w:p>
        </w:tc>
      </w:tr>
      <w:tr w:rsidR="009E1E82" w:rsidRPr="00192A42" w:rsidTr="00032EC7">
        <w:trPr>
          <w:trHeight w:val="530"/>
        </w:trPr>
        <w:tc>
          <w:tcPr>
            <w:tcW w:w="738" w:type="dxa"/>
            <w:shd w:val="clear" w:color="auto" w:fill="auto"/>
            <w:noWrap/>
            <w:vAlign w:val="center"/>
          </w:tcPr>
          <w:p w:rsidR="009E1E82" w:rsidRPr="00192A42" w:rsidRDefault="009E1E82" w:rsidP="00032EC7">
            <w:pPr>
              <w:jc w:val="center"/>
              <w:rPr>
                <w:rFonts w:ascii="Arial" w:hAnsi="Arial" w:cs="Arial"/>
                <w:b/>
                <w:bCs/>
                <w:lang w:bidi="hi-IN"/>
              </w:rPr>
            </w:pPr>
            <w:r>
              <w:rPr>
                <w:rFonts w:ascii="Arial" w:hAnsi="Arial" w:cs="Arial"/>
                <w:b/>
                <w:bCs/>
                <w:lang w:bidi="hi-IN"/>
              </w:rPr>
              <w:t>2</w:t>
            </w:r>
          </w:p>
        </w:tc>
        <w:tc>
          <w:tcPr>
            <w:tcW w:w="4853" w:type="dxa"/>
            <w:shd w:val="clear" w:color="auto" w:fill="auto"/>
            <w:noWrap/>
            <w:vAlign w:val="center"/>
          </w:tcPr>
          <w:p w:rsidR="009E1E82" w:rsidRPr="00192A42" w:rsidRDefault="009E1E82" w:rsidP="00032EC7">
            <w:pPr>
              <w:jc w:val="center"/>
              <w:rPr>
                <w:rFonts w:ascii="Arial" w:hAnsi="Arial" w:cs="Arial"/>
                <w:b/>
                <w:bCs/>
                <w:lang w:bidi="hi-IN"/>
              </w:rPr>
            </w:pPr>
            <w:r w:rsidRPr="009E1E82">
              <w:rPr>
                <w:rFonts w:ascii="Arial" w:hAnsi="Arial" w:cs="Arial"/>
                <w:lang w:bidi="hi-IN"/>
              </w:rPr>
              <w:t>Add.</w:t>
            </w:r>
            <w:r>
              <w:rPr>
                <w:rFonts w:ascii="Arial" w:hAnsi="Arial" w:cs="Arial"/>
                <w:b/>
                <w:bCs/>
                <w:lang w:bidi="hi-IN"/>
              </w:rPr>
              <w:t xml:space="preserve"> Er. EPF @ 13%</w:t>
            </w:r>
          </w:p>
        </w:tc>
        <w:tc>
          <w:tcPr>
            <w:tcW w:w="3697" w:type="dxa"/>
            <w:shd w:val="clear" w:color="auto" w:fill="auto"/>
            <w:vAlign w:val="center"/>
          </w:tcPr>
          <w:p w:rsidR="009E1E82" w:rsidRPr="00192A42" w:rsidRDefault="009E1E82" w:rsidP="00032EC7">
            <w:pPr>
              <w:jc w:val="center"/>
              <w:rPr>
                <w:rFonts w:ascii="Arial" w:hAnsi="Arial" w:cs="Arial"/>
                <w:b/>
                <w:bCs/>
                <w:lang w:bidi="hi-IN"/>
              </w:rPr>
            </w:pPr>
            <w:r>
              <w:rPr>
                <w:rFonts w:ascii="Arial" w:hAnsi="Arial" w:cs="Arial"/>
                <w:b/>
                <w:bCs/>
                <w:lang w:bidi="hi-IN"/>
              </w:rPr>
              <w:t>Rs. 1,495</w:t>
            </w:r>
          </w:p>
        </w:tc>
      </w:tr>
      <w:tr w:rsidR="009E1E82" w:rsidRPr="00192A42" w:rsidTr="00032EC7">
        <w:trPr>
          <w:trHeight w:val="530"/>
        </w:trPr>
        <w:tc>
          <w:tcPr>
            <w:tcW w:w="738" w:type="dxa"/>
            <w:shd w:val="clear" w:color="auto" w:fill="auto"/>
            <w:noWrap/>
            <w:vAlign w:val="center"/>
          </w:tcPr>
          <w:p w:rsidR="009E1E82" w:rsidRPr="00192A42" w:rsidRDefault="009E1E82" w:rsidP="00032EC7">
            <w:pPr>
              <w:jc w:val="center"/>
              <w:rPr>
                <w:rFonts w:ascii="Arial" w:hAnsi="Arial" w:cs="Arial"/>
                <w:b/>
                <w:bCs/>
                <w:lang w:bidi="hi-IN"/>
              </w:rPr>
            </w:pPr>
            <w:r>
              <w:rPr>
                <w:rFonts w:ascii="Arial" w:hAnsi="Arial" w:cs="Arial"/>
                <w:b/>
                <w:bCs/>
                <w:lang w:bidi="hi-IN"/>
              </w:rPr>
              <w:t>3</w:t>
            </w:r>
          </w:p>
        </w:tc>
        <w:tc>
          <w:tcPr>
            <w:tcW w:w="4853" w:type="dxa"/>
            <w:shd w:val="clear" w:color="auto" w:fill="auto"/>
            <w:noWrap/>
            <w:vAlign w:val="center"/>
          </w:tcPr>
          <w:p w:rsidR="009E1E82" w:rsidRPr="00192A42" w:rsidRDefault="009E1E82" w:rsidP="00032EC7">
            <w:pPr>
              <w:jc w:val="center"/>
              <w:rPr>
                <w:rFonts w:ascii="Arial" w:hAnsi="Arial" w:cs="Arial"/>
                <w:b/>
                <w:bCs/>
                <w:lang w:bidi="hi-IN"/>
              </w:rPr>
            </w:pPr>
            <w:r w:rsidRPr="009E1E82">
              <w:rPr>
                <w:rFonts w:ascii="Arial" w:hAnsi="Arial" w:cs="Arial"/>
                <w:lang w:bidi="hi-IN"/>
              </w:rPr>
              <w:t>Add.</w:t>
            </w:r>
            <w:r>
              <w:rPr>
                <w:rFonts w:ascii="Arial" w:hAnsi="Arial" w:cs="Arial"/>
                <w:b/>
                <w:bCs/>
                <w:lang w:bidi="hi-IN"/>
              </w:rPr>
              <w:t xml:space="preserve"> Er. ESI @ 3.25%</w:t>
            </w:r>
          </w:p>
        </w:tc>
        <w:tc>
          <w:tcPr>
            <w:tcW w:w="3697" w:type="dxa"/>
            <w:shd w:val="clear" w:color="auto" w:fill="auto"/>
            <w:vAlign w:val="center"/>
          </w:tcPr>
          <w:p w:rsidR="009E1E82" w:rsidRPr="00192A42" w:rsidRDefault="009E1E82" w:rsidP="00032EC7">
            <w:pPr>
              <w:jc w:val="center"/>
              <w:rPr>
                <w:rFonts w:ascii="Arial" w:hAnsi="Arial" w:cs="Arial"/>
                <w:b/>
                <w:bCs/>
                <w:lang w:bidi="hi-IN"/>
              </w:rPr>
            </w:pPr>
            <w:r>
              <w:rPr>
                <w:rFonts w:ascii="Arial" w:hAnsi="Arial" w:cs="Arial"/>
                <w:b/>
                <w:bCs/>
                <w:lang w:bidi="hi-IN"/>
              </w:rPr>
              <w:t>Rs. 374</w:t>
            </w:r>
          </w:p>
        </w:tc>
      </w:tr>
      <w:tr w:rsidR="009E1E82" w:rsidRPr="00192A42" w:rsidTr="00032EC7">
        <w:trPr>
          <w:trHeight w:val="530"/>
        </w:trPr>
        <w:tc>
          <w:tcPr>
            <w:tcW w:w="738" w:type="dxa"/>
            <w:shd w:val="clear" w:color="auto" w:fill="auto"/>
            <w:noWrap/>
            <w:vAlign w:val="center"/>
          </w:tcPr>
          <w:p w:rsidR="009E1E82" w:rsidRDefault="009E1E82" w:rsidP="00032EC7">
            <w:pPr>
              <w:jc w:val="center"/>
              <w:rPr>
                <w:rFonts w:ascii="Arial" w:hAnsi="Arial" w:cs="Arial"/>
                <w:b/>
                <w:bCs/>
                <w:lang w:bidi="hi-IN"/>
              </w:rPr>
            </w:pPr>
            <w:r>
              <w:rPr>
                <w:rFonts w:ascii="Arial" w:hAnsi="Arial" w:cs="Arial"/>
                <w:b/>
                <w:bCs/>
                <w:lang w:bidi="hi-IN"/>
              </w:rPr>
              <w:t>4</w:t>
            </w:r>
          </w:p>
        </w:tc>
        <w:tc>
          <w:tcPr>
            <w:tcW w:w="4853" w:type="dxa"/>
            <w:shd w:val="clear" w:color="auto" w:fill="auto"/>
            <w:noWrap/>
            <w:vAlign w:val="center"/>
          </w:tcPr>
          <w:p w:rsidR="00F800AE" w:rsidRDefault="009E1E82" w:rsidP="00032EC7">
            <w:pPr>
              <w:jc w:val="center"/>
              <w:rPr>
                <w:rFonts w:ascii="Arial" w:hAnsi="Arial" w:cs="Arial"/>
                <w:b/>
                <w:bCs/>
                <w:lang w:bidi="hi-IN"/>
              </w:rPr>
            </w:pPr>
            <w:r w:rsidRPr="009E1E82">
              <w:rPr>
                <w:rFonts w:ascii="Arial" w:hAnsi="Arial" w:cs="Arial"/>
                <w:lang w:bidi="hi-IN"/>
              </w:rPr>
              <w:t>Add.</w:t>
            </w:r>
            <w:r>
              <w:rPr>
                <w:rFonts w:ascii="Arial" w:hAnsi="Arial" w:cs="Arial"/>
                <w:b/>
                <w:bCs/>
                <w:lang w:bidi="hi-IN"/>
              </w:rPr>
              <w:t xml:space="preserve"> Commission Per Manpower</w:t>
            </w:r>
          </w:p>
          <w:p w:rsidR="009E1E82" w:rsidRDefault="009E1E82" w:rsidP="00032EC7">
            <w:pPr>
              <w:jc w:val="center"/>
              <w:rPr>
                <w:rFonts w:ascii="Arial" w:hAnsi="Arial" w:cs="Arial"/>
                <w:b/>
                <w:bCs/>
                <w:lang w:bidi="hi-IN"/>
              </w:rPr>
            </w:pPr>
            <w:r>
              <w:rPr>
                <w:rFonts w:ascii="Arial" w:hAnsi="Arial" w:cs="Arial"/>
                <w:b/>
                <w:bCs/>
                <w:lang w:bidi="hi-IN"/>
              </w:rPr>
              <w:t>Per Month</w:t>
            </w:r>
            <w:r w:rsidR="00F800AE">
              <w:rPr>
                <w:rFonts w:ascii="Arial" w:hAnsi="Arial" w:cs="Arial"/>
                <w:b/>
                <w:bCs/>
                <w:lang w:bidi="hi-IN"/>
              </w:rPr>
              <w:t>*</w:t>
            </w:r>
          </w:p>
        </w:tc>
        <w:tc>
          <w:tcPr>
            <w:tcW w:w="3697" w:type="dxa"/>
            <w:shd w:val="clear" w:color="auto" w:fill="auto"/>
            <w:vAlign w:val="center"/>
          </w:tcPr>
          <w:p w:rsidR="009E1E82" w:rsidRPr="00192A42" w:rsidRDefault="009E1E82" w:rsidP="00032EC7">
            <w:pPr>
              <w:jc w:val="center"/>
              <w:rPr>
                <w:rFonts w:ascii="Arial" w:hAnsi="Arial" w:cs="Arial"/>
                <w:b/>
                <w:bCs/>
                <w:lang w:bidi="hi-IN"/>
              </w:rPr>
            </w:pPr>
          </w:p>
        </w:tc>
      </w:tr>
      <w:tr w:rsidR="00E438E1" w:rsidRPr="00192A42" w:rsidTr="00032EC7">
        <w:trPr>
          <w:trHeight w:val="593"/>
        </w:trPr>
        <w:tc>
          <w:tcPr>
            <w:tcW w:w="738" w:type="dxa"/>
            <w:tcBorders>
              <w:bottom w:val="single" w:sz="4" w:space="0" w:color="auto"/>
            </w:tcBorders>
            <w:noWrap/>
            <w:vAlign w:val="center"/>
          </w:tcPr>
          <w:p w:rsidR="00E438E1" w:rsidRPr="002E6A43" w:rsidRDefault="002E6A43" w:rsidP="00032EC7">
            <w:pPr>
              <w:jc w:val="center"/>
              <w:rPr>
                <w:rFonts w:ascii="Arial" w:hAnsi="Arial" w:cs="Arial"/>
                <w:b/>
                <w:bCs/>
              </w:rPr>
            </w:pPr>
            <w:r w:rsidRPr="002E6A43">
              <w:rPr>
                <w:rFonts w:ascii="Arial" w:hAnsi="Arial" w:cs="Arial"/>
                <w:b/>
                <w:bCs/>
              </w:rPr>
              <w:t>5</w:t>
            </w:r>
          </w:p>
        </w:tc>
        <w:tc>
          <w:tcPr>
            <w:tcW w:w="4853" w:type="dxa"/>
            <w:tcBorders>
              <w:bottom w:val="single" w:sz="4" w:space="0" w:color="auto"/>
            </w:tcBorders>
            <w:noWrap/>
            <w:vAlign w:val="center"/>
          </w:tcPr>
          <w:p w:rsidR="00E438E1" w:rsidRPr="00306BE2" w:rsidRDefault="00AD1C87" w:rsidP="00032EC7">
            <w:pPr>
              <w:jc w:val="center"/>
              <w:rPr>
                <w:rFonts w:ascii="Arial" w:hAnsi="Arial" w:cs="Arial"/>
                <w:lang w:bidi="hi-IN"/>
              </w:rPr>
            </w:pPr>
            <w:r>
              <w:rPr>
                <w:rFonts w:ascii="Arial" w:hAnsi="Arial" w:cs="Arial"/>
                <w:lang w:bidi="hi-IN"/>
              </w:rPr>
              <w:t>Total (Sl. No 1+2+3+4)</w:t>
            </w:r>
          </w:p>
        </w:tc>
        <w:tc>
          <w:tcPr>
            <w:tcW w:w="3697" w:type="dxa"/>
            <w:tcBorders>
              <w:bottom w:val="single" w:sz="4" w:space="0" w:color="auto"/>
            </w:tcBorders>
            <w:vAlign w:val="center"/>
          </w:tcPr>
          <w:p w:rsidR="00880D13" w:rsidRPr="00880D13" w:rsidRDefault="00880D13" w:rsidP="00032EC7">
            <w:pPr>
              <w:rPr>
                <w:rFonts w:ascii="Arial" w:hAnsi="Arial" w:cs="Arial"/>
                <w:b/>
                <w:bCs/>
              </w:rPr>
            </w:pPr>
          </w:p>
        </w:tc>
      </w:tr>
      <w:tr w:rsidR="00032EC7" w:rsidRPr="00B87376" w:rsidTr="00032EC7">
        <w:trPr>
          <w:trHeight w:val="650"/>
        </w:trPr>
        <w:tc>
          <w:tcPr>
            <w:tcW w:w="735" w:type="dxa"/>
            <w:noWrap/>
            <w:vAlign w:val="center"/>
          </w:tcPr>
          <w:p w:rsidR="00032EC7" w:rsidRDefault="002E6A43" w:rsidP="00032EC7">
            <w:pPr>
              <w:jc w:val="center"/>
              <w:rPr>
                <w:rFonts w:ascii="Arial" w:hAnsi="Arial" w:cs="Arial"/>
                <w:b/>
                <w:bCs/>
              </w:rPr>
            </w:pPr>
            <w:r>
              <w:rPr>
                <w:rFonts w:ascii="Arial" w:hAnsi="Arial" w:cs="Arial"/>
                <w:b/>
                <w:bCs/>
              </w:rPr>
              <w:t>6</w:t>
            </w:r>
          </w:p>
        </w:tc>
        <w:tc>
          <w:tcPr>
            <w:tcW w:w="4856" w:type="dxa"/>
            <w:vAlign w:val="center"/>
          </w:tcPr>
          <w:p w:rsidR="00032EC7" w:rsidRDefault="00032EC7" w:rsidP="00032EC7">
            <w:pPr>
              <w:jc w:val="center"/>
              <w:rPr>
                <w:rFonts w:ascii="Arial" w:hAnsi="Arial" w:cs="Arial"/>
                <w:b/>
                <w:bCs/>
              </w:rPr>
            </w:pPr>
            <w:r w:rsidRPr="00032EC7">
              <w:rPr>
                <w:rFonts w:ascii="Arial" w:hAnsi="Arial" w:cs="Arial"/>
              </w:rPr>
              <w:t>Add.</w:t>
            </w:r>
            <w:r>
              <w:rPr>
                <w:rFonts w:ascii="Arial" w:hAnsi="Arial" w:cs="Arial"/>
                <w:b/>
                <w:bCs/>
              </w:rPr>
              <w:t xml:space="preserve"> GST 18%</w:t>
            </w:r>
            <w:r w:rsidR="0020115E">
              <w:rPr>
                <w:rFonts w:ascii="Arial" w:hAnsi="Arial" w:cs="Arial"/>
                <w:b/>
                <w:bCs/>
              </w:rPr>
              <w:t xml:space="preserve"> on Sl. No 5</w:t>
            </w:r>
          </w:p>
        </w:tc>
        <w:tc>
          <w:tcPr>
            <w:tcW w:w="3697" w:type="dxa"/>
            <w:noWrap/>
            <w:vAlign w:val="center"/>
          </w:tcPr>
          <w:p w:rsidR="00032EC7" w:rsidRPr="00B87376" w:rsidRDefault="00032EC7" w:rsidP="00032EC7">
            <w:pPr>
              <w:jc w:val="both"/>
              <w:rPr>
                <w:rFonts w:ascii="Arial" w:hAnsi="Arial" w:cs="Arial"/>
                <w:b/>
                <w:bCs/>
              </w:rPr>
            </w:pPr>
            <w:r w:rsidRPr="00B87376">
              <w:rPr>
                <w:rFonts w:ascii="Arial" w:hAnsi="Arial" w:cs="Arial"/>
                <w:b/>
                <w:bCs/>
              </w:rPr>
              <w:t xml:space="preserve">Rs. </w:t>
            </w:r>
          </w:p>
        </w:tc>
      </w:tr>
      <w:tr w:rsidR="00E438E1" w:rsidRPr="00B87376" w:rsidTr="00032EC7">
        <w:trPr>
          <w:trHeight w:val="623"/>
        </w:trPr>
        <w:tc>
          <w:tcPr>
            <w:tcW w:w="5591" w:type="dxa"/>
            <w:gridSpan w:val="2"/>
            <w:noWrap/>
            <w:vAlign w:val="center"/>
          </w:tcPr>
          <w:p w:rsidR="00E438E1" w:rsidRDefault="00E438E1" w:rsidP="00032EC7">
            <w:pPr>
              <w:jc w:val="center"/>
              <w:rPr>
                <w:rFonts w:ascii="Arial" w:hAnsi="Arial" w:cs="Arial"/>
                <w:b/>
                <w:bCs/>
              </w:rPr>
            </w:pPr>
            <w:r>
              <w:rPr>
                <w:rFonts w:ascii="Arial" w:hAnsi="Arial" w:cs="Arial"/>
                <w:b/>
                <w:bCs/>
              </w:rPr>
              <w:t>Total Amount</w:t>
            </w:r>
            <w:r w:rsidR="0020115E">
              <w:rPr>
                <w:rFonts w:ascii="Arial" w:hAnsi="Arial" w:cs="Arial"/>
                <w:b/>
                <w:bCs/>
              </w:rPr>
              <w:t xml:space="preserve"> (Sl. No 5+6) Payable to Contractor Per Manpower Per Month</w:t>
            </w:r>
          </w:p>
        </w:tc>
        <w:tc>
          <w:tcPr>
            <w:tcW w:w="3697" w:type="dxa"/>
            <w:noWrap/>
            <w:vAlign w:val="center"/>
          </w:tcPr>
          <w:p w:rsidR="00E438E1" w:rsidRPr="00B87376" w:rsidRDefault="00E438E1" w:rsidP="00032EC7">
            <w:pPr>
              <w:jc w:val="both"/>
              <w:rPr>
                <w:rFonts w:ascii="Arial" w:hAnsi="Arial" w:cs="Arial"/>
                <w:b/>
                <w:bCs/>
              </w:rPr>
            </w:pPr>
            <w:r>
              <w:rPr>
                <w:rFonts w:ascii="Arial" w:hAnsi="Arial" w:cs="Arial"/>
                <w:b/>
                <w:bCs/>
              </w:rPr>
              <w:t xml:space="preserve">Rs. </w:t>
            </w:r>
          </w:p>
        </w:tc>
      </w:tr>
    </w:tbl>
    <w:p w:rsidR="00E438E1" w:rsidRPr="00F800AE" w:rsidRDefault="00E438E1" w:rsidP="00F800AE">
      <w:pPr>
        <w:rPr>
          <w:b/>
          <w:bCs/>
          <w:i/>
          <w:iCs/>
        </w:rPr>
      </w:pPr>
      <w:r w:rsidRPr="00F20359">
        <w:rPr>
          <w:rFonts w:ascii="Arial" w:hAnsi="Arial" w:cs="Arial"/>
          <w:b/>
          <w:bCs/>
          <w:i/>
          <w:iCs/>
        </w:rPr>
        <w:t>Note:</w:t>
      </w:r>
    </w:p>
    <w:p w:rsidR="00E438E1" w:rsidRPr="006C452D" w:rsidRDefault="00E438E1" w:rsidP="002E2B47">
      <w:pPr>
        <w:spacing w:line="276" w:lineRule="auto"/>
        <w:jc w:val="both"/>
        <w:rPr>
          <w:rFonts w:ascii="Arial" w:hAnsi="Arial" w:cs="Arial"/>
          <w:i/>
          <w:iCs/>
          <w:sz w:val="20"/>
          <w:szCs w:val="20"/>
        </w:rPr>
      </w:pPr>
      <w:r w:rsidRPr="006C452D">
        <w:rPr>
          <w:rFonts w:ascii="Arial" w:hAnsi="Arial" w:cs="Arial"/>
          <w:i/>
          <w:iCs/>
          <w:sz w:val="20"/>
          <w:szCs w:val="20"/>
        </w:rPr>
        <w:t>*Service charges shall include administration overheads</w:t>
      </w:r>
      <w:r w:rsidR="00F800AE">
        <w:rPr>
          <w:rFonts w:ascii="Arial" w:hAnsi="Arial" w:cs="Arial"/>
          <w:i/>
          <w:iCs/>
          <w:sz w:val="20"/>
          <w:szCs w:val="20"/>
        </w:rPr>
        <w:t xml:space="preserve">, </w:t>
      </w:r>
      <w:r w:rsidR="00F800AE" w:rsidRPr="00F800AE">
        <w:rPr>
          <w:rFonts w:ascii="Arial" w:hAnsi="Arial" w:cs="Arial"/>
          <w:b/>
          <w:bCs/>
          <w:i/>
          <w:iCs/>
          <w:sz w:val="20"/>
          <w:szCs w:val="20"/>
        </w:rPr>
        <w:t>Safety Shoe</w:t>
      </w:r>
      <w:r w:rsidRPr="006C452D">
        <w:rPr>
          <w:rFonts w:ascii="Arial" w:hAnsi="Arial" w:cs="Arial"/>
          <w:i/>
          <w:iCs/>
          <w:sz w:val="20"/>
          <w:szCs w:val="20"/>
        </w:rPr>
        <w:t xml:space="preserve"> and</w:t>
      </w:r>
      <w:r w:rsidRPr="006C452D">
        <w:rPr>
          <w:rFonts w:ascii="Arial" w:hAnsi="Arial" w:cs="Arial"/>
          <w:b/>
          <w:bCs/>
          <w:i/>
          <w:iCs/>
          <w:sz w:val="20"/>
          <w:szCs w:val="20"/>
        </w:rPr>
        <w:t xml:space="preserve"> </w:t>
      </w:r>
      <w:r w:rsidRPr="006C452D">
        <w:rPr>
          <w:rFonts w:ascii="Arial" w:hAnsi="Arial" w:cs="Arial"/>
          <w:i/>
          <w:iCs/>
          <w:sz w:val="20"/>
          <w:szCs w:val="20"/>
        </w:rPr>
        <w:t xml:space="preserve">Payment of Supervisory Staff, </w:t>
      </w:r>
      <w:r w:rsidR="002E2B47" w:rsidRPr="006C452D">
        <w:rPr>
          <w:rFonts w:ascii="Arial" w:hAnsi="Arial" w:cs="Arial"/>
          <w:i/>
          <w:iCs/>
          <w:sz w:val="20"/>
          <w:szCs w:val="20"/>
        </w:rPr>
        <w:t>P</w:t>
      </w:r>
      <w:r w:rsidRPr="006C452D">
        <w:rPr>
          <w:rFonts w:ascii="Arial" w:hAnsi="Arial" w:cs="Arial"/>
          <w:i/>
          <w:iCs/>
          <w:sz w:val="20"/>
          <w:szCs w:val="20"/>
        </w:rPr>
        <w:t>rofit margin and all other charges etc.</w:t>
      </w:r>
    </w:p>
    <w:p w:rsidR="00E438E1" w:rsidRPr="006C452D" w:rsidRDefault="00E438E1" w:rsidP="002E2B47">
      <w:pPr>
        <w:spacing w:line="276" w:lineRule="auto"/>
        <w:jc w:val="both"/>
        <w:rPr>
          <w:rFonts w:ascii="Arial" w:hAnsi="Arial" w:cs="Arial"/>
          <w:i/>
          <w:iCs/>
          <w:sz w:val="20"/>
          <w:szCs w:val="20"/>
        </w:rPr>
      </w:pPr>
      <w:r w:rsidRPr="006C452D">
        <w:rPr>
          <w:rFonts w:ascii="Arial" w:hAnsi="Arial" w:cs="Arial"/>
          <w:i/>
          <w:iCs/>
          <w:sz w:val="20"/>
          <w:szCs w:val="20"/>
        </w:rPr>
        <w:t xml:space="preserve">*Approximately </w:t>
      </w:r>
      <w:r w:rsidR="002D7F6D" w:rsidRPr="002F3D53">
        <w:rPr>
          <w:rFonts w:ascii="Arial" w:hAnsi="Arial" w:cs="Arial"/>
          <w:b/>
          <w:bCs/>
          <w:i/>
          <w:iCs/>
          <w:sz w:val="20"/>
          <w:szCs w:val="20"/>
        </w:rPr>
        <w:t>1</w:t>
      </w:r>
      <w:r w:rsidR="00BD29A5">
        <w:rPr>
          <w:rFonts w:ascii="Arial" w:hAnsi="Arial" w:cs="Arial"/>
          <w:b/>
          <w:bCs/>
          <w:i/>
          <w:iCs/>
          <w:sz w:val="20"/>
          <w:szCs w:val="20"/>
        </w:rPr>
        <w:t>1</w:t>
      </w:r>
      <w:r w:rsidRPr="002F3D53">
        <w:rPr>
          <w:rFonts w:ascii="Arial" w:hAnsi="Arial" w:cs="Arial"/>
          <w:b/>
          <w:bCs/>
          <w:i/>
          <w:iCs/>
          <w:sz w:val="20"/>
          <w:szCs w:val="20"/>
        </w:rPr>
        <w:t xml:space="preserve"> No’s of manpower</w:t>
      </w:r>
      <w:r w:rsidRPr="006C452D">
        <w:rPr>
          <w:rFonts w:ascii="Arial" w:hAnsi="Arial" w:cs="Arial"/>
          <w:i/>
          <w:iCs/>
          <w:sz w:val="20"/>
          <w:szCs w:val="20"/>
        </w:rPr>
        <w:t xml:space="preserve"> </w:t>
      </w:r>
      <w:r w:rsidR="00C509F6" w:rsidRPr="006C452D">
        <w:rPr>
          <w:rFonts w:ascii="Arial" w:hAnsi="Arial" w:cs="Arial"/>
          <w:i/>
          <w:iCs/>
          <w:sz w:val="20"/>
          <w:szCs w:val="20"/>
        </w:rPr>
        <w:t xml:space="preserve">for </w:t>
      </w:r>
      <w:r w:rsidR="002F3D53">
        <w:rPr>
          <w:rFonts w:ascii="Arial" w:hAnsi="Arial" w:cs="Arial"/>
          <w:i/>
          <w:iCs/>
          <w:sz w:val="20"/>
          <w:szCs w:val="20"/>
        </w:rPr>
        <w:t>SNP Operators</w:t>
      </w:r>
      <w:r w:rsidR="00C509F6" w:rsidRPr="006C452D">
        <w:rPr>
          <w:rFonts w:ascii="Arial" w:hAnsi="Arial" w:cs="Arial"/>
          <w:i/>
          <w:iCs/>
          <w:sz w:val="20"/>
          <w:szCs w:val="20"/>
        </w:rPr>
        <w:t xml:space="preserve"> </w:t>
      </w:r>
      <w:r w:rsidRPr="006C452D">
        <w:rPr>
          <w:rFonts w:ascii="Arial" w:hAnsi="Arial" w:cs="Arial"/>
          <w:i/>
          <w:iCs/>
          <w:sz w:val="20"/>
          <w:szCs w:val="20"/>
        </w:rPr>
        <w:t xml:space="preserve">may be required on monthly basis. </w:t>
      </w:r>
    </w:p>
    <w:p w:rsidR="00E438E1" w:rsidRPr="006C452D" w:rsidRDefault="00E438E1" w:rsidP="002E2B47">
      <w:pPr>
        <w:pStyle w:val="BodyTextIndent2"/>
        <w:tabs>
          <w:tab w:val="left" w:pos="360"/>
        </w:tabs>
        <w:spacing w:after="0" w:line="276" w:lineRule="auto"/>
        <w:ind w:left="0"/>
        <w:jc w:val="both"/>
        <w:rPr>
          <w:rFonts w:ascii="Arial" w:hAnsi="Arial" w:cs="Arial"/>
          <w:b/>
          <w:bCs/>
          <w:sz w:val="22"/>
          <w:szCs w:val="22"/>
        </w:rPr>
      </w:pPr>
      <w:r w:rsidRPr="006C452D">
        <w:rPr>
          <w:rFonts w:ascii="Arial" w:hAnsi="Arial" w:cs="Arial"/>
          <w:i/>
          <w:iCs/>
          <w:sz w:val="20"/>
          <w:szCs w:val="20"/>
        </w:rPr>
        <w:t xml:space="preserve">** Grand Total </w:t>
      </w:r>
      <w:r w:rsidRPr="006C452D">
        <w:rPr>
          <w:rFonts w:ascii="Arial" w:hAnsi="Arial" w:cs="Arial"/>
          <w:sz w:val="20"/>
          <w:szCs w:val="20"/>
        </w:rPr>
        <w:t>L-1 rates only will be considered for further process of Tender.</w:t>
      </w:r>
    </w:p>
    <w:p w:rsidR="00E438E1" w:rsidRDefault="00E438E1" w:rsidP="00F54178">
      <w:pPr>
        <w:rPr>
          <w:rFonts w:ascii="Arial" w:hAnsi="Arial" w:cs="Arial"/>
        </w:rPr>
      </w:pPr>
    </w:p>
    <w:p w:rsidR="00F54178" w:rsidRDefault="00F54178" w:rsidP="00F54178">
      <w:pPr>
        <w:rPr>
          <w:rFonts w:ascii="Arial" w:hAnsi="Arial" w:cs="Arial"/>
        </w:rPr>
      </w:pPr>
    </w:p>
    <w:p w:rsidR="00BB79F5" w:rsidRDefault="00BB79F5">
      <w:pPr>
        <w:rPr>
          <w:rFonts w:ascii="Arial" w:hAnsi="Arial" w:cs="Arial"/>
        </w:rPr>
      </w:pPr>
    </w:p>
    <w:p w:rsidR="00BB79F5" w:rsidRDefault="00BB79F5">
      <w:pPr>
        <w:rPr>
          <w:rFonts w:ascii="Arial" w:hAnsi="Arial" w:cs="Arial"/>
        </w:rPr>
      </w:pPr>
    </w:p>
    <w:p w:rsidR="00BB79F5" w:rsidRDefault="00BB79F5">
      <w:pPr>
        <w:rPr>
          <w:rFonts w:ascii="Arial" w:hAnsi="Arial" w:cs="Arial"/>
        </w:rPr>
      </w:pPr>
    </w:p>
    <w:p w:rsidR="004739DC" w:rsidRDefault="004739DC">
      <w:pPr>
        <w:jc w:val="right"/>
        <w:rPr>
          <w:rFonts w:ascii="Arial" w:hAnsi="Arial" w:cs="Arial"/>
        </w:rPr>
      </w:pPr>
    </w:p>
    <w:p w:rsidR="004739DC" w:rsidRPr="004A57D5" w:rsidRDefault="004739DC">
      <w:pPr>
        <w:jc w:val="right"/>
        <w:rPr>
          <w:rFonts w:ascii="Arial" w:hAnsi="Arial" w:cs="Arial"/>
          <w:b/>
          <w:bCs/>
        </w:rPr>
      </w:pPr>
      <w:r w:rsidRPr="004A57D5">
        <w:rPr>
          <w:rFonts w:ascii="Arial" w:hAnsi="Arial" w:cs="Arial"/>
          <w:b/>
          <w:bCs/>
        </w:rPr>
        <w:t>Seal &amp; Signature of Tenderer</w:t>
      </w:r>
    </w:p>
    <w:p w:rsidR="004739DC" w:rsidRPr="004A57D5" w:rsidRDefault="004739DC">
      <w:pPr>
        <w:jc w:val="right"/>
        <w:rPr>
          <w:rFonts w:ascii="Arial" w:hAnsi="Arial" w:cs="Arial"/>
          <w:b/>
          <w:bCs/>
        </w:rPr>
      </w:pPr>
    </w:p>
    <w:p w:rsidR="004739DC" w:rsidRPr="004A57D5" w:rsidRDefault="00226631" w:rsidP="00226631">
      <w:pPr>
        <w:rPr>
          <w:rFonts w:ascii="Arial" w:hAnsi="Arial" w:cs="Arial"/>
          <w:b/>
          <w:bCs/>
        </w:rPr>
      </w:pPr>
      <w:r w:rsidRPr="004A57D5">
        <w:rPr>
          <w:rFonts w:ascii="Arial" w:hAnsi="Arial" w:cs="Arial"/>
          <w:b/>
          <w:bCs/>
        </w:rPr>
        <w:t>Place:</w:t>
      </w:r>
    </w:p>
    <w:p w:rsidR="00226631" w:rsidRPr="004A57D5" w:rsidRDefault="00226631" w:rsidP="00226631">
      <w:pPr>
        <w:rPr>
          <w:rFonts w:ascii="Arial" w:hAnsi="Arial" w:cs="Arial"/>
          <w:b/>
          <w:bCs/>
        </w:rPr>
      </w:pPr>
    </w:p>
    <w:p w:rsidR="00226631" w:rsidRPr="004A57D5" w:rsidRDefault="00226631" w:rsidP="00226631">
      <w:pPr>
        <w:rPr>
          <w:rFonts w:ascii="Arial" w:hAnsi="Arial" w:cs="Arial"/>
          <w:b/>
          <w:bCs/>
        </w:rPr>
      </w:pPr>
      <w:r w:rsidRPr="004A57D5">
        <w:rPr>
          <w:rFonts w:ascii="Arial" w:hAnsi="Arial" w:cs="Arial"/>
          <w:b/>
          <w:bCs/>
        </w:rPr>
        <w:t>Date:</w:t>
      </w:r>
    </w:p>
    <w:p w:rsidR="004739DC" w:rsidRDefault="004739DC">
      <w:pPr>
        <w:jc w:val="right"/>
        <w:rPr>
          <w:rFonts w:ascii="Arial" w:hAnsi="Arial" w:cs="Arial"/>
        </w:rPr>
      </w:pPr>
    </w:p>
    <w:p w:rsidR="004739DC" w:rsidRDefault="004739DC">
      <w:pPr>
        <w:jc w:val="right"/>
        <w:rPr>
          <w:rFonts w:ascii="Arial" w:hAnsi="Arial" w:cs="Arial"/>
        </w:rPr>
      </w:pPr>
    </w:p>
    <w:p w:rsidR="004739DC" w:rsidRDefault="004739DC">
      <w:pPr>
        <w:jc w:val="right"/>
        <w:rPr>
          <w:rFonts w:ascii="Arial" w:hAnsi="Arial" w:cs="Arial"/>
        </w:rPr>
      </w:pPr>
    </w:p>
    <w:p w:rsidR="004739DC" w:rsidRDefault="004739DC">
      <w:pPr>
        <w:jc w:val="right"/>
        <w:rPr>
          <w:rFonts w:ascii="Arial" w:hAnsi="Arial" w:cs="Arial"/>
        </w:rPr>
      </w:pPr>
    </w:p>
    <w:p w:rsidR="004739DC" w:rsidRDefault="004739DC">
      <w:pPr>
        <w:jc w:val="right"/>
        <w:rPr>
          <w:rFonts w:ascii="Arial" w:hAnsi="Arial" w:cs="Arial"/>
        </w:rPr>
      </w:pPr>
    </w:p>
    <w:p w:rsidR="004739DC" w:rsidRDefault="004739DC">
      <w:pPr>
        <w:jc w:val="right"/>
        <w:rPr>
          <w:rFonts w:ascii="Arial" w:hAnsi="Arial" w:cs="Arial"/>
          <w:b/>
          <w:bCs/>
        </w:rPr>
      </w:pPr>
      <w:r>
        <w:rPr>
          <w:rFonts w:ascii="Arial" w:hAnsi="Arial" w:cs="Arial"/>
          <w:b/>
          <w:bCs/>
        </w:rPr>
        <w:t>Annexure – A</w:t>
      </w:r>
    </w:p>
    <w:p w:rsidR="004739DC" w:rsidRPr="00691D33" w:rsidRDefault="004739DC">
      <w:pPr>
        <w:jc w:val="right"/>
        <w:rPr>
          <w:rFonts w:ascii="Arial" w:hAnsi="Arial" w:cs="Arial"/>
          <w:sz w:val="4"/>
          <w:szCs w:val="4"/>
        </w:rPr>
      </w:pPr>
    </w:p>
    <w:p w:rsidR="008A1B92" w:rsidRDefault="008A1B92" w:rsidP="002D7F6D">
      <w:pPr>
        <w:pStyle w:val="Title"/>
        <w:spacing w:line="276" w:lineRule="auto"/>
        <w:jc w:val="both"/>
        <w:rPr>
          <w:rFonts w:ascii="Arial" w:hAnsi="Arial" w:cs="Arial"/>
          <w:b/>
          <w:bCs/>
          <w:sz w:val="24"/>
        </w:rPr>
      </w:pPr>
    </w:p>
    <w:p w:rsidR="002D7F6D" w:rsidRPr="002D7F6D" w:rsidRDefault="002D7F6D" w:rsidP="002D7F6D">
      <w:pPr>
        <w:pStyle w:val="Title"/>
        <w:spacing w:line="276" w:lineRule="auto"/>
        <w:jc w:val="both"/>
        <w:rPr>
          <w:rFonts w:ascii="Arial" w:hAnsi="Arial" w:cs="Arial"/>
          <w:b/>
          <w:bCs/>
          <w:sz w:val="24"/>
        </w:rPr>
      </w:pPr>
      <w:r w:rsidRPr="002D7F6D">
        <w:rPr>
          <w:rFonts w:ascii="Arial" w:hAnsi="Arial" w:cs="Arial"/>
          <w:b/>
          <w:bCs/>
          <w:sz w:val="24"/>
        </w:rPr>
        <w:t xml:space="preserve">A. General Eligibility Criteria: </w:t>
      </w:r>
    </w:p>
    <w:p w:rsidR="00FC0E5B" w:rsidRPr="00FC0E5B" w:rsidRDefault="00FC0E5B" w:rsidP="00FC0E5B">
      <w:pPr>
        <w:pStyle w:val="ListParagraph"/>
        <w:numPr>
          <w:ilvl w:val="0"/>
          <w:numId w:val="6"/>
        </w:numPr>
        <w:rPr>
          <w:rFonts w:ascii="Arial" w:hAnsi="Arial" w:cs="Arial"/>
          <w:sz w:val="22"/>
          <w:szCs w:val="22"/>
        </w:rPr>
      </w:pPr>
      <w:r w:rsidRPr="00FC0E5B">
        <w:rPr>
          <w:rFonts w:ascii="Arial" w:hAnsi="Arial" w:cs="Arial"/>
          <w:sz w:val="22"/>
          <w:szCs w:val="22"/>
        </w:rPr>
        <w:t>The Tenderer / Contractor should have a minimum of one year of experience in Manpower Supply (ITI Qualified) in any reputed organization.</w:t>
      </w:r>
    </w:p>
    <w:p w:rsidR="009332E3" w:rsidRPr="00691D33" w:rsidRDefault="009332E3" w:rsidP="009332E3">
      <w:pPr>
        <w:pStyle w:val="Title"/>
        <w:numPr>
          <w:ilvl w:val="0"/>
          <w:numId w:val="6"/>
        </w:numPr>
        <w:spacing w:line="276" w:lineRule="auto"/>
        <w:jc w:val="both"/>
        <w:rPr>
          <w:rFonts w:ascii="Arial" w:hAnsi="Arial" w:cs="Arial"/>
          <w:sz w:val="22"/>
          <w:szCs w:val="22"/>
        </w:rPr>
      </w:pPr>
      <w:r w:rsidRPr="00691D33">
        <w:rPr>
          <w:rFonts w:ascii="Arial" w:hAnsi="Arial" w:cs="Arial"/>
          <w:sz w:val="22"/>
          <w:szCs w:val="22"/>
        </w:rPr>
        <w:t xml:space="preserve">The Tenderer / Contractor should have Registration with EPF, ESI, Income Tax, GST, and Labour authorities, if applicable. </w:t>
      </w:r>
    </w:p>
    <w:p w:rsidR="009332E3" w:rsidRPr="00691D33" w:rsidRDefault="009332E3" w:rsidP="009332E3">
      <w:pPr>
        <w:pStyle w:val="Title"/>
        <w:numPr>
          <w:ilvl w:val="0"/>
          <w:numId w:val="6"/>
        </w:numPr>
        <w:spacing w:line="276" w:lineRule="auto"/>
        <w:jc w:val="both"/>
        <w:rPr>
          <w:rFonts w:ascii="Arial" w:hAnsi="Arial" w:cs="Arial"/>
          <w:color w:val="000000"/>
          <w:sz w:val="22"/>
        </w:rPr>
      </w:pPr>
      <w:r w:rsidRPr="00691D33">
        <w:rPr>
          <w:rFonts w:ascii="Arial" w:hAnsi="Arial" w:cs="Arial"/>
          <w:color w:val="000000"/>
          <w:sz w:val="22"/>
          <w:szCs w:val="22"/>
        </w:rPr>
        <w:t xml:space="preserve">The Tenderer / Contractor should able to provide sufficient manpower as per the requirements. </w:t>
      </w:r>
    </w:p>
    <w:p w:rsidR="009332E3" w:rsidRPr="00691D33" w:rsidRDefault="009332E3" w:rsidP="009332E3">
      <w:pPr>
        <w:pStyle w:val="Title"/>
        <w:numPr>
          <w:ilvl w:val="0"/>
          <w:numId w:val="6"/>
        </w:numPr>
        <w:spacing w:line="276" w:lineRule="auto"/>
        <w:jc w:val="both"/>
        <w:rPr>
          <w:rFonts w:ascii="Arial" w:hAnsi="Arial" w:cs="Arial"/>
          <w:sz w:val="22"/>
          <w:szCs w:val="22"/>
        </w:rPr>
      </w:pPr>
      <w:r w:rsidRPr="00691D33">
        <w:rPr>
          <w:rFonts w:ascii="Arial" w:hAnsi="Arial" w:cs="Arial"/>
          <w:sz w:val="22"/>
          <w:szCs w:val="22"/>
        </w:rPr>
        <w:t>Execution of other contracts with HLL Lifecare Ltd will be an added advantage.</w:t>
      </w:r>
    </w:p>
    <w:p w:rsidR="002D7F6D" w:rsidRPr="00691D33" w:rsidRDefault="002D7F6D" w:rsidP="005260F3">
      <w:pPr>
        <w:spacing w:line="276" w:lineRule="auto"/>
        <w:jc w:val="both"/>
        <w:rPr>
          <w:rFonts w:ascii="Arial" w:hAnsi="Arial" w:cs="Arial"/>
          <w:b/>
          <w:bCs/>
          <w:sz w:val="2"/>
          <w:szCs w:val="2"/>
        </w:rPr>
      </w:pPr>
    </w:p>
    <w:p w:rsidR="005260F3" w:rsidRDefault="002D7F6D" w:rsidP="005260F3">
      <w:pPr>
        <w:spacing w:line="276" w:lineRule="auto"/>
        <w:jc w:val="both"/>
        <w:rPr>
          <w:rFonts w:ascii="Arial" w:hAnsi="Arial" w:cs="Arial"/>
          <w:b/>
          <w:bCs/>
        </w:rPr>
      </w:pPr>
      <w:r>
        <w:rPr>
          <w:rFonts w:ascii="Arial" w:hAnsi="Arial" w:cs="Arial"/>
          <w:b/>
          <w:bCs/>
        </w:rPr>
        <w:t xml:space="preserve">B. </w:t>
      </w:r>
      <w:r w:rsidR="005260F3">
        <w:rPr>
          <w:rFonts w:ascii="Arial" w:hAnsi="Arial" w:cs="Arial"/>
          <w:b/>
          <w:bCs/>
        </w:rPr>
        <w:t>General Terms and Conditions:</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Section 101 (Exemption of Occupier or Manager from liability) of Chapter X under the Factories Act 1948 (All LXIII f 1948) (23</w:t>
      </w:r>
      <w:r>
        <w:rPr>
          <w:rFonts w:ascii="Arial" w:hAnsi="Arial" w:cs="Arial"/>
          <w:sz w:val="22"/>
          <w:szCs w:val="22"/>
          <w:vertAlign w:val="superscript"/>
        </w:rPr>
        <w:t>rd</w:t>
      </w:r>
      <w:r>
        <w:rPr>
          <w:rFonts w:ascii="Arial" w:hAnsi="Arial" w:cs="Arial"/>
          <w:sz w:val="22"/>
          <w:szCs w:val="22"/>
        </w:rPr>
        <w:t xml:space="preserve"> Sept.1948) is applicable. </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 xml:space="preserve">The tenderer shall pay to its workers, wages not less than the minimum wages as per </w:t>
      </w:r>
      <w:r w:rsidRPr="00883D9B">
        <w:rPr>
          <w:rFonts w:ascii="Arial" w:hAnsi="Arial" w:cs="Arial"/>
          <w:b/>
          <w:bCs/>
          <w:sz w:val="22"/>
          <w:szCs w:val="22"/>
        </w:rPr>
        <w:t>Minimum Wage Act</w:t>
      </w:r>
      <w:r>
        <w:rPr>
          <w:rFonts w:ascii="Arial" w:hAnsi="Arial" w:cs="Arial"/>
          <w:sz w:val="22"/>
          <w:szCs w:val="22"/>
        </w:rPr>
        <w:t xml:space="preserve"> and also should pay all statutory payments like EPF, ESI and tax as applicable and should follow all relevant legal provisions in the matter for carrying out the work on contract basis. Payment will be released on monthly basis by cheque against printed bill.</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 xml:space="preserve">The tenderer shall take license under the Contract Labour (R &amp; A) Act 1970 and other statutory licenses wherever applicable before commencement of work at own cost and should produce proof whenever required. </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The above Tender / Subsequent Work order is liable to be suspended or cancelled at any time at the discretion of the General Manager (Operations) &amp; Unit Chief, HLL Life Care Ltd, Kanagala - 591225 with or without assigning any reason and his decision will be final and binding on all concerned parties.</w:t>
      </w:r>
    </w:p>
    <w:p w:rsidR="002D7F6D" w:rsidRPr="00996478"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Work is to be carried out strictly as per the schedule and any change in the mode of work if desired by us is to be implemented and the contractor shall supervise the work.</w:t>
      </w:r>
    </w:p>
    <w:p w:rsidR="002D7F6D" w:rsidRPr="009A36DA"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Workers engaged by you for aforesaid contract shall be Contractors employee only and not of HLL Lifecare Ltd, Kanagala.</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There will not be any Employee Employer relationship between HLL Lifecare Ltd and the persons employed by contractor for aforesaid work.</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HLL Lifecare Ltd has no obligation with regard to statutory and other welfare measures for   the workmen employed by the contractor for the said contract.</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 xml:space="preserve">HLL Lifecare Ltd will not be liable for any accident happened to Contractors’ workmen while on work during the contract period. The Contractor has to buy </w:t>
      </w:r>
      <w:r w:rsidRPr="006F14CC">
        <w:rPr>
          <w:rFonts w:ascii="Arial" w:hAnsi="Arial" w:cs="Arial"/>
          <w:b/>
          <w:bCs/>
          <w:sz w:val="22"/>
          <w:szCs w:val="22"/>
        </w:rPr>
        <w:t xml:space="preserve">Personal Accident Insurance Policy </w:t>
      </w:r>
      <w:r>
        <w:rPr>
          <w:rFonts w:ascii="Arial" w:hAnsi="Arial" w:cs="Arial"/>
          <w:sz w:val="22"/>
          <w:szCs w:val="22"/>
        </w:rPr>
        <w:t>in respect of the Employees deployed by him as per the Payment of Workmen compensation Act.</w:t>
      </w:r>
    </w:p>
    <w:p w:rsidR="002D7F6D" w:rsidRPr="00EB7CE7"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The contractor and his workmen will not have any lien or right of employment as regular employees of HLL Lifecare Ltd.</w:t>
      </w:r>
    </w:p>
    <w:p w:rsidR="002D7F6D" w:rsidRPr="00BC534C" w:rsidRDefault="002D7F6D" w:rsidP="002D7F6D">
      <w:pPr>
        <w:pStyle w:val="BodyTextIndent2"/>
        <w:numPr>
          <w:ilvl w:val="0"/>
          <w:numId w:val="2"/>
        </w:numPr>
        <w:spacing w:after="0" w:line="276" w:lineRule="auto"/>
        <w:jc w:val="both"/>
        <w:rPr>
          <w:rFonts w:ascii="Arial" w:hAnsi="Arial" w:cs="Arial"/>
          <w:sz w:val="22"/>
          <w:szCs w:val="22"/>
        </w:rPr>
      </w:pPr>
      <w:r w:rsidRPr="00BC534C">
        <w:rPr>
          <w:rFonts w:ascii="Arial" w:hAnsi="Arial" w:cs="Arial"/>
          <w:sz w:val="22"/>
          <w:szCs w:val="22"/>
        </w:rPr>
        <w:t xml:space="preserve">On award of contract, </w:t>
      </w:r>
      <w:r w:rsidRPr="00BC534C">
        <w:rPr>
          <w:rFonts w:ascii="Arial" w:hAnsi="Arial" w:cs="Arial"/>
          <w:b/>
          <w:bCs/>
          <w:sz w:val="22"/>
          <w:szCs w:val="22"/>
        </w:rPr>
        <w:t>Security Deposit (SD)</w:t>
      </w:r>
      <w:r w:rsidRPr="00BC534C">
        <w:rPr>
          <w:rFonts w:ascii="Arial" w:hAnsi="Arial" w:cs="Arial"/>
          <w:sz w:val="22"/>
          <w:szCs w:val="22"/>
        </w:rPr>
        <w:t xml:space="preserve"> Rs. 2 Lakhs in cash / Bank guarantee of equivalent amount is to be submitted. Or SD will be recovered </w:t>
      </w:r>
      <w:r w:rsidRPr="00BC534C">
        <w:rPr>
          <w:rFonts w:ascii="Arial" w:hAnsi="Arial" w:cs="Arial"/>
          <w:b/>
          <w:bCs/>
          <w:color w:val="FF0000"/>
          <w:sz w:val="22"/>
          <w:szCs w:val="22"/>
        </w:rPr>
        <w:t>@5%</w:t>
      </w:r>
      <w:r w:rsidRPr="00BC534C">
        <w:rPr>
          <w:rFonts w:ascii="Arial" w:hAnsi="Arial" w:cs="Arial"/>
          <w:color w:val="FF0000"/>
          <w:sz w:val="22"/>
          <w:szCs w:val="22"/>
        </w:rPr>
        <w:t xml:space="preserve"> </w:t>
      </w:r>
      <w:r w:rsidRPr="00BC534C">
        <w:rPr>
          <w:rFonts w:ascii="Arial" w:hAnsi="Arial" w:cs="Arial"/>
          <w:sz w:val="22"/>
          <w:szCs w:val="22"/>
        </w:rPr>
        <w:t>from each bill, subject to maximum of Rs. 2 Lakhs. The SD amount will be returned without any interest by cheque only after satisfactory completion of the Contract. Bank Guarantee of Nationalized Bank is also acceptable.</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In case of any damages caused to our property by contractor / his men while executing the job, the cost of the same shall be recovered from the contractor.</w:t>
      </w:r>
    </w:p>
    <w:p w:rsidR="00691D33" w:rsidRPr="00691D33" w:rsidRDefault="002D7F6D" w:rsidP="00691D33">
      <w:pPr>
        <w:pStyle w:val="BodyTextIndent2"/>
        <w:numPr>
          <w:ilvl w:val="0"/>
          <w:numId w:val="2"/>
        </w:numPr>
        <w:tabs>
          <w:tab w:val="left" w:pos="360"/>
        </w:tabs>
        <w:spacing w:after="0" w:line="276" w:lineRule="auto"/>
        <w:ind w:hanging="450"/>
        <w:jc w:val="both"/>
        <w:rPr>
          <w:rFonts w:ascii="Arial" w:hAnsi="Arial" w:cs="Arial"/>
          <w:sz w:val="22"/>
          <w:szCs w:val="22"/>
        </w:rPr>
      </w:pPr>
      <w:r w:rsidRPr="00691D33">
        <w:rPr>
          <w:rFonts w:ascii="Arial" w:hAnsi="Arial" w:cs="Arial"/>
          <w:sz w:val="22"/>
          <w:szCs w:val="22"/>
        </w:rPr>
        <w:t xml:space="preserve">Contractor will have independent ESI and PF code number /PAN number and </w:t>
      </w:r>
      <w:r w:rsidRPr="00691D33">
        <w:rPr>
          <w:rFonts w:ascii="Arial" w:hAnsi="Arial" w:cs="Arial"/>
          <w:b/>
          <w:bCs/>
          <w:sz w:val="22"/>
          <w:szCs w:val="22"/>
        </w:rPr>
        <w:t>GST</w:t>
      </w:r>
      <w:r w:rsidRPr="00691D33">
        <w:rPr>
          <w:rFonts w:ascii="Arial" w:hAnsi="Arial" w:cs="Arial"/>
          <w:sz w:val="22"/>
          <w:szCs w:val="22"/>
        </w:rPr>
        <w:t xml:space="preserve"> Registration allotted by the concerned authorities wherever required.</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sidRPr="002D7F6D">
        <w:rPr>
          <w:rFonts w:ascii="Arial" w:hAnsi="Arial" w:cs="Arial"/>
          <w:sz w:val="22"/>
          <w:szCs w:val="22"/>
        </w:rPr>
        <w:t>Contractor will comply with all the statutory norms including hours of work and Holidays / Rest, Annual leave with wages etc.</w:t>
      </w:r>
    </w:p>
    <w:p w:rsidR="00D44E59" w:rsidRDefault="00D44E59" w:rsidP="00D44E59">
      <w:pPr>
        <w:pStyle w:val="BodyTextIndent2"/>
        <w:tabs>
          <w:tab w:val="left" w:pos="360"/>
        </w:tabs>
        <w:spacing w:after="0" w:line="276" w:lineRule="auto"/>
        <w:jc w:val="both"/>
        <w:rPr>
          <w:rFonts w:ascii="Arial" w:hAnsi="Arial" w:cs="Arial"/>
          <w:sz w:val="22"/>
          <w:szCs w:val="22"/>
        </w:rPr>
      </w:pPr>
    </w:p>
    <w:p w:rsidR="00D44E59" w:rsidRDefault="00D44E59" w:rsidP="00D44E59">
      <w:pPr>
        <w:pStyle w:val="BodyTextIndent2"/>
        <w:tabs>
          <w:tab w:val="left" w:pos="360"/>
        </w:tabs>
        <w:spacing w:after="0" w:line="276" w:lineRule="auto"/>
        <w:jc w:val="both"/>
        <w:rPr>
          <w:rFonts w:ascii="Arial" w:hAnsi="Arial" w:cs="Arial"/>
          <w:sz w:val="22"/>
          <w:szCs w:val="22"/>
        </w:rPr>
      </w:pPr>
    </w:p>
    <w:p w:rsidR="002D7F6D" w:rsidRPr="00691D33" w:rsidRDefault="002D7F6D" w:rsidP="00691D33">
      <w:pPr>
        <w:pStyle w:val="BodyTextIndent2"/>
        <w:numPr>
          <w:ilvl w:val="0"/>
          <w:numId w:val="2"/>
        </w:numPr>
        <w:tabs>
          <w:tab w:val="left" w:pos="360"/>
        </w:tabs>
        <w:spacing w:after="0" w:line="276" w:lineRule="auto"/>
        <w:ind w:hanging="450"/>
        <w:jc w:val="both"/>
        <w:rPr>
          <w:rFonts w:ascii="Arial" w:hAnsi="Arial" w:cs="Arial"/>
          <w:sz w:val="22"/>
          <w:szCs w:val="22"/>
        </w:rPr>
      </w:pPr>
      <w:r w:rsidRPr="00691D33">
        <w:rPr>
          <w:rFonts w:ascii="Arial" w:hAnsi="Arial" w:cs="Arial"/>
          <w:sz w:val="22"/>
          <w:szCs w:val="22"/>
        </w:rPr>
        <w:t>Company reserves the right to incorporate any left out clause subsequently that will be binding on the contractor.</w:t>
      </w:r>
      <w:r w:rsidR="00691D33">
        <w:rPr>
          <w:rFonts w:ascii="Arial" w:hAnsi="Arial" w:cs="Arial"/>
          <w:sz w:val="22"/>
          <w:szCs w:val="22"/>
        </w:rPr>
        <w:t xml:space="preserve"> </w:t>
      </w:r>
      <w:r w:rsidRPr="00691D33">
        <w:rPr>
          <w:rFonts w:ascii="Arial" w:hAnsi="Arial" w:cs="Arial"/>
          <w:sz w:val="22"/>
          <w:szCs w:val="22"/>
        </w:rPr>
        <w:t>The contractor should follow the suggestion / instruction given by HLL Lifecare Ltd Representative time to time for the same.</w:t>
      </w:r>
    </w:p>
    <w:p w:rsidR="002D7F6D" w:rsidRP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 xml:space="preserve">Sub contract is not allowed. </w:t>
      </w:r>
      <w:r w:rsidRPr="002D7F6D">
        <w:rPr>
          <w:rFonts w:ascii="Arial" w:hAnsi="Arial" w:cs="Arial"/>
          <w:sz w:val="22"/>
          <w:szCs w:val="22"/>
        </w:rPr>
        <w:t xml:space="preserve">On award of contract the contractor should execute an </w:t>
      </w:r>
      <w:r w:rsidRPr="002D7F6D">
        <w:rPr>
          <w:rFonts w:ascii="Arial" w:hAnsi="Arial" w:cs="Arial"/>
          <w:b/>
          <w:bCs/>
          <w:sz w:val="22"/>
          <w:szCs w:val="22"/>
          <w:u w:val="single"/>
        </w:rPr>
        <w:t>agreement</w:t>
      </w:r>
      <w:r w:rsidRPr="002D7F6D">
        <w:rPr>
          <w:rFonts w:ascii="Arial" w:hAnsi="Arial" w:cs="Arial"/>
          <w:sz w:val="22"/>
          <w:szCs w:val="22"/>
        </w:rPr>
        <w:t xml:space="preserve"> with HLL Lifecare Ltd., in the prescribed manner.</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The tender should be complete in all respects. Incomplete tenders are liable to be   rejected.</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Unsealed Tenders are liable to be rejected and this will be at the sole risk of the tenderer.</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While quoting the rate in the Price Bid the tenderer should study well the nature of works given in schedule and calculate the work involved in the rate of each scheme. Rate quoted should be inclusive of wages to be paid as per provisions of relevant law, PF, ESI contributions and other statutory obligations of the workers engaged by the contractor, service charges and other statutory charges applicable from   time to time.</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Tenderers should study well the works involved and statutory and other liabilities before submitting the offer to undertake the work. In case the bidders other than the L-1 party are ready to match the L-1 rates, the work will be distributed to them also in addition to L-1 party at the matched rate of L-1 party and at the same terms and conditions and this will be binding on the L-1 party. However preference will be given to the L-1 party.</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In case more than one tenderer quote the same rate in the price bid, the decision of HLL Lifecare Ltd will be final and binding on all the bidders.</w:t>
      </w:r>
    </w:p>
    <w:p w:rsidR="002D7F6D" w:rsidRPr="00996478"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HLL Life Care Ltd has the right to give work under this tender to one party or more than one party, in full quantity or partially at the discretion of the company.</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This Tender or subsequent work order is liable to be suspended or cancelled at any time at the discretion of the Management with or without assigning any reason and the same will be binding on all the bidders/Contractor. Also Technical and price Bid can be rejected or cancelled at any time by the Management with or without assigning any   reason and the same shall be binding on all the   bidders/Contractors.</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The Management (HLL Lifecare Ltd) also reserves the right to allot the work to the   L-2 or L-3 parties at the L-1 rates respectively if required.</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The contractor responsibilities to ensure that, none of the employees deployed in the said work should not be worked more than 6 days in a week.</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Contractor should comply with the Safety and Quality policy of the Company.</w:t>
      </w:r>
    </w:p>
    <w:p w:rsidR="002D7F6D" w:rsidRPr="00EB7CE7"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Contractor has to ensure that all safety equipments like safety goggles, safety shoes, and hand gloves are to be provided wherever required to his workers deployed for the said work.</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 xml:space="preserve">On award of contract, the contract can be </w:t>
      </w:r>
      <w:r>
        <w:rPr>
          <w:rFonts w:ascii="Arial" w:hAnsi="Arial" w:cs="Arial"/>
          <w:b/>
          <w:bCs/>
          <w:sz w:val="22"/>
          <w:szCs w:val="22"/>
        </w:rPr>
        <w:t>terminated</w:t>
      </w:r>
      <w:r>
        <w:rPr>
          <w:rFonts w:ascii="Arial" w:hAnsi="Arial" w:cs="Arial"/>
          <w:sz w:val="22"/>
          <w:szCs w:val="22"/>
        </w:rPr>
        <w:t xml:space="preserve"> by HLL Lifecare Ltd </w:t>
      </w:r>
      <w:r>
        <w:rPr>
          <w:rFonts w:ascii="Arial" w:hAnsi="Arial" w:cs="Arial"/>
          <w:b/>
          <w:bCs/>
          <w:sz w:val="22"/>
          <w:szCs w:val="22"/>
        </w:rPr>
        <w:t>at any time</w:t>
      </w:r>
      <w:r>
        <w:rPr>
          <w:rFonts w:ascii="Arial" w:hAnsi="Arial" w:cs="Arial"/>
          <w:sz w:val="22"/>
          <w:szCs w:val="22"/>
        </w:rPr>
        <w:t xml:space="preserve"> during the contract period without any reason and without paying any Compensation &amp; the decision of the HLL Lifecare Ltd with regard to termination of Contractual provision will be final and the matter cannot be referred to the Court.</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Contractor should ensure monthly remittance of EPF contribution (Employee &amp; Employer) with the concerned PF authorities in respect of the employees deployed by him for the said work.</w:t>
      </w:r>
    </w:p>
    <w:p w:rsidR="002D7F6D" w:rsidRP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sidRPr="002D7F6D">
        <w:rPr>
          <w:rFonts w:ascii="Arial" w:hAnsi="Arial" w:cs="Arial"/>
          <w:sz w:val="22"/>
          <w:szCs w:val="22"/>
        </w:rPr>
        <w:t>Tenders without EMD will be rejected.</w:t>
      </w:r>
    </w:p>
    <w:p w:rsidR="002D7F6D" w:rsidRPr="00057502"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u w:val="single"/>
        </w:rPr>
      </w:pPr>
      <w:r>
        <w:rPr>
          <w:rFonts w:ascii="Arial" w:hAnsi="Arial" w:cs="Arial"/>
          <w:sz w:val="22"/>
          <w:szCs w:val="22"/>
        </w:rPr>
        <w:t xml:space="preserve">All statutory deductions will be applicable. </w:t>
      </w:r>
      <w:r w:rsidRPr="00057502">
        <w:rPr>
          <w:rFonts w:ascii="Arial" w:hAnsi="Arial" w:cs="Arial"/>
          <w:i/>
          <w:iCs/>
          <w:color w:val="FF0000"/>
          <w:sz w:val="22"/>
          <w:szCs w:val="22"/>
          <w:u w:val="single"/>
        </w:rPr>
        <w:t>Approximately 1</w:t>
      </w:r>
      <w:r w:rsidR="007676C6">
        <w:rPr>
          <w:rFonts w:ascii="Arial" w:hAnsi="Arial" w:cs="Arial"/>
          <w:i/>
          <w:iCs/>
          <w:color w:val="FF0000"/>
          <w:sz w:val="22"/>
          <w:szCs w:val="22"/>
          <w:u w:val="single"/>
        </w:rPr>
        <w:t>1</w:t>
      </w:r>
      <w:r w:rsidRPr="00057502">
        <w:rPr>
          <w:rFonts w:ascii="Arial" w:hAnsi="Arial" w:cs="Arial"/>
          <w:i/>
          <w:iCs/>
          <w:color w:val="FF0000"/>
          <w:sz w:val="22"/>
          <w:szCs w:val="22"/>
          <w:u w:val="single"/>
        </w:rPr>
        <w:t xml:space="preserve"> No’s of manpower may be required on monthly basis. If less no of manpower engaged proportionately amount to be paid to the Tenders</w:t>
      </w:r>
      <w:r w:rsidRPr="00057502">
        <w:rPr>
          <w:rFonts w:ascii="Arial" w:hAnsi="Arial" w:cs="Arial"/>
          <w:i/>
          <w:iCs/>
          <w:sz w:val="22"/>
          <w:szCs w:val="22"/>
          <w:u w:val="single"/>
        </w:rPr>
        <w:t xml:space="preserve">.  </w:t>
      </w:r>
    </w:p>
    <w:p w:rsidR="002D7F6D" w:rsidRDefault="002D7F6D" w:rsidP="002D7F6D">
      <w:pPr>
        <w:pStyle w:val="BodyTextIndent2"/>
        <w:numPr>
          <w:ilvl w:val="0"/>
          <w:numId w:val="2"/>
        </w:numPr>
        <w:tabs>
          <w:tab w:val="left" w:pos="360"/>
        </w:tabs>
        <w:spacing w:after="0" w:line="276" w:lineRule="auto"/>
        <w:ind w:hanging="450"/>
        <w:jc w:val="both"/>
        <w:rPr>
          <w:rFonts w:ascii="Arial" w:hAnsi="Arial" w:cs="Arial"/>
          <w:sz w:val="22"/>
          <w:szCs w:val="22"/>
        </w:rPr>
      </w:pPr>
      <w:r>
        <w:rPr>
          <w:rFonts w:ascii="Arial" w:hAnsi="Arial" w:cs="Arial"/>
          <w:sz w:val="22"/>
          <w:szCs w:val="22"/>
        </w:rPr>
        <w:t>In case of back out from the commitment, the EMD will be forfeited followed by blacklisting.</w:t>
      </w:r>
    </w:p>
    <w:p w:rsidR="002D7F6D" w:rsidRPr="002D7F6D" w:rsidRDefault="002D7F6D" w:rsidP="002D7F6D">
      <w:pPr>
        <w:pStyle w:val="BodyTextIndent2"/>
        <w:numPr>
          <w:ilvl w:val="0"/>
          <w:numId w:val="2"/>
        </w:numPr>
        <w:tabs>
          <w:tab w:val="left" w:pos="360"/>
        </w:tabs>
        <w:spacing w:after="0" w:line="276" w:lineRule="auto"/>
        <w:ind w:hanging="450"/>
        <w:jc w:val="both"/>
        <w:rPr>
          <w:rFonts w:ascii="Arial" w:hAnsi="Arial" w:cs="Arial"/>
          <w:b/>
          <w:bCs/>
        </w:rPr>
      </w:pPr>
      <w:r w:rsidRPr="002D7F6D">
        <w:rPr>
          <w:rFonts w:ascii="Arial" w:hAnsi="Arial" w:cs="Arial"/>
          <w:sz w:val="22"/>
        </w:rPr>
        <w:t>Issue of Tender Form is solely at the discretion of the Management.</w:t>
      </w:r>
    </w:p>
    <w:sectPr w:rsidR="002D7F6D" w:rsidRPr="002D7F6D" w:rsidSect="00691D33">
      <w:footerReference w:type="even" r:id="rId10"/>
      <w:footerReference w:type="default" r:id="rId11"/>
      <w:pgSz w:w="11909" w:h="16834" w:code="9"/>
      <w:pgMar w:top="270" w:right="1109" w:bottom="630"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170" w:rsidRDefault="00843170">
      <w:r>
        <w:separator/>
      </w:r>
    </w:p>
  </w:endnote>
  <w:endnote w:type="continuationSeparator" w:id="0">
    <w:p w:rsidR="00843170" w:rsidRDefault="00843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9DC" w:rsidRDefault="004739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739DC" w:rsidRDefault="004739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9DC" w:rsidRDefault="004739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57B72">
      <w:rPr>
        <w:rStyle w:val="PageNumber"/>
        <w:noProof/>
      </w:rPr>
      <w:t>1</w:t>
    </w:r>
    <w:r>
      <w:rPr>
        <w:rStyle w:val="PageNumber"/>
      </w:rPr>
      <w:fldChar w:fldCharType="end"/>
    </w:r>
  </w:p>
  <w:p w:rsidR="004739DC" w:rsidRDefault="004739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170" w:rsidRDefault="00843170">
      <w:r>
        <w:separator/>
      </w:r>
    </w:p>
  </w:footnote>
  <w:footnote w:type="continuationSeparator" w:id="0">
    <w:p w:rsidR="00843170" w:rsidRDefault="008431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10760"/>
    <w:multiLevelType w:val="hybridMultilevel"/>
    <w:tmpl w:val="B8E8164A"/>
    <w:lvl w:ilvl="0" w:tplc="81504322">
      <w:start w:val="1"/>
      <w:numFmt w:val="decimal"/>
      <w:lvlText w:val="%1."/>
      <w:lvlJc w:val="left"/>
      <w:pPr>
        <w:tabs>
          <w:tab w:val="num" w:pos="720"/>
        </w:tabs>
        <w:ind w:left="720" w:hanging="360"/>
      </w:pPr>
      <w:rPr>
        <w:rFonts w:ascii="Arial" w:hAnsi="Arial" w:cs="Arial"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1CB61B05"/>
    <w:multiLevelType w:val="hybridMultilevel"/>
    <w:tmpl w:val="C8EEC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3902C7"/>
    <w:multiLevelType w:val="hybridMultilevel"/>
    <w:tmpl w:val="72546EEE"/>
    <w:lvl w:ilvl="0" w:tplc="F630217A">
      <w:start w:val="1"/>
      <w:numFmt w:val="decimal"/>
      <w:lvlText w:val="%1."/>
      <w:lvlJc w:val="left"/>
      <w:pPr>
        <w:ind w:left="720" w:hanging="360"/>
      </w:pPr>
      <w:rPr>
        <w:b w:val="0"/>
        <w:bCs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D83EBB"/>
    <w:multiLevelType w:val="hybridMultilevel"/>
    <w:tmpl w:val="524EE364"/>
    <w:lvl w:ilvl="0" w:tplc="1368C8E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8038AA"/>
    <w:multiLevelType w:val="hybridMultilevel"/>
    <w:tmpl w:val="71B24FE8"/>
    <w:lvl w:ilvl="0" w:tplc="CB5AB242">
      <w:start w:val="1"/>
      <w:numFmt w:val="decimal"/>
      <w:lvlText w:val="%1."/>
      <w:lvlJc w:val="left"/>
      <w:pPr>
        <w:tabs>
          <w:tab w:val="num" w:pos="360"/>
        </w:tabs>
        <w:ind w:left="360" w:hanging="360"/>
      </w:pPr>
      <w:rPr>
        <w:rFonts w:hint="default"/>
        <w:b w:val="0"/>
        <w:bCs w:val="0"/>
        <w:i w:val="0"/>
        <w:iCs w:val="0"/>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4B3D1CDD"/>
    <w:multiLevelType w:val="hybridMultilevel"/>
    <w:tmpl w:val="A3268028"/>
    <w:lvl w:ilvl="0" w:tplc="F630217A">
      <w:start w:val="1"/>
      <w:numFmt w:val="decimal"/>
      <w:lvlText w:val="%1."/>
      <w:lvlJc w:val="left"/>
      <w:pPr>
        <w:ind w:left="720" w:hanging="360"/>
      </w:pPr>
      <w:rPr>
        <w:b w:val="0"/>
        <w:bCs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953DF1"/>
    <w:multiLevelType w:val="hybridMultilevel"/>
    <w:tmpl w:val="20A60A8C"/>
    <w:lvl w:ilvl="0" w:tplc="0409000F">
      <w:start w:val="1"/>
      <w:numFmt w:val="decimal"/>
      <w:lvlText w:val="%1."/>
      <w:lvlJc w:val="left"/>
      <w:pPr>
        <w:ind w:left="778" w:hanging="360"/>
      </w:pPr>
    </w:lvl>
    <w:lvl w:ilvl="1" w:tplc="04090019">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7">
    <w:nsid w:val="6E5B63FA"/>
    <w:multiLevelType w:val="hybridMultilevel"/>
    <w:tmpl w:val="4E4626A0"/>
    <w:lvl w:ilvl="0" w:tplc="0BA0787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1F6"/>
    <w:rsid w:val="00003342"/>
    <w:rsid w:val="00005063"/>
    <w:rsid w:val="00014D4C"/>
    <w:rsid w:val="00032EC7"/>
    <w:rsid w:val="00057502"/>
    <w:rsid w:val="00057B72"/>
    <w:rsid w:val="00064A22"/>
    <w:rsid w:val="00066406"/>
    <w:rsid w:val="0007622A"/>
    <w:rsid w:val="000831D8"/>
    <w:rsid w:val="0009047A"/>
    <w:rsid w:val="000B1396"/>
    <w:rsid w:val="000B4014"/>
    <w:rsid w:val="000B4C98"/>
    <w:rsid w:val="00176720"/>
    <w:rsid w:val="001774CF"/>
    <w:rsid w:val="00196705"/>
    <w:rsid w:val="001B1F49"/>
    <w:rsid w:val="001E286D"/>
    <w:rsid w:val="001F0AC5"/>
    <w:rsid w:val="001F5871"/>
    <w:rsid w:val="0020115E"/>
    <w:rsid w:val="00226631"/>
    <w:rsid w:val="0025045F"/>
    <w:rsid w:val="00250D8E"/>
    <w:rsid w:val="00257D19"/>
    <w:rsid w:val="002A5699"/>
    <w:rsid w:val="002B2402"/>
    <w:rsid w:val="002D3146"/>
    <w:rsid w:val="002D7F6D"/>
    <w:rsid w:val="002E2B47"/>
    <w:rsid w:val="002E6A43"/>
    <w:rsid w:val="002F3D53"/>
    <w:rsid w:val="00300CFB"/>
    <w:rsid w:val="0030562C"/>
    <w:rsid w:val="00306BE2"/>
    <w:rsid w:val="00322A5F"/>
    <w:rsid w:val="0034338E"/>
    <w:rsid w:val="003752E5"/>
    <w:rsid w:val="003C3E6A"/>
    <w:rsid w:val="003C5533"/>
    <w:rsid w:val="003E2ED1"/>
    <w:rsid w:val="003E560F"/>
    <w:rsid w:val="003F5C5D"/>
    <w:rsid w:val="004030C2"/>
    <w:rsid w:val="00430074"/>
    <w:rsid w:val="004548ED"/>
    <w:rsid w:val="00463CC7"/>
    <w:rsid w:val="004739DC"/>
    <w:rsid w:val="00496EB7"/>
    <w:rsid w:val="004A57D5"/>
    <w:rsid w:val="004F6457"/>
    <w:rsid w:val="005260F3"/>
    <w:rsid w:val="0055328C"/>
    <w:rsid w:val="00572359"/>
    <w:rsid w:val="005B3679"/>
    <w:rsid w:val="00617500"/>
    <w:rsid w:val="00626C87"/>
    <w:rsid w:val="00673661"/>
    <w:rsid w:val="00691D33"/>
    <w:rsid w:val="006A7A04"/>
    <w:rsid w:val="006B6978"/>
    <w:rsid w:val="006C452D"/>
    <w:rsid w:val="006E2AD2"/>
    <w:rsid w:val="00736840"/>
    <w:rsid w:val="00757E67"/>
    <w:rsid w:val="007676C6"/>
    <w:rsid w:val="007A213E"/>
    <w:rsid w:val="007B1962"/>
    <w:rsid w:val="007C10B1"/>
    <w:rsid w:val="007D6FD5"/>
    <w:rsid w:val="008301BE"/>
    <w:rsid w:val="00836A5A"/>
    <w:rsid w:val="00843170"/>
    <w:rsid w:val="008611CD"/>
    <w:rsid w:val="00873D0F"/>
    <w:rsid w:val="00880D13"/>
    <w:rsid w:val="00884C52"/>
    <w:rsid w:val="00885103"/>
    <w:rsid w:val="00893520"/>
    <w:rsid w:val="008A1B58"/>
    <w:rsid w:val="008A1B92"/>
    <w:rsid w:val="008A787C"/>
    <w:rsid w:val="008C169B"/>
    <w:rsid w:val="008C29ED"/>
    <w:rsid w:val="008F788F"/>
    <w:rsid w:val="009332E3"/>
    <w:rsid w:val="009438FF"/>
    <w:rsid w:val="00966945"/>
    <w:rsid w:val="00977CF4"/>
    <w:rsid w:val="009A7CFB"/>
    <w:rsid w:val="009B34F7"/>
    <w:rsid w:val="009E1E82"/>
    <w:rsid w:val="009E3E78"/>
    <w:rsid w:val="00A138CE"/>
    <w:rsid w:val="00AC616F"/>
    <w:rsid w:val="00AD1C87"/>
    <w:rsid w:val="00AD2C5B"/>
    <w:rsid w:val="00AE04D9"/>
    <w:rsid w:val="00AE78EF"/>
    <w:rsid w:val="00AE7DFB"/>
    <w:rsid w:val="00B16311"/>
    <w:rsid w:val="00B20C25"/>
    <w:rsid w:val="00B3097D"/>
    <w:rsid w:val="00B41F91"/>
    <w:rsid w:val="00B4683C"/>
    <w:rsid w:val="00B967D5"/>
    <w:rsid w:val="00BB79F5"/>
    <w:rsid w:val="00BD29A5"/>
    <w:rsid w:val="00BE25BC"/>
    <w:rsid w:val="00C07550"/>
    <w:rsid w:val="00C26E40"/>
    <w:rsid w:val="00C37C59"/>
    <w:rsid w:val="00C413AE"/>
    <w:rsid w:val="00C509F6"/>
    <w:rsid w:val="00C6090A"/>
    <w:rsid w:val="00C96715"/>
    <w:rsid w:val="00CA17C2"/>
    <w:rsid w:val="00D0402E"/>
    <w:rsid w:val="00D44E59"/>
    <w:rsid w:val="00D47C80"/>
    <w:rsid w:val="00D743A0"/>
    <w:rsid w:val="00D87E40"/>
    <w:rsid w:val="00D965DC"/>
    <w:rsid w:val="00E16CB4"/>
    <w:rsid w:val="00E21665"/>
    <w:rsid w:val="00E438E1"/>
    <w:rsid w:val="00E4617A"/>
    <w:rsid w:val="00E62B2D"/>
    <w:rsid w:val="00E64C53"/>
    <w:rsid w:val="00E70135"/>
    <w:rsid w:val="00E724A9"/>
    <w:rsid w:val="00E96DE3"/>
    <w:rsid w:val="00EC51F6"/>
    <w:rsid w:val="00F01B5C"/>
    <w:rsid w:val="00F15BF8"/>
    <w:rsid w:val="00F36632"/>
    <w:rsid w:val="00F54178"/>
    <w:rsid w:val="00F800AE"/>
    <w:rsid w:val="00F812B1"/>
    <w:rsid w:val="00FC0E5B"/>
    <w:rsid w:val="00FD408A"/>
    <w:rsid w:val="00FD71F2"/>
    <w:rsid w:val="00FF4E9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bidi="ar-SA"/>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pBdr>
        <w:top w:val="single" w:sz="24" w:space="31" w:color="auto"/>
        <w:left w:val="single" w:sz="24" w:space="4" w:color="auto"/>
        <w:bottom w:val="single" w:sz="24" w:space="1" w:color="auto"/>
        <w:right w:val="single" w:sz="24" w:space="4" w:color="auto"/>
      </w:pBdr>
      <w:jc w:val="center"/>
      <w:outlineLvl w:val="3"/>
    </w:pPr>
    <w:rPr>
      <w:rFonts w:ascii="Verdana" w:hAnsi="Verdana"/>
      <w:b/>
      <w:bCs/>
      <w:sz w:val="44"/>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pBdr>
        <w:top w:val="single" w:sz="24" w:space="31" w:color="auto"/>
        <w:left w:val="single" w:sz="24" w:space="4" w:color="auto"/>
        <w:bottom w:val="single" w:sz="24" w:space="1" w:color="auto"/>
        <w:right w:val="single" w:sz="24" w:space="4" w:color="auto"/>
      </w:pBdr>
      <w:jc w:val="center"/>
      <w:outlineLvl w:val="5"/>
    </w:pPr>
    <w:rPr>
      <w:rFonts w:ascii="Verdana" w:hAnsi="Verdana"/>
      <w:b/>
      <w:bCs/>
      <w:sz w:val="36"/>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styleId="Strong">
    <w:name w:val="Strong"/>
    <w:qFormat/>
    <w:rPr>
      <w:b/>
      <w:bCs/>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spacing w:after="120"/>
    </w:pPr>
  </w:style>
  <w:style w:type="paragraph" w:styleId="BodyText3">
    <w:name w:val="Body Text 3"/>
    <w:basedOn w:val="Normal"/>
    <w:semiHidden/>
    <w:pPr>
      <w:spacing w:after="120"/>
    </w:pPr>
    <w:rPr>
      <w:sz w:val="16"/>
      <w:szCs w:val="16"/>
    </w:rPr>
  </w:style>
  <w:style w:type="paragraph" w:styleId="Title">
    <w:name w:val="Title"/>
    <w:basedOn w:val="Normal"/>
    <w:link w:val="TitleChar"/>
    <w:uiPriority w:val="99"/>
    <w:qFormat/>
    <w:pPr>
      <w:jc w:val="center"/>
    </w:pPr>
    <w:rPr>
      <w:sz w:val="32"/>
    </w:rPr>
  </w:style>
  <w:style w:type="paragraph" w:styleId="BodyTextIndent3">
    <w:name w:val="Body Text Indent 3"/>
    <w:basedOn w:val="Normal"/>
    <w:semiHidden/>
    <w:pPr>
      <w:spacing w:after="120"/>
      <w:ind w:left="360"/>
    </w:pPr>
    <w:rPr>
      <w:sz w:val="16"/>
      <w:szCs w:val="16"/>
    </w:rPr>
  </w:style>
  <w:style w:type="paragraph" w:styleId="BodyTextIndent2">
    <w:name w:val="Body Text Indent 2"/>
    <w:basedOn w:val="Normal"/>
    <w:link w:val="BodyTextIndent2Char"/>
    <w:semiHidden/>
    <w:pPr>
      <w:spacing w:after="120" w:line="480" w:lineRule="auto"/>
      <w:ind w:left="360"/>
    </w:pPr>
  </w:style>
  <w:style w:type="paragraph" w:styleId="BodyTextIndent">
    <w:name w:val="Body Text Indent"/>
    <w:basedOn w:val="Normal"/>
    <w:semiHidden/>
    <w:pPr>
      <w:spacing w:after="120"/>
      <w:ind w:left="360"/>
    </w:pPr>
  </w:style>
  <w:style w:type="paragraph" w:styleId="Header">
    <w:name w:val="header"/>
    <w:basedOn w:val="Normal"/>
    <w:semiHidden/>
    <w:pPr>
      <w:tabs>
        <w:tab w:val="center" w:pos="4320"/>
        <w:tab w:val="right" w:pos="8640"/>
      </w:tabs>
    </w:pPr>
  </w:style>
  <w:style w:type="character" w:customStyle="1" w:styleId="HeaderChar">
    <w:name w:val="Header Char"/>
    <w:rPr>
      <w:sz w:val="24"/>
      <w:szCs w:val="24"/>
      <w:lang w:bidi="ar-SA"/>
    </w:rPr>
  </w:style>
  <w:style w:type="character" w:customStyle="1" w:styleId="TitleChar">
    <w:name w:val="Title Char"/>
    <w:link w:val="Title"/>
    <w:uiPriority w:val="99"/>
    <w:rsid w:val="00E4617A"/>
    <w:rPr>
      <w:sz w:val="32"/>
      <w:szCs w:val="24"/>
      <w:lang w:bidi="ar-SA"/>
    </w:rPr>
  </w:style>
  <w:style w:type="paragraph" w:styleId="BodyText2">
    <w:name w:val="Body Text 2"/>
    <w:basedOn w:val="Normal"/>
    <w:link w:val="BodyText2Char"/>
    <w:uiPriority w:val="99"/>
    <w:semiHidden/>
    <w:unhideWhenUsed/>
    <w:rsid w:val="001E286D"/>
    <w:pPr>
      <w:spacing w:after="120" w:line="480" w:lineRule="auto"/>
    </w:pPr>
  </w:style>
  <w:style w:type="character" w:customStyle="1" w:styleId="BodyText2Char">
    <w:name w:val="Body Text 2 Char"/>
    <w:basedOn w:val="DefaultParagraphFont"/>
    <w:link w:val="BodyText2"/>
    <w:uiPriority w:val="99"/>
    <w:semiHidden/>
    <w:rsid w:val="001E286D"/>
    <w:rPr>
      <w:sz w:val="24"/>
      <w:szCs w:val="24"/>
      <w:lang w:bidi="ar-SA"/>
    </w:rPr>
  </w:style>
  <w:style w:type="character" w:customStyle="1" w:styleId="BodyTextIndent2Char">
    <w:name w:val="Body Text Indent 2 Char"/>
    <w:basedOn w:val="DefaultParagraphFont"/>
    <w:link w:val="BodyTextIndent2"/>
    <w:semiHidden/>
    <w:rsid w:val="00E438E1"/>
    <w:rPr>
      <w:sz w:val="24"/>
      <w:szCs w:val="24"/>
      <w:lang w:bidi="ar-SA"/>
    </w:rPr>
  </w:style>
  <w:style w:type="paragraph" w:styleId="BalloonText">
    <w:name w:val="Balloon Text"/>
    <w:basedOn w:val="Normal"/>
    <w:link w:val="BalloonTextChar"/>
    <w:uiPriority w:val="99"/>
    <w:semiHidden/>
    <w:unhideWhenUsed/>
    <w:rsid w:val="009438FF"/>
    <w:rPr>
      <w:rFonts w:ascii="Tahoma" w:hAnsi="Tahoma" w:cs="Tahoma"/>
      <w:sz w:val="16"/>
      <w:szCs w:val="16"/>
    </w:rPr>
  </w:style>
  <w:style w:type="character" w:customStyle="1" w:styleId="BalloonTextChar">
    <w:name w:val="Balloon Text Char"/>
    <w:basedOn w:val="DefaultParagraphFont"/>
    <w:link w:val="BalloonText"/>
    <w:uiPriority w:val="99"/>
    <w:semiHidden/>
    <w:rsid w:val="009438FF"/>
    <w:rPr>
      <w:rFonts w:ascii="Tahoma" w:hAnsi="Tahoma" w:cs="Tahoma"/>
      <w:sz w:val="16"/>
      <w:szCs w:val="16"/>
      <w:lang w:bidi="ar-SA"/>
    </w:rPr>
  </w:style>
  <w:style w:type="paragraph" w:styleId="ListParagraph">
    <w:name w:val="List Paragraph"/>
    <w:basedOn w:val="Normal"/>
    <w:uiPriority w:val="34"/>
    <w:qFormat/>
    <w:rsid w:val="00FC0E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bidi="ar-SA"/>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pBdr>
        <w:top w:val="single" w:sz="24" w:space="31" w:color="auto"/>
        <w:left w:val="single" w:sz="24" w:space="4" w:color="auto"/>
        <w:bottom w:val="single" w:sz="24" w:space="1" w:color="auto"/>
        <w:right w:val="single" w:sz="24" w:space="4" w:color="auto"/>
      </w:pBdr>
      <w:jc w:val="center"/>
      <w:outlineLvl w:val="3"/>
    </w:pPr>
    <w:rPr>
      <w:rFonts w:ascii="Verdana" w:hAnsi="Verdana"/>
      <w:b/>
      <w:bCs/>
      <w:sz w:val="44"/>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pBdr>
        <w:top w:val="single" w:sz="24" w:space="31" w:color="auto"/>
        <w:left w:val="single" w:sz="24" w:space="4" w:color="auto"/>
        <w:bottom w:val="single" w:sz="24" w:space="1" w:color="auto"/>
        <w:right w:val="single" w:sz="24" w:space="4" w:color="auto"/>
      </w:pBdr>
      <w:jc w:val="center"/>
      <w:outlineLvl w:val="5"/>
    </w:pPr>
    <w:rPr>
      <w:rFonts w:ascii="Verdana" w:hAnsi="Verdana"/>
      <w:b/>
      <w:bCs/>
      <w:sz w:val="36"/>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styleId="Strong">
    <w:name w:val="Strong"/>
    <w:qFormat/>
    <w:rPr>
      <w:b/>
      <w:bCs/>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spacing w:after="120"/>
    </w:pPr>
  </w:style>
  <w:style w:type="paragraph" w:styleId="BodyText3">
    <w:name w:val="Body Text 3"/>
    <w:basedOn w:val="Normal"/>
    <w:semiHidden/>
    <w:pPr>
      <w:spacing w:after="120"/>
    </w:pPr>
    <w:rPr>
      <w:sz w:val="16"/>
      <w:szCs w:val="16"/>
    </w:rPr>
  </w:style>
  <w:style w:type="paragraph" w:styleId="Title">
    <w:name w:val="Title"/>
    <w:basedOn w:val="Normal"/>
    <w:link w:val="TitleChar"/>
    <w:uiPriority w:val="99"/>
    <w:qFormat/>
    <w:pPr>
      <w:jc w:val="center"/>
    </w:pPr>
    <w:rPr>
      <w:sz w:val="32"/>
    </w:rPr>
  </w:style>
  <w:style w:type="paragraph" w:styleId="BodyTextIndent3">
    <w:name w:val="Body Text Indent 3"/>
    <w:basedOn w:val="Normal"/>
    <w:semiHidden/>
    <w:pPr>
      <w:spacing w:after="120"/>
      <w:ind w:left="360"/>
    </w:pPr>
    <w:rPr>
      <w:sz w:val="16"/>
      <w:szCs w:val="16"/>
    </w:rPr>
  </w:style>
  <w:style w:type="paragraph" w:styleId="BodyTextIndent2">
    <w:name w:val="Body Text Indent 2"/>
    <w:basedOn w:val="Normal"/>
    <w:link w:val="BodyTextIndent2Char"/>
    <w:semiHidden/>
    <w:pPr>
      <w:spacing w:after="120" w:line="480" w:lineRule="auto"/>
      <w:ind w:left="360"/>
    </w:pPr>
  </w:style>
  <w:style w:type="paragraph" w:styleId="BodyTextIndent">
    <w:name w:val="Body Text Indent"/>
    <w:basedOn w:val="Normal"/>
    <w:semiHidden/>
    <w:pPr>
      <w:spacing w:after="120"/>
      <w:ind w:left="360"/>
    </w:pPr>
  </w:style>
  <w:style w:type="paragraph" w:styleId="Header">
    <w:name w:val="header"/>
    <w:basedOn w:val="Normal"/>
    <w:semiHidden/>
    <w:pPr>
      <w:tabs>
        <w:tab w:val="center" w:pos="4320"/>
        <w:tab w:val="right" w:pos="8640"/>
      </w:tabs>
    </w:pPr>
  </w:style>
  <w:style w:type="character" w:customStyle="1" w:styleId="HeaderChar">
    <w:name w:val="Header Char"/>
    <w:rPr>
      <w:sz w:val="24"/>
      <w:szCs w:val="24"/>
      <w:lang w:bidi="ar-SA"/>
    </w:rPr>
  </w:style>
  <w:style w:type="character" w:customStyle="1" w:styleId="TitleChar">
    <w:name w:val="Title Char"/>
    <w:link w:val="Title"/>
    <w:uiPriority w:val="99"/>
    <w:rsid w:val="00E4617A"/>
    <w:rPr>
      <w:sz w:val="32"/>
      <w:szCs w:val="24"/>
      <w:lang w:bidi="ar-SA"/>
    </w:rPr>
  </w:style>
  <w:style w:type="paragraph" w:styleId="BodyText2">
    <w:name w:val="Body Text 2"/>
    <w:basedOn w:val="Normal"/>
    <w:link w:val="BodyText2Char"/>
    <w:uiPriority w:val="99"/>
    <w:semiHidden/>
    <w:unhideWhenUsed/>
    <w:rsid w:val="001E286D"/>
    <w:pPr>
      <w:spacing w:after="120" w:line="480" w:lineRule="auto"/>
    </w:pPr>
  </w:style>
  <w:style w:type="character" w:customStyle="1" w:styleId="BodyText2Char">
    <w:name w:val="Body Text 2 Char"/>
    <w:basedOn w:val="DefaultParagraphFont"/>
    <w:link w:val="BodyText2"/>
    <w:uiPriority w:val="99"/>
    <w:semiHidden/>
    <w:rsid w:val="001E286D"/>
    <w:rPr>
      <w:sz w:val="24"/>
      <w:szCs w:val="24"/>
      <w:lang w:bidi="ar-SA"/>
    </w:rPr>
  </w:style>
  <w:style w:type="character" w:customStyle="1" w:styleId="BodyTextIndent2Char">
    <w:name w:val="Body Text Indent 2 Char"/>
    <w:basedOn w:val="DefaultParagraphFont"/>
    <w:link w:val="BodyTextIndent2"/>
    <w:semiHidden/>
    <w:rsid w:val="00E438E1"/>
    <w:rPr>
      <w:sz w:val="24"/>
      <w:szCs w:val="24"/>
      <w:lang w:bidi="ar-SA"/>
    </w:rPr>
  </w:style>
  <w:style w:type="paragraph" w:styleId="BalloonText">
    <w:name w:val="Balloon Text"/>
    <w:basedOn w:val="Normal"/>
    <w:link w:val="BalloonTextChar"/>
    <w:uiPriority w:val="99"/>
    <w:semiHidden/>
    <w:unhideWhenUsed/>
    <w:rsid w:val="009438FF"/>
    <w:rPr>
      <w:rFonts w:ascii="Tahoma" w:hAnsi="Tahoma" w:cs="Tahoma"/>
      <w:sz w:val="16"/>
      <w:szCs w:val="16"/>
    </w:rPr>
  </w:style>
  <w:style w:type="character" w:customStyle="1" w:styleId="BalloonTextChar">
    <w:name w:val="Balloon Text Char"/>
    <w:basedOn w:val="DefaultParagraphFont"/>
    <w:link w:val="BalloonText"/>
    <w:uiPriority w:val="99"/>
    <w:semiHidden/>
    <w:rsid w:val="009438FF"/>
    <w:rPr>
      <w:rFonts w:ascii="Tahoma" w:hAnsi="Tahoma" w:cs="Tahoma"/>
      <w:sz w:val="16"/>
      <w:szCs w:val="16"/>
      <w:lang w:bidi="ar-SA"/>
    </w:rPr>
  </w:style>
  <w:style w:type="paragraph" w:styleId="ListParagraph">
    <w:name w:val="List Paragraph"/>
    <w:basedOn w:val="Normal"/>
    <w:uiPriority w:val="34"/>
    <w:qFormat/>
    <w:rsid w:val="00FC0E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5</Pages>
  <Words>1507</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hllltd</Company>
  <LinksUpToDate>false</LinksUpToDate>
  <CharactersWithSpaces>10077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dc:creator>
  <cp:lastModifiedBy>Pramod P Patil </cp:lastModifiedBy>
  <cp:revision>38</cp:revision>
  <cp:lastPrinted>2020-06-27T11:48:00Z</cp:lastPrinted>
  <dcterms:created xsi:type="dcterms:W3CDTF">2020-06-27T11:31:00Z</dcterms:created>
  <dcterms:modified xsi:type="dcterms:W3CDTF">2020-07-16T07:37:00Z</dcterms:modified>
</cp:coreProperties>
</file>