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17" w:rsidRPr="009B34D6" w:rsidRDefault="009B34D6" w:rsidP="009B34D6">
      <w:pPr>
        <w:spacing w:after="0"/>
        <w:jc w:val="center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AMENDMENT I</w:t>
      </w:r>
    </w:p>
    <w:p w:rsidR="009B34D6" w:rsidRPr="009B34D6" w:rsidRDefault="009B34D6" w:rsidP="009B34D6">
      <w:pPr>
        <w:spacing w:after="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 xml:space="preserve">NAME OF </w:t>
      </w:r>
      <w:proofErr w:type="gramStart"/>
      <w:r w:rsidRPr="009B34D6">
        <w:rPr>
          <w:b/>
          <w:bCs/>
          <w:sz w:val="24"/>
          <w:szCs w:val="22"/>
        </w:rPr>
        <w:t>WORK :</w:t>
      </w:r>
      <w:proofErr w:type="gramEnd"/>
      <w:r>
        <w:rPr>
          <w:sz w:val="24"/>
          <w:szCs w:val="22"/>
        </w:rPr>
        <w:tab/>
      </w:r>
      <w:r w:rsidR="009F6DD4" w:rsidRPr="009F6DD4">
        <w:rPr>
          <w:b/>
          <w:bCs/>
          <w:sz w:val="24"/>
          <w:szCs w:val="22"/>
        </w:rPr>
        <w:t xml:space="preserve">Construction of training hall at </w:t>
      </w:r>
      <w:proofErr w:type="spellStart"/>
      <w:r w:rsidR="009F6DD4" w:rsidRPr="009F6DD4">
        <w:rPr>
          <w:b/>
          <w:bCs/>
          <w:sz w:val="24"/>
          <w:szCs w:val="22"/>
        </w:rPr>
        <w:t>Kanagala</w:t>
      </w:r>
      <w:proofErr w:type="spellEnd"/>
      <w:r w:rsidR="009F6DD4" w:rsidRPr="009F6DD4">
        <w:rPr>
          <w:b/>
          <w:bCs/>
          <w:sz w:val="24"/>
          <w:szCs w:val="22"/>
        </w:rPr>
        <w:t xml:space="preserve"> Factory, HLL, Belgaum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TENDER NO. : HLL/ID/1</w:t>
      </w:r>
      <w:r w:rsidR="009F6DD4">
        <w:rPr>
          <w:b/>
          <w:bCs/>
          <w:sz w:val="24"/>
          <w:szCs w:val="22"/>
        </w:rPr>
        <w:t>5</w:t>
      </w:r>
      <w:r>
        <w:rPr>
          <w:b/>
          <w:bCs/>
          <w:sz w:val="24"/>
          <w:szCs w:val="22"/>
        </w:rPr>
        <w:t>/</w:t>
      </w:r>
      <w:r w:rsidR="009F6DD4">
        <w:rPr>
          <w:b/>
          <w:bCs/>
          <w:sz w:val="24"/>
          <w:szCs w:val="22"/>
        </w:rPr>
        <w:t>03</w:t>
      </w:r>
      <w:r>
        <w:rPr>
          <w:b/>
          <w:bCs/>
          <w:sz w:val="24"/>
          <w:szCs w:val="22"/>
        </w:rPr>
        <w:t xml:space="preserve">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</w:t>
      </w:r>
      <w:r w:rsidR="009F6DD4">
        <w:rPr>
          <w:b/>
          <w:bCs/>
          <w:sz w:val="24"/>
          <w:szCs w:val="22"/>
        </w:rPr>
        <w:t>27.04.2015</w:t>
      </w:r>
    </w:p>
    <w:p w:rsidR="00082CB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9F6DD4" w:rsidTr="00574036">
        <w:trPr>
          <w:trHeight w:val="563"/>
        </w:trPr>
        <w:tc>
          <w:tcPr>
            <w:tcW w:w="723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9F6DD4" w:rsidTr="00574036">
        <w:trPr>
          <w:trHeight w:val="818"/>
        </w:trPr>
        <w:tc>
          <w:tcPr>
            <w:tcW w:w="723" w:type="dxa"/>
          </w:tcPr>
          <w:p w:rsidR="009F6DD4" w:rsidRDefault="009F6DD4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9F6DD4" w:rsidRDefault="009F6DD4" w:rsidP="009F6DD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>
              <w:rPr>
                <w:sz w:val="24"/>
                <w:szCs w:val="22"/>
              </w:rPr>
              <w:t>11.05.2015</w:t>
            </w:r>
            <w:r>
              <w:rPr>
                <w:sz w:val="24"/>
                <w:szCs w:val="22"/>
              </w:rPr>
              <w:t xml:space="preserve"> at 3.00 pm</w:t>
            </w:r>
          </w:p>
        </w:tc>
        <w:tc>
          <w:tcPr>
            <w:tcW w:w="4341" w:type="dxa"/>
          </w:tcPr>
          <w:p w:rsidR="009F6DD4" w:rsidRDefault="009F6DD4" w:rsidP="009F6DD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>
              <w:rPr>
                <w:b/>
                <w:bCs/>
                <w:sz w:val="24"/>
                <w:szCs w:val="22"/>
              </w:rPr>
              <w:t>15.05.2015</w:t>
            </w:r>
            <w:r>
              <w:rPr>
                <w:sz w:val="24"/>
                <w:szCs w:val="22"/>
              </w:rPr>
              <w:t xml:space="preserve"> at 3.00 pm</w:t>
            </w:r>
          </w:p>
        </w:tc>
      </w:tr>
      <w:tr w:rsidR="009F6DD4" w:rsidTr="00574036">
        <w:trPr>
          <w:trHeight w:val="818"/>
        </w:trPr>
        <w:tc>
          <w:tcPr>
            <w:tcW w:w="723" w:type="dxa"/>
          </w:tcPr>
          <w:p w:rsidR="009F6DD4" w:rsidRDefault="009F6DD4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9F6DD4" w:rsidRDefault="009F6DD4" w:rsidP="009F6DD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– </w:t>
            </w:r>
            <w:r>
              <w:rPr>
                <w:sz w:val="24"/>
                <w:szCs w:val="22"/>
              </w:rPr>
              <w:t>11.05.2015</w:t>
            </w:r>
            <w:r>
              <w:rPr>
                <w:sz w:val="24"/>
                <w:szCs w:val="22"/>
              </w:rPr>
              <w:t xml:space="preserve"> at 3.30 pm</w:t>
            </w:r>
          </w:p>
        </w:tc>
        <w:tc>
          <w:tcPr>
            <w:tcW w:w="4341" w:type="dxa"/>
          </w:tcPr>
          <w:p w:rsidR="009F6DD4" w:rsidRDefault="009F6DD4" w:rsidP="009F6DD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– </w:t>
            </w:r>
            <w:r>
              <w:rPr>
                <w:b/>
                <w:bCs/>
                <w:sz w:val="24"/>
                <w:szCs w:val="22"/>
              </w:rPr>
              <w:t>15.05.2015</w:t>
            </w:r>
            <w:r>
              <w:rPr>
                <w:sz w:val="24"/>
                <w:szCs w:val="22"/>
              </w:rPr>
              <w:t xml:space="preserve"> at 3.30 pm</w:t>
            </w:r>
          </w:p>
        </w:tc>
      </w:tr>
    </w:tbl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1D0C93" w:rsidRDefault="001D0C93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616B2B" w:rsidRPr="00CF72F9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sectPr w:rsidR="00616B2B" w:rsidRPr="00CF72F9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4D6"/>
    <w:rsid w:val="00082CBB"/>
    <w:rsid w:val="00085283"/>
    <w:rsid w:val="001D0C93"/>
    <w:rsid w:val="00616B2B"/>
    <w:rsid w:val="009B34D6"/>
    <w:rsid w:val="009E51A0"/>
    <w:rsid w:val="009F6DD4"/>
    <w:rsid w:val="00BC1217"/>
    <w:rsid w:val="00BD38A7"/>
    <w:rsid w:val="00CF72F9"/>
    <w:rsid w:val="00D355A2"/>
    <w:rsid w:val="00D659CC"/>
    <w:rsid w:val="00E1206D"/>
    <w:rsid w:val="00E5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12</cp:revision>
  <dcterms:created xsi:type="dcterms:W3CDTF">2014-07-30T05:34:00Z</dcterms:created>
  <dcterms:modified xsi:type="dcterms:W3CDTF">2015-05-07T09:25:00Z</dcterms:modified>
</cp:coreProperties>
</file>