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FB" w:rsidRDefault="007C18FB" w:rsidP="007C18FB">
      <w:pPr>
        <w:jc w:val="center"/>
        <w:rPr>
          <w:rFonts w:ascii="Book Antiqua" w:hAnsi="Book Antiqua" w:cs="Times New Roman"/>
          <w:b/>
          <w:sz w:val="28"/>
          <w:szCs w:val="28"/>
          <w:u w:val="single"/>
        </w:rPr>
      </w:pPr>
    </w:p>
    <w:p w:rsidR="007C18FB" w:rsidRPr="00A71BEB" w:rsidRDefault="007C18FB" w:rsidP="007C18FB">
      <w:pPr>
        <w:jc w:val="center"/>
        <w:rPr>
          <w:rFonts w:ascii="Book Antiqua" w:hAnsi="Book Antiqua" w:cs="Times New Roman"/>
          <w:b/>
          <w:sz w:val="28"/>
          <w:szCs w:val="28"/>
          <w:u w:val="single"/>
        </w:rPr>
      </w:pPr>
      <w:r w:rsidRPr="00055ACF">
        <w:rPr>
          <w:rFonts w:ascii="Book Antiqua" w:hAnsi="Book Antiqua" w:cs="Times New Roman"/>
          <w:b/>
          <w:sz w:val="28"/>
          <w:szCs w:val="28"/>
          <w:u w:val="single"/>
        </w:rPr>
        <w:t>PART</w:t>
      </w:r>
      <w:r>
        <w:rPr>
          <w:rFonts w:ascii="Book Antiqua" w:hAnsi="Book Antiqua" w:cs="Times New Roman"/>
          <w:b/>
          <w:sz w:val="28"/>
          <w:szCs w:val="28"/>
          <w:u w:val="single"/>
        </w:rPr>
        <w:t xml:space="preserve"> A </w:t>
      </w:r>
      <w:r w:rsidRPr="00055ACF">
        <w:rPr>
          <w:rFonts w:ascii="Book Antiqua" w:hAnsi="Book Antiqua" w:cs="Times New Roman"/>
          <w:b/>
          <w:sz w:val="28"/>
          <w:szCs w:val="28"/>
          <w:u w:val="single"/>
        </w:rPr>
        <w:t>- Lab Furniture</w:t>
      </w:r>
    </w:p>
    <w:p w:rsidR="007C18FB" w:rsidRPr="00A71BEB" w:rsidRDefault="007C18FB" w:rsidP="007C18FB"/>
    <w:tbl>
      <w:tblPr>
        <w:tblW w:w="101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3690"/>
        <w:gridCol w:w="720"/>
        <w:gridCol w:w="630"/>
        <w:gridCol w:w="2700"/>
        <w:gridCol w:w="1800"/>
      </w:tblGrid>
      <w:tr w:rsidR="00470464" w:rsidRPr="00A71BEB" w:rsidTr="00EE4C98">
        <w:trPr>
          <w:trHeight w:val="660"/>
        </w:trPr>
        <w:tc>
          <w:tcPr>
            <w:tcW w:w="630" w:type="dxa"/>
            <w:shd w:val="clear" w:color="000000" w:fill="FFFFFF"/>
            <w:vAlign w:val="center"/>
            <w:hideMark/>
          </w:tcPr>
          <w:p w:rsidR="00470464" w:rsidRPr="00A71BEB" w:rsidRDefault="00470464" w:rsidP="00470464">
            <w:pPr>
              <w:tabs>
                <w:tab w:val="left" w:pos="0"/>
                <w:tab w:val="decimal" w:pos="2682"/>
              </w:tabs>
              <w:ind w:right="342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No:</w:t>
            </w:r>
          </w:p>
        </w:tc>
        <w:tc>
          <w:tcPr>
            <w:tcW w:w="3690" w:type="dxa"/>
            <w:shd w:val="clear" w:color="000000" w:fill="FFFFFF"/>
            <w:noWrap/>
            <w:vAlign w:val="center"/>
            <w:hideMark/>
          </w:tcPr>
          <w:p w:rsidR="00470464" w:rsidRPr="00055ACF" w:rsidRDefault="00470464" w:rsidP="0097356A">
            <w:pPr>
              <w:rPr>
                <w:rFonts w:ascii="Book Antiqua" w:hAnsi="Book Antiqua" w:cs="Arial"/>
              </w:rPr>
            </w:pPr>
            <w:r w:rsidRPr="00055ACF">
              <w:rPr>
                <w:rFonts w:ascii="Book Antiqua" w:hAnsi="Book Antiqua" w:cs="Arial"/>
              </w:rPr>
              <w:t>Description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470464" w:rsidRPr="00A71BEB" w:rsidRDefault="00470464" w:rsidP="0097356A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A71BEB">
              <w:rPr>
                <w:rFonts w:ascii="Book Antiqua" w:hAnsi="Book Antiqua" w:cs="Arial"/>
                <w:b/>
                <w:bCs/>
              </w:rPr>
              <w:t>Unit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470464" w:rsidRPr="00A71BEB" w:rsidRDefault="00470464" w:rsidP="0097356A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A71BEB">
              <w:rPr>
                <w:rFonts w:ascii="Book Antiqua" w:hAnsi="Book Antiqua" w:cs="Arial"/>
                <w:b/>
                <w:bCs/>
              </w:rPr>
              <w:t>Qty</w:t>
            </w:r>
          </w:p>
        </w:tc>
        <w:tc>
          <w:tcPr>
            <w:tcW w:w="2700" w:type="dxa"/>
            <w:shd w:val="clear" w:color="000000" w:fill="FFFFFF"/>
          </w:tcPr>
          <w:p w:rsidR="00470464" w:rsidRPr="00A71BEB" w:rsidRDefault="00470464" w:rsidP="0097356A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Rate(in words and figures)</w:t>
            </w:r>
          </w:p>
        </w:tc>
        <w:tc>
          <w:tcPr>
            <w:tcW w:w="1800" w:type="dxa"/>
            <w:shd w:val="clear" w:color="000000" w:fill="FFFFFF"/>
          </w:tcPr>
          <w:p w:rsidR="00470464" w:rsidRPr="00A71BEB" w:rsidRDefault="00470464" w:rsidP="0097356A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Amount</w:t>
            </w:r>
          </w:p>
        </w:tc>
      </w:tr>
      <w:tr w:rsidR="00470464" w:rsidRPr="00A71BEB" w:rsidTr="00EE4C98">
        <w:trPr>
          <w:trHeight w:val="945"/>
        </w:trPr>
        <w:tc>
          <w:tcPr>
            <w:tcW w:w="630" w:type="dxa"/>
            <w:shd w:val="clear" w:color="000000" w:fill="FFFFFF"/>
            <w:vAlign w:val="center"/>
          </w:tcPr>
          <w:p w:rsidR="00470464" w:rsidRPr="00A71BEB" w:rsidRDefault="00470464" w:rsidP="0097356A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</w:t>
            </w:r>
          </w:p>
        </w:tc>
        <w:tc>
          <w:tcPr>
            <w:tcW w:w="3690" w:type="dxa"/>
            <w:shd w:val="clear" w:color="000000" w:fill="FFFFFF"/>
            <w:vAlign w:val="center"/>
            <w:hideMark/>
          </w:tcPr>
          <w:p w:rsidR="00470464" w:rsidRPr="00A71BEB" w:rsidRDefault="00470464" w:rsidP="0097356A">
            <w:pPr>
              <w:jc w:val="both"/>
              <w:rPr>
                <w:rFonts w:ascii="Book Antiqua" w:hAnsi="Book Antiqua" w:cs="Arial"/>
              </w:rPr>
            </w:pPr>
            <w:r w:rsidRPr="00A71BEB">
              <w:rPr>
                <w:rFonts w:ascii="Book Antiqua" w:hAnsi="Book Antiqua" w:cs="Arial"/>
              </w:rPr>
              <w:t xml:space="preserve">SS </w:t>
            </w:r>
            <w:proofErr w:type="spellStart"/>
            <w:r w:rsidRPr="00A71BEB">
              <w:rPr>
                <w:rFonts w:ascii="Book Antiqua" w:hAnsi="Book Antiqua" w:cs="Arial"/>
              </w:rPr>
              <w:t>Biosafety</w:t>
            </w:r>
            <w:proofErr w:type="spellEnd"/>
            <w:r w:rsidRPr="00A71BEB">
              <w:rPr>
                <w:rFonts w:ascii="Book Antiqua" w:hAnsi="Book Antiqua" w:cs="Arial"/>
              </w:rPr>
              <w:t xml:space="preserve"> Cabinet-1800 mm X 600 mm-Class 2 including Laminar Air Flow</w:t>
            </w:r>
            <w:r w:rsidR="00335BFB">
              <w:rPr>
                <w:rFonts w:ascii="Book Antiqua" w:hAnsi="Book Antiqua" w:cs="Arial"/>
              </w:rPr>
              <w:t xml:space="preserve"> </w:t>
            </w:r>
            <w:r w:rsidRPr="00A71BEB">
              <w:rPr>
                <w:rFonts w:ascii="Book Antiqua" w:hAnsi="Book Antiqua" w:cs="Arial"/>
              </w:rPr>
              <w:t>as per the picture and detailed specifications.</w:t>
            </w:r>
          </w:p>
          <w:p w:rsidR="00470464" w:rsidRPr="00A71BEB" w:rsidRDefault="00470464" w:rsidP="0097356A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470464" w:rsidRPr="00A71BEB" w:rsidRDefault="00470464" w:rsidP="0097356A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Each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470464" w:rsidRPr="00A71BEB" w:rsidRDefault="00470464" w:rsidP="0097356A">
            <w:pPr>
              <w:jc w:val="center"/>
              <w:rPr>
                <w:rFonts w:ascii="Book Antiqua" w:hAnsi="Book Antiqua" w:cs="Arial"/>
              </w:rPr>
            </w:pPr>
            <w:r w:rsidRPr="00A71BEB">
              <w:rPr>
                <w:rFonts w:ascii="Book Antiqua" w:hAnsi="Book Antiqua" w:cs="Arial"/>
              </w:rPr>
              <w:t>1</w:t>
            </w:r>
          </w:p>
        </w:tc>
        <w:tc>
          <w:tcPr>
            <w:tcW w:w="2700" w:type="dxa"/>
            <w:shd w:val="clear" w:color="000000" w:fill="FFFFFF"/>
          </w:tcPr>
          <w:p w:rsidR="00470464" w:rsidRPr="00A71BEB" w:rsidRDefault="00470464" w:rsidP="0097356A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800" w:type="dxa"/>
            <w:shd w:val="clear" w:color="000000" w:fill="FFFFFF"/>
          </w:tcPr>
          <w:p w:rsidR="00470464" w:rsidRPr="00A71BEB" w:rsidRDefault="00470464" w:rsidP="0097356A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470464" w:rsidRPr="00FA37C2" w:rsidTr="00EE4C98">
        <w:trPr>
          <w:trHeight w:val="330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470464" w:rsidRPr="00A71BEB" w:rsidRDefault="00470464" w:rsidP="0097356A">
            <w:pPr>
              <w:jc w:val="center"/>
              <w:rPr>
                <w:rFonts w:ascii="Book Antiqua" w:hAnsi="Book Antiqua" w:cs="Arial"/>
              </w:rPr>
            </w:pPr>
            <w:r w:rsidRPr="00A71BEB">
              <w:rPr>
                <w:rFonts w:ascii="Book Antiqua" w:hAnsi="Book Antiqua" w:cs="Arial"/>
              </w:rPr>
              <w:t> </w:t>
            </w:r>
          </w:p>
        </w:tc>
        <w:tc>
          <w:tcPr>
            <w:tcW w:w="3690" w:type="dxa"/>
            <w:shd w:val="clear" w:color="000000" w:fill="FFFFFF"/>
            <w:vAlign w:val="center"/>
            <w:hideMark/>
          </w:tcPr>
          <w:p w:rsidR="00470464" w:rsidRPr="00FA37C2" w:rsidRDefault="00470464" w:rsidP="0097356A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A71BEB">
              <w:rPr>
                <w:rFonts w:ascii="Book Antiqua" w:hAnsi="Book Antiqua" w:cs="Arial"/>
                <w:b/>
                <w:bCs/>
              </w:rPr>
              <w:t>Total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470464" w:rsidRPr="00FA37C2" w:rsidRDefault="00470464" w:rsidP="0097356A">
            <w:pPr>
              <w:jc w:val="center"/>
              <w:rPr>
                <w:rFonts w:ascii="Book Antiqua" w:hAnsi="Book Antiqua" w:cs="Arial"/>
              </w:rPr>
            </w:pPr>
            <w:r w:rsidRPr="00FA37C2">
              <w:rPr>
                <w:rFonts w:ascii="Book Antiqua" w:hAnsi="Book Antiqua" w:cs="Arial"/>
              </w:rPr>
              <w:t> 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470464" w:rsidRPr="00FA37C2" w:rsidRDefault="00470464" w:rsidP="0097356A">
            <w:pPr>
              <w:jc w:val="center"/>
              <w:rPr>
                <w:rFonts w:ascii="Book Antiqua" w:hAnsi="Book Antiqua" w:cs="Arial"/>
              </w:rPr>
            </w:pPr>
            <w:r w:rsidRPr="00FA37C2">
              <w:rPr>
                <w:rFonts w:ascii="Book Antiqua" w:hAnsi="Book Antiqua" w:cs="Arial"/>
              </w:rPr>
              <w:t> </w:t>
            </w:r>
          </w:p>
        </w:tc>
        <w:tc>
          <w:tcPr>
            <w:tcW w:w="2700" w:type="dxa"/>
            <w:shd w:val="clear" w:color="000000" w:fill="FFFFFF"/>
          </w:tcPr>
          <w:p w:rsidR="00470464" w:rsidRPr="00FA37C2" w:rsidRDefault="00470464" w:rsidP="0097356A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800" w:type="dxa"/>
            <w:shd w:val="clear" w:color="000000" w:fill="FFFFFF"/>
          </w:tcPr>
          <w:p w:rsidR="00470464" w:rsidRPr="00FA37C2" w:rsidRDefault="00470464" w:rsidP="0097356A">
            <w:pPr>
              <w:jc w:val="center"/>
              <w:rPr>
                <w:rFonts w:ascii="Book Antiqua" w:hAnsi="Book Antiqua" w:cs="Arial"/>
              </w:rPr>
            </w:pPr>
          </w:p>
        </w:tc>
      </w:tr>
    </w:tbl>
    <w:p w:rsidR="007C18FB" w:rsidRDefault="007C18FB" w:rsidP="00470464">
      <w:pPr>
        <w:pStyle w:val="Default"/>
        <w:rPr>
          <w:rFonts w:ascii="Book Antiqua" w:hAnsi="Book Antiqua"/>
          <w:b/>
          <w:color w:val="auto"/>
          <w:u w:val="single"/>
        </w:rPr>
      </w:pPr>
    </w:p>
    <w:p w:rsidR="007C18FB" w:rsidRDefault="007C18FB" w:rsidP="007C18FB">
      <w:pPr>
        <w:pStyle w:val="Default"/>
        <w:jc w:val="center"/>
        <w:rPr>
          <w:rFonts w:ascii="Book Antiqua" w:hAnsi="Book Antiqua"/>
          <w:b/>
          <w:color w:val="auto"/>
          <w:u w:val="single"/>
        </w:rPr>
      </w:pPr>
    </w:p>
    <w:p w:rsidR="007C18FB" w:rsidRDefault="007C18FB" w:rsidP="007C18FB">
      <w:pPr>
        <w:pStyle w:val="Default"/>
        <w:jc w:val="center"/>
        <w:rPr>
          <w:rFonts w:ascii="Book Antiqua" w:hAnsi="Book Antiqua"/>
          <w:b/>
          <w:color w:val="auto"/>
          <w:u w:val="single"/>
        </w:rPr>
      </w:pPr>
    </w:p>
    <w:p w:rsidR="007C18FB" w:rsidRPr="009D1CE8" w:rsidRDefault="007C18FB" w:rsidP="007C18FB">
      <w:pPr>
        <w:pStyle w:val="Default"/>
        <w:jc w:val="center"/>
        <w:rPr>
          <w:rFonts w:ascii="Book Antiqua" w:hAnsi="Book Antiqua"/>
          <w:b/>
          <w:color w:val="auto"/>
          <w:u w:val="single"/>
        </w:rPr>
      </w:pPr>
      <w:r w:rsidRPr="009D1CE8">
        <w:rPr>
          <w:rFonts w:ascii="Book Antiqua" w:hAnsi="Book Antiqua"/>
          <w:b/>
          <w:color w:val="auto"/>
          <w:u w:val="single"/>
        </w:rPr>
        <w:t>SECTION-VI</w:t>
      </w:r>
    </w:p>
    <w:p w:rsidR="007C18FB" w:rsidRPr="009D1CE8" w:rsidRDefault="007C18FB" w:rsidP="007C18FB">
      <w:pPr>
        <w:pStyle w:val="Default"/>
        <w:jc w:val="center"/>
        <w:rPr>
          <w:rFonts w:ascii="Book Antiqua" w:hAnsi="Book Antiqua"/>
          <w:b/>
          <w:color w:val="auto"/>
          <w:u w:val="single"/>
        </w:rPr>
      </w:pPr>
      <w:r w:rsidRPr="009D1CE8">
        <w:rPr>
          <w:rFonts w:ascii="Book Antiqua" w:hAnsi="Book Antiqua"/>
          <w:b/>
          <w:color w:val="auto"/>
          <w:u w:val="single"/>
        </w:rPr>
        <w:t>Technical specification</w:t>
      </w:r>
    </w:p>
    <w:p w:rsidR="007C18FB" w:rsidRPr="00767A37" w:rsidRDefault="007C18FB" w:rsidP="007C18FB">
      <w:pPr>
        <w:rPr>
          <w:rFonts w:ascii="Book Antiqua" w:hAnsi="Book Antiqua"/>
          <w:b/>
          <w:u w:val="single"/>
        </w:rPr>
      </w:pPr>
    </w:p>
    <w:p w:rsidR="007C18FB" w:rsidRPr="00767A37" w:rsidRDefault="00470464" w:rsidP="00335BFB">
      <w:pPr>
        <w:rPr>
          <w:rFonts w:ascii="Book Antiqua" w:hAnsi="Book Antiqua"/>
          <w:b/>
          <w:u w:val="single"/>
        </w:rPr>
      </w:pPr>
      <w:proofErr w:type="gramStart"/>
      <w:r>
        <w:rPr>
          <w:rFonts w:ascii="Book Antiqua" w:hAnsi="Book Antiqua"/>
          <w:b/>
          <w:u w:val="single"/>
        </w:rPr>
        <w:t>1</w:t>
      </w:r>
      <w:r w:rsidR="007C18FB" w:rsidRPr="00767A37">
        <w:rPr>
          <w:rFonts w:ascii="Book Antiqua" w:hAnsi="Book Antiqua"/>
          <w:b/>
          <w:u w:val="single"/>
        </w:rPr>
        <w:t>.SPECIFICATION</w:t>
      </w:r>
      <w:proofErr w:type="gramEnd"/>
      <w:r w:rsidR="007C18FB" w:rsidRPr="00767A37">
        <w:rPr>
          <w:rFonts w:ascii="Book Antiqua" w:hAnsi="Book Antiqua"/>
          <w:b/>
          <w:u w:val="single"/>
        </w:rPr>
        <w:t xml:space="preserve"> OF BIOLOGICAL SAFETY CABINET</w:t>
      </w:r>
    </w:p>
    <w:p w:rsidR="007C18FB" w:rsidRPr="00335BFB" w:rsidRDefault="007C18FB" w:rsidP="007C18FB">
      <w:pPr>
        <w:jc w:val="both"/>
        <w:rPr>
          <w:rFonts w:ascii="Book Antiqua" w:hAnsi="Book Antiqua"/>
          <w:b/>
        </w:rPr>
      </w:pPr>
      <w:r w:rsidRPr="00767A37">
        <w:rPr>
          <w:rFonts w:ascii="Book Antiqua" w:hAnsi="Book Antiqua"/>
          <w:b/>
        </w:rPr>
        <w:t>1 Description of Function</w:t>
      </w:r>
    </w:p>
    <w:p w:rsidR="007C18FB" w:rsidRPr="00767A37" w:rsidRDefault="007C18FB" w:rsidP="007C18F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767A37">
        <w:rPr>
          <w:rFonts w:ascii="Book Antiqua" w:hAnsi="Book Antiqua"/>
        </w:rPr>
        <w:t>1.1 Bio safety cabinets are used to provide primary containment in the laboratory when the investigator is using potentially infectious materials.</w:t>
      </w:r>
    </w:p>
    <w:p w:rsidR="007C18FB" w:rsidRPr="00767A37" w:rsidRDefault="007C18FB" w:rsidP="007C18FB">
      <w:pPr>
        <w:jc w:val="both"/>
        <w:rPr>
          <w:rFonts w:ascii="Book Antiqua" w:hAnsi="Book Antiqua"/>
          <w:b/>
        </w:rPr>
      </w:pPr>
      <w:r w:rsidRPr="00767A37">
        <w:rPr>
          <w:rFonts w:ascii="Book Antiqua" w:hAnsi="Book Antiqua"/>
          <w:b/>
        </w:rPr>
        <w:t>2 Operational Requirements</w:t>
      </w:r>
    </w:p>
    <w:p w:rsidR="007C18FB" w:rsidRPr="00767A37" w:rsidRDefault="007C18FB" w:rsidP="007C18F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767A37">
        <w:rPr>
          <w:rFonts w:ascii="Book Antiqua" w:hAnsi="Book Antiqua"/>
        </w:rPr>
        <w:t>2.1 Protection for operator, environment and the product, from aerosols and microorganisms</w:t>
      </w:r>
    </w:p>
    <w:p w:rsidR="007C18FB" w:rsidRPr="00767A37" w:rsidRDefault="007C18FB" w:rsidP="007C18F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767A37">
        <w:rPr>
          <w:rFonts w:ascii="Book Antiqua" w:hAnsi="Book Antiqua"/>
        </w:rPr>
        <w:t>2.2 Microprocessor/Microcontroller/Microcomputer controlled system.</w:t>
      </w:r>
    </w:p>
    <w:p w:rsidR="007C18FB" w:rsidRPr="00767A37" w:rsidRDefault="007C18FB" w:rsidP="007C18FB">
      <w:pPr>
        <w:jc w:val="both"/>
        <w:rPr>
          <w:rFonts w:ascii="Book Antiqua" w:hAnsi="Book Antiqua"/>
        </w:rPr>
      </w:pPr>
    </w:p>
    <w:p w:rsidR="007C18FB" w:rsidRPr="00767A37" w:rsidRDefault="007C18FB" w:rsidP="007C18FB">
      <w:pPr>
        <w:jc w:val="both"/>
        <w:rPr>
          <w:rFonts w:ascii="Book Antiqua" w:hAnsi="Book Antiqua"/>
          <w:b/>
        </w:rPr>
      </w:pPr>
      <w:r w:rsidRPr="00767A37">
        <w:rPr>
          <w:rFonts w:ascii="Book Antiqua" w:hAnsi="Book Antiqua"/>
          <w:b/>
        </w:rPr>
        <w:t>3 Technical Specifications</w:t>
      </w:r>
    </w:p>
    <w:p w:rsidR="007C18FB" w:rsidRPr="00767A37" w:rsidRDefault="007C18FB" w:rsidP="007C18F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767A37">
        <w:rPr>
          <w:rFonts w:ascii="Book Antiqua" w:hAnsi="Book Antiqua"/>
        </w:rPr>
        <w:t>3.1 Outer Body made of SS 304 (dimensions 1800 mmX600 mm</w:t>
      </w:r>
      <w:proofErr w:type="gramStart"/>
      <w:r w:rsidRPr="00767A37">
        <w:rPr>
          <w:rFonts w:ascii="Book Antiqua" w:hAnsi="Book Antiqua"/>
        </w:rPr>
        <w:t>) .</w:t>
      </w:r>
      <w:proofErr w:type="gramEnd"/>
    </w:p>
    <w:p w:rsidR="007C18FB" w:rsidRPr="00767A37" w:rsidRDefault="007C18FB" w:rsidP="007C18F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767A37">
        <w:rPr>
          <w:rFonts w:ascii="Book Antiqua" w:hAnsi="Book Antiqua"/>
        </w:rPr>
        <w:t>3.2 HEPA filters with 99.999% efficiency for particles ³ 0.3 mm (H14 class according to ENI 822)</w:t>
      </w:r>
    </w:p>
    <w:p w:rsidR="007C18FB" w:rsidRPr="00767A37" w:rsidRDefault="007C18FB" w:rsidP="007C18F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767A37">
        <w:rPr>
          <w:rFonts w:ascii="Book Antiqua" w:hAnsi="Book Antiqua"/>
        </w:rPr>
        <w:lastRenderedPageBreak/>
        <w:t xml:space="preserve">3.3 Automatic speed compensation system against clogged main HEPA filter Pre-filtration unit with retention of 10 to 15 micro </w:t>
      </w:r>
      <w:proofErr w:type="gramStart"/>
      <w:r w:rsidRPr="00767A37">
        <w:rPr>
          <w:rFonts w:ascii="Book Antiqua" w:hAnsi="Book Antiqua"/>
        </w:rPr>
        <w:t>meter</w:t>
      </w:r>
      <w:proofErr w:type="gramEnd"/>
    </w:p>
    <w:p w:rsidR="007C18FB" w:rsidRPr="00767A37" w:rsidRDefault="007C18FB" w:rsidP="007C18F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767A37">
        <w:rPr>
          <w:rFonts w:ascii="Book Antiqua" w:hAnsi="Book Antiqua"/>
        </w:rPr>
        <w:t>3.4 Air Circulation to vertical with 30% exhaust and 70% recirculation</w:t>
      </w:r>
    </w:p>
    <w:p w:rsidR="007C18FB" w:rsidRPr="00767A37" w:rsidRDefault="007C18FB" w:rsidP="007C18F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767A37">
        <w:rPr>
          <w:rFonts w:ascii="Book Antiqua" w:hAnsi="Book Antiqua"/>
        </w:rPr>
        <w:t>3.5 Single stainless steel perforated working platform</w:t>
      </w:r>
    </w:p>
    <w:p w:rsidR="007C18FB" w:rsidRPr="00767A37" w:rsidRDefault="007C18FB" w:rsidP="007C18F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767A37">
        <w:rPr>
          <w:rFonts w:ascii="Book Antiqua" w:hAnsi="Book Antiqua"/>
        </w:rPr>
        <w:t>3.6 Alarms for power failure and door opening</w:t>
      </w:r>
    </w:p>
    <w:p w:rsidR="007C18FB" w:rsidRPr="00767A37" w:rsidRDefault="007C18FB" w:rsidP="007C18F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767A37">
        <w:rPr>
          <w:rFonts w:ascii="Book Antiqua" w:hAnsi="Book Antiqua"/>
        </w:rPr>
        <w:t xml:space="preserve">3.7 Should be fitted with UV light &gt; 800 </w:t>
      </w:r>
      <w:proofErr w:type="spellStart"/>
      <w:r w:rsidRPr="00767A37">
        <w:rPr>
          <w:rFonts w:ascii="Book Antiqua" w:hAnsi="Book Antiqua"/>
        </w:rPr>
        <w:t>lux</w:t>
      </w:r>
      <w:proofErr w:type="spellEnd"/>
    </w:p>
    <w:p w:rsidR="007C18FB" w:rsidRPr="00767A37" w:rsidRDefault="007C18FB" w:rsidP="007C18F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767A37">
        <w:rPr>
          <w:rFonts w:ascii="Book Antiqua" w:hAnsi="Book Antiqua"/>
        </w:rPr>
        <w:t>3.8 High-speed centrifugal blower with lifetime lubricated</w:t>
      </w:r>
    </w:p>
    <w:p w:rsidR="007C18FB" w:rsidRPr="00767A37" w:rsidRDefault="007C18FB" w:rsidP="007C18F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767A37">
        <w:rPr>
          <w:rFonts w:ascii="Book Antiqua" w:hAnsi="Book Antiqua"/>
        </w:rPr>
        <w:t>3.9 Noise level &lt;58dBA, Elapsed hour counter</w:t>
      </w:r>
    </w:p>
    <w:p w:rsidR="007C18FB" w:rsidRPr="00767A37" w:rsidRDefault="007C18FB" w:rsidP="007C18F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767A37">
        <w:rPr>
          <w:rFonts w:ascii="Book Antiqua" w:hAnsi="Book Antiqua"/>
        </w:rPr>
        <w:t>3.10 DOP test outlet</w:t>
      </w:r>
    </w:p>
    <w:p w:rsidR="007C18FB" w:rsidRPr="00767A37" w:rsidRDefault="007C18FB" w:rsidP="007C18F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767A37">
        <w:rPr>
          <w:rFonts w:ascii="Book Antiqua" w:hAnsi="Book Antiqua"/>
        </w:rPr>
        <w:t>3.11 Fluorescent lamp to obtain powerful glare-free lighting</w:t>
      </w:r>
    </w:p>
    <w:p w:rsidR="007C18FB" w:rsidRPr="00767A37" w:rsidRDefault="007C18FB" w:rsidP="007C18F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767A37">
        <w:rPr>
          <w:rFonts w:ascii="Book Antiqua" w:hAnsi="Book Antiqua"/>
        </w:rPr>
        <w:t>3.11 On site installation and appropriate certificate to be provided</w:t>
      </w:r>
    </w:p>
    <w:p w:rsidR="007C18FB" w:rsidRPr="00767A37" w:rsidRDefault="007C18FB" w:rsidP="007C18F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767A37">
        <w:rPr>
          <w:rFonts w:ascii="Book Antiqua" w:hAnsi="Book Antiqua"/>
        </w:rPr>
        <w:t>3.12 On/</w:t>
      </w:r>
      <w:proofErr w:type="gramStart"/>
      <w:r w:rsidRPr="00767A37">
        <w:rPr>
          <w:rFonts w:ascii="Book Antiqua" w:hAnsi="Book Antiqua"/>
        </w:rPr>
        <w:t>Off</w:t>
      </w:r>
      <w:proofErr w:type="gramEnd"/>
      <w:r w:rsidRPr="00767A37">
        <w:rPr>
          <w:rFonts w:ascii="Book Antiqua" w:hAnsi="Book Antiqua"/>
        </w:rPr>
        <w:t xml:space="preserve"> switch with key lock.</w:t>
      </w:r>
    </w:p>
    <w:p w:rsidR="007C18FB" w:rsidRPr="00767A37" w:rsidRDefault="007C18FB" w:rsidP="007C18F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767A37">
        <w:rPr>
          <w:rFonts w:ascii="Book Antiqua" w:hAnsi="Book Antiqua"/>
        </w:rPr>
        <w:t>3.13 Gas connection should be provided in the cabinet</w:t>
      </w:r>
    </w:p>
    <w:p w:rsidR="007C18FB" w:rsidRPr="00767A37" w:rsidRDefault="007C18FB" w:rsidP="007C18FB">
      <w:pPr>
        <w:jc w:val="both"/>
        <w:rPr>
          <w:rFonts w:ascii="Book Antiqua" w:hAnsi="Book Antiqua"/>
        </w:rPr>
      </w:pPr>
    </w:p>
    <w:sectPr w:rsidR="007C18FB" w:rsidRPr="00767A37" w:rsidSect="001D1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8BE"/>
    <w:multiLevelType w:val="multilevel"/>
    <w:tmpl w:val="18C48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EB08F0"/>
    <w:multiLevelType w:val="multilevel"/>
    <w:tmpl w:val="16146B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5710D0B"/>
    <w:multiLevelType w:val="multilevel"/>
    <w:tmpl w:val="32984A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9F60B2C"/>
    <w:multiLevelType w:val="multilevel"/>
    <w:tmpl w:val="895053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0761F48"/>
    <w:multiLevelType w:val="multilevel"/>
    <w:tmpl w:val="829293B6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1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  <w:color w:val="auto"/>
      </w:rPr>
    </w:lvl>
  </w:abstractNum>
  <w:abstractNum w:abstractNumId="5">
    <w:nsid w:val="41EC33EF"/>
    <w:multiLevelType w:val="hybridMultilevel"/>
    <w:tmpl w:val="1870C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717E64"/>
    <w:multiLevelType w:val="multilevel"/>
    <w:tmpl w:val="28F6EB5E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18"/>
        </w:tabs>
        <w:ind w:left="61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2"/>
        </w:tabs>
        <w:ind w:left="1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58"/>
        </w:tabs>
        <w:ind w:left="2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800"/>
      </w:pPr>
      <w:rPr>
        <w:rFonts w:hint="default"/>
      </w:rPr>
    </w:lvl>
  </w:abstractNum>
  <w:abstractNum w:abstractNumId="7">
    <w:nsid w:val="776E75CF"/>
    <w:multiLevelType w:val="multilevel"/>
    <w:tmpl w:val="937EF3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A850B8C"/>
    <w:multiLevelType w:val="multilevel"/>
    <w:tmpl w:val="6450D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18FB"/>
    <w:rsid w:val="000566AB"/>
    <w:rsid w:val="00106E47"/>
    <w:rsid w:val="001D1179"/>
    <w:rsid w:val="00293ABE"/>
    <w:rsid w:val="003133C4"/>
    <w:rsid w:val="00335BFB"/>
    <w:rsid w:val="003B1243"/>
    <w:rsid w:val="00470464"/>
    <w:rsid w:val="0053290A"/>
    <w:rsid w:val="00542640"/>
    <w:rsid w:val="007A4AEB"/>
    <w:rsid w:val="007C02A6"/>
    <w:rsid w:val="007C18FB"/>
    <w:rsid w:val="00804E89"/>
    <w:rsid w:val="00862409"/>
    <w:rsid w:val="008A5D6F"/>
    <w:rsid w:val="008E493A"/>
    <w:rsid w:val="009C5710"/>
    <w:rsid w:val="009E4954"/>
    <w:rsid w:val="00EE4C98"/>
    <w:rsid w:val="00EF2709"/>
    <w:rsid w:val="00F6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79"/>
  </w:style>
  <w:style w:type="paragraph" w:styleId="Heading9">
    <w:name w:val="heading 9"/>
    <w:basedOn w:val="Normal"/>
    <w:next w:val="Normal"/>
    <w:link w:val="Heading9Char"/>
    <w:qFormat/>
    <w:rsid w:val="007C18FB"/>
    <w:pPr>
      <w:spacing w:before="240" w:after="60" w:line="240" w:lineRule="auto"/>
      <w:outlineLvl w:val="8"/>
    </w:pPr>
    <w:rPr>
      <w:rFonts w:ascii="Arial" w:eastAsia="Times New Roman" w:hAnsi="Arial" w:cs="Arial"/>
      <w:lang w:val="en-GB"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7C18FB"/>
    <w:rPr>
      <w:rFonts w:ascii="Arial" w:eastAsia="Times New Roman" w:hAnsi="Arial" w:cs="Arial"/>
      <w:lang w:val="en-GB" w:eastAsia="en-GB" w:bidi="hi-IN"/>
    </w:rPr>
  </w:style>
  <w:style w:type="paragraph" w:styleId="BodyTextIndent">
    <w:name w:val="Body Text Indent"/>
    <w:basedOn w:val="Normal"/>
    <w:link w:val="BodyTextIndentChar"/>
    <w:rsid w:val="007C18FB"/>
    <w:pPr>
      <w:spacing w:after="0" w:line="240" w:lineRule="auto"/>
      <w:ind w:left="720"/>
      <w:jc w:val="both"/>
    </w:pPr>
    <w:rPr>
      <w:rFonts w:ascii="Book Antiqua" w:eastAsia="Times New Roman" w:hAnsi="Book Antiqua" w:cs="Mangal"/>
      <w:sz w:val="24"/>
      <w:szCs w:val="24"/>
      <w:lang w:val="en-GB" w:eastAsia="en-GB" w:bidi="hi-IN"/>
    </w:rPr>
  </w:style>
  <w:style w:type="character" w:customStyle="1" w:styleId="BodyTextIndentChar">
    <w:name w:val="Body Text Indent Char"/>
    <w:basedOn w:val="DefaultParagraphFont"/>
    <w:link w:val="BodyTextIndent"/>
    <w:rsid w:val="007C18FB"/>
    <w:rPr>
      <w:rFonts w:ascii="Book Antiqua" w:eastAsia="Times New Roman" w:hAnsi="Book Antiqua" w:cs="Mangal"/>
      <w:sz w:val="24"/>
      <w:szCs w:val="24"/>
      <w:lang w:val="en-GB" w:eastAsia="en-GB" w:bidi="hi-IN"/>
    </w:rPr>
  </w:style>
  <w:style w:type="paragraph" w:customStyle="1" w:styleId="Default">
    <w:name w:val="Default"/>
    <w:rsid w:val="007C1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F52C-474C-4ED5-A685-06432C9E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preetha</cp:lastModifiedBy>
  <cp:revision>10</cp:revision>
  <dcterms:created xsi:type="dcterms:W3CDTF">2013-02-17T20:20:00Z</dcterms:created>
  <dcterms:modified xsi:type="dcterms:W3CDTF">2013-04-08T10:30:00Z</dcterms:modified>
</cp:coreProperties>
</file>