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2C" w:rsidRPr="006B6B62" w:rsidRDefault="0084337C" w:rsidP="0084337C">
      <w:pPr>
        <w:pStyle w:val="Title"/>
        <w:rPr>
          <w:sz w:val="28"/>
          <w:szCs w:val="28"/>
        </w:rPr>
      </w:pPr>
      <w:r w:rsidRPr="006B6B62">
        <w:rPr>
          <w:sz w:val="28"/>
          <w:szCs w:val="28"/>
        </w:rPr>
        <w:t>HLL LIFECARE</w:t>
      </w:r>
      <w:r w:rsidR="00EC422C" w:rsidRPr="006B6B62">
        <w:rPr>
          <w:sz w:val="28"/>
          <w:szCs w:val="28"/>
        </w:rPr>
        <w:t xml:space="preserve"> L</w:t>
      </w:r>
      <w:r w:rsidRPr="006B6B62">
        <w:rPr>
          <w:sz w:val="28"/>
          <w:szCs w:val="28"/>
        </w:rPr>
        <w:t>TD.</w:t>
      </w:r>
    </w:p>
    <w:p w:rsidR="00EC422C" w:rsidRDefault="00EC422C">
      <w:pPr>
        <w:pStyle w:val="Title"/>
        <w:rPr>
          <w:b w:val="0"/>
          <w:bCs w:val="0"/>
        </w:rPr>
      </w:pPr>
      <w:r w:rsidRPr="006B6B62">
        <w:rPr>
          <w:b w:val="0"/>
          <w:bCs w:val="0"/>
        </w:rPr>
        <w:t>(A Govt. of India Enterprise)</w:t>
      </w:r>
    </w:p>
    <w:p w:rsidR="00F83045" w:rsidRDefault="00F83045">
      <w:pPr>
        <w:jc w:val="center"/>
      </w:pPr>
      <w:r>
        <w:t>Plot.No-16/A-1, Cochin Special Economic Zone</w:t>
      </w:r>
    </w:p>
    <w:p w:rsidR="00F83045" w:rsidRDefault="00F83045">
      <w:pPr>
        <w:jc w:val="center"/>
      </w:pPr>
      <w:r>
        <w:t>Kakkanad</w:t>
      </w:r>
      <w:proofErr w:type="gramStart"/>
      <w:r>
        <w:t>,Cochin</w:t>
      </w:r>
      <w:proofErr w:type="gramEnd"/>
      <w:r>
        <w:t>-682037</w:t>
      </w:r>
    </w:p>
    <w:p w:rsidR="00EC422C" w:rsidRPr="00F20F1B" w:rsidRDefault="00EC422C">
      <w:pPr>
        <w:jc w:val="center"/>
      </w:pPr>
      <w:r w:rsidRPr="00F20F1B">
        <w:t xml:space="preserve">Email: </w:t>
      </w:r>
      <w:r w:rsidR="00F83045">
        <w:t>k</w:t>
      </w:r>
      <w:r w:rsidR="00010E0F" w:rsidRPr="00F20F1B">
        <w:t>fchll</w:t>
      </w:r>
      <w:r w:rsidRPr="00F20F1B">
        <w:t>@</w:t>
      </w:r>
      <w:r w:rsidR="004863A2">
        <w:t>gmail</w:t>
      </w:r>
      <w:r w:rsidRPr="00F20F1B">
        <w:t>.com</w:t>
      </w:r>
    </w:p>
    <w:p w:rsidR="00EC422C" w:rsidRDefault="00F47D70" w:rsidP="00F83045">
      <w:pPr>
        <w:jc w:val="center"/>
      </w:pPr>
      <w:r>
        <w:t>PH: +91 0484-</w:t>
      </w:r>
      <w:r w:rsidR="00F83045">
        <w:t>2413999</w:t>
      </w:r>
    </w:p>
    <w:p w:rsidR="00F83045" w:rsidRPr="006B6B62" w:rsidRDefault="00F83045" w:rsidP="00F83045">
      <w:pPr>
        <w:jc w:val="center"/>
      </w:pPr>
    </w:p>
    <w:p w:rsidR="00EC422C" w:rsidRPr="006B6B62" w:rsidRDefault="00EC422C">
      <w:pPr>
        <w:pStyle w:val="Heading1"/>
      </w:pPr>
      <w:r w:rsidRPr="006B6B62">
        <w:t>TENDER NOTICE</w:t>
      </w:r>
    </w:p>
    <w:p w:rsidR="00EC422C" w:rsidRPr="006B6B62" w:rsidRDefault="00EC422C"/>
    <w:p w:rsidR="00EC422C" w:rsidRPr="006B6B62" w:rsidRDefault="00EC422C">
      <w:proofErr w:type="spellStart"/>
      <w:r w:rsidRPr="006B6B62">
        <w:t>No.</w:t>
      </w:r>
      <w:r w:rsidR="00F47D70">
        <w:t>HLL</w:t>
      </w:r>
      <w:proofErr w:type="spellEnd"/>
      <w:r w:rsidR="00F47D70">
        <w:t>/</w:t>
      </w:r>
      <w:r w:rsidR="00F83045">
        <w:t>K</w:t>
      </w:r>
      <w:r w:rsidR="00F47D70">
        <w:t>FC/</w:t>
      </w:r>
      <w:r w:rsidR="00A85236" w:rsidRPr="006B6B62">
        <w:t>SCRAP/</w:t>
      </w:r>
      <w:r w:rsidR="00F47D70">
        <w:t>201</w:t>
      </w:r>
      <w:r w:rsidR="0056569D">
        <w:t>8</w:t>
      </w:r>
      <w:r w:rsidR="00992621" w:rsidRPr="003877DC">
        <w:rPr>
          <w:b/>
        </w:rPr>
        <w:t>-</w:t>
      </w:r>
      <w:r w:rsidR="00992621" w:rsidRPr="003877DC">
        <w:t>1</w:t>
      </w:r>
      <w:r w:rsidR="0056569D">
        <w:t>9</w:t>
      </w:r>
      <w:r w:rsidR="00DD2DE4">
        <w:tab/>
        <w:t xml:space="preserve">           </w:t>
      </w:r>
      <w:r w:rsidR="0008585F">
        <w:t xml:space="preserve">                                                  </w:t>
      </w:r>
      <w:r w:rsidR="00901252">
        <w:t>Dt.</w:t>
      </w:r>
      <w:r w:rsidR="00684BDD">
        <w:t>28</w:t>
      </w:r>
      <w:r w:rsidR="00BE4345">
        <w:t>.0</w:t>
      </w:r>
      <w:r w:rsidR="0056569D">
        <w:t>2</w:t>
      </w:r>
      <w:r w:rsidR="007658A5">
        <w:t>.</w:t>
      </w:r>
      <w:r w:rsidR="00BE4345">
        <w:t>201</w:t>
      </w:r>
      <w:r w:rsidR="0056569D">
        <w:t>8</w:t>
      </w:r>
    </w:p>
    <w:p w:rsidR="00EC422C" w:rsidRPr="006B6B62" w:rsidRDefault="00EC422C"/>
    <w:p w:rsidR="00EC422C" w:rsidRDefault="00EC422C">
      <w:pPr>
        <w:pStyle w:val="BodyText"/>
      </w:pPr>
      <w:r w:rsidRPr="006B6B62">
        <w:t>Sealed, super-scribed and competitive tenders are invited</w:t>
      </w:r>
      <w:r w:rsidR="00873EEE">
        <w:t xml:space="preserve"> </w:t>
      </w:r>
      <w:r w:rsidR="00F23DB6">
        <w:t>for</w:t>
      </w:r>
      <w:r w:rsidR="00873EEE">
        <w:t xml:space="preserve"> the Rate Contract</w:t>
      </w:r>
      <w:r w:rsidRPr="006B6B62">
        <w:t xml:space="preserve"> for </w:t>
      </w:r>
      <w:r w:rsidR="00873EEE">
        <w:t>the sale of</w:t>
      </w:r>
      <w:r w:rsidRPr="006B6B62">
        <w:t xml:space="preserve"> different types </w:t>
      </w:r>
      <w:r w:rsidRPr="00550B2F">
        <w:t xml:space="preserve">of </w:t>
      </w:r>
      <w:r w:rsidRPr="006B6B62">
        <w:t>scrap materials, genera</w:t>
      </w:r>
      <w:r w:rsidR="0047325F">
        <w:t xml:space="preserve">ted during the </w:t>
      </w:r>
      <w:r w:rsidR="00F83045">
        <w:t>production at HLL,</w:t>
      </w:r>
      <w:r w:rsidR="00DD2DE4">
        <w:t xml:space="preserve"> </w:t>
      </w:r>
      <w:r w:rsidR="00F83045">
        <w:t xml:space="preserve">Kakkanad </w:t>
      </w:r>
      <w:r w:rsidR="00873EEE">
        <w:t xml:space="preserve">for the </w:t>
      </w:r>
      <w:r w:rsidR="002B0C17">
        <w:t>Financial</w:t>
      </w:r>
      <w:r w:rsidR="00873EEE">
        <w:t xml:space="preserve"> year of </w:t>
      </w:r>
      <w:r w:rsidR="00F219F8">
        <w:t>201</w:t>
      </w:r>
      <w:r w:rsidR="0056569D">
        <w:t>8</w:t>
      </w:r>
      <w:r w:rsidR="00DD2DE4">
        <w:t>-1</w:t>
      </w:r>
      <w:r w:rsidR="0056569D">
        <w:t>9</w:t>
      </w:r>
      <w:r w:rsidR="00F219F8">
        <w:t xml:space="preserve"> </w:t>
      </w:r>
      <w:r w:rsidRPr="006B6B62">
        <w:t xml:space="preserve">as indicated below on </w:t>
      </w:r>
      <w:r w:rsidR="007658A5">
        <w:t>pay</w:t>
      </w:r>
      <w:r w:rsidRPr="006B6B62">
        <w:t xml:space="preserve"> and carry basis:</w:t>
      </w:r>
    </w:p>
    <w:p w:rsidR="008478A9" w:rsidRDefault="008478A9">
      <w:pPr>
        <w:pStyle w:val="BodyText"/>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20"/>
        <w:gridCol w:w="1980"/>
      </w:tblGrid>
      <w:tr w:rsidR="001C79ED" w:rsidRPr="001C79ED" w:rsidTr="00B37CD8">
        <w:trPr>
          <w:trHeight w:val="345"/>
          <w:tblHeader/>
        </w:trPr>
        <w:tc>
          <w:tcPr>
            <w:tcW w:w="720" w:type="dxa"/>
          </w:tcPr>
          <w:p w:rsidR="001C79ED" w:rsidRPr="001C79ED" w:rsidRDefault="001C79ED" w:rsidP="00873EEE">
            <w:pPr>
              <w:jc w:val="center"/>
            </w:pPr>
            <w:r w:rsidRPr="001C79ED">
              <w:t>Sl. No.</w:t>
            </w:r>
          </w:p>
        </w:tc>
        <w:tc>
          <w:tcPr>
            <w:tcW w:w="7020" w:type="dxa"/>
          </w:tcPr>
          <w:p w:rsidR="001C79ED" w:rsidRPr="001C79ED" w:rsidRDefault="001C79ED" w:rsidP="00873EEE">
            <w:pPr>
              <w:jc w:val="center"/>
            </w:pPr>
            <w:r w:rsidRPr="001C79ED">
              <w:t>Item</w:t>
            </w:r>
          </w:p>
        </w:tc>
        <w:tc>
          <w:tcPr>
            <w:tcW w:w="1980" w:type="dxa"/>
          </w:tcPr>
          <w:p w:rsidR="001C79ED" w:rsidRPr="001C79ED" w:rsidRDefault="001C79ED" w:rsidP="0056569D">
            <w:pPr>
              <w:jc w:val="center"/>
            </w:pPr>
            <w:r w:rsidRPr="001C79ED">
              <w:t xml:space="preserve"> </w:t>
            </w:r>
            <w:r w:rsidRPr="00B37CD8">
              <w:t>Approx.</w:t>
            </w:r>
            <w:r w:rsidR="00873EEE" w:rsidRPr="00B37CD8">
              <w:t xml:space="preserve"> </w:t>
            </w:r>
            <w:proofErr w:type="spellStart"/>
            <w:r w:rsidR="00873EEE" w:rsidRPr="00B37CD8">
              <w:t>qty</w:t>
            </w:r>
            <w:proofErr w:type="spellEnd"/>
            <w:r w:rsidR="00873EEE" w:rsidRPr="00B37CD8">
              <w:t xml:space="preserve"> for the year 201</w:t>
            </w:r>
            <w:r w:rsidR="0056569D">
              <w:t>8</w:t>
            </w:r>
            <w:r w:rsidR="00DD2DE4" w:rsidRPr="00B37CD8">
              <w:t>-1</w:t>
            </w:r>
            <w:r w:rsidR="0056569D">
              <w:t>9</w:t>
            </w:r>
          </w:p>
        </w:tc>
      </w:tr>
      <w:tr w:rsidR="008478A9" w:rsidRPr="001C79ED" w:rsidTr="00B37CD8">
        <w:trPr>
          <w:cantSplit/>
          <w:trHeight w:val="350"/>
        </w:trPr>
        <w:tc>
          <w:tcPr>
            <w:tcW w:w="720" w:type="dxa"/>
          </w:tcPr>
          <w:p w:rsidR="00992621" w:rsidRPr="00FD4AEB" w:rsidRDefault="00992621" w:rsidP="00873EEE">
            <w:pPr>
              <w:jc w:val="center"/>
              <w:rPr>
                <w:b/>
                <w:bCs/>
              </w:rPr>
            </w:pPr>
          </w:p>
          <w:p w:rsidR="008478A9" w:rsidRPr="00FD4AEB" w:rsidRDefault="00992621" w:rsidP="00873EEE">
            <w:pPr>
              <w:jc w:val="center"/>
              <w:rPr>
                <w:b/>
                <w:bCs/>
              </w:rPr>
            </w:pPr>
            <w:r w:rsidRPr="00FD4AEB">
              <w:rPr>
                <w:b/>
                <w:bCs/>
              </w:rPr>
              <w:t>1</w:t>
            </w:r>
            <w:r w:rsidR="005647E5" w:rsidRPr="00FD4AEB">
              <w:rPr>
                <w:b/>
                <w:bCs/>
              </w:rPr>
              <w:t>.</w:t>
            </w:r>
          </w:p>
        </w:tc>
        <w:tc>
          <w:tcPr>
            <w:tcW w:w="7020" w:type="dxa"/>
          </w:tcPr>
          <w:p w:rsidR="005647E5" w:rsidRPr="00FD4AEB" w:rsidRDefault="005647E5" w:rsidP="00E4524A">
            <w:pPr>
              <w:rPr>
                <w:b/>
                <w:bCs/>
              </w:rPr>
            </w:pPr>
          </w:p>
          <w:p w:rsidR="005A55CD" w:rsidRPr="00FD4AEB" w:rsidRDefault="00F23DB6" w:rsidP="00E4524A">
            <w:pPr>
              <w:rPr>
                <w:b/>
                <w:bCs/>
              </w:rPr>
            </w:pPr>
            <w:r>
              <w:rPr>
                <w:b/>
                <w:bCs/>
              </w:rPr>
              <w:t>Cut</w:t>
            </w:r>
            <w:r w:rsidR="00F83045" w:rsidRPr="00FD4AEB">
              <w:rPr>
                <w:b/>
                <w:bCs/>
              </w:rPr>
              <w:t xml:space="preserve"> Dry Condom Waste</w:t>
            </w:r>
            <w:r w:rsidR="00B37CD8">
              <w:rPr>
                <w:b/>
                <w:bCs/>
              </w:rPr>
              <w:t xml:space="preserve"> (</w:t>
            </w:r>
            <w:r w:rsidR="00B37CD8" w:rsidRPr="001C79ED">
              <w:t>Q</w:t>
            </w:r>
            <w:r w:rsidR="00B37CD8">
              <w:t>uanti</w:t>
            </w:r>
            <w:r w:rsidR="00B37CD8" w:rsidRPr="001C79ED">
              <w:t xml:space="preserve">ty in </w:t>
            </w:r>
            <w:r w:rsidR="00B37CD8">
              <w:t>KG)</w:t>
            </w:r>
          </w:p>
          <w:p w:rsidR="00992621" w:rsidRPr="00FD4AEB" w:rsidRDefault="00992621" w:rsidP="00E4524A">
            <w:pPr>
              <w:rPr>
                <w:b/>
                <w:bCs/>
              </w:rPr>
            </w:pPr>
          </w:p>
        </w:tc>
        <w:tc>
          <w:tcPr>
            <w:tcW w:w="1980" w:type="dxa"/>
          </w:tcPr>
          <w:p w:rsidR="005647E5" w:rsidRPr="00FD4AEB" w:rsidRDefault="005647E5" w:rsidP="00873EEE">
            <w:pPr>
              <w:jc w:val="center"/>
              <w:rPr>
                <w:b/>
                <w:bCs/>
              </w:rPr>
            </w:pPr>
          </w:p>
          <w:p w:rsidR="008478A9" w:rsidRPr="00FD4AEB" w:rsidRDefault="006E31F9" w:rsidP="00873EEE">
            <w:pPr>
              <w:jc w:val="center"/>
              <w:rPr>
                <w:b/>
                <w:bCs/>
              </w:rPr>
            </w:pPr>
            <w:r>
              <w:rPr>
                <w:b/>
                <w:bCs/>
              </w:rPr>
              <w:t>25</w:t>
            </w:r>
            <w:r w:rsidR="00873EEE">
              <w:rPr>
                <w:b/>
                <w:bCs/>
              </w:rPr>
              <w:t>,000</w:t>
            </w:r>
          </w:p>
        </w:tc>
      </w:tr>
      <w:tr w:rsidR="00F83045" w:rsidRPr="001C79ED" w:rsidTr="00B37CD8">
        <w:trPr>
          <w:cantSplit/>
          <w:trHeight w:val="350"/>
        </w:trPr>
        <w:tc>
          <w:tcPr>
            <w:tcW w:w="720" w:type="dxa"/>
          </w:tcPr>
          <w:p w:rsidR="00F83045" w:rsidRPr="00FD4AEB" w:rsidRDefault="00F83045" w:rsidP="00873EEE">
            <w:pPr>
              <w:jc w:val="center"/>
              <w:rPr>
                <w:b/>
                <w:bCs/>
              </w:rPr>
            </w:pPr>
            <w:r w:rsidRPr="00FD4AEB">
              <w:rPr>
                <w:b/>
                <w:bCs/>
              </w:rPr>
              <w:t>2</w:t>
            </w:r>
          </w:p>
        </w:tc>
        <w:tc>
          <w:tcPr>
            <w:tcW w:w="7020" w:type="dxa"/>
          </w:tcPr>
          <w:p w:rsidR="00F83045" w:rsidRPr="00FD4AEB" w:rsidRDefault="00F83045" w:rsidP="00E4524A">
            <w:pPr>
              <w:rPr>
                <w:b/>
                <w:bCs/>
              </w:rPr>
            </w:pPr>
            <w:r w:rsidRPr="00FD4AEB">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F83045" w:rsidRPr="00FD4AEB" w:rsidRDefault="000A1096" w:rsidP="00873EEE">
            <w:pPr>
              <w:jc w:val="center"/>
              <w:rPr>
                <w:b/>
                <w:bCs/>
              </w:rPr>
            </w:pPr>
            <w:r>
              <w:rPr>
                <w:b/>
                <w:bCs/>
              </w:rPr>
              <w:t>60</w:t>
            </w:r>
            <w:r w:rsidR="006E31F9">
              <w:rPr>
                <w:b/>
                <w:bCs/>
              </w:rPr>
              <w:t>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3</w:t>
            </w:r>
          </w:p>
        </w:tc>
        <w:tc>
          <w:tcPr>
            <w:tcW w:w="7020" w:type="dxa"/>
          </w:tcPr>
          <w:p w:rsidR="00E4524A" w:rsidRPr="00FD4AEB" w:rsidRDefault="00E4524A" w:rsidP="00E4524A">
            <w:pPr>
              <w:rPr>
                <w:b/>
                <w:bCs/>
              </w:rPr>
            </w:pPr>
            <w:r>
              <w:rPr>
                <w:b/>
                <w:bCs/>
              </w:rPr>
              <w:t>Used Carton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E4524A" w:rsidRDefault="00C573E5" w:rsidP="00873EEE">
            <w:pPr>
              <w:jc w:val="center"/>
              <w:rPr>
                <w:b/>
                <w:bCs/>
              </w:rPr>
            </w:pPr>
            <w:r>
              <w:rPr>
                <w:b/>
                <w:bCs/>
              </w:rPr>
              <w:t>15</w:t>
            </w:r>
            <w:r w:rsidR="002A7E52">
              <w:rPr>
                <w:b/>
                <w:bCs/>
              </w:rPr>
              <w:t>000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4</w:t>
            </w:r>
          </w:p>
        </w:tc>
        <w:tc>
          <w:tcPr>
            <w:tcW w:w="7020" w:type="dxa"/>
          </w:tcPr>
          <w:p w:rsidR="00E4524A" w:rsidRPr="00FD4AEB" w:rsidRDefault="00E4524A" w:rsidP="00B37CD8">
            <w:pPr>
              <w:rPr>
                <w:b/>
                <w:bCs/>
              </w:rPr>
            </w:pPr>
            <w:r>
              <w:rPr>
                <w:b/>
                <w:bCs/>
              </w:rPr>
              <w:t>Empty Metal Barrel</w:t>
            </w:r>
            <w:r w:rsidR="00B37CD8">
              <w:rPr>
                <w:b/>
                <w:bCs/>
              </w:rPr>
              <w:t xml:space="preserve"> </w:t>
            </w:r>
            <w:r w:rsidR="00684BDD">
              <w:rPr>
                <w:b/>
                <w:bCs/>
              </w:rPr>
              <w:t xml:space="preserve">200 Lt. Capacity </w:t>
            </w:r>
            <w:r w:rsidR="00B37CD8">
              <w:rPr>
                <w:b/>
                <w:bCs/>
              </w:rPr>
              <w:t>(</w:t>
            </w:r>
            <w:r w:rsidR="00B37CD8" w:rsidRPr="001C79ED">
              <w:t>Q</w:t>
            </w:r>
            <w:r w:rsidR="00B37CD8">
              <w:t>uanti</w:t>
            </w:r>
            <w:r w:rsidR="00B37CD8" w:rsidRPr="001C79ED">
              <w:t xml:space="preserve">ty in </w:t>
            </w:r>
            <w:proofErr w:type="spellStart"/>
            <w:r w:rsidR="00B37CD8">
              <w:t>Nos</w:t>
            </w:r>
            <w:proofErr w:type="spellEnd"/>
            <w:r w:rsidR="00B37CD8">
              <w:t>)</w:t>
            </w:r>
          </w:p>
        </w:tc>
        <w:tc>
          <w:tcPr>
            <w:tcW w:w="1980" w:type="dxa"/>
          </w:tcPr>
          <w:p w:rsidR="00E4524A" w:rsidRDefault="002A7E52" w:rsidP="00873EEE">
            <w:pPr>
              <w:jc w:val="center"/>
              <w:rPr>
                <w:b/>
                <w:bCs/>
              </w:rPr>
            </w:pPr>
            <w:r>
              <w:rPr>
                <w:b/>
                <w:bCs/>
              </w:rPr>
              <w:t>200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5</w:t>
            </w:r>
          </w:p>
        </w:tc>
        <w:tc>
          <w:tcPr>
            <w:tcW w:w="7020" w:type="dxa"/>
          </w:tcPr>
          <w:p w:rsidR="00E4524A" w:rsidRPr="00FD4AEB" w:rsidRDefault="00E4524A" w:rsidP="000C3B19">
            <w:pPr>
              <w:rPr>
                <w:b/>
                <w:bCs/>
              </w:rPr>
            </w:pPr>
            <w:r>
              <w:rPr>
                <w:b/>
                <w:bCs/>
              </w:rPr>
              <w:t xml:space="preserve">Silicon Oil tot with </w:t>
            </w:r>
            <w:r w:rsidR="000C3B19">
              <w:rPr>
                <w:b/>
                <w:bCs/>
              </w:rPr>
              <w:t>Frame</w:t>
            </w:r>
            <w:r w:rsidR="00B37CD8">
              <w:rPr>
                <w:b/>
                <w:bCs/>
              </w:rPr>
              <w:t xml:space="preserve"> (</w:t>
            </w:r>
            <w:r w:rsidR="00B37CD8" w:rsidRPr="001C79ED">
              <w:t>Q</w:t>
            </w:r>
            <w:r w:rsidR="00B37CD8">
              <w:t>uanti</w:t>
            </w:r>
            <w:r w:rsidR="00B37CD8" w:rsidRPr="001C79ED">
              <w:t xml:space="preserve">ty in </w:t>
            </w:r>
            <w:proofErr w:type="spellStart"/>
            <w:r w:rsidR="00B37CD8">
              <w:t>Nos</w:t>
            </w:r>
            <w:proofErr w:type="spellEnd"/>
            <w:r w:rsidR="00B37CD8">
              <w:t>)</w:t>
            </w:r>
          </w:p>
        </w:tc>
        <w:tc>
          <w:tcPr>
            <w:tcW w:w="1980" w:type="dxa"/>
          </w:tcPr>
          <w:p w:rsidR="00E4524A" w:rsidRDefault="000C3B19" w:rsidP="00873EEE">
            <w:pPr>
              <w:jc w:val="center"/>
              <w:rPr>
                <w:b/>
                <w:bCs/>
              </w:rPr>
            </w:pPr>
            <w:r>
              <w:rPr>
                <w:b/>
                <w:bCs/>
              </w:rPr>
              <w:t>20</w:t>
            </w:r>
            <w:r w:rsidR="002A7E52">
              <w:rPr>
                <w:b/>
                <w:bCs/>
              </w:rPr>
              <w:t>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6</w:t>
            </w:r>
          </w:p>
        </w:tc>
        <w:tc>
          <w:tcPr>
            <w:tcW w:w="7020" w:type="dxa"/>
          </w:tcPr>
          <w:p w:rsidR="00E4524A" w:rsidRPr="00FD4AEB" w:rsidRDefault="00E4524A" w:rsidP="000C3B19">
            <w:pPr>
              <w:rPr>
                <w:b/>
                <w:bCs/>
              </w:rPr>
            </w:pPr>
            <w:r>
              <w:rPr>
                <w:b/>
                <w:bCs/>
              </w:rPr>
              <w:t xml:space="preserve">Silicon Oil tot without </w:t>
            </w:r>
            <w:r w:rsidR="000C3B19">
              <w:rPr>
                <w:b/>
                <w:bCs/>
              </w:rPr>
              <w:t>Frame</w:t>
            </w:r>
            <w:r w:rsidR="00B37CD8">
              <w:rPr>
                <w:b/>
                <w:bCs/>
              </w:rPr>
              <w:t xml:space="preserve"> (</w:t>
            </w:r>
            <w:r w:rsidR="00B37CD8" w:rsidRPr="001C79ED">
              <w:t>Q</w:t>
            </w:r>
            <w:r w:rsidR="00B37CD8">
              <w:t>uanti</w:t>
            </w:r>
            <w:r w:rsidR="00B37CD8" w:rsidRPr="001C79ED">
              <w:t xml:space="preserve">ty in </w:t>
            </w:r>
            <w:proofErr w:type="spellStart"/>
            <w:r w:rsidR="00B37CD8">
              <w:t>Nos</w:t>
            </w:r>
            <w:proofErr w:type="spellEnd"/>
            <w:r w:rsidR="00B37CD8">
              <w:t>)</w:t>
            </w:r>
          </w:p>
        </w:tc>
        <w:tc>
          <w:tcPr>
            <w:tcW w:w="1980" w:type="dxa"/>
          </w:tcPr>
          <w:p w:rsidR="00E4524A" w:rsidRDefault="002A7E52" w:rsidP="00873EEE">
            <w:pPr>
              <w:jc w:val="center"/>
              <w:rPr>
                <w:b/>
                <w:bCs/>
              </w:rPr>
            </w:pPr>
            <w:r>
              <w:rPr>
                <w:b/>
                <w:bCs/>
              </w:rPr>
              <w:t>100</w:t>
            </w:r>
          </w:p>
        </w:tc>
      </w:tr>
      <w:tr w:rsidR="00E4524A" w:rsidRPr="001C79ED" w:rsidTr="00B37CD8">
        <w:trPr>
          <w:cantSplit/>
          <w:trHeight w:val="350"/>
        </w:trPr>
        <w:tc>
          <w:tcPr>
            <w:tcW w:w="720" w:type="dxa"/>
          </w:tcPr>
          <w:p w:rsidR="00E4524A" w:rsidRPr="00FD4AEB" w:rsidRDefault="000C3B19" w:rsidP="00873EEE">
            <w:pPr>
              <w:jc w:val="center"/>
              <w:rPr>
                <w:b/>
                <w:bCs/>
              </w:rPr>
            </w:pPr>
            <w:r>
              <w:rPr>
                <w:b/>
                <w:bCs/>
              </w:rPr>
              <w:t>7</w:t>
            </w:r>
          </w:p>
        </w:tc>
        <w:tc>
          <w:tcPr>
            <w:tcW w:w="7020" w:type="dxa"/>
          </w:tcPr>
          <w:p w:rsidR="00E4524A" w:rsidRDefault="000C3B19" w:rsidP="000C3B19">
            <w:pPr>
              <w:rPr>
                <w:b/>
                <w:bCs/>
              </w:rPr>
            </w:pPr>
            <w:r>
              <w:rPr>
                <w:b/>
                <w:bCs/>
              </w:rPr>
              <w:t>Miscellaneous Scrap (</w:t>
            </w:r>
            <w:r w:rsidR="00F21E22">
              <w:rPr>
                <w:b/>
                <w:bCs/>
              </w:rPr>
              <w:t xml:space="preserve"> Foil </w:t>
            </w:r>
            <w:r>
              <w:rPr>
                <w:b/>
                <w:bCs/>
              </w:rPr>
              <w:t>waste generated during secondary packing)</w:t>
            </w:r>
          </w:p>
        </w:tc>
        <w:tc>
          <w:tcPr>
            <w:tcW w:w="1980" w:type="dxa"/>
          </w:tcPr>
          <w:p w:rsidR="00E4524A" w:rsidRDefault="000C3B19" w:rsidP="00873EEE">
            <w:pPr>
              <w:jc w:val="center"/>
              <w:rPr>
                <w:b/>
                <w:bCs/>
              </w:rPr>
            </w:pPr>
            <w:r>
              <w:rPr>
                <w:b/>
                <w:bCs/>
              </w:rPr>
              <w:t>500</w:t>
            </w:r>
          </w:p>
        </w:tc>
      </w:tr>
    </w:tbl>
    <w:p w:rsidR="008478A9" w:rsidRPr="006B6B62" w:rsidRDefault="008478A9">
      <w:pPr>
        <w:pStyle w:val="BodyText"/>
      </w:pPr>
    </w:p>
    <w:p w:rsidR="001472B2" w:rsidRDefault="001472B2" w:rsidP="00AD4BDB">
      <w:pPr>
        <w:jc w:val="both"/>
      </w:pPr>
    </w:p>
    <w:p w:rsidR="00EC422C" w:rsidRDefault="006B6B62" w:rsidP="006B6B62">
      <w:pPr>
        <w:numPr>
          <w:ilvl w:val="0"/>
          <w:numId w:val="3"/>
        </w:numPr>
      </w:pPr>
      <w:r w:rsidRPr="001D192D">
        <w:rPr>
          <w:b/>
        </w:rPr>
        <w:t xml:space="preserve">The Bid must be accompanied by EMD </w:t>
      </w:r>
      <w:r w:rsidR="001D192D">
        <w:rPr>
          <w:b/>
        </w:rPr>
        <w:t xml:space="preserve">of </w:t>
      </w:r>
      <w:r w:rsidR="001A137F" w:rsidRPr="001D192D">
        <w:rPr>
          <w:b/>
        </w:rPr>
        <w:t>Rs.</w:t>
      </w:r>
      <w:r w:rsidR="00F83045" w:rsidRPr="001D192D">
        <w:rPr>
          <w:b/>
        </w:rPr>
        <w:t>10,</w:t>
      </w:r>
      <w:r w:rsidR="001A137F" w:rsidRPr="001D192D">
        <w:rPr>
          <w:b/>
        </w:rPr>
        <w:t>000/-</w:t>
      </w:r>
      <w:r w:rsidR="001D192D">
        <w:rPr>
          <w:b/>
        </w:rPr>
        <w:t>(</w:t>
      </w:r>
      <w:proofErr w:type="spellStart"/>
      <w:r w:rsidR="001D192D">
        <w:rPr>
          <w:b/>
        </w:rPr>
        <w:t>Rs.Ten</w:t>
      </w:r>
      <w:proofErr w:type="spellEnd"/>
      <w:r w:rsidR="001D192D">
        <w:rPr>
          <w:b/>
        </w:rPr>
        <w:t xml:space="preserve"> Thousand only) </w:t>
      </w:r>
      <w:r w:rsidR="005647E5">
        <w:t xml:space="preserve"> </w:t>
      </w:r>
      <w:r>
        <w:t>by</w:t>
      </w:r>
      <w:r w:rsidR="001D192D">
        <w:t xml:space="preserve"> the</w:t>
      </w:r>
      <w:r>
        <w:t xml:space="preserve"> way of Demand Draft, drawn in favor of HLL </w:t>
      </w:r>
      <w:r w:rsidR="001A137F">
        <w:t>Lifecare</w:t>
      </w:r>
      <w:r>
        <w:t xml:space="preserve"> L</w:t>
      </w:r>
      <w:r w:rsidR="001A137F">
        <w:t>imi</w:t>
      </w:r>
      <w:r>
        <w:t>t</w:t>
      </w:r>
      <w:r w:rsidR="001A137F">
        <w:t>e</w:t>
      </w:r>
      <w:r>
        <w:t xml:space="preserve">d., payable at </w:t>
      </w:r>
      <w:proofErr w:type="spellStart"/>
      <w:r w:rsidR="00AD4BDB">
        <w:t>Ernakulam</w:t>
      </w:r>
      <w:proofErr w:type="spellEnd"/>
      <w:r>
        <w:t>. Bid received without EMD will be rejected</w:t>
      </w:r>
      <w:r w:rsidR="00F44FEB">
        <w:t>.</w:t>
      </w:r>
    </w:p>
    <w:p w:rsidR="00F44FEB" w:rsidRDefault="00F44FEB" w:rsidP="00F44FEB">
      <w:pPr>
        <w:ind w:left="720"/>
      </w:pPr>
    </w:p>
    <w:p w:rsidR="00F44FEB" w:rsidRDefault="00F44FEB" w:rsidP="001D192D">
      <w:pPr>
        <w:numPr>
          <w:ilvl w:val="0"/>
          <w:numId w:val="3"/>
        </w:numPr>
        <w:jc w:val="both"/>
      </w:pPr>
      <w:r w:rsidRPr="001D192D">
        <w:rPr>
          <w:b/>
        </w:rPr>
        <w:t xml:space="preserve">Tender Fee of Rs.200/- </w:t>
      </w:r>
      <w:r w:rsidR="00684BDD">
        <w:rPr>
          <w:b/>
        </w:rPr>
        <w:t>(Rupees</w:t>
      </w:r>
      <w:r w:rsidR="001D192D">
        <w:rPr>
          <w:b/>
        </w:rPr>
        <w:t xml:space="preserve"> Two Hund</w:t>
      </w:r>
      <w:r w:rsidR="00FF416C">
        <w:rPr>
          <w:b/>
        </w:rPr>
        <w:t>r</w:t>
      </w:r>
      <w:r w:rsidR="001D192D">
        <w:rPr>
          <w:b/>
        </w:rPr>
        <w:t xml:space="preserve">ed only) </w:t>
      </w:r>
      <w:r>
        <w:t>to be paid at HLL,</w:t>
      </w:r>
      <w:r w:rsidR="00DD2DE4">
        <w:t xml:space="preserve"> </w:t>
      </w:r>
      <w:r>
        <w:t xml:space="preserve">Kakkanad for collecting the bid document (or download from the website and attach a separate DD of Rs.200/- in favor of HLL Lifecare Ltd, Kakkanad payable at </w:t>
      </w:r>
      <w:proofErr w:type="spellStart"/>
      <w:r>
        <w:t>Ernakulam</w:t>
      </w:r>
      <w:proofErr w:type="spellEnd"/>
      <w:r>
        <w:t>.</w:t>
      </w:r>
    </w:p>
    <w:p w:rsidR="006B6B62" w:rsidRPr="00550B2F" w:rsidRDefault="006B6B62" w:rsidP="001D192D">
      <w:pPr>
        <w:jc w:val="both"/>
      </w:pPr>
    </w:p>
    <w:p w:rsidR="00EC422C" w:rsidRDefault="006B6B62" w:rsidP="006B6B62">
      <w:pPr>
        <w:numPr>
          <w:ilvl w:val="0"/>
          <w:numId w:val="3"/>
        </w:numPr>
      </w:pPr>
      <w:r w:rsidRPr="00550B2F">
        <w:t>The last date &amp; time of receipt of Bid</w:t>
      </w:r>
      <w:r w:rsidR="001D192D">
        <w:t xml:space="preserve">  </w:t>
      </w:r>
      <w:r w:rsidRPr="00550B2F">
        <w:t xml:space="preserve">: </w:t>
      </w:r>
      <w:r w:rsidR="00FF416C">
        <w:t>1</w:t>
      </w:r>
      <w:r w:rsidR="00F20F1B" w:rsidRPr="00550B2F">
        <w:t xml:space="preserve"> PM</w:t>
      </w:r>
      <w:r w:rsidR="00F219F8">
        <w:t xml:space="preserve">, </w:t>
      </w:r>
      <w:r w:rsidR="00B72276">
        <w:t>16</w:t>
      </w:r>
      <w:r w:rsidR="00873EEE" w:rsidRPr="002B0C17">
        <w:t>.0</w:t>
      </w:r>
      <w:r w:rsidR="00B72276">
        <w:t>3</w:t>
      </w:r>
      <w:r w:rsidR="00AD4BDB" w:rsidRPr="002B0C17">
        <w:t>.201</w:t>
      </w:r>
      <w:r w:rsidR="0056569D">
        <w:t>8</w:t>
      </w:r>
    </w:p>
    <w:p w:rsidR="00F44FEB" w:rsidRDefault="00F44FEB" w:rsidP="00F44FEB">
      <w:pPr>
        <w:pStyle w:val="ListParagraph"/>
      </w:pPr>
    </w:p>
    <w:p w:rsidR="005C188B" w:rsidRPr="00550B2F" w:rsidRDefault="006B6B62" w:rsidP="00F44FEB">
      <w:pPr>
        <w:pStyle w:val="ListParagraph"/>
        <w:numPr>
          <w:ilvl w:val="0"/>
          <w:numId w:val="3"/>
        </w:numPr>
      </w:pPr>
      <w:r w:rsidRPr="002B0C17">
        <w:t xml:space="preserve">Date of opening of bid  </w:t>
      </w:r>
      <w:r w:rsidR="00AD4BDB" w:rsidRPr="002B0C17">
        <w:t xml:space="preserve">                      </w:t>
      </w:r>
      <w:r w:rsidR="00255B9E">
        <w:t xml:space="preserve"> </w:t>
      </w:r>
      <w:r w:rsidR="00AD4BDB" w:rsidRPr="002B0C17">
        <w:t xml:space="preserve">:  </w:t>
      </w:r>
      <w:r w:rsidR="0008585F" w:rsidRPr="002B0C17">
        <w:t>3</w:t>
      </w:r>
      <w:r w:rsidR="00DD2DE4">
        <w:t>.</w:t>
      </w:r>
      <w:r w:rsidR="004863A2">
        <w:t>0</w:t>
      </w:r>
      <w:r w:rsidR="00DD2DE4">
        <w:t>0 PM</w:t>
      </w:r>
      <w:r w:rsidR="00BD087D" w:rsidRPr="002B0C17">
        <w:t xml:space="preserve">, </w:t>
      </w:r>
      <w:r w:rsidR="00B72276">
        <w:t>19.03.</w:t>
      </w:r>
      <w:r w:rsidR="00F20F1B" w:rsidRPr="002B0C17">
        <w:t>201</w:t>
      </w:r>
      <w:r w:rsidR="0056569D">
        <w:t>8</w:t>
      </w:r>
    </w:p>
    <w:p w:rsidR="005C188B" w:rsidRPr="00550B2F" w:rsidRDefault="005C188B" w:rsidP="005C188B"/>
    <w:p w:rsidR="005C188B" w:rsidRDefault="005C188B" w:rsidP="001D192D">
      <w:pPr>
        <w:pStyle w:val="ListParagraph"/>
        <w:numPr>
          <w:ilvl w:val="0"/>
          <w:numId w:val="3"/>
        </w:numPr>
      </w:pPr>
      <w:r>
        <w:t xml:space="preserve"> Tender Openi</w:t>
      </w:r>
      <w:r w:rsidR="00255B9E">
        <w:t xml:space="preserve">ng Venue                       :  </w:t>
      </w:r>
      <w:r>
        <w:t xml:space="preserve">HLL Lifecare Ltd, </w:t>
      </w:r>
      <w:proofErr w:type="spellStart"/>
      <w:r w:rsidR="00F83045">
        <w:t>CSEZ</w:t>
      </w:r>
      <w:r w:rsidR="00FF416C">
        <w:t>,</w:t>
      </w:r>
      <w:r w:rsidR="00F83045">
        <w:t>,Kakkanad</w:t>
      </w:r>
      <w:proofErr w:type="spellEnd"/>
    </w:p>
    <w:p w:rsidR="00EC422C" w:rsidRDefault="00EC422C"/>
    <w:p w:rsidR="00C573E5" w:rsidRDefault="00C573E5"/>
    <w:p w:rsidR="006B6B62" w:rsidRDefault="006B6B62" w:rsidP="006B6B62">
      <w:pPr>
        <w:jc w:val="right"/>
      </w:pPr>
    </w:p>
    <w:p w:rsidR="005647E5" w:rsidRDefault="005647E5" w:rsidP="005647E5"/>
    <w:p w:rsidR="00F83045" w:rsidRDefault="00F83045" w:rsidP="00024CD8">
      <w:pPr>
        <w:jc w:val="both"/>
      </w:pPr>
    </w:p>
    <w:p w:rsidR="00F83045" w:rsidRDefault="00F83045" w:rsidP="00024CD8">
      <w:pPr>
        <w:jc w:val="both"/>
      </w:pPr>
    </w:p>
    <w:p w:rsidR="00EC422C" w:rsidRDefault="006B6B62">
      <w:pPr>
        <w:pStyle w:val="Heading3"/>
      </w:pPr>
      <w:r>
        <w:t>T</w:t>
      </w:r>
      <w:r w:rsidR="00EC422C">
        <w:t>ERMS &amp; CONDITIONS OF TENDER DOCUMENT</w:t>
      </w:r>
    </w:p>
    <w:p w:rsidR="00EC422C" w:rsidRDefault="00EC422C"/>
    <w:p w:rsidR="00024CD8" w:rsidRDefault="005A55CD" w:rsidP="005A55CD">
      <w:pPr>
        <w:pStyle w:val="BodyText"/>
      </w:pPr>
      <w:r>
        <w:t xml:space="preserve">a) </w:t>
      </w:r>
      <w:r w:rsidR="00EC422C" w:rsidRPr="00735801">
        <w:t xml:space="preserve">Rate offered should be the basic rate. The rates should be quoted in Annexure </w:t>
      </w:r>
      <w:r>
        <w:t>-2</w:t>
      </w:r>
      <w:r w:rsidR="00EC422C" w:rsidRPr="00735801">
        <w:t xml:space="preserve"> attached. </w:t>
      </w:r>
      <w:r>
        <w:t xml:space="preserve">The party should have valid PAN, </w:t>
      </w:r>
      <w:r w:rsidR="004863A2">
        <w:t>GST</w:t>
      </w:r>
      <w:r w:rsidR="00024CD8">
        <w:t xml:space="preserve"> </w:t>
      </w:r>
      <w:r>
        <w:t>registrations</w:t>
      </w:r>
      <w:r w:rsidR="0022264A">
        <w:t xml:space="preserve">, </w:t>
      </w:r>
      <w:r w:rsidR="0022264A" w:rsidRPr="00FD4AEB">
        <w:t>Import-Export Code</w:t>
      </w:r>
      <w:r>
        <w:t xml:space="preserve"> &amp; Bank Account in any Nationalized (or) scheduled bank. </w:t>
      </w:r>
    </w:p>
    <w:p w:rsidR="005A55CD" w:rsidRDefault="005A55CD" w:rsidP="005A55CD">
      <w:pPr>
        <w:pStyle w:val="BodyText"/>
        <w:ind w:left="720"/>
      </w:pPr>
    </w:p>
    <w:p w:rsidR="00DD25BB" w:rsidRDefault="00EC422C" w:rsidP="00DD25BB">
      <w:pPr>
        <w:pStyle w:val="BodyText"/>
        <w:ind w:left="990" w:hanging="990"/>
      </w:pPr>
      <w:r>
        <w:t xml:space="preserve">b) </w:t>
      </w:r>
      <w:r w:rsidR="00DD25BB">
        <w:t xml:space="preserve">    1.  </w:t>
      </w:r>
      <w:r w:rsidR="001D192D">
        <w:t xml:space="preserve">  </w:t>
      </w:r>
      <w:r>
        <w:t xml:space="preserve">The </w:t>
      </w:r>
      <w:r w:rsidR="00F44FEB">
        <w:t>total payable v</w:t>
      </w:r>
      <w:r w:rsidR="002F786A">
        <w:t xml:space="preserve">alue </w:t>
      </w:r>
      <w:r w:rsidR="000D5A2E">
        <w:t xml:space="preserve">is the </w:t>
      </w:r>
      <w:r w:rsidR="000D5A2E" w:rsidRPr="000D5A2E">
        <w:rPr>
          <w:b/>
          <w:i/>
        </w:rPr>
        <w:t>total base price with its</w:t>
      </w:r>
      <w:r w:rsidR="00DD25BB" w:rsidRPr="000D5A2E">
        <w:rPr>
          <w:b/>
          <w:i/>
        </w:rPr>
        <w:t xml:space="preserve"> </w:t>
      </w:r>
      <w:r w:rsidR="00B72276">
        <w:rPr>
          <w:b/>
          <w:i/>
        </w:rPr>
        <w:t>GST/Customs Duty</w:t>
      </w:r>
      <w:r w:rsidR="00F83045" w:rsidRPr="000D5A2E">
        <w:rPr>
          <w:b/>
          <w:i/>
        </w:rPr>
        <w:t>,</w:t>
      </w:r>
      <w:r w:rsidR="00DD25BB" w:rsidRPr="000D5A2E">
        <w:rPr>
          <w:b/>
          <w:i/>
        </w:rPr>
        <w:t xml:space="preserve"> </w:t>
      </w:r>
      <w:r w:rsidR="00F83045" w:rsidRPr="000D5A2E">
        <w:rPr>
          <w:b/>
          <w:i/>
        </w:rPr>
        <w:t>Landing Charges, TCS</w:t>
      </w:r>
      <w:r w:rsidR="00DD25BB">
        <w:t xml:space="preserve"> </w:t>
      </w:r>
      <w:r w:rsidR="006A5AE3">
        <w:t xml:space="preserve">by the way of DD, drawn in </w:t>
      </w:r>
      <w:r w:rsidR="002600AA">
        <w:t>favor</w:t>
      </w:r>
      <w:r w:rsidR="00DD25BB">
        <w:t xml:space="preserve"> of HLL Lifec</w:t>
      </w:r>
      <w:r w:rsidR="006A5AE3">
        <w:t xml:space="preserve">are Ltd., </w:t>
      </w:r>
      <w:proofErr w:type="spellStart"/>
      <w:r w:rsidR="006A5AE3">
        <w:t>Ernakulam</w:t>
      </w:r>
      <w:proofErr w:type="spellEnd"/>
      <w:r>
        <w:t xml:space="preserve"> must be </w:t>
      </w:r>
      <w:r w:rsidR="005A55CD">
        <w:t>submitted</w:t>
      </w:r>
      <w:r>
        <w:t xml:space="preserve"> </w:t>
      </w:r>
      <w:r w:rsidR="00FD4AEB">
        <w:t>well in advance</w:t>
      </w:r>
      <w:r w:rsidR="000D5A2E">
        <w:t xml:space="preserve"> at </w:t>
      </w:r>
      <w:proofErr w:type="spellStart"/>
      <w:r w:rsidR="000D5A2E">
        <w:t>HLL,Kakkanad</w:t>
      </w:r>
      <w:proofErr w:type="spellEnd"/>
      <w:r w:rsidR="00FD4AEB">
        <w:t xml:space="preserve"> </w:t>
      </w:r>
      <w:r w:rsidR="00E77AC3">
        <w:t xml:space="preserve">before </w:t>
      </w:r>
      <w:r>
        <w:t>the clearance of the scrap materials</w:t>
      </w:r>
      <w:r w:rsidR="006A5AE3">
        <w:t>.</w:t>
      </w:r>
    </w:p>
    <w:p w:rsidR="00DD25BB" w:rsidRDefault="00DD25BB">
      <w:pPr>
        <w:pStyle w:val="BodyText"/>
      </w:pPr>
    </w:p>
    <w:p w:rsidR="00DD25BB" w:rsidRDefault="00DD25BB" w:rsidP="00DD25BB">
      <w:pPr>
        <w:pStyle w:val="BodyText"/>
        <w:numPr>
          <w:ilvl w:val="0"/>
          <w:numId w:val="6"/>
        </w:numPr>
      </w:pPr>
      <w:r w:rsidRPr="000D5A2E">
        <w:rPr>
          <w:b/>
          <w:i/>
        </w:rPr>
        <w:t>The duties related with SEZ are required to pay at Cochin Special Economic Zone</w:t>
      </w:r>
      <w:r w:rsidR="00F44FEB" w:rsidRPr="000D5A2E">
        <w:rPr>
          <w:b/>
          <w:i/>
        </w:rPr>
        <w:t xml:space="preserve"> by the awarded party</w:t>
      </w:r>
      <w:r w:rsidR="00FD4AEB">
        <w:t>,</w:t>
      </w:r>
      <w:r>
        <w:t xml:space="preserve"> the details to be submitted </w:t>
      </w:r>
      <w:r w:rsidR="00684BDD">
        <w:t>to</w:t>
      </w:r>
      <w:r w:rsidR="00FD4AEB">
        <w:t xml:space="preserve"> </w:t>
      </w:r>
      <w:r>
        <w:t>HLL.</w:t>
      </w:r>
      <w:r w:rsidR="00E77AC3">
        <w:t xml:space="preserve"> Regarding the details about SEZ related duties the interested bidders may visit </w:t>
      </w:r>
      <w:hyperlink r:id="rId9" w:history="1">
        <w:r w:rsidR="00E77AC3" w:rsidRPr="009307E1">
          <w:rPr>
            <w:rStyle w:val="Hyperlink"/>
          </w:rPr>
          <w:t>www.csez.com</w:t>
        </w:r>
      </w:hyperlink>
      <w:r w:rsidR="00E77AC3">
        <w:t xml:space="preserve"> (or) contact Sales Dept., HLL,</w:t>
      </w:r>
      <w:r w:rsidR="00DD2DE4">
        <w:t xml:space="preserve"> </w:t>
      </w:r>
      <w:r w:rsidR="00E77AC3">
        <w:t>Kakkanad.</w:t>
      </w:r>
    </w:p>
    <w:p w:rsidR="00DD25BB" w:rsidRDefault="00DD25BB" w:rsidP="00DD25BB">
      <w:pPr>
        <w:pStyle w:val="BodyText"/>
        <w:ind w:left="900"/>
      </w:pPr>
      <w:r>
        <w:t xml:space="preserve">      </w:t>
      </w:r>
    </w:p>
    <w:p w:rsidR="00F60212" w:rsidRDefault="000956B8">
      <w:pPr>
        <w:pStyle w:val="BodyText"/>
      </w:pPr>
      <w:r>
        <w:t>c</w:t>
      </w:r>
      <w:r w:rsidR="00EC422C">
        <w:t xml:space="preserve">) </w:t>
      </w:r>
      <w:r w:rsidR="00F60212">
        <w:t xml:space="preserve"> The rate sh</w:t>
      </w:r>
      <w:r w:rsidR="00C573E5">
        <w:t>all be</w:t>
      </w:r>
      <w:r w:rsidR="00F60212">
        <w:t xml:space="preserve"> valid </w:t>
      </w:r>
      <w:r w:rsidR="00C573E5">
        <w:t>for</w:t>
      </w:r>
      <w:r w:rsidR="00F219F8">
        <w:t xml:space="preserve"> </w:t>
      </w:r>
      <w:proofErr w:type="spellStart"/>
      <w:r w:rsidR="00B72276">
        <w:t>w.ef</w:t>
      </w:r>
      <w:proofErr w:type="spellEnd"/>
      <w:r w:rsidR="00B72276">
        <w:t xml:space="preserve">. </w:t>
      </w:r>
      <w:r w:rsidR="00684BDD">
        <w:t>From 1</w:t>
      </w:r>
      <w:r w:rsidR="00684BDD" w:rsidRPr="00684BDD">
        <w:rPr>
          <w:vertAlign w:val="superscript"/>
        </w:rPr>
        <w:t>st</w:t>
      </w:r>
      <w:r w:rsidR="00684BDD">
        <w:t xml:space="preserve"> April 2018</w:t>
      </w:r>
      <w:r w:rsidR="00873EEE">
        <w:t>.</w:t>
      </w:r>
    </w:p>
    <w:p w:rsidR="00873EEE" w:rsidRDefault="00873EEE">
      <w:pPr>
        <w:pStyle w:val="BodyText"/>
      </w:pPr>
    </w:p>
    <w:p w:rsidR="00EC422C" w:rsidRDefault="00F60212">
      <w:pPr>
        <w:pStyle w:val="BodyText"/>
      </w:pPr>
      <w:r>
        <w:t>d)</w:t>
      </w:r>
      <w:r w:rsidR="00873EEE">
        <w:t xml:space="preserve"> </w:t>
      </w:r>
      <w:r w:rsidR="00EC422C">
        <w:t>The scraps</w:t>
      </w:r>
      <w:r w:rsidR="007212B1">
        <w:t xml:space="preserve"> are offered in ‘As is where in</w:t>
      </w:r>
      <w:r w:rsidR="00DD2DE4">
        <w:t xml:space="preserve"> </w:t>
      </w:r>
      <w:r w:rsidR="00EC422C">
        <w:t>condition</w:t>
      </w:r>
      <w:r w:rsidR="0084337C">
        <w:t>’</w:t>
      </w:r>
      <w:r w:rsidR="00EC422C">
        <w:t xml:space="preserve">. The company will not entertain any complaints on the quality, quantity, </w:t>
      </w:r>
      <w:proofErr w:type="spellStart"/>
      <w:r w:rsidR="00EC422C">
        <w:t>etc</w:t>
      </w:r>
      <w:proofErr w:type="spellEnd"/>
      <w:r w:rsidR="00EC422C">
        <w:t xml:space="preserve"> after the materials were taken by the buyer.</w:t>
      </w:r>
    </w:p>
    <w:p w:rsidR="00EC422C" w:rsidRDefault="00EC422C">
      <w:pPr>
        <w:pStyle w:val="BodyText"/>
      </w:pPr>
    </w:p>
    <w:p w:rsidR="00EC422C" w:rsidRDefault="00F60212">
      <w:pPr>
        <w:pStyle w:val="BodyText"/>
      </w:pPr>
      <w:r>
        <w:t>e)</w:t>
      </w:r>
      <w:r w:rsidR="00EC422C">
        <w:t xml:space="preserve"> The quantity </w:t>
      </w:r>
      <w:r w:rsidR="00DD2DE4">
        <w:t>for the entire period of 201</w:t>
      </w:r>
      <w:r w:rsidR="0056569D">
        <w:t>8</w:t>
      </w:r>
      <w:r w:rsidR="006E31F9">
        <w:t>-</w:t>
      </w:r>
      <w:r w:rsidR="00DD2DE4">
        <w:t>1</w:t>
      </w:r>
      <w:r w:rsidR="0056569D">
        <w:t>9</w:t>
      </w:r>
      <w:r w:rsidR="001D192D">
        <w:t xml:space="preserve"> mentioned</w:t>
      </w:r>
      <w:r w:rsidR="006E31F9">
        <w:t xml:space="preserve"> is approximate </w:t>
      </w:r>
      <w:r w:rsidR="001D192D">
        <w:t xml:space="preserve">only. </w:t>
      </w:r>
      <w:r w:rsidR="007556CA">
        <w:t xml:space="preserve">Intimation will be done when some </w:t>
      </w:r>
      <w:r w:rsidR="00E07ADD">
        <w:t xml:space="preserve">reasonable </w:t>
      </w:r>
      <w:r w:rsidR="00684BDD">
        <w:t>(</w:t>
      </w:r>
      <w:proofErr w:type="spellStart"/>
      <w:r w:rsidR="00684BDD">
        <w:t>Aprox</w:t>
      </w:r>
      <w:proofErr w:type="spellEnd"/>
      <w:r w:rsidR="00E07ADD">
        <w:t>. One vehicle load) quantity</w:t>
      </w:r>
      <w:r w:rsidR="007556CA">
        <w:t xml:space="preserve"> is accumulated. </w:t>
      </w:r>
      <w:r w:rsidR="00E77AC3">
        <w:t xml:space="preserve">So the payment would be made on actual measurement </w:t>
      </w:r>
      <w:r w:rsidR="00E07ADD">
        <w:t xml:space="preserve">of that quantity </w:t>
      </w:r>
      <w:r w:rsidR="00E77AC3">
        <w:t>only</w:t>
      </w:r>
      <w:r w:rsidR="00EC422C">
        <w:t xml:space="preserve">. The Contractor should arrange for the removal of the available scraps </w:t>
      </w:r>
      <w:r w:rsidR="00707E02">
        <w:t xml:space="preserve">within </w:t>
      </w:r>
      <w:r w:rsidR="00C573E5">
        <w:t>5</w:t>
      </w:r>
      <w:r w:rsidR="00F219F8">
        <w:t xml:space="preserve"> </w:t>
      </w:r>
      <w:r w:rsidR="00BE191E">
        <w:t>(</w:t>
      </w:r>
      <w:r w:rsidR="00C573E5">
        <w:t>FIVE</w:t>
      </w:r>
      <w:r w:rsidR="00BE191E">
        <w:t xml:space="preserve">) </w:t>
      </w:r>
      <w:r w:rsidR="00707E02">
        <w:t xml:space="preserve">days of the </w:t>
      </w:r>
      <w:r w:rsidR="00F219F8">
        <w:t>phone/email intimation</w:t>
      </w:r>
      <w:r w:rsidR="00EC422C">
        <w:t>.</w:t>
      </w:r>
      <w:r w:rsidR="00707E02">
        <w:t xml:space="preserve"> The contractor shall take out the scraps </w:t>
      </w:r>
      <w:r w:rsidR="009A5DE8">
        <w:t>preferably</w:t>
      </w:r>
      <w:r w:rsidR="00707E02">
        <w:t xml:space="preserve"> on office</w:t>
      </w:r>
      <w:r w:rsidR="00B75EB8">
        <w:t xml:space="preserve"> hours.</w:t>
      </w:r>
    </w:p>
    <w:p w:rsidR="00EC422C" w:rsidRDefault="00E77AC3">
      <w:pPr>
        <w:pStyle w:val="BodyText"/>
      </w:pPr>
      <w:r>
        <w:t xml:space="preserve"> </w:t>
      </w:r>
    </w:p>
    <w:p w:rsidR="00EC422C" w:rsidRDefault="00F60212" w:rsidP="007340EE">
      <w:pPr>
        <w:pStyle w:val="BodyText"/>
      </w:pPr>
      <w:r>
        <w:t>f</w:t>
      </w:r>
      <w:r w:rsidR="00EC422C">
        <w:t>) The bidders are required to submit an EMD</w:t>
      </w:r>
      <w:r w:rsidR="00B71E25">
        <w:t xml:space="preserve"> of Rs.</w:t>
      </w:r>
      <w:r w:rsidR="00C33130">
        <w:t>10,</w:t>
      </w:r>
      <w:r w:rsidR="00F20F1B">
        <w:t>000</w:t>
      </w:r>
      <w:r w:rsidR="00B71E25">
        <w:t>/- (</w:t>
      </w:r>
      <w:proofErr w:type="spellStart"/>
      <w:r w:rsidR="00B71E25">
        <w:t>Rs.</w:t>
      </w:r>
      <w:r w:rsidR="00C33130">
        <w:t>Ten</w:t>
      </w:r>
      <w:proofErr w:type="spellEnd"/>
      <w:r w:rsidR="00F20F1B">
        <w:t xml:space="preserve"> Thousand</w:t>
      </w:r>
      <w:r w:rsidR="00B71E25">
        <w:t xml:space="preserve"> only) by the </w:t>
      </w:r>
      <w:r w:rsidR="00EC422C">
        <w:t>way of</w:t>
      </w:r>
      <w:r w:rsidR="00B71E25">
        <w:t xml:space="preserve"> DD</w:t>
      </w:r>
      <w:r w:rsidR="00EC422C">
        <w:t xml:space="preserve">, drawn in favor of HLL Lifecare Ltd., payable at </w:t>
      </w:r>
      <w:proofErr w:type="spellStart"/>
      <w:r w:rsidR="00B71E25">
        <w:t>Ernakulam</w:t>
      </w:r>
      <w:proofErr w:type="spellEnd"/>
      <w:r w:rsidR="00EC422C">
        <w:t>. This amount does not carry any interest.</w:t>
      </w:r>
      <w:r w:rsidR="00B75EB8">
        <w:t xml:space="preserve"> </w:t>
      </w:r>
      <w:r w:rsidR="00EC422C">
        <w:t>The EMD amount of the</w:t>
      </w:r>
      <w:r w:rsidR="00330562">
        <w:t xml:space="preserve"> unsuccessful</w:t>
      </w:r>
      <w:r w:rsidR="00EC422C">
        <w:t xml:space="preserve"> </w:t>
      </w:r>
      <w:r w:rsidR="00330562">
        <w:t>b</w:t>
      </w:r>
      <w:r w:rsidR="00EC422C">
        <w:t xml:space="preserve">idders will be returned </w:t>
      </w:r>
      <w:r w:rsidR="00B71E25">
        <w:t xml:space="preserve">within one week </w:t>
      </w:r>
      <w:r w:rsidR="00EC422C">
        <w:t xml:space="preserve">after the opening of the Tender.  </w:t>
      </w:r>
      <w:r w:rsidR="00F219F8">
        <w:t>The EMD amount of successful Bidder will be released after the successful completion of the contract period</w:t>
      </w:r>
    </w:p>
    <w:p w:rsidR="00CD72ED" w:rsidRDefault="00CD72ED" w:rsidP="007340EE">
      <w:pPr>
        <w:pStyle w:val="BodyText"/>
      </w:pPr>
    </w:p>
    <w:p w:rsidR="00CD72ED" w:rsidRDefault="00F60212" w:rsidP="00CD72ED">
      <w:pPr>
        <w:pStyle w:val="BodyText"/>
      </w:pPr>
      <w:r>
        <w:t>g</w:t>
      </w:r>
      <w:r w:rsidR="00CD72ED">
        <w:t xml:space="preserve">) If the awarded party is not taking out the scrap materials within the allotted time frame without any unavoidable circumstances like vehicle strike, natural calamity </w:t>
      </w:r>
      <w:proofErr w:type="spellStart"/>
      <w:r w:rsidR="00CD72ED">
        <w:t>etc</w:t>
      </w:r>
      <w:proofErr w:type="spellEnd"/>
      <w:r w:rsidR="00CD72ED">
        <w:t>, the contract will be cancelled and the EMD amount shall not returned to the party. Then HLL may consider the next highest party to award the contract.</w:t>
      </w:r>
    </w:p>
    <w:p w:rsidR="007340EE" w:rsidRDefault="007340EE" w:rsidP="007340EE">
      <w:pPr>
        <w:pStyle w:val="BodyText"/>
      </w:pPr>
    </w:p>
    <w:p w:rsidR="00024CD8" w:rsidRDefault="00F60212">
      <w:pPr>
        <w:pStyle w:val="BodyText"/>
      </w:pPr>
      <w:r>
        <w:t>h</w:t>
      </w:r>
      <w:r w:rsidR="00CD72ED">
        <w:t>)</w:t>
      </w:r>
      <w:r w:rsidR="00330562">
        <w:t xml:space="preserve"> </w:t>
      </w:r>
      <w:r w:rsidR="00024CD8">
        <w:t xml:space="preserve">The </w:t>
      </w:r>
      <w:r w:rsidR="007340EE">
        <w:t>bidder shall furnish the declaration form given in Annexure-1, the rates in the Price Bid form given in Annexure-2 and submit those along with the sealed bid.</w:t>
      </w:r>
    </w:p>
    <w:p w:rsidR="007340EE" w:rsidRDefault="007340EE">
      <w:pPr>
        <w:pStyle w:val="BodyText"/>
      </w:pPr>
    </w:p>
    <w:p w:rsidR="001E03AA" w:rsidRDefault="001E03AA">
      <w:pPr>
        <w:pStyle w:val="BodyText"/>
      </w:pPr>
    </w:p>
    <w:p w:rsidR="006E31F9" w:rsidRDefault="00F60212" w:rsidP="007340EE">
      <w:pPr>
        <w:pStyle w:val="BodyText"/>
      </w:pPr>
      <w:proofErr w:type="spellStart"/>
      <w:r>
        <w:t>i</w:t>
      </w:r>
      <w:proofErr w:type="spellEnd"/>
      <w:r w:rsidR="007340EE">
        <w:t xml:space="preserve">)  The completed </w:t>
      </w:r>
      <w:r w:rsidR="002600AA">
        <w:t xml:space="preserve">Sealed </w:t>
      </w:r>
      <w:r w:rsidR="007340EE">
        <w:t>Tenders</w:t>
      </w:r>
      <w:r w:rsidR="00C573E5">
        <w:t xml:space="preserve"> duly super scribed shall be</w:t>
      </w:r>
      <w:r w:rsidR="007340EE">
        <w:t xml:space="preserve"> addressed to </w:t>
      </w:r>
    </w:p>
    <w:p w:rsidR="007340EE" w:rsidRDefault="00C33130" w:rsidP="007340EE">
      <w:pPr>
        <w:pStyle w:val="BodyText"/>
      </w:pPr>
      <w:proofErr w:type="spellStart"/>
      <w:r w:rsidRPr="006E31F9">
        <w:rPr>
          <w:b/>
        </w:rPr>
        <w:lastRenderedPageBreak/>
        <w:t>D</w:t>
      </w:r>
      <w:r w:rsidR="00F219F8" w:rsidRPr="006E31F9">
        <w:rPr>
          <w:b/>
        </w:rPr>
        <w:t>y.</w:t>
      </w:r>
      <w:r w:rsidRPr="006E31F9">
        <w:rPr>
          <w:b/>
        </w:rPr>
        <w:t>M</w:t>
      </w:r>
      <w:r w:rsidR="00F219F8" w:rsidRPr="006E31F9">
        <w:rPr>
          <w:b/>
        </w:rPr>
        <w:t>anager</w:t>
      </w:r>
      <w:proofErr w:type="spellEnd"/>
      <w:r w:rsidR="00F219F8" w:rsidRPr="006E31F9">
        <w:rPr>
          <w:b/>
        </w:rPr>
        <w:t xml:space="preserve"> </w:t>
      </w:r>
      <w:r w:rsidR="007212B1" w:rsidRPr="006E31F9">
        <w:rPr>
          <w:b/>
        </w:rPr>
        <w:t>(</w:t>
      </w:r>
      <w:r w:rsidR="007212B1">
        <w:rPr>
          <w:b/>
        </w:rPr>
        <w:t>Purchase</w:t>
      </w:r>
      <w:r w:rsidR="002A7E52">
        <w:rPr>
          <w:b/>
        </w:rPr>
        <w:t xml:space="preserve"> &amp; </w:t>
      </w:r>
      <w:r w:rsidRPr="006E31F9">
        <w:rPr>
          <w:b/>
        </w:rPr>
        <w:t>Sales</w:t>
      </w:r>
      <w:proofErr w:type="gramStart"/>
      <w:r w:rsidR="00BD087D" w:rsidRPr="006E31F9">
        <w:rPr>
          <w:b/>
        </w:rPr>
        <w:t>)</w:t>
      </w:r>
      <w:r w:rsidR="00330562" w:rsidRPr="006E31F9">
        <w:rPr>
          <w:b/>
        </w:rPr>
        <w:t xml:space="preserve"> </w:t>
      </w:r>
      <w:r w:rsidR="008546C8" w:rsidRPr="006E31F9">
        <w:rPr>
          <w:b/>
        </w:rPr>
        <w:t>,</w:t>
      </w:r>
      <w:proofErr w:type="gramEnd"/>
      <w:r w:rsidR="007340EE" w:rsidRPr="006E31F9">
        <w:rPr>
          <w:b/>
        </w:rPr>
        <w:t xml:space="preserve">HLL Lifecare Ltd., </w:t>
      </w:r>
      <w:r w:rsidR="00443378" w:rsidRPr="006E31F9">
        <w:rPr>
          <w:b/>
        </w:rPr>
        <w:t>Plot No-16/A-1,Cochin Special Economic Zone,Kakkanad,Cochin-682037</w:t>
      </w:r>
      <w:r w:rsidR="007340EE">
        <w:t xml:space="preserve">  along with required EMD</w:t>
      </w:r>
      <w:r w:rsidR="004863A2">
        <w:t xml:space="preserve">/ Tender </w:t>
      </w:r>
      <w:proofErr w:type="spellStart"/>
      <w:r w:rsidR="004863A2">
        <w:t>fee.It</w:t>
      </w:r>
      <w:proofErr w:type="spellEnd"/>
      <w:r w:rsidR="004863A2">
        <w:t xml:space="preserve"> </w:t>
      </w:r>
      <w:r w:rsidR="007340EE">
        <w:t xml:space="preserve">must reach the addressee </w:t>
      </w:r>
      <w:r w:rsidR="007340EE" w:rsidRPr="002600AA">
        <w:rPr>
          <w:b/>
          <w:bCs/>
          <w:sz w:val="28"/>
          <w:szCs w:val="28"/>
        </w:rPr>
        <w:t xml:space="preserve">on or before </w:t>
      </w:r>
      <w:r w:rsidR="004863A2">
        <w:rPr>
          <w:b/>
          <w:bCs/>
          <w:sz w:val="28"/>
          <w:szCs w:val="28"/>
        </w:rPr>
        <w:t>16</w:t>
      </w:r>
      <w:r w:rsidR="007340EE" w:rsidRPr="006E31F9">
        <w:rPr>
          <w:b/>
          <w:bCs/>
          <w:sz w:val="28"/>
          <w:szCs w:val="28"/>
        </w:rPr>
        <w:t>.0</w:t>
      </w:r>
      <w:r w:rsidR="004863A2">
        <w:rPr>
          <w:b/>
          <w:bCs/>
          <w:sz w:val="28"/>
          <w:szCs w:val="28"/>
        </w:rPr>
        <w:t>3</w:t>
      </w:r>
      <w:r w:rsidR="007340EE" w:rsidRPr="006E31F9">
        <w:rPr>
          <w:b/>
          <w:bCs/>
          <w:sz w:val="28"/>
          <w:szCs w:val="28"/>
        </w:rPr>
        <w:t>.201</w:t>
      </w:r>
      <w:r w:rsidR="0056569D">
        <w:rPr>
          <w:b/>
          <w:bCs/>
          <w:sz w:val="28"/>
          <w:szCs w:val="28"/>
        </w:rPr>
        <w:t>8</w:t>
      </w:r>
      <w:r w:rsidR="007340EE" w:rsidRPr="002600AA">
        <w:rPr>
          <w:b/>
          <w:bCs/>
          <w:sz w:val="28"/>
          <w:szCs w:val="28"/>
        </w:rPr>
        <w:t xml:space="preserve"> (before  </w:t>
      </w:r>
      <w:r w:rsidR="00C573E5">
        <w:rPr>
          <w:b/>
          <w:bCs/>
          <w:sz w:val="28"/>
          <w:szCs w:val="28"/>
        </w:rPr>
        <w:t>1</w:t>
      </w:r>
      <w:r w:rsidR="007340EE" w:rsidRPr="002600AA">
        <w:rPr>
          <w:b/>
          <w:bCs/>
          <w:sz w:val="28"/>
          <w:szCs w:val="28"/>
        </w:rPr>
        <w:t xml:space="preserve"> pm)</w:t>
      </w:r>
      <w:r w:rsidR="007340EE">
        <w:t xml:space="preserve">. </w:t>
      </w:r>
      <w:r w:rsidR="002600AA">
        <w:t xml:space="preserve">The tenders to be </w:t>
      </w:r>
      <w:r w:rsidR="002600AA" w:rsidRPr="006B6B62">
        <w:t>super-scribed</w:t>
      </w:r>
      <w:r w:rsidR="002600AA">
        <w:t xml:space="preserve"> as </w:t>
      </w:r>
      <w:r w:rsidR="002600AA" w:rsidRPr="002600AA">
        <w:rPr>
          <w:b/>
          <w:bCs/>
        </w:rPr>
        <w:t>‘TENDER FOR</w:t>
      </w:r>
      <w:r w:rsidR="00443378">
        <w:rPr>
          <w:b/>
          <w:bCs/>
        </w:rPr>
        <w:t xml:space="preserve"> KFC</w:t>
      </w:r>
      <w:r w:rsidR="002600AA" w:rsidRPr="002600AA">
        <w:rPr>
          <w:b/>
          <w:bCs/>
        </w:rPr>
        <w:t xml:space="preserve"> SCRAP’. </w:t>
      </w:r>
      <w:r w:rsidR="007340EE">
        <w:t xml:space="preserve"> The Tenders received </w:t>
      </w:r>
      <w:r w:rsidR="003C5C3D">
        <w:t xml:space="preserve">before </w:t>
      </w:r>
      <w:r w:rsidR="00C573E5">
        <w:t>1</w:t>
      </w:r>
      <w:r w:rsidR="003C5C3D">
        <w:t xml:space="preserve">PM </w:t>
      </w:r>
      <w:r w:rsidR="007340EE">
        <w:t xml:space="preserve">would be opened at </w:t>
      </w:r>
      <w:r w:rsidR="0008585F">
        <w:t>3</w:t>
      </w:r>
      <w:r w:rsidR="007340EE">
        <w:t xml:space="preserve"> PM on </w:t>
      </w:r>
      <w:r w:rsidR="004863A2">
        <w:t>19</w:t>
      </w:r>
      <w:r w:rsidR="006E31F9">
        <w:t>.</w:t>
      </w:r>
      <w:r w:rsidR="004863A2">
        <w:t>03.</w:t>
      </w:r>
      <w:r w:rsidR="00DD2DE4">
        <w:t>201</w:t>
      </w:r>
      <w:r w:rsidR="0056569D">
        <w:t>8</w:t>
      </w:r>
      <w:r w:rsidR="007340EE">
        <w:t xml:space="preserve">.  The late and incomplete Tenders &amp; the Tenders without EMD will be rejected. </w:t>
      </w:r>
    </w:p>
    <w:p w:rsidR="007340EE" w:rsidRDefault="007340EE" w:rsidP="007340EE">
      <w:pPr>
        <w:pStyle w:val="BodyText"/>
      </w:pPr>
    </w:p>
    <w:p w:rsidR="00EC422C" w:rsidRDefault="00F60212">
      <w:pPr>
        <w:pStyle w:val="BodyText"/>
      </w:pPr>
      <w:r>
        <w:t>j</w:t>
      </w:r>
      <w:r w:rsidR="00BE191E">
        <w:t>)</w:t>
      </w:r>
      <w:r w:rsidR="00EC422C">
        <w:t xml:space="preserve"> The vehicle for loading the scrap materials should report </w:t>
      </w:r>
      <w:r w:rsidR="00B75EB8">
        <w:t xml:space="preserve">before </w:t>
      </w:r>
      <w:r w:rsidR="00F20F1B">
        <w:t xml:space="preserve">9 </w:t>
      </w:r>
      <w:r w:rsidR="004D35AC">
        <w:t>AM a</w:t>
      </w:r>
      <w:r w:rsidR="00EC422C">
        <w:t xml:space="preserve">t our </w:t>
      </w:r>
      <w:r w:rsidR="008F4859">
        <w:t xml:space="preserve">security gate </w:t>
      </w:r>
      <w:r w:rsidR="00EC422C">
        <w:t>during company working days. The contractor at his cost shall arrange the weighing and loading of the scrap materials. The vehicle l</w:t>
      </w:r>
      <w:r w:rsidR="00443378">
        <w:t>oaded</w:t>
      </w:r>
      <w:r w:rsidR="00EC422C">
        <w:t xml:space="preserve"> with scrap materials will be checked out</w:t>
      </w:r>
      <w:r w:rsidR="004D35AC">
        <w:t xml:space="preserve"> by authorized representative of </w:t>
      </w:r>
      <w:r w:rsidR="008546C8">
        <w:t xml:space="preserve">HLL. </w:t>
      </w:r>
      <w:r w:rsidR="00EC422C">
        <w:t xml:space="preserve">The scrap materials once sold would not be taken back. </w:t>
      </w:r>
    </w:p>
    <w:p w:rsidR="00BE191E" w:rsidRDefault="00BE191E">
      <w:pPr>
        <w:pStyle w:val="BodyText"/>
      </w:pPr>
    </w:p>
    <w:p w:rsidR="00EC422C" w:rsidRDefault="00F60212">
      <w:pPr>
        <w:pStyle w:val="BodyText"/>
      </w:pPr>
      <w:r>
        <w:t>k</w:t>
      </w:r>
      <w:r w:rsidR="00EC422C">
        <w:t xml:space="preserve">) Any accident or loss of life while loading the materials would be solely the responsibility of the contractor. </w:t>
      </w:r>
      <w:r w:rsidR="00443378">
        <w:t>HLL</w:t>
      </w:r>
      <w:r w:rsidR="00EC422C">
        <w:t xml:space="preserve"> would be in no way </w:t>
      </w:r>
      <w:r w:rsidR="007212B1">
        <w:t>entertaining</w:t>
      </w:r>
      <w:r w:rsidR="00EC422C">
        <w:t xml:space="preserve"> any claim in this regard.</w:t>
      </w:r>
    </w:p>
    <w:p w:rsidR="00EC422C" w:rsidRDefault="00EC422C">
      <w:pPr>
        <w:pStyle w:val="BodyText"/>
      </w:pPr>
    </w:p>
    <w:p w:rsidR="00EC422C" w:rsidRDefault="00F60212">
      <w:pPr>
        <w:pStyle w:val="BodyText"/>
      </w:pPr>
      <w:r>
        <w:t>l</w:t>
      </w:r>
      <w:r w:rsidR="00EC422C">
        <w:t>) The contractor should ensure that no damage or loss is caused to the company property while clearing the scrap materials and the contractor is liable to make good such damage/loss immediately, if any, as per the decision of HLL.</w:t>
      </w:r>
    </w:p>
    <w:p w:rsidR="00EC422C" w:rsidRDefault="00EC422C">
      <w:pPr>
        <w:pStyle w:val="BodyText"/>
      </w:pPr>
    </w:p>
    <w:p w:rsidR="00EC422C" w:rsidRDefault="00F60212">
      <w:pPr>
        <w:pStyle w:val="BodyText"/>
      </w:pPr>
      <w:r>
        <w:t>m</w:t>
      </w:r>
      <w:r w:rsidR="00EC422C">
        <w:t>) The contractor shall ensure that the persons engaged by them for handling the scrap materials at the factory are not indulging in any malpractice, pilferage, etc.</w:t>
      </w:r>
    </w:p>
    <w:p w:rsidR="00EC422C" w:rsidRDefault="00EC422C">
      <w:pPr>
        <w:pStyle w:val="BodyText"/>
      </w:pPr>
    </w:p>
    <w:p w:rsidR="00E77980" w:rsidRDefault="00F60212">
      <w:pPr>
        <w:pStyle w:val="BodyText"/>
      </w:pPr>
      <w:r>
        <w:t>n</w:t>
      </w:r>
      <w:r w:rsidR="00EC422C">
        <w:t>) All disputes or differences whatsoever arising between the contractor and HLL shall be settled by arbitration in accordance with the Rules of Arbitration of the Indian council of Arbitration and the awards made in pursuance there of shall be binding on both parties</w:t>
      </w:r>
    </w:p>
    <w:p w:rsidR="000246AF" w:rsidRDefault="000246AF">
      <w:pPr>
        <w:pStyle w:val="BodyText"/>
      </w:pPr>
    </w:p>
    <w:p w:rsidR="00E77980" w:rsidRDefault="00E77980" w:rsidP="00E77980">
      <w:pPr>
        <w:pStyle w:val="BodyText"/>
      </w:pPr>
      <w:r>
        <w:t xml:space="preserve">o) The Bidders are required to sign on all pages of the tender Document. </w:t>
      </w:r>
    </w:p>
    <w:p w:rsidR="00EC422C" w:rsidRDefault="00EC422C">
      <w:pPr>
        <w:pStyle w:val="BodyText"/>
      </w:pPr>
    </w:p>
    <w:p w:rsidR="000956B8" w:rsidRDefault="00E77980">
      <w:pPr>
        <w:pStyle w:val="BodyText"/>
      </w:pPr>
      <w:r>
        <w:t>p</w:t>
      </w:r>
      <w:r w:rsidR="00EC422C">
        <w:t>)</w:t>
      </w:r>
      <w:r w:rsidR="00474E18">
        <w:t xml:space="preserve"> </w:t>
      </w:r>
      <w:r w:rsidR="000956B8">
        <w:t xml:space="preserve"> HLL has the right to reject any Tender without assigning any reason.</w:t>
      </w:r>
    </w:p>
    <w:p w:rsidR="000956B8" w:rsidRDefault="000956B8">
      <w:pPr>
        <w:pStyle w:val="BodyText"/>
      </w:pPr>
    </w:p>
    <w:p w:rsidR="00EC422C" w:rsidRDefault="00E77980">
      <w:pPr>
        <w:pStyle w:val="BodyText"/>
      </w:pPr>
      <w:proofErr w:type="gramStart"/>
      <w:r>
        <w:t>q</w:t>
      </w:r>
      <w:proofErr w:type="gramEnd"/>
      <w:r w:rsidR="000956B8">
        <w:t>)</w:t>
      </w:r>
      <w:r w:rsidR="00EC422C">
        <w:t xml:space="preserve"> Non- compliance of any of the terms and conditions would </w:t>
      </w:r>
      <w:r w:rsidR="00EC422C" w:rsidRPr="000246AF">
        <w:t>tantamount</w:t>
      </w:r>
      <w:r w:rsidR="00EC422C">
        <w:t xml:space="preserve"> to automatic termination of the contract</w:t>
      </w:r>
      <w:r w:rsidR="000246AF">
        <w:t xml:space="preserve"> &amp;</w:t>
      </w:r>
      <w:r w:rsidR="00EC422C">
        <w:t xml:space="preserve"> forfeiting EMD.</w:t>
      </w:r>
    </w:p>
    <w:p w:rsidR="007F5482" w:rsidRDefault="007F5482">
      <w:pPr>
        <w:pStyle w:val="BodyText"/>
      </w:pPr>
    </w:p>
    <w:p w:rsidR="007F5482" w:rsidRDefault="00E77980">
      <w:pPr>
        <w:pStyle w:val="BodyText"/>
      </w:pPr>
      <w:r>
        <w:t>r</w:t>
      </w:r>
      <w:r w:rsidR="007F5482">
        <w:t>) Scrap materials can be inspected during office hours on any working day</w:t>
      </w:r>
      <w:r w:rsidR="00443378">
        <w:t xml:space="preserve"> </w:t>
      </w:r>
      <w:r w:rsidR="004E0EF1">
        <w:t>after</w:t>
      </w:r>
      <w:r w:rsidR="00443378">
        <w:t xml:space="preserve"> obtaining prior permission from the authorized representative of HLL.</w:t>
      </w:r>
    </w:p>
    <w:p w:rsidR="00EC422C" w:rsidRDefault="00EC422C">
      <w:pPr>
        <w:pStyle w:val="BodyText"/>
      </w:pPr>
    </w:p>
    <w:p w:rsidR="009606DA" w:rsidRDefault="009606DA">
      <w:pPr>
        <w:pStyle w:val="BodyText"/>
        <w:jc w:val="center"/>
        <w:rPr>
          <w:u w:val="single"/>
        </w:rPr>
      </w:pPr>
    </w:p>
    <w:p w:rsidR="007340EE" w:rsidRDefault="007340EE">
      <w:pPr>
        <w:pStyle w:val="BodyText"/>
        <w:jc w:val="center"/>
        <w:rPr>
          <w:u w:val="single"/>
        </w:rPr>
      </w:pPr>
    </w:p>
    <w:p w:rsidR="00B37CD8" w:rsidRDefault="00B37CD8">
      <w:pPr>
        <w:pStyle w:val="BodyText"/>
        <w:jc w:val="center"/>
        <w:rPr>
          <w:u w:val="single"/>
        </w:rPr>
      </w:pPr>
    </w:p>
    <w:p w:rsidR="00B37CD8" w:rsidRDefault="00B37CD8">
      <w:pPr>
        <w:pStyle w:val="BodyText"/>
        <w:jc w:val="center"/>
        <w:rPr>
          <w:u w:val="single"/>
        </w:rPr>
      </w:pPr>
    </w:p>
    <w:p w:rsidR="007F5482" w:rsidRDefault="00917DB6" w:rsidP="00CD72ED">
      <w:pPr>
        <w:pStyle w:val="BodyText"/>
        <w:ind w:left="4320" w:firstLine="720"/>
      </w:pPr>
      <w:r>
        <w:t>DM (Purchase</w:t>
      </w:r>
      <w:r w:rsidR="00C573E5">
        <w:t xml:space="preserve"> &amp; </w:t>
      </w:r>
      <w:r w:rsidR="00443378">
        <w:t>Sales</w:t>
      </w:r>
      <w:r w:rsidR="007F5482">
        <w:t>),</w:t>
      </w:r>
    </w:p>
    <w:p w:rsidR="00BE191E" w:rsidRPr="00786EF8" w:rsidRDefault="007F5482" w:rsidP="00CD72ED">
      <w:pPr>
        <w:pStyle w:val="BodyText"/>
        <w:ind w:left="4320" w:firstLine="720"/>
      </w:pPr>
      <w:r>
        <w:t>HLL-</w:t>
      </w:r>
      <w:r w:rsidR="00443378">
        <w:t>KFC</w:t>
      </w:r>
    </w:p>
    <w:p w:rsidR="00E77980" w:rsidRDefault="00E77980">
      <w:pPr>
        <w:pStyle w:val="BodyText"/>
        <w:jc w:val="center"/>
        <w:rPr>
          <w:u w:val="single"/>
        </w:rPr>
      </w:pPr>
    </w:p>
    <w:p w:rsidR="00BE191E" w:rsidRDefault="00BE191E">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rsidP="007340EE">
      <w:pPr>
        <w:pStyle w:val="BodyText"/>
        <w:ind w:left="6480" w:firstLine="720"/>
        <w:jc w:val="center"/>
        <w:rPr>
          <w:u w:val="single"/>
        </w:rPr>
      </w:pPr>
    </w:p>
    <w:p w:rsidR="007340EE" w:rsidRDefault="007340EE" w:rsidP="007340EE">
      <w:pPr>
        <w:pStyle w:val="BodyText"/>
        <w:ind w:left="6480" w:firstLine="720"/>
        <w:jc w:val="center"/>
        <w:rPr>
          <w:u w:val="single"/>
        </w:rPr>
      </w:pPr>
      <w:r>
        <w:rPr>
          <w:u w:val="single"/>
        </w:rPr>
        <w:t>Annexure -1</w:t>
      </w:r>
    </w:p>
    <w:p w:rsidR="007340EE" w:rsidRDefault="007340EE">
      <w:pPr>
        <w:pStyle w:val="BodyText"/>
        <w:jc w:val="center"/>
        <w:rPr>
          <w:u w:val="single"/>
        </w:rPr>
      </w:pPr>
    </w:p>
    <w:p w:rsidR="00EC422C" w:rsidRDefault="00EC422C">
      <w:pPr>
        <w:pStyle w:val="BodyText"/>
        <w:jc w:val="center"/>
        <w:rPr>
          <w:u w:val="single"/>
        </w:rPr>
      </w:pPr>
      <w:r>
        <w:rPr>
          <w:u w:val="single"/>
        </w:rPr>
        <w:t>DECLARATION BY THE TENDERER</w:t>
      </w:r>
    </w:p>
    <w:p w:rsidR="00EC422C" w:rsidRDefault="00EC422C">
      <w:pPr>
        <w:pStyle w:val="BodyText"/>
        <w:rPr>
          <w:u w:val="single"/>
        </w:rPr>
      </w:pPr>
    </w:p>
    <w:p w:rsidR="00EC422C" w:rsidRDefault="00EC422C">
      <w:pPr>
        <w:pStyle w:val="BodyText"/>
      </w:pPr>
      <w:r>
        <w:t>I/We fully understood the Terms and Conditions of the tender, which are being returned herewith duly singed by me /us of having accepted the same to and I/We have made my/our offer keeping in view of those terms and conditions.</w:t>
      </w:r>
    </w:p>
    <w:p w:rsidR="00EC422C" w:rsidRDefault="00EC422C">
      <w:pPr>
        <w:pStyle w:val="BodyText"/>
      </w:pPr>
    </w:p>
    <w:p w:rsidR="00EC422C" w:rsidRDefault="00EC422C">
      <w:pPr>
        <w:pStyle w:val="BodyText"/>
      </w:pPr>
      <w:r>
        <w:t>SIGNATURE OF THE TENDERER ……………………………………………………..</w:t>
      </w:r>
    </w:p>
    <w:p w:rsidR="00EC422C" w:rsidRDefault="00EC422C">
      <w:pPr>
        <w:pStyle w:val="BodyText"/>
      </w:pPr>
    </w:p>
    <w:p w:rsidR="00EC422C" w:rsidRDefault="00EC422C">
      <w:pPr>
        <w:pStyle w:val="BodyText"/>
      </w:pPr>
      <w:r>
        <w:t>NAME OF TENDERER …………………………………………………………………..</w:t>
      </w:r>
    </w:p>
    <w:p w:rsidR="00EC422C" w:rsidRDefault="00EC422C">
      <w:pPr>
        <w:pStyle w:val="BodyText"/>
      </w:pPr>
    </w:p>
    <w:p w:rsidR="00EC422C" w:rsidRDefault="00EC422C">
      <w:pPr>
        <w:pStyle w:val="BodyText"/>
      </w:pPr>
      <w:r>
        <w:t>ADDRESS OF TENDERER ………………………………………………………………</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PH.NO………………………………………………...</w:t>
      </w:r>
    </w:p>
    <w:p w:rsidR="00EC422C" w:rsidRDefault="00EC422C">
      <w:pPr>
        <w:pStyle w:val="BodyText"/>
      </w:pPr>
    </w:p>
    <w:p w:rsidR="00EC422C" w:rsidRDefault="00EC422C">
      <w:pPr>
        <w:pStyle w:val="BodyText"/>
      </w:pPr>
    </w:p>
    <w:p w:rsidR="00EC422C" w:rsidRDefault="00EC422C">
      <w:pPr>
        <w:pStyle w:val="BodyText"/>
      </w:pPr>
    </w:p>
    <w:tbl>
      <w:tblPr>
        <w:tblStyle w:val="TableGrid"/>
        <w:tblW w:w="0" w:type="auto"/>
        <w:tblLook w:val="04A0" w:firstRow="1" w:lastRow="0" w:firstColumn="1" w:lastColumn="0" w:noHBand="0" w:noVBand="1"/>
      </w:tblPr>
      <w:tblGrid>
        <w:gridCol w:w="6948"/>
      </w:tblGrid>
      <w:tr w:rsidR="00D22007" w:rsidTr="00D22007">
        <w:tc>
          <w:tcPr>
            <w:tcW w:w="6948" w:type="dxa"/>
          </w:tcPr>
          <w:p w:rsidR="00D22007" w:rsidRDefault="004863A2">
            <w:pPr>
              <w:pStyle w:val="BodyText"/>
            </w:pPr>
            <w:r>
              <w:t>GST DETAILS</w:t>
            </w:r>
            <w:r w:rsidR="004E0EF1">
              <w:t xml:space="preserve">    :</w:t>
            </w:r>
          </w:p>
        </w:tc>
      </w:tr>
      <w:tr w:rsidR="004E0EF1" w:rsidTr="00D22007">
        <w:tc>
          <w:tcPr>
            <w:tcW w:w="6948" w:type="dxa"/>
          </w:tcPr>
          <w:p w:rsidR="004E0EF1" w:rsidRDefault="004E0EF1">
            <w:pPr>
              <w:pStyle w:val="BodyText"/>
            </w:pPr>
            <w:r>
              <w:t xml:space="preserve">PAN NO   </w:t>
            </w:r>
            <w:r w:rsidR="004863A2">
              <w:t xml:space="preserve">           </w:t>
            </w:r>
            <w:r>
              <w:t>:</w:t>
            </w:r>
          </w:p>
        </w:tc>
      </w:tr>
      <w:tr w:rsidR="004E0EF1" w:rsidTr="00D22007">
        <w:tc>
          <w:tcPr>
            <w:tcW w:w="6948" w:type="dxa"/>
          </w:tcPr>
          <w:p w:rsidR="004E0EF1" w:rsidRDefault="004E0EF1">
            <w:pPr>
              <w:pStyle w:val="BodyText"/>
            </w:pPr>
            <w:r>
              <w:t xml:space="preserve">IE CODE </w:t>
            </w:r>
            <w:r w:rsidR="004863A2">
              <w:t xml:space="preserve">           </w:t>
            </w:r>
            <w:r>
              <w:t xml:space="preserve"> :</w:t>
            </w:r>
          </w:p>
        </w:tc>
      </w:tr>
    </w:tbl>
    <w:p w:rsidR="00D22007" w:rsidRDefault="00D22007">
      <w:pPr>
        <w:pStyle w:val="BodyText"/>
      </w:pPr>
    </w:p>
    <w:p w:rsidR="00BD0D32" w:rsidRDefault="00BD0D32">
      <w:pPr>
        <w:pStyle w:val="BodyText"/>
      </w:pPr>
    </w:p>
    <w:p w:rsidR="00EC422C" w:rsidRDefault="00EC422C">
      <w:pPr>
        <w:pStyle w:val="BodyText"/>
      </w:pPr>
      <w:r>
        <w:t>BANK ACCOUNT NO.OF TENDERER …………………………………………………</w:t>
      </w:r>
    </w:p>
    <w:p w:rsidR="00EC422C" w:rsidRDefault="00EC422C">
      <w:pPr>
        <w:pStyle w:val="BodyText"/>
      </w:pPr>
      <w:r>
        <w:t>(TYPE OF ACCOUNT: CCACCOUNT)</w:t>
      </w:r>
    </w:p>
    <w:p w:rsidR="00EC422C" w:rsidRDefault="00EC422C">
      <w:pPr>
        <w:pStyle w:val="BodyText"/>
      </w:pPr>
    </w:p>
    <w:p w:rsidR="00EC422C" w:rsidRDefault="00EC422C">
      <w:pPr>
        <w:pStyle w:val="BodyText"/>
      </w:pPr>
      <w:r>
        <w:t>NAME OF THE BANK ……………………………………………………………………</w:t>
      </w:r>
    </w:p>
    <w:p w:rsidR="00EC422C" w:rsidRDefault="00EC422C">
      <w:pPr>
        <w:pStyle w:val="BodyText"/>
      </w:pPr>
    </w:p>
    <w:p w:rsidR="00EC422C" w:rsidRDefault="00EC422C">
      <w:pPr>
        <w:pStyle w:val="BodyText"/>
      </w:pPr>
      <w:r>
        <w:t>ADDRESS OF THE BANK ……………………………………………………………….</w:t>
      </w:r>
    </w:p>
    <w:p w:rsidR="00EC422C" w:rsidRDefault="00EC422C">
      <w:pPr>
        <w:pStyle w:val="BodyText"/>
      </w:pPr>
    </w:p>
    <w:p w:rsidR="00EC422C" w:rsidRDefault="00EC422C">
      <w:pPr>
        <w:pStyle w:val="BodyText"/>
      </w:pPr>
      <w:r>
        <w:t>………………………………………………………………………………………………</w:t>
      </w:r>
    </w:p>
    <w:p w:rsidR="00EC422C" w:rsidRDefault="00EC422C">
      <w:pPr>
        <w:pStyle w:val="BodyText"/>
      </w:pPr>
    </w:p>
    <w:p w:rsidR="00B37CD8" w:rsidRDefault="00EC422C" w:rsidP="00B37CD8">
      <w:pPr>
        <w:pStyle w:val="BodyText"/>
      </w:pPr>
      <w:r>
        <w:t xml:space="preserve">DATE: …………………...             </w:t>
      </w: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1C79ED" w:rsidRDefault="007340EE" w:rsidP="00B37CD8">
      <w:pPr>
        <w:pStyle w:val="BodyText"/>
        <w:ind w:left="7200"/>
      </w:pPr>
      <w:r>
        <w:t>Annexure-2</w:t>
      </w:r>
    </w:p>
    <w:p w:rsidR="00B12E85" w:rsidRPr="006B6B62" w:rsidRDefault="00B12E85" w:rsidP="00B12E85">
      <w:pPr>
        <w:pStyle w:val="Title"/>
        <w:rPr>
          <w:sz w:val="28"/>
          <w:szCs w:val="28"/>
        </w:rPr>
      </w:pPr>
      <w:r w:rsidRPr="006B6B62">
        <w:rPr>
          <w:sz w:val="28"/>
          <w:szCs w:val="28"/>
        </w:rPr>
        <w:t>HLL LIFECARE LTD.</w:t>
      </w:r>
    </w:p>
    <w:p w:rsidR="00B12E85" w:rsidRDefault="00B12E85" w:rsidP="00B12E85">
      <w:pPr>
        <w:pStyle w:val="Title"/>
        <w:rPr>
          <w:b w:val="0"/>
          <w:bCs w:val="0"/>
        </w:rPr>
      </w:pPr>
      <w:r w:rsidRPr="006B6B62">
        <w:rPr>
          <w:b w:val="0"/>
          <w:bCs w:val="0"/>
        </w:rPr>
        <w:t>(A Govt. of India Enterprise)</w:t>
      </w:r>
    </w:p>
    <w:p w:rsidR="00B12E85" w:rsidRDefault="00B12E85" w:rsidP="00B12E85">
      <w:pPr>
        <w:jc w:val="center"/>
      </w:pPr>
      <w:r>
        <w:t>Plot.No-16/A-1, Cochin Special Economic Zone</w:t>
      </w:r>
    </w:p>
    <w:p w:rsidR="00B12E85" w:rsidRDefault="00B12E85" w:rsidP="00B12E85">
      <w:pPr>
        <w:jc w:val="center"/>
      </w:pPr>
      <w:r>
        <w:t>Kakkanad</w:t>
      </w:r>
      <w:proofErr w:type="gramStart"/>
      <w:r>
        <w:t>,Cochin</w:t>
      </w:r>
      <w:proofErr w:type="gramEnd"/>
      <w:r>
        <w:t>-682037</w:t>
      </w:r>
    </w:p>
    <w:p w:rsidR="00B12E85" w:rsidRPr="00F20F1B" w:rsidRDefault="00B12E85" w:rsidP="00B12E85">
      <w:pPr>
        <w:jc w:val="center"/>
      </w:pPr>
      <w:r w:rsidRPr="00F20F1B">
        <w:t xml:space="preserve">Email: </w:t>
      </w:r>
      <w:r>
        <w:t>k</w:t>
      </w:r>
      <w:r w:rsidRPr="00F20F1B">
        <w:t>fchll@lifecarehll.com</w:t>
      </w:r>
    </w:p>
    <w:p w:rsidR="00B12E85" w:rsidRDefault="00B12E85" w:rsidP="00B12E85">
      <w:pPr>
        <w:jc w:val="center"/>
      </w:pPr>
      <w:r>
        <w:t>PH: +91 0484-2413999</w:t>
      </w:r>
    </w:p>
    <w:p w:rsidR="007B18BE" w:rsidRPr="006B6B62" w:rsidRDefault="007B18BE" w:rsidP="007B18BE">
      <w:proofErr w:type="spellStart"/>
      <w:r w:rsidRPr="006B6B62">
        <w:t>No.</w:t>
      </w:r>
      <w:r>
        <w:t>HLL</w:t>
      </w:r>
      <w:proofErr w:type="spellEnd"/>
      <w:r>
        <w:t>/KFC/</w:t>
      </w:r>
      <w:r w:rsidRPr="006B6B62">
        <w:t>SCRAP/</w:t>
      </w:r>
      <w:r>
        <w:t>201</w:t>
      </w:r>
      <w:r w:rsidR="0056569D">
        <w:t>8</w:t>
      </w:r>
      <w:r w:rsidRPr="003877DC">
        <w:rPr>
          <w:b/>
        </w:rPr>
        <w:t>-</w:t>
      </w:r>
      <w:r w:rsidRPr="003877DC">
        <w:t>1</w:t>
      </w:r>
      <w:r w:rsidR="0056569D">
        <w:t>9</w:t>
      </w:r>
      <w:r>
        <w:t xml:space="preserve">                                     </w:t>
      </w:r>
      <w:r>
        <w:tab/>
      </w:r>
      <w:r>
        <w:tab/>
        <w:t xml:space="preserve">    Dt.</w:t>
      </w:r>
      <w:r w:rsidR="00684BDD">
        <w:t>28</w:t>
      </w:r>
      <w:r w:rsidR="00474E18">
        <w:t>.0</w:t>
      </w:r>
      <w:r w:rsidR="0056569D">
        <w:t>2</w:t>
      </w:r>
      <w:r w:rsidR="00474E18">
        <w:t>.201</w:t>
      </w:r>
      <w:r w:rsidR="0056569D">
        <w:t>8</w:t>
      </w:r>
    </w:p>
    <w:p w:rsidR="0055248B" w:rsidRDefault="0055248B" w:rsidP="00F34622">
      <w:pPr>
        <w:pStyle w:val="BodyText"/>
        <w:jc w:val="center"/>
        <w:rPr>
          <w:u w:val="single"/>
        </w:rPr>
      </w:pPr>
    </w:p>
    <w:p w:rsidR="001C79ED" w:rsidRDefault="00F34622" w:rsidP="00684BDD">
      <w:pPr>
        <w:pStyle w:val="BodyText"/>
        <w:jc w:val="center"/>
        <w:rPr>
          <w:u w:val="single"/>
        </w:rPr>
      </w:pPr>
      <w:r>
        <w:rPr>
          <w:u w:val="single"/>
        </w:rPr>
        <w:t>PRICE BID FORM</w:t>
      </w:r>
    </w:p>
    <w:p w:rsidR="005647E5" w:rsidRDefault="005647E5" w:rsidP="00F34622">
      <w:pPr>
        <w:pStyle w:val="BodyText"/>
        <w:jc w:val="center"/>
        <w:rPr>
          <w:u w:val="single"/>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57"/>
        <w:gridCol w:w="2520"/>
        <w:gridCol w:w="2970"/>
        <w:gridCol w:w="1823"/>
      </w:tblGrid>
      <w:tr w:rsidR="001C79ED" w:rsidRPr="001C79ED" w:rsidTr="00B37CD8">
        <w:trPr>
          <w:trHeight w:val="1097"/>
          <w:tblHeader/>
        </w:trPr>
        <w:tc>
          <w:tcPr>
            <w:tcW w:w="720" w:type="dxa"/>
            <w:vAlign w:val="center"/>
          </w:tcPr>
          <w:p w:rsidR="001C79ED" w:rsidRDefault="001C79ED" w:rsidP="001C79ED">
            <w:pPr>
              <w:pStyle w:val="BodyText"/>
              <w:jc w:val="center"/>
            </w:pPr>
            <w:r>
              <w:t>SL</w:t>
            </w:r>
          </w:p>
          <w:p w:rsidR="001C79ED" w:rsidRDefault="001C79ED" w:rsidP="001C79ED">
            <w:pPr>
              <w:pStyle w:val="BodyText"/>
              <w:jc w:val="center"/>
            </w:pPr>
            <w:r>
              <w:t>NO.</w:t>
            </w:r>
          </w:p>
        </w:tc>
        <w:tc>
          <w:tcPr>
            <w:tcW w:w="2857" w:type="dxa"/>
            <w:vAlign w:val="center"/>
          </w:tcPr>
          <w:p w:rsidR="001C79ED" w:rsidRDefault="001C79ED" w:rsidP="001C79ED">
            <w:pPr>
              <w:pStyle w:val="BodyText"/>
              <w:jc w:val="center"/>
            </w:pPr>
            <w:r>
              <w:t>Description of the Materials</w:t>
            </w:r>
          </w:p>
        </w:tc>
        <w:tc>
          <w:tcPr>
            <w:tcW w:w="2520" w:type="dxa"/>
            <w:vAlign w:val="center"/>
          </w:tcPr>
          <w:p w:rsidR="001C79ED" w:rsidRDefault="001C79ED" w:rsidP="00684BDD">
            <w:pPr>
              <w:pStyle w:val="BodyText"/>
              <w:jc w:val="center"/>
            </w:pPr>
            <w:r>
              <w:t>Available Quantity (</w:t>
            </w:r>
            <w:r w:rsidR="00C52AC2">
              <w:t>Approx.</w:t>
            </w:r>
            <w:r w:rsidR="002B0C17">
              <w:t xml:space="preserve"> for the period 201</w:t>
            </w:r>
            <w:r w:rsidR="00684BDD">
              <w:t>8</w:t>
            </w:r>
            <w:r w:rsidR="00474E18">
              <w:t>-1</w:t>
            </w:r>
            <w:r w:rsidR="00684BDD">
              <w:t>9</w:t>
            </w:r>
            <w:r w:rsidR="00052710">
              <w:t xml:space="preserve">) </w:t>
            </w:r>
          </w:p>
        </w:tc>
        <w:tc>
          <w:tcPr>
            <w:tcW w:w="2970" w:type="dxa"/>
            <w:vAlign w:val="center"/>
          </w:tcPr>
          <w:p w:rsidR="001C79ED" w:rsidRDefault="00AA5A3F" w:rsidP="00AA5A3F">
            <w:pPr>
              <w:pStyle w:val="BodyText"/>
              <w:jc w:val="center"/>
            </w:pPr>
            <w:r>
              <w:t>Unit</w:t>
            </w:r>
            <w:r w:rsidR="005F578F">
              <w:t xml:space="preserve"> </w:t>
            </w:r>
            <w:r w:rsidR="00B37CD8">
              <w:t xml:space="preserve">Rate </w:t>
            </w:r>
            <w:r>
              <w:t>/</w:t>
            </w:r>
            <w:r w:rsidR="001C79ED">
              <w:t xml:space="preserve">(in </w:t>
            </w:r>
            <w:r>
              <w:t>INR</w:t>
            </w:r>
            <w:r w:rsidR="00F44FEB">
              <w:t>) -</w:t>
            </w:r>
            <w:r>
              <w:t xml:space="preserve">                  </w:t>
            </w:r>
            <w:r w:rsidR="00F44FEB">
              <w:t xml:space="preserve"> </w:t>
            </w:r>
            <w:proofErr w:type="spellStart"/>
            <w:r w:rsidR="00F44FEB">
              <w:t>Excl</w:t>
            </w:r>
            <w:proofErr w:type="spellEnd"/>
            <w:r w:rsidR="00F44FEB">
              <w:t>-tax/ duties</w:t>
            </w:r>
          </w:p>
        </w:tc>
        <w:tc>
          <w:tcPr>
            <w:tcW w:w="1823" w:type="dxa"/>
            <w:vAlign w:val="center"/>
          </w:tcPr>
          <w:p w:rsidR="001C79ED" w:rsidRDefault="001C79ED" w:rsidP="001C79ED">
            <w:pPr>
              <w:pStyle w:val="BodyText"/>
              <w:jc w:val="center"/>
            </w:pPr>
            <w:r>
              <w:t>Total  Amount (in</w:t>
            </w:r>
            <w:r w:rsidR="00AA5A3F">
              <w:t xml:space="preserve"> IN</w:t>
            </w:r>
            <w:r>
              <w:t>R)</w:t>
            </w:r>
            <w:r w:rsidR="00F44FEB">
              <w:t>-</w:t>
            </w:r>
            <w:proofErr w:type="spellStart"/>
            <w:r w:rsidR="00F44FEB">
              <w:t>Excl.Tax</w:t>
            </w:r>
            <w:proofErr w:type="spellEnd"/>
            <w:r w:rsidR="00F44FEB">
              <w:t>/duties</w:t>
            </w:r>
          </w:p>
          <w:p w:rsidR="00F44FEB" w:rsidRPr="00F44FEB" w:rsidRDefault="00F44FEB" w:rsidP="001C79ED">
            <w:pPr>
              <w:pStyle w:val="BodyText"/>
              <w:jc w:val="center"/>
              <w:rPr>
                <w:sz w:val="20"/>
                <w:szCs w:val="20"/>
              </w:rPr>
            </w:pPr>
            <w:r w:rsidRPr="00F44FEB">
              <w:rPr>
                <w:sz w:val="20"/>
                <w:szCs w:val="20"/>
              </w:rPr>
              <w:t xml:space="preserve">( </w:t>
            </w:r>
            <w:proofErr w:type="spellStart"/>
            <w:r w:rsidRPr="00F44FEB">
              <w:rPr>
                <w:sz w:val="20"/>
                <w:szCs w:val="20"/>
              </w:rPr>
              <w:t>Qty</w:t>
            </w:r>
            <w:proofErr w:type="spellEnd"/>
            <w:r w:rsidRPr="00F44FEB">
              <w:rPr>
                <w:sz w:val="20"/>
                <w:szCs w:val="20"/>
              </w:rPr>
              <w:t xml:space="preserve"> x Basic rate)</w:t>
            </w:r>
          </w:p>
        </w:tc>
      </w:tr>
      <w:tr w:rsidR="001C79ED" w:rsidRPr="001C79ED" w:rsidTr="00F44FEB">
        <w:trPr>
          <w:trHeight w:val="530"/>
        </w:trPr>
        <w:tc>
          <w:tcPr>
            <w:tcW w:w="720" w:type="dxa"/>
          </w:tcPr>
          <w:p w:rsidR="001C79ED" w:rsidRPr="001C79ED" w:rsidRDefault="001C79ED" w:rsidP="00C52AC2">
            <w:pPr>
              <w:jc w:val="center"/>
            </w:pPr>
            <w:r w:rsidRPr="001C79ED">
              <w:t>1</w:t>
            </w:r>
          </w:p>
        </w:tc>
        <w:tc>
          <w:tcPr>
            <w:tcW w:w="2857" w:type="dxa"/>
          </w:tcPr>
          <w:p w:rsidR="003877DC" w:rsidRPr="005F578F" w:rsidRDefault="00AA5A3F" w:rsidP="00AA5A3F">
            <w:pPr>
              <w:rPr>
                <w:b/>
                <w:bCs/>
              </w:rPr>
            </w:pPr>
            <w:r>
              <w:rPr>
                <w:b/>
                <w:bCs/>
              </w:rPr>
              <w:t>Cut</w:t>
            </w:r>
            <w:r w:rsidR="00C573E5" w:rsidRPr="00FD4AEB">
              <w:rPr>
                <w:b/>
                <w:bCs/>
              </w:rPr>
              <w:t xml:space="preserve"> Dry Condom Waste</w:t>
            </w:r>
            <w:r w:rsidR="00C573E5">
              <w:rPr>
                <w:b/>
                <w:bCs/>
              </w:rPr>
              <w:t xml:space="preserve"> </w:t>
            </w:r>
            <w:r w:rsidR="00B37CD8">
              <w:rPr>
                <w:b/>
                <w:bCs/>
              </w:rPr>
              <w:t>(</w:t>
            </w:r>
            <w:r w:rsidR="00B37CD8" w:rsidRPr="001C79ED">
              <w:t>Q</w:t>
            </w:r>
            <w:r w:rsidR="00B37CD8">
              <w:t>uanti</w:t>
            </w:r>
            <w:r w:rsidR="00B37CD8" w:rsidRPr="001C79ED">
              <w:t xml:space="preserve">ty in </w:t>
            </w:r>
            <w:r w:rsidR="00B37CD8">
              <w:t>KG)</w:t>
            </w:r>
          </w:p>
        </w:tc>
        <w:tc>
          <w:tcPr>
            <w:tcW w:w="2520" w:type="dxa"/>
          </w:tcPr>
          <w:p w:rsidR="001C79ED" w:rsidRPr="00F60212" w:rsidRDefault="006E31F9" w:rsidP="000A1096">
            <w:pPr>
              <w:jc w:val="center"/>
            </w:pPr>
            <w:r>
              <w:t>2</w:t>
            </w:r>
            <w:r w:rsidR="000A1096">
              <w:t>5</w:t>
            </w:r>
            <w:r>
              <w:t>,000</w:t>
            </w:r>
          </w:p>
        </w:tc>
        <w:tc>
          <w:tcPr>
            <w:tcW w:w="2970" w:type="dxa"/>
          </w:tcPr>
          <w:p w:rsidR="001C79ED" w:rsidRPr="001C79ED" w:rsidRDefault="001C79ED" w:rsidP="00C52AC2"/>
        </w:tc>
        <w:tc>
          <w:tcPr>
            <w:tcW w:w="1823" w:type="dxa"/>
          </w:tcPr>
          <w:p w:rsidR="001C79ED" w:rsidRPr="001C79ED" w:rsidRDefault="001C79ED" w:rsidP="00C52AC2"/>
        </w:tc>
      </w:tr>
      <w:tr w:rsidR="00B12E85" w:rsidRPr="001C79ED" w:rsidTr="00F44FEB">
        <w:trPr>
          <w:trHeight w:val="530"/>
        </w:trPr>
        <w:tc>
          <w:tcPr>
            <w:tcW w:w="720" w:type="dxa"/>
          </w:tcPr>
          <w:p w:rsidR="00B12E85" w:rsidRPr="001C79ED" w:rsidRDefault="00B12E85" w:rsidP="00C52AC2">
            <w:pPr>
              <w:jc w:val="center"/>
            </w:pPr>
            <w:r>
              <w:t>2</w:t>
            </w:r>
          </w:p>
        </w:tc>
        <w:tc>
          <w:tcPr>
            <w:tcW w:w="2857" w:type="dxa"/>
          </w:tcPr>
          <w:p w:rsidR="00B12E85" w:rsidRDefault="00B12E85" w:rsidP="00B37CD8">
            <w:pPr>
              <w:rPr>
                <w:b/>
                <w:bCs/>
              </w:rPr>
            </w:pPr>
            <w:r>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2520" w:type="dxa"/>
          </w:tcPr>
          <w:p w:rsidR="00B12E85" w:rsidRDefault="000A1096" w:rsidP="00C52AC2">
            <w:pPr>
              <w:jc w:val="center"/>
            </w:pPr>
            <w:r>
              <w:t>6000</w:t>
            </w:r>
          </w:p>
        </w:tc>
        <w:tc>
          <w:tcPr>
            <w:tcW w:w="2970" w:type="dxa"/>
          </w:tcPr>
          <w:p w:rsidR="00B12E85" w:rsidRPr="001C79ED" w:rsidRDefault="00B12E85" w:rsidP="00C52AC2"/>
        </w:tc>
        <w:tc>
          <w:tcPr>
            <w:tcW w:w="1823" w:type="dxa"/>
          </w:tcPr>
          <w:p w:rsidR="00B12E85" w:rsidRPr="001C79ED" w:rsidRDefault="00B12E85" w:rsidP="00C52AC2"/>
        </w:tc>
      </w:tr>
      <w:tr w:rsidR="000C3B19" w:rsidRPr="001C79ED" w:rsidTr="00F44FEB">
        <w:trPr>
          <w:trHeight w:val="530"/>
        </w:trPr>
        <w:tc>
          <w:tcPr>
            <w:tcW w:w="720" w:type="dxa"/>
          </w:tcPr>
          <w:p w:rsidR="000C3B19" w:rsidRDefault="000C3B19" w:rsidP="000C3B19">
            <w:pPr>
              <w:jc w:val="center"/>
            </w:pPr>
            <w:r>
              <w:t>3</w:t>
            </w:r>
          </w:p>
        </w:tc>
        <w:tc>
          <w:tcPr>
            <w:tcW w:w="2857" w:type="dxa"/>
          </w:tcPr>
          <w:p w:rsidR="000C3B19" w:rsidRPr="00FD4AEB" w:rsidRDefault="000C3B19" w:rsidP="000C3B19">
            <w:pPr>
              <w:rPr>
                <w:b/>
                <w:bCs/>
              </w:rPr>
            </w:pPr>
            <w:r>
              <w:rPr>
                <w:b/>
                <w:bCs/>
              </w:rPr>
              <w:t>Used Carton Waste (</w:t>
            </w:r>
            <w:r w:rsidRPr="001C79ED">
              <w:t>Q</w:t>
            </w:r>
            <w:r>
              <w:t>uanti</w:t>
            </w:r>
            <w:r w:rsidRPr="001C79ED">
              <w:t xml:space="preserve">ty in </w:t>
            </w:r>
            <w:r>
              <w:t>KG)</w:t>
            </w:r>
          </w:p>
        </w:tc>
        <w:tc>
          <w:tcPr>
            <w:tcW w:w="2520" w:type="dxa"/>
          </w:tcPr>
          <w:p w:rsidR="000C3B19" w:rsidRDefault="000C3B19" w:rsidP="000C3B19">
            <w:pPr>
              <w:jc w:val="center"/>
              <w:rPr>
                <w:b/>
                <w:bCs/>
              </w:rPr>
            </w:pPr>
            <w:r>
              <w:rPr>
                <w:b/>
                <w:bCs/>
              </w:rPr>
              <w:t>15000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4</w:t>
            </w:r>
          </w:p>
        </w:tc>
        <w:tc>
          <w:tcPr>
            <w:tcW w:w="2857" w:type="dxa"/>
          </w:tcPr>
          <w:p w:rsidR="000C3B19" w:rsidRPr="00FD4AEB" w:rsidRDefault="000C3B19" w:rsidP="000C3B19">
            <w:pPr>
              <w:rPr>
                <w:b/>
                <w:bCs/>
              </w:rPr>
            </w:pPr>
            <w:r>
              <w:rPr>
                <w:b/>
                <w:bCs/>
              </w:rPr>
              <w:t xml:space="preserve">Empty Metal Barrel </w:t>
            </w:r>
            <w:r w:rsidR="00684BDD">
              <w:rPr>
                <w:b/>
                <w:bCs/>
              </w:rPr>
              <w:t xml:space="preserve">200 Lt. Capacity </w:t>
            </w:r>
            <w:r>
              <w:rPr>
                <w:b/>
                <w:bCs/>
              </w:rPr>
              <w:t>(</w:t>
            </w:r>
            <w:r w:rsidRPr="001C79ED">
              <w:t>Q</w:t>
            </w:r>
            <w:r>
              <w:t>uanti</w:t>
            </w:r>
            <w:r w:rsidRPr="001C79ED">
              <w:t xml:space="preserve">ty in </w:t>
            </w:r>
            <w:proofErr w:type="spellStart"/>
            <w:r>
              <w:t>Nos</w:t>
            </w:r>
            <w:proofErr w:type="spellEnd"/>
            <w:r>
              <w:t>)</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5</w:t>
            </w:r>
          </w:p>
        </w:tc>
        <w:tc>
          <w:tcPr>
            <w:tcW w:w="2857" w:type="dxa"/>
          </w:tcPr>
          <w:p w:rsidR="000C3B19" w:rsidRPr="00FD4AEB" w:rsidRDefault="000C3B19" w:rsidP="000C3B19">
            <w:pPr>
              <w:rPr>
                <w:b/>
                <w:bCs/>
              </w:rPr>
            </w:pPr>
            <w:r>
              <w:rPr>
                <w:b/>
                <w:bCs/>
              </w:rPr>
              <w:t>Silicon Oil tot with Frame (</w:t>
            </w:r>
            <w:r w:rsidRPr="001C79ED">
              <w:t>Q</w:t>
            </w:r>
            <w:r>
              <w:t>uanti</w:t>
            </w:r>
            <w:r w:rsidRPr="001C79ED">
              <w:t xml:space="preserve">ty in </w:t>
            </w:r>
            <w:proofErr w:type="spellStart"/>
            <w:r>
              <w:t>Nos</w:t>
            </w:r>
            <w:proofErr w:type="spellEnd"/>
            <w:r>
              <w:t>)</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9400DB" w:rsidP="000C3B19">
            <w:pPr>
              <w:jc w:val="center"/>
            </w:pPr>
            <w:r>
              <w:br w:type="page"/>
            </w:r>
            <w:r w:rsidR="000C3B19">
              <w:t>6</w:t>
            </w:r>
          </w:p>
        </w:tc>
        <w:tc>
          <w:tcPr>
            <w:tcW w:w="2857" w:type="dxa"/>
          </w:tcPr>
          <w:p w:rsidR="000C3B19" w:rsidRPr="00FD4AEB" w:rsidRDefault="000C3B19" w:rsidP="000C3B19">
            <w:pPr>
              <w:rPr>
                <w:b/>
                <w:bCs/>
              </w:rPr>
            </w:pPr>
            <w:r>
              <w:rPr>
                <w:b/>
                <w:bCs/>
              </w:rPr>
              <w:t>Silicon Oil tot without Frame (</w:t>
            </w:r>
            <w:r w:rsidRPr="001C79ED">
              <w:t>Q</w:t>
            </w:r>
            <w:r>
              <w:t>uanti</w:t>
            </w:r>
            <w:r w:rsidRPr="001C79ED">
              <w:t xml:space="preserve">ty in </w:t>
            </w:r>
            <w:proofErr w:type="spellStart"/>
            <w:r>
              <w:t>Nos</w:t>
            </w:r>
            <w:proofErr w:type="spellEnd"/>
            <w:r>
              <w:t>)</w:t>
            </w:r>
          </w:p>
        </w:tc>
        <w:tc>
          <w:tcPr>
            <w:tcW w:w="2520" w:type="dxa"/>
          </w:tcPr>
          <w:p w:rsidR="000C3B19" w:rsidRDefault="000C3B19" w:rsidP="000C3B19">
            <w:pPr>
              <w:jc w:val="center"/>
              <w:rPr>
                <w:b/>
                <w:bCs/>
              </w:rPr>
            </w:pPr>
            <w:r>
              <w:rPr>
                <w:b/>
                <w:bCs/>
              </w:rPr>
              <w:t>100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Pr="00FD4AEB" w:rsidRDefault="000C3B19" w:rsidP="000C3B19">
            <w:pPr>
              <w:jc w:val="center"/>
              <w:rPr>
                <w:b/>
                <w:bCs/>
              </w:rPr>
            </w:pPr>
            <w:r>
              <w:rPr>
                <w:b/>
                <w:bCs/>
              </w:rPr>
              <w:t>7</w:t>
            </w:r>
          </w:p>
        </w:tc>
        <w:tc>
          <w:tcPr>
            <w:tcW w:w="2857" w:type="dxa"/>
          </w:tcPr>
          <w:p w:rsidR="000C3B19" w:rsidRDefault="000C3B19" w:rsidP="00A86CD7">
            <w:pPr>
              <w:rPr>
                <w:b/>
                <w:bCs/>
              </w:rPr>
            </w:pPr>
            <w:r>
              <w:rPr>
                <w:b/>
                <w:bCs/>
              </w:rPr>
              <w:t>Miscellaneous Scrap (</w:t>
            </w:r>
            <w:r w:rsidR="00E30BD1">
              <w:rPr>
                <w:b/>
                <w:bCs/>
              </w:rPr>
              <w:t xml:space="preserve"> </w:t>
            </w:r>
            <w:r w:rsidR="00A86CD7">
              <w:rPr>
                <w:b/>
                <w:bCs/>
              </w:rPr>
              <w:t>Foil</w:t>
            </w:r>
            <w:r w:rsidR="00E30BD1">
              <w:rPr>
                <w:b/>
                <w:bCs/>
              </w:rPr>
              <w:t xml:space="preserve"> </w:t>
            </w:r>
            <w:r>
              <w:rPr>
                <w:b/>
                <w:bCs/>
              </w:rPr>
              <w:t>waste generated during secondary packing</w:t>
            </w:r>
            <w:r w:rsidR="00A86CD7">
              <w:rPr>
                <w:b/>
                <w:bCs/>
              </w:rPr>
              <w:t>/general scrap</w:t>
            </w:r>
            <w:r>
              <w:rPr>
                <w:b/>
                <w:bCs/>
              </w:rPr>
              <w:t>)</w:t>
            </w:r>
          </w:p>
        </w:tc>
        <w:tc>
          <w:tcPr>
            <w:tcW w:w="2520" w:type="dxa"/>
          </w:tcPr>
          <w:p w:rsidR="000C3B19" w:rsidRDefault="000C3B19" w:rsidP="000C3B19">
            <w:pPr>
              <w:jc w:val="center"/>
              <w:rPr>
                <w:b/>
                <w:bCs/>
              </w:rPr>
            </w:pPr>
            <w:r>
              <w:rPr>
                <w:b/>
                <w:bCs/>
              </w:rPr>
              <w:t>500</w:t>
            </w:r>
          </w:p>
        </w:tc>
        <w:tc>
          <w:tcPr>
            <w:tcW w:w="2970" w:type="dxa"/>
          </w:tcPr>
          <w:p w:rsidR="000C3B19" w:rsidRPr="001C79ED" w:rsidRDefault="000C3B19" w:rsidP="000C3B19"/>
        </w:tc>
        <w:tc>
          <w:tcPr>
            <w:tcW w:w="1823" w:type="dxa"/>
          </w:tcPr>
          <w:p w:rsidR="000C3B19" w:rsidRPr="001C79ED" w:rsidRDefault="000C3B19" w:rsidP="000C3B19"/>
        </w:tc>
      </w:tr>
    </w:tbl>
    <w:p w:rsidR="00F34622" w:rsidRDefault="00F34622" w:rsidP="00F34622">
      <w:pPr>
        <w:pStyle w:val="BodyText"/>
      </w:pPr>
      <w:bookmarkStart w:id="0" w:name="_GoBack"/>
      <w:bookmarkEnd w:id="0"/>
    </w:p>
    <w:p w:rsidR="00F34622" w:rsidRDefault="00F34622" w:rsidP="00F34622">
      <w:pPr>
        <w:pStyle w:val="BodyText"/>
      </w:pPr>
      <w:r>
        <w:t>Place:</w:t>
      </w:r>
    </w:p>
    <w:p w:rsidR="00F34622" w:rsidRDefault="00F34622" w:rsidP="00F34622">
      <w:pPr>
        <w:pStyle w:val="BodyText"/>
      </w:pPr>
    </w:p>
    <w:p w:rsidR="00F34622" w:rsidRDefault="003877DC" w:rsidP="00F34622">
      <w:pPr>
        <w:pStyle w:val="BodyText"/>
      </w:pPr>
      <w:r>
        <w:t>Date:</w:t>
      </w:r>
    </w:p>
    <w:p w:rsidR="00F34622" w:rsidRDefault="00F34622" w:rsidP="00F34622">
      <w:pPr>
        <w:pStyle w:val="BodyText"/>
        <w:jc w:val="right"/>
      </w:pPr>
      <w:r>
        <w:t xml:space="preserve">                                Signature of Tenderer</w:t>
      </w:r>
      <w:r w:rsidR="00E30BD1">
        <w:t xml:space="preserve"> with Seal</w:t>
      </w:r>
    </w:p>
    <w:p w:rsidR="00E77980" w:rsidRDefault="00E77980" w:rsidP="00F34622">
      <w:pPr>
        <w:pStyle w:val="BodyText"/>
        <w:jc w:val="right"/>
      </w:pPr>
    </w:p>
    <w:p w:rsidR="00E77980" w:rsidRPr="00AA5A3F" w:rsidRDefault="00E77980" w:rsidP="006E31F9">
      <w:pPr>
        <w:pStyle w:val="BodyText"/>
        <w:spacing w:line="360" w:lineRule="auto"/>
        <w:rPr>
          <w:b/>
          <w:u w:val="single"/>
        </w:rPr>
      </w:pPr>
      <w:r>
        <w:t xml:space="preserve">** </w:t>
      </w:r>
      <w:r w:rsidRPr="00AA5A3F">
        <w:rPr>
          <w:b/>
          <w:u w:val="single"/>
        </w:rPr>
        <w:t>Rate offered should be the basic rate. The rates should be quoted in the given format. All Taxes &amp;</w:t>
      </w:r>
      <w:r w:rsidR="004E0EF1" w:rsidRPr="00AA5A3F">
        <w:rPr>
          <w:b/>
          <w:u w:val="single"/>
        </w:rPr>
        <w:t xml:space="preserve"> </w:t>
      </w:r>
      <w:r w:rsidRPr="00AA5A3F">
        <w:rPr>
          <w:b/>
          <w:u w:val="single"/>
        </w:rPr>
        <w:t xml:space="preserve">duties (Landing Charges, </w:t>
      </w:r>
      <w:r w:rsidR="00964872">
        <w:rPr>
          <w:b/>
          <w:u w:val="single"/>
        </w:rPr>
        <w:t>GST</w:t>
      </w:r>
      <w:r w:rsidRPr="00AA5A3F">
        <w:rPr>
          <w:b/>
          <w:u w:val="single"/>
        </w:rPr>
        <w:t xml:space="preserve">, TCS </w:t>
      </w:r>
      <w:proofErr w:type="spellStart"/>
      <w:r w:rsidRPr="00AA5A3F">
        <w:rPr>
          <w:b/>
          <w:u w:val="single"/>
        </w:rPr>
        <w:t>etc</w:t>
      </w:r>
      <w:proofErr w:type="spellEnd"/>
      <w:r w:rsidRPr="00AA5A3F">
        <w:rPr>
          <w:b/>
          <w:u w:val="single"/>
        </w:rPr>
        <w:t>) are to be paid at HLL along with the material value and the re</w:t>
      </w:r>
      <w:r w:rsidR="00AA5A3F">
        <w:rPr>
          <w:b/>
          <w:u w:val="single"/>
        </w:rPr>
        <w:t>levant</w:t>
      </w:r>
      <w:r w:rsidRPr="00AA5A3F">
        <w:rPr>
          <w:b/>
          <w:u w:val="single"/>
        </w:rPr>
        <w:t xml:space="preserve"> tax/duties corresponds to SEZ to be paid at </w:t>
      </w:r>
      <w:proofErr w:type="gramStart"/>
      <w:r w:rsidRPr="00AA5A3F">
        <w:rPr>
          <w:b/>
          <w:u w:val="single"/>
        </w:rPr>
        <w:t>CSEZ  as</w:t>
      </w:r>
      <w:proofErr w:type="gramEnd"/>
      <w:r w:rsidRPr="00AA5A3F">
        <w:rPr>
          <w:b/>
          <w:u w:val="single"/>
        </w:rPr>
        <w:t xml:space="preserve"> applicable at the time of taking delivery.  For</w:t>
      </w:r>
      <w:r w:rsidR="00AA5A3F">
        <w:rPr>
          <w:b/>
          <w:u w:val="single"/>
        </w:rPr>
        <w:t xml:space="preserve"> more</w:t>
      </w:r>
      <w:r w:rsidRPr="00AA5A3F">
        <w:rPr>
          <w:b/>
          <w:u w:val="single"/>
        </w:rPr>
        <w:t xml:space="preserve"> details about the tax/duties, interested bidders may visit </w:t>
      </w:r>
      <w:hyperlink r:id="rId10" w:history="1">
        <w:r w:rsidRPr="00AA5A3F">
          <w:rPr>
            <w:rStyle w:val="Hyperlink"/>
            <w:b/>
          </w:rPr>
          <w:t>www.csesz.com</w:t>
        </w:r>
      </w:hyperlink>
      <w:r w:rsidRPr="00AA5A3F">
        <w:rPr>
          <w:b/>
          <w:u w:val="single"/>
        </w:rPr>
        <w:t xml:space="preserve"> (or) contact Sales Dept. </w:t>
      </w:r>
      <w:proofErr w:type="gramStart"/>
      <w:r w:rsidRPr="00AA5A3F">
        <w:rPr>
          <w:b/>
          <w:u w:val="single"/>
        </w:rPr>
        <w:t>HLL .</w:t>
      </w:r>
      <w:proofErr w:type="gramEnd"/>
    </w:p>
    <w:sectPr w:rsidR="00E77980" w:rsidRPr="00AA5A3F" w:rsidSect="009400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EB" w:rsidRDefault="00D557EB" w:rsidP="000C3B19">
      <w:r>
        <w:separator/>
      </w:r>
    </w:p>
  </w:endnote>
  <w:endnote w:type="continuationSeparator" w:id="0">
    <w:p w:rsidR="00D557EB" w:rsidRDefault="00D557EB" w:rsidP="000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EB" w:rsidRDefault="00D557EB" w:rsidP="000C3B19">
      <w:r>
        <w:separator/>
      </w:r>
    </w:p>
  </w:footnote>
  <w:footnote w:type="continuationSeparator" w:id="0">
    <w:p w:rsidR="00D557EB" w:rsidRDefault="00D557EB" w:rsidP="000C3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E3856"/>
    <w:multiLevelType w:val="hybridMultilevel"/>
    <w:tmpl w:val="E6167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647820"/>
    <w:multiLevelType w:val="hybridMultilevel"/>
    <w:tmpl w:val="49B2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65C54"/>
    <w:multiLevelType w:val="hybridMultilevel"/>
    <w:tmpl w:val="F63A93BC"/>
    <w:lvl w:ilvl="0" w:tplc="65585E7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EB8"/>
    <w:multiLevelType w:val="hybridMultilevel"/>
    <w:tmpl w:val="8B8E3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B1D08"/>
    <w:multiLevelType w:val="hybridMultilevel"/>
    <w:tmpl w:val="C616BBC2"/>
    <w:lvl w:ilvl="0" w:tplc="40A42E3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A185C9A"/>
    <w:multiLevelType w:val="hybridMultilevel"/>
    <w:tmpl w:val="6B82CC0E"/>
    <w:lvl w:ilvl="0" w:tplc="C60655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AC"/>
    <w:rsid w:val="00010E0F"/>
    <w:rsid w:val="000246AF"/>
    <w:rsid w:val="00024CD8"/>
    <w:rsid w:val="00052710"/>
    <w:rsid w:val="0008585F"/>
    <w:rsid w:val="000956B8"/>
    <w:rsid w:val="000A1096"/>
    <w:rsid w:val="000C3B19"/>
    <w:rsid w:val="000C448D"/>
    <w:rsid w:val="000D5A2E"/>
    <w:rsid w:val="00133CA5"/>
    <w:rsid w:val="001472B2"/>
    <w:rsid w:val="0017182D"/>
    <w:rsid w:val="001A137F"/>
    <w:rsid w:val="001B36F7"/>
    <w:rsid w:val="001C79ED"/>
    <w:rsid w:val="001D192D"/>
    <w:rsid w:val="001D5BD3"/>
    <w:rsid w:val="001E03AA"/>
    <w:rsid w:val="001E466C"/>
    <w:rsid w:val="001F4C85"/>
    <w:rsid w:val="002144C2"/>
    <w:rsid w:val="0022264A"/>
    <w:rsid w:val="00255B9E"/>
    <w:rsid w:val="002600AA"/>
    <w:rsid w:val="00281B74"/>
    <w:rsid w:val="002A3597"/>
    <w:rsid w:val="002A7991"/>
    <w:rsid w:val="002A7E52"/>
    <w:rsid w:val="002B0C17"/>
    <w:rsid w:val="002E218A"/>
    <w:rsid w:val="002F43F7"/>
    <w:rsid w:val="002F786A"/>
    <w:rsid w:val="00330562"/>
    <w:rsid w:val="003877DC"/>
    <w:rsid w:val="003C5C3D"/>
    <w:rsid w:val="003D62B5"/>
    <w:rsid w:val="003F2BBD"/>
    <w:rsid w:val="003F7620"/>
    <w:rsid w:val="00414CB7"/>
    <w:rsid w:val="00443378"/>
    <w:rsid w:val="0047325F"/>
    <w:rsid w:val="00474E18"/>
    <w:rsid w:val="004863A2"/>
    <w:rsid w:val="004A29AC"/>
    <w:rsid w:val="004A5238"/>
    <w:rsid w:val="004B62CD"/>
    <w:rsid w:val="004D35AC"/>
    <w:rsid w:val="004E0EF1"/>
    <w:rsid w:val="00543DF1"/>
    <w:rsid w:val="00550B2F"/>
    <w:rsid w:val="0055248B"/>
    <w:rsid w:val="005561F2"/>
    <w:rsid w:val="005647E5"/>
    <w:rsid w:val="0056569D"/>
    <w:rsid w:val="00582979"/>
    <w:rsid w:val="00584AEE"/>
    <w:rsid w:val="005A55CD"/>
    <w:rsid w:val="005C188B"/>
    <w:rsid w:val="005D3363"/>
    <w:rsid w:val="005F578F"/>
    <w:rsid w:val="00627A1F"/>
    <w:rsid w:val="006624F9"/>
    <w:rsid w:val="00684BDD"/>
    <w:rsid w:val="006943E5"/>
    <w:rsid w:val="006A5AE3"/>
    <w:rsid w:val="006B631B"/>
    <w:rsid w:val="006B6B62"/>
    <w:rsid w:val="006C1C90"/>
    <w:rsid w:val="006E31F9"/>
    <w:rsid w:val="006F5613"/>
    <w:rsid w:val="00707E02"/>
    <w:rsid w:val="0071098B"/>
    <w:rsid w:val="00720139"/>
    <w:rsid w:val="007212B1"/>
    <w:rsid w:val="007340EE"/>
    <w:rsid w:val="00735801"/>
    <w:rsid w:val="00737FFB"/>
    <w:rsid w:val="0075066A"/>
    <w:rsid w:val="007556CA"/>
    <w:rsid w:val="007658A5"/>
    <w:rsid w:val="00786EF8"/>
    <w:rsid w:val="00790772"/>
    <w:rsid w:val="007B18BE"/>
    <w:rsid w:val="007B73DE"/>
    <w:rsid w:val="007C1195"/>
    <w:rsid w:val="007E20CF"/>
    <w:rsid w:val="007E7949"/>
    <w:rsid w:val="007F5482"/>
    <w:rsid w:val="0084337C"/>
    <w:rsid w:val="008478A9"/>
    <w:rsid w:val="008546C8"/>
    <w:rsid w:val="00867DD2"/>
    <w:rsid w:val="00873EEE"/>
    <w:rsid w:val="0087623F"/>
    <w:rsid w:val="00883B6E"/>
    <w:rsid w:val="00895C9A"/>
    <w:rsid w:val="008B338F"/>
    <w:rsid w:val="008C07CD"/>
    <w:rsid w:val="008D3DDD"/>
    <w:rsid w:val="008D5F2F"/>
    <w:rsid w:val="008F4859"/>
    <w:rsid w:val="008F5835"/>
    <w:rsid w:val="00901252"/>
    <w:rsid w:val="00911A3D"/>
    <w:rsid w:val="00917DB6"/>
    <w:rsid w:val="009400DB"/>
    <w:rsid w:val="009436EC"/>
    <w:rsid w:val="009606DA"/>
    <w:rsid w:val="00964872"/>
    <w:rsid w:val="00992621"/>
    <w:rsid w:val="009A33EC"/>
    <w:rsid w:val="009A5DE8"/>
    <w:rsid w:val="009B000E"/>
    <w:rsid w:val="009E6B3B"/>
    <w:rsid w:val="00A27682"/>
    <w:rsid w:val="00A34366"/>
    <w:rsid w:val="00A626E5"/>
    <w:rsid w:val="00A85236"/>
    <w:rsid w:val="00A86CD7"/>
    <w:rsid w:val="00AA5A3F"/>
    <w:rsid w:val="00AA7B9C"/>
    <w:rsid w:val="00AD4BDB"/>
    <w:rsid w:val="00B12E85"/>
    <w:rsid w:val="00B258A5"/>
    <w:rsid w:val="00B37CD8"/>
    <w:rsid w:val="00B62127"/>
    <w:rsid w:val="00B71E25"/>
    <w:rsid w:val="00B72276"/>
    <w:rsid w:val="00B75EB8"/>
    <w:rsid w:val="00BB7D0D"/>
    <w:rsid w:val="00BD087D"/>
    <w:rsid w:val="00BD0D32"/>
    <w:rsid w:val="00BE191E"/>
    <w:rsid w:val="00BE3BFE"/>
    <w:rsid w:val="00BE4345"/>
    <w:rsid w:val="00C33130"/>
    <w:rsid w:val="00C50CAE"/>
    <w:rsid w:val="00C52AC2"/>
    <w:rsid w:val="00C573E5"/>
    <w:rsid w:val="00CD72ED"/>
    <w:rsid w:val="00D143D9"/>
    <w:rsid w:val="00D22007"/>
    <w:rsid w:val="00D3581D"/>
    <w:rsid w:val="00D557EB"/>
    <w:rsid w:val="00D72DC9"/>
    <w:rsid w:val="00DD25BB"/>
    <w:rsid w:val="00DD2DE4"/>
    <w:rsid w:val="00DD6B99"/>
    <w:rsid w:val="00E07ADD"/>
    <w:rsid w:val="00E30BD1"/>
    <w:rsid w:val="00E4524A"/>
    <w:rsid w:val="00E77980"/>
    <w:rsid w:val="00E77AC3"/>
    <w:rsid w:val="00E82FD3"/>
    <w:rsid w:val="00EC422C"/>
    <w:rsid w:val="00F20F1B"/>
    <w:rsid w:val="00F219F8"/>
    <w:rsid w:val="00F21E22"/>
    <w:rsid w:val="00F23DB6"/>
    <w:rsid w:val="00F34622"/>
    <w:rsid w:val="00F44FEB"/>
    <w:rsid w:val="00F47D70"/>
    <w:rsid w:val="00F60212"/>
    <w:rsid w:val="00F70750"/>
    <w:rsid w:val="00F83045"/>
    <w:rsid w:val="00F90B4B"/>
    <w:rsid w:val="00FC1B1A"/>
    <w:rsid w:val="00FC6D90"/>
    <w:rsid w:val="00FD141F"/>
    <w:rsid w:val="00FD4AEB"/>
    <w:rsid w:val="00FE123E"/>
    <w:rsid w:val="00FF416C"/>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F2"/>
    <w:rPr>
      <w:sz w:val="24"/>
      <w:szCs w:val="24"/>
      <w:lang w:bidi="ar-SA"/>
    </w:rPr>
  </w:style>
  <w:style w:type="paragraph" w:styleId="Heading1">
    <w:name w:val="heading 1"/>
    <w:basedOn w:val="Normal"/>
    <w:next w:val="Normal"/>
    <w:qFormat/>
    <w:rsid w:val="005561F2"/>
    <w:pPr>
      <w:keepNext/>
      <w:jc w:val="center"/>
      <w:outlineLvl w:val="0"/>
    </w:pPr>
    <w:rPr>
      <w:u w:val="single"/>
    </w:rPr>
  </w:style>
  <w:style w:type="paragraph" w:styleId="Heading2">
    <w:name w:val="heading 2"/>
    <w:basedOn w:val="Normal"/>
    <w:next w:val="Normal"/>
    <w:qFormat/>
    <w:rsid w:val="005561F2"/>
    <w:pPr>
      <w:keepNext/>
      <w:jc w:val="center"/>
      <w:outlineLvl w:val="1"/>
    </w:pPr>
    <w:rPr>
      <w:b/>
      <w:bCs/>
    </w:rPr>
  </w:style>
  <w:style w:type="paragraph" w:styleId="Heading3">
    <w:name w:val="heading 3"/>
    <w:basedOn w:val="Normal"/>
    <w:next w:val="Normal"/>
    <w:qFormat/>
    <w:rsid w:val="005561F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561F2"/>
    <w:rPr>
      <w:color w:val="0000FF"/>
      <w:u w:val="single"/>
    </w:rPr>
  </w:style>
  <w:style w:type="character" w:styleId="FollowedHyperlink">
    <w:name w:val="FollowedHyperlink"/>
    <w:semiHidden/>
    <w:rsid w:val="005561F2"/>
    <w:rPr>
      <w:color w:val="800080"/>
      <w:u w:val="single"/>
    </w:rPr>
  </w:style>
  <w:style w:type="paragraph" w:styleId="BodyText">
    <w:name w:val="Body Text"/>
    <w:basedOn w:val="Normal"/>
    <w:semiHidden/>
    <w:rsid w:val="005561F2"/>
    <w:pPr>
      <w:jc w:val="both"/>
    </w:pPr>
  </w:style>
  <w:style w:type="paragraph" w:styleId="Title">
    <w:name w:val="Title"/>
    <w:basedOn w:val="Normal"/>
    <w:qFormat/>
    <w:rsid w:val="005561F2"/>
    <w:pPr>
      <w:jc w:val="center"/>
    </w:pPr>
    <w:rPr>
      <w:b/>
      <w:bCs/>
      <w:smallCaps/>
    </w:rPr>
  </w:style>
  <w:style w:type="paragraph" w:styleId="ListParagraph">
    <w:name w:val="List Paragraph"/>
    <w:basedOn w:val="Normal"/>
    <w:uiPriority w:val="34"/>
    <w:qFormat/>
    <w:rsid w:val="005647E5"/>
    <w:pPr>
      <w:ind w:left="720"/>
    </w:pPr>
  </w:style>
  <w:style w:type="table" w:styleId="TableGrid">
    <w:name w:val="Table Grid"/>
    <w:basedOn w:val="TableNormal"/>
    <w:uiPriority w:val="59"/>
    <w:rsid w:val="00D22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3B19"/>
    <w:pPr>
      <w:tabs>
        <w:tab w:val="center" w:pos="4513"/>
        <w:tab w:val="right" w:pos="9026"/>
      </w:tabs>
    </w:pPr>
  </w:style>
  <w:style w:type="character" w:customStyle="1" w:styleId="HeaderChar">
    <w:name w:val="Header Char"/>
    <w:basedOn w:val="DefaultParagraphFont"/>
    <w:link w:val="Header"/>
    <w:uiPriority w:val="99"/>
    <w:rsid w:val="000C3B19"/>
    <w:rPr>
      <w:sz w:val="24"/>
      <w:szCs w:val="24"/>
      <w:lang w:bidi="ar-SA"/>
    </w:rPr>
  </w:style>
  <w:style w:type="paragraph" w:styleId="Footer">
    <w:name w:val="footer"/>
    <w:basedOn w:val="Normal"/>
    <w:link w:val="FooterChar"/>
    <w:uiPriority w:val="99"/>
    <w:unhideWhenUsed/>
    <w:rsid w:val="000C3B19"/>
    <w:pPr>
      <w:tabs>
        <w:tab w:val="center" w:pos="4513"/>
        <w:tab w:val="right" w:pos="9026"/>
      </w:tabs>
    </w:pPr>
  </w:style>
  <w:style w:type="character" w:customStyle="1" w:styleId="FooterChar">
    <w:name w:val="Footer Char"/>
    <w:basedOn w:val="DefaultParagraphFont"/>
    <w:link w:val="Footer"/>
    <w:uiPriority w:val="99"/>
    <w:rsid w:val="000C3B19"/>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F2"/>
    <w:rPr>
      <w:sz w:val="24"/>
      <w:szCs w:val="24"/>
      <w:lang w:bidi="ar-SA"/>
    </w:rPr>
  </w:style>
  <w:style w:type="paragraph" w:styleId="Heading1">
    <w:name w:val="heading 1"/>
    <w:basedOn w:val="Normal"/>
    <w:next w:val="Normal"/>
    <w:qFormat/>
    <w:rsid w:val="005561F2"/>
    <w:pPr>
      <w:keepNext/>
      <w:jc w:val="center"/>
      <w:outlineLvl w:val="0"/>
    </w:pPr>
    <w:rPr>
      <w:u w:val="single"/>
    </w:rPr>
  </w:style>
  <w:style w:type="paragraph" w:styleId="Heading2">
    <w:name w:val="heading 2"/>
    <w:basedOn w:val="Normal"/>
    <w:next w:val="Normal"/>
    <w:qFormat/>
    <w:rsid w:val="005561F2"/>
    <w:pPr>
      <w:keepNext/>
      <w:jc w:val="center"/>
      <w:outlineLvl w:val="1"/>
    </w:pPr>
    <w:rPr>
      <w:b/>
      <w:bCs/>
    </w:rPr>
  </w:style>
  <w:style w:type="paragraph" w:styleId="Heading3">
    <w:name w:val="heading 3"/>
    <w:basedOn w:val="Normal"/>
    <w:next w:val="Normal"/>
    <w:qFormat/>
    <w:rsid w:val="005561F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561F2"/>
    <w:rPr>
      <w:color w:val="0000FF"/>
      <w:u w:val="single"/>
    </w:rPr>
  </w:style>
  <w:style w:type="character" w:styleId="FollowedHyperlink">
    <w:name w:val="FollowedHyperlink"/>
    <w:semiHidden/>
    <w:rsid w:val="005561F2"/>
    <w:rPr>
      <w:color w:val="800080"/>
      <w:u w:val="single"/>
    </w:rPr>
  </w:style>
  <w:style w:type="paragraph" w:styleId="BodyText">
    <w:name w:val="Body Text"/>
    <w:basedOn w:val="Normal"/>
    <w:semiHidden/>
    <w:rsid w:val="005561F2"/>
    <w:pPr>
      <w:jc w:val="both"/>
    </w:pPr>
  </w:style>
  <w:style w:type="paragraph" w:styleId="Title">
    <w:name w:val="Title"/>
    <w:basedOn w:val="Normal"/>
    <w:qFormat/>
    <w:rsid w:val="005561F2"/>
    <w:pPr>
      <w:jc w:val="center"/>
    </w:pPr>
    <w:rPr>
      <w:b/>
      <w:bCs/>
      <w:smallCaps/>
    </w:rPr>
  </w:style>
  <w:style w:type="paragraph" w:styleId="ListParagraph">
    <w:name w:val="List Paragraph"/>
    <w:basedOn w:val="Normal"/>
    <w:uiPriority w:val="34"/>
    <w:qFormat/>
    <w:rsid w:val="005647E5"/>
    <w:pPr>
      <w:ind w:left="720"/>
    </w:pPr>
  </w:style>
  <w:style w:type="table" w:styleId="TableGrid">
    <w:name w:val="Table Grid"/>
    <w:basedOn w:val="TableNormal"/>
    <w:uiPriority w:val="59"/>
    <w:rsid w:val="00D22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3B19"/>
    <w:pPr>
      <w:tabs>
        <w:tab w:val="center" w:pos="4513"/>
        <w:tab w:val="right" w:pos="9026"/>
      </w:tabs>
    </w:pPr>
  </w:style>
  <w:style w:type="character" w:customStyle="1" w:styleId="HeaderChar">
    <w:name w:val="Header Char"/>
    <w:basedOn w:val="DefaultParagraphFont"/>
    <w:link w:val="Header"/>
    <w:uiPriority w:val="99"/>
    <w:rsid w:val="000C3B19"/>
    <w:rPr>
      <w:sz w:val="24"/>
      <w:szCs w:val="24"/>
      <w:lang w:bidi="ar-SA"/>
    </w:rPr>
  </w:style>
  <w:style w:type="paragraph" w:styleId="Footer">
    <w:name w:val="footer"/>
    <w:basedOn w:val="Normal"/>
    <w:link w:val="FooterChar"/>
    <w:uiPriority w:val="99"/>
    <w:unhideWhenUsed/>
    <w:rsid w:val="000C3B19"/>
    <w:pPr>
      <w:tabs>
        <w:tab w:val="center" w:pos="4513"/>
        <w:tab w:val="right" w:pos="9026"/>
      </w:tabs>
    </w:pPr>
  </w:style>
  <w:style w:type="character" w:customStyle="1" w:styleId="FooterChar">
    <w:name w:val="Footer Char"/>
    <w:basedOn w:val="DefaultParagraphFont"/>
    <w:link w:val="Footer"/>
    <w:uiPriority w:val="99"/>
    <w:rsid w:val="000C3B1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0013">
      <w:bodyDiv w:val="1"/>
      <w:marLeft w:val="0"/>
      <w:marRight w:val="0"/>
      <w:marTop w:val="0"/>
      <w:marBottom w:val="0"/>
      <w:divBdr>
        <w:top w:val="none" w:sz="0" w:space="0" w:color="auto"/>
        <w:left w:val="none" w:sz="0" w:space="0" w:color="auto"/>
        <w:bottom w:val="none" w:sz="0" w:space="0" w:color="auto"/>
        <w:right w:val="none" w:sz="0" w:space="0" w:color="auto"/>
      </w:divBdr>
    </w:div>
    <w:div w:id="814956149">
      <w:bodyDiv w:val="1"/>
      <w:marLeft w:val="0"/>
      <w:marRight w:val="0"/>
      <w:marTop w:val="0"/>
      <w:marBottom w:val="0"/>
      <w:divBdr>
        <w:top w:val="none" w:sz="0" w:space="0" w:color="auto"/>
        <w:left w:val="none" w:sz="0" w:space="0" w:color="auto"/>
        <w:bottom w:val="none" w:sz="0" w:space="0" w:color="auto"/>
        <w:right w:val="none" w:sz="0" w:space="0" w:color="auto"/>
      </w:divBdr>
    </w:div>
    <w:div w:id="12495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sesz.com" TargetMode="External"/><Relationship Id="rId4" Type="http://schemas.microsoft.com/office/2007/relationships/stylesWithEffects" Target="stylesWithEffects.xml"/><Relationship Id="rId9" Type="http://schemas.openxmlformats.org/officeDocument/2006/relationships/hyperlink" Target="http://www.cs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E8BA-F58C-4ABF-8EB6-2BDF3747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Hewlett-Packard Company</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store</dc:creator>
  <cp:lastModifiedBy>Lakshmi B S</cp:lastModifiedBy>
  <cp:revision>10</cp:revision>
  <cp:lastPrinted>2018-02-17T11:39:00Z</cp:lastPrinted>
  <dcterms:created xsi:type="dcterms:W3CDTF">2018-02-14T10:23:00Z</dcterms:created>
  <dcterms:modified xsi:type="dcterms:W3CDTF">2018-02-20T09:11:00Z</dcterms:modified>
</cp:coreProperties>
</file>