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057"/>
        <w:gridCol w:w="223"/>
        <w:gridCol w:w="1616"/>
        <w:gridCol w:w="1444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r w:rsidR="008262BC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 xml:space="preserve"> </w:t>
            </w:r>
            <w:r w:rsidR="005E1C3F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3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Tender No. HLL/ID / 13 /18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07/03/2013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5E1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</w:t>
            </w:r>
            <w:r w:rsidRPr="005E1C3F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extending date </w:t>
            </w:r>
            <w:r w:rsidR="005E1C3F" w:rsidRPr="005E1C3F">
              <w:rPr>
                <w:rFonts w:ascii="Book Antiqua" w:hAnsi="Book Antiqua"/>
                <w:b/>
                <w:bCs/>
              </w:rPr>
              <w:t xml:space="preserve"> and time for submission of completed Tender</w:t>
            </w:r>
          </w:p>
        </w:tc>
      </w:tr>
      <w:tr w:rsidR="009C6CF2" w:rsidRPr="009A45BE" w:rsidTr="000D39A3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NIT NO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094F1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date </w:t>
            </w:r>
          </w:p>
        </w:tc>
      </w:tr>
      <w:tr w:rsidR="009C6CF2" w:rsidRPr="009A45BE" w:rsidTr="000D39A3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Construction of Urban Health Centre at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Kurusikuppam</w:t>
            </w:r>
            <w:proofErr w:type="spellEnd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for JIPMER,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Puducherry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HLL/ID /13/18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5E1C3F" w:rsidP="005E1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06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4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.2013 at 1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4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0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0 AM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5E1C3F" w:rsidP="005E1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2.0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4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.2013 at 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14.00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AM </w:t>
            </w: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94F15"/>
    <w:rsid w:val="000D39A3"/>
    <w:rsid w:val="002E25B2"/>
    <w:rsid w:val="004472A3"/>
    <w:rsid w:val="005777ED"/>
    <w:rsid w:val="005E1C3F"/>
    <w:rsid w:val="00626CD8"/>
    <w:rsid w:val="00655E10"/>
    <w:rsid w:val="0067152F"/>
    <w:rsid w:val="007C63E1"/>
    <w:rsid w:val="008262BC"/>
    <w:rsid w:val="009A45BE"/>
    <w:rsid w:val="009C6CF2"/>
    <w:rsid w:val="009D6737"/>
    <w:rsid w:val="00DD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A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3</cp:revision>
  <dcterms:created xsi:type="dcterms:W3CDTF">2013-04-08T03:56:00Z</dcterms:created>
  <dcterms:modified xsi:type="dcterms:W3CDTF">2013-04-08T03:58:00Z</dcterms:modified>
</cp:coreProperties>
</file>