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30" w:rsidRPr="00EE6D30" w:rsidRDefault="00EE6D30" w:rsidP="007B10B6">
      <w:pPr>
        <w:widowControl w:val="0"/>
        <w:autoSpaceDE w:val="0"/>
        <w:autoSpaceDN w:val="0"/>
        <w:adjustRightInd w:val="0"/>
        <w:spacing w:after="0" w:line="259" w:lineRule="exact"/>
        <w:ind w:left="100"/>
        <w:jc w:val="center"/>
        <w:rPr>
          <w:rFonts w:ascii="Book Antiqua" w:hAnsi="Book Antiqua" w:cs="Times"/>
          <w:b/>
          <w:sz w:val="24"/>
          <w:szCs w:val="24"/>
          <w:u w:val="single"/>
        </w:rPr>
      </w:pPr>
      <w:r w:rsidRPr="00EE6D30">
        <w:rPr>
          <w:rFonts w:ascii="Book Antiqua" w:hAnsi="Book Antiqua" w:cs="Times"/>
          <w:b/>
          <w:sz w:val="24"/>
          <w:szCs w:val="24"/>
          <w:u w:val="single"/>
        </w:rPr>
        <w:t>Amendment 1</w:t>
      </w:r>
    </w:p>
    <w:p w:rsidR="00ED52FB" w:rsidRPr="00287034" w:rsidRDefault="00ED52FB" w:rsidP="007B10B6">
      <w:pPr>
        <w:widowControl w:val="0"/>
        <w:autoSpaceDE w:val="0"/>
        <w:autoSpaceDN w:val="0"/>
        <w:adjustRightInd w:val="0"/>
        <w:spacing w:after="0" w:line="259" w:lineRule="exact"/>
        <w:ind w:left="100"/>
        <w:jc w:val="center"/>
        <w:rPr>
          <w:rFonts w:ascii="Book Antiqua" w:hAnsi="Book Antiqua" w:cs="Times"/>
          <w:b/>
          <w:sz w:val="24"/>
          <w:szCs w:val="24"/>
        </w:rPr>
      </w:pPr>
    </w:p>
    <w:p w:rsidR="00485488" w:rsidRPr="00401595" w:rsidRDefault="00AB3DA0" w:rsidP="00287034">
      <w:pPr>
        <w:widowControl w:val="0"/>
        <w:autoSpaceDE w:val="0"/>
        <w:autoSpaceDN w:val="0"/>
        <w:adjustRightInd w:val="0"/>
        <w:spacing w:after="0" w:line="259" w:lineRule="exact"/>
        <w:rPr>
          <w:rFonts w:ascii="Book Antiqua" w:hAnsi="Book Antiqua" w:cs="Times"/>
          <w:sz w:val="24"/>
          <w:szCs w:val="24"/>
        </w:rPr>
      </w:pPr>
      <w:r w:rsidRPr="00401595">
        <w:rPr>
          <w:rFonts w:ascii="Book Antiqua" w:hAnsi="Book Antiqua" w:cs="Times"/>
          <w:b/>
          <w:sz w:val="24"/>
          <w:szCs w:val="24"/>
        </w:rPr>
        <w:t>Name of work:</w:t>
      </w:r>
      <w:r w:rsidRPr="00401595">
        <w:rPr>
          <w:rFonts w:ascii="Book Antiqua" w:hAnsi="Book Antiqua" w:cs="Times"/>
          <w:sz w:val="24"/>
          <w:szCs w:val="24"/>
        </w:rPr>
        <w:t xml:space="preserve">  </w:t>
      </w:r>
      <w:bookmarkStart w:id="0" w:name="_GoBack"/>
      <w:bookmarkEnd w:id="0"/>
      <w:r w:rsidR="0074147E" w:rsidRPr="00401595">
        <w:rPr>
          <w:rFonts w:ascii="Book Antiqua" w:hAnsi="Book Antiqua" w:cs="Times"/>
          <w:sz w:val="24"/>
          <w:szCs w:val="24"/>
        </w:rPr>
        <w:t xml:space="preserve">EOI for the empanelment of facility management agencies as strategic partners. </w:t>
      </w:r>
    </w:p>
    <w:p w:rsidR="007B10B6" w:rsidRPr="00401595" w:rsidRDefault="007B10B6" w:rsidP="007B10B6">
      <w:pPr>
        <w:widowControl w:val="0"/>
        <w:autoSpaceDE w:val="0"/>
        <w:autoSpaceDN w:val="0"/>
        <w:adjustRightInd w:val="0"/>
        <w:spacing w:after="0" w:line="259" w:lineRule="exact"/>
        <w:ind w:left="100"/>
        <w:rPr>
          <w:rFonts w:ascii="Book Antiqua" w:hAnsi="Book Antiqua" w:cs="Times"/>
          <w:sz w:val="24"/>
          <w:szCs w:val="24"/>
        </w:rPr>
      </w:pPr>
    </w:p>
    <w:p w:rsidR="004A204B" w:rsidRPr="00401595" w:rsidRDefault="0074147E" w:rsidP="00287034">
      <w:pPr>
        <w:widowControl w:val="0"/>
        <w:autoSpaceDE w:val="0"/>
        <w:autoSpaceDN w:val="0"/>
        <w:adjustRightInd w:val="0"/>
        <w:spacing w:after="0" w:line="259" w:lineRule="exact"/>
        <w:rPr>
          <w:rFonts w:ascii="Book Antiqua" w:hAnsi="Book Antiqua" w:cs="Times"/>
          <w:sz w:val="24"/>
          <w:szCs w:val="24"/>
        </w:rPr>
      </w:pPr>
      <w:r w:rsidRPr="00401595">
        <w:rPr>
          <w:rFonts w:ascii="Book Antiqua" w:hAnsi="Book Antiqua" w:cs="Times"/>
          <w:sz w:val="24"/>
          <w:szCs w:val="24"/>
        </w:rPr>
        <w:t>EOI</w:t>
      </w:r>
      <w:r w:rsidR="00AB3DA0" w:rsidRPr="00401595">
        <w:rPr>
          <w:rFonts w:ascii="Book Antiqua" w:hAnsi="Book Antiqua" w:cs="Times"/>
          <w:sz w:val="24"/>
          <w:szCs w:val="24"/>
        </w:rPr>
        <w:t xml:space="preserve"> No. </w:t>
      </w:r>
      <w:r w:rsidR="00D36F83" w:rsidRPr="00401595">
        <w:rPr>
          <w:rFonts w:ascii="Book Antiqua" w:hAnsi="Book Antiqua" w:cs="Times"/>
          <w:sz w:val="24"/>
          <w:szCs w:val="24"/>
        </w:rPr>
        <w:t>HLL / ID / 15/</w:t>
      </w:r>
      <w:r w:rsidRPr="00401595">
        <w:rPr>
          <w:rFonts w:ascii="Book Antiqua" w:hAnsi="Book Antiqua" w:cs="Times"/>
          <w:sz w:val="24"/>
          <w:szCs w:val="24"/>
        </w:rPr>
        <w:t>31</w:t>
      </w:r>
    </w:p>
    <w:p w:rsidR="00B67C9F" w:rsidRPr="00401595" w:rsidRDefault="00B67C9F" w:rsidP="007B10B6">
      <w:pPr>
        <w:widowControl w:val="0"/>
        <w:autoSpaceDE w:val="0"/>
        <w:autoSpaceDN w:val="0"/>
        <w:adjustRightInd w:val="0"/>
        <w:spacing w:after="0" w:line="259" w:lineRule="exact"/>
        <w:ind w:left="100"/>
        <w:rPr>
          <w:rFonts w:ascii="Book Antiqua" w:hAnsi="Book Antiqua" w:cs="Times"/>
          <w:sz w:val="24"/>
          <w:szCs w:val="24"/>
        </w:rPr>
      </w:pPr>
    </w:p>
    <w:p w:rsidR="0022773C" w:rsidRPr="00401595" w:rsidRDefault="00A51156" w:rsidP="00ED0512">
      <w:pPr>
        <w:jc w:val="both"/>
        <w:rPr>
          <w:rFonts w:ascii="Book Antiqua" w:hAnsi="Book Antiqua" w:cs="Times"/>
          <w:sz w:val="24"/>
          <w:szCs w:val="24"/>
        </w:rPr>
      </w:pPr>
      <w:r w:rsidRPr="00401595">
        <w:rPr>
          <w:rFonts w:ascii="Book Antiqua" w:hAnsi="Book Antiqua"/>
          <w:sz w:val="24"/>
          <w:szCs w:val="24"/>
        </w:rPr>
        <w:t xml:space="preserve">The EOI document no: HLL/ID/15/31 dated 26.09.2015 has also included </w:t>
      </w:r>
      <w:r w:rsidRPr="00401595">
        <w:rPr>
          <w:rFonts w:ascii="Book Antiqua" w:hAnsi="Book Antiqua" w:cs="Times"/>
          <w:sz w:val="24"/>
          <w:szCs w:val="24"/>
        </w:rPr>
        <w:t>C</w:t>
      </w:r>
      <w:r w:rsidR="007B10B6" w:rsidRPr="00401595">
        <w:rPr>
          <w:rFonts w:ascii="Book Antiqua" w:hAnsi="Book Antiqua" w:cs="Times"/>
          <w:sz w:val="24"/>
          <w:szCs w:val="24"/>
        </w:rPr>
        <w:t>ategory</w:t>
      </w:r>
      <w:r w:rsidRPr="00401595">
        <w:rPr>
          <w:rFonts w:ascii="Book Antiqua" w:hAnsi="Book Antiqua" w:cs="Times"/>
          <w:sz w:val="24"/>
          <w:szCs w:val="24"/>
        </w:rPr>
        <w:t xml:space="preserve"> C</w:t>
      </w:r>
      <w:r w:rsidR="007B10B6" w:rsidRPr="00401595">
        <w:rPr>
          <w:rFonts w:ascii="Book Antiqua" w:hAnsi="Book Antiqua" w:cs="Times"/>
          <w:sz w:val="24"/>
          <w:szCs w:val="24"/>
        </w:rPr>
        <w:t xml:space="preserve"> </w:t>
      </w:r>
      <w:r w:rsidRPr="00401595">
        <w:rPr>
          <w:rFonts w:ascii="Book Antiqua" w:hAnsi="Book Antiqua" w:cs="Times"/>
          <w:sz w:val="24"/>
          <w:szCs w:val="24"/>
        </w:rPr>
        <w:t xml:space="preserve">and the </w:t>
      </w:r>
      <w:r w:rsidR="00EE6D30" w:rsidRPr="00401595">
        <w:rPr>
          <w:rFonts w:ascii="Book Antiqua" w:hAnsi="Book Antiqua" w:cs="Times"/>
          <w:bCs/>
          <w:sz w:val="24"/>
          <w:szCs w:val="24"/>
        </w:rPr>
        <w:t>Eligibility Criteria</w:t>
      </w:r>
      <w:r w:rsidR="00EE6D30" w:rsidRPr="00401595">
        <w:rPr>
          <w:rFonts w:ascii="Book Antiqua" w:hAnsi="Book Antiqua" w:cs="Times"/>
          <w:sz w:val="24"/>
          <w:szCs w:val="24"/>
        </w:rPr>
        <w:t xml:space="preserve"> </w:t>
      </w:r>
      <w:r w:rsidRPr="00401595">
        <w:rPr>
          <w:rFonts w:ascii="Book Antiqua" w:hAnsi="Book Antiqua" w:cs="Times"/>
          <w:sz w:val="24"/>
          <w:szCs w:val="24"/>
        </w:rPr>
        <w:t>is as follows</w:t>
      </w:r>
      <w:r w:rsidR="00287034" w:rsidRPr="00401595">
        <w:rPr>
          <w:rFonts w:ascii="Book Antiqua" w:hAnsi="Book Antiqua" w:cs="Times"/>
          <w:sz w:val="24"/>
          <w:szCs w:val="24"/>
        </w:rPr>
        <w:t xml:space="preserve">. All other terms and conditions remains same as in the original EOI.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015"/>
        <w:gridCol w:w="3192"/>
      </w:tblGrid>
      <w:tr w:rsidR="007F5490" w:rsidRPr="00401595" w:rsidTr="00A871A8">
        <w:tc>
          <w:tcPr>
            <w:tcW w:w="3369" w:type="dxa"/>
            <w:vMerge w:val="restart"/>
          </w:tcPr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Book Antiqua" w:hAnsi="Book Antiqua" w:cs="Times"/>
                <w:b/>
                <w:sz w:val="24"/>
                <w:szCs w:val="24"/>
              </w:rPr>
            </w:pPr>
          </w:p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Book Antiqua" w:hAnsi="Book Antiqua" w:cs="Times"/>
                <w:b/>
                <w:sz w:val="24"/>
                <w:szCs w:val="24"/>
              </w:rPr>
            </w:pPr>
          </w:p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Book Antiqua" w:hAnsi="Book Antiqua"/>
                <w:b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b/>
                <w:sz w:val="24"/>
                <w:szCs w:val="24"/>
              </w:rPr>
              <w:t>Classification   of   works</w:t>
            </w:r>
          </w:p>
          <w:p w:rsidR="007F5490" w:rsidRPr="00401595" w:rsidRDefault="007F5490" w:rsidP="00C5051F">
            <w:pPr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b/>
                <w:bCs/>
                <w:sz w:val="24"/>
                <w:szCs w:val="24"/>
              </w:rPr>
              <w:t>Business  Partner</w:t>
            </w:r>
          </w:p>
        </w:tc>
        <w:tc>
          <w:tcPr>
            <w:tcW w:w="6207" w:type="dxa"/>
            <w:gridSpan w:val="2"/>
          </w:tcPr>
          <w:p w:rsidR="007F5490" w:rsidRPr="00401595" w:rsidRDefault="007F5490" w:rsidP="00AB3DA0">
            <w:pPr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b/>
                <w:bCs/>
                <w:sz w:val="24"/>
                <w:szCs w:val="24"/>
              </w:rPr>
              <w:t xml:space="preserve">               </w:t>
            </w:r>
            <w:r w:rsidRPr="00401595">
              <w:rPr>
                <w:rFonts w:ascii="Book Antiqua" w:hAnsi="Book Antiqua" w:cs="Times"/>
                <w:b/>
                <w:bCs/>
                <w:sz w:val="24"/>
                <w:szCs w:val="24"/>
              </w:rPr>
              <w:t>Eligibility Criteria</w:t>
            </w:r>
          </w:p>
        </w:tc>
      </w:tr>
      <w:tr w:rsidR="007F5490" w:rsidRPr="00401595" w:rsidTr="00A871A8">
        <w:trPr>
          <w:trHeight w:val="1469"/>
        </w:trPr>
        <w:tc>
          <w:tcPr>
            <w:tcW w:w="3369" w:type="dxa"/>
            <w:vMerge/>
          </w:tcPr>
          <w:p w:rsidR="007F5490" w:rsidRPr="00401595" w:rsidRDefault="007F5490" w:rsidP="00AB3DA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15" w:type="dxa"/>
          </w:tcPr>
          <w:p w:rsidR="007F5490" w:rsidRPr="00401595" w:rsidRDefault="007F5490" w:rsidP="008D74A2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Book Antiqua" w:hAnsi="Book Antiqua" w:cs="Times"/>
                <w:sz w:val="24"/>
                <w:szCs w:val="24"/>
              </w:rPr>
            </w:pPr>
          </w:p>
          <w:p w:rsidR="007F5490" w:rsidRPr="00401595" w:rsidRDefault="007F5490" w:rsidP="008D74A2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Minimum average annual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 xml:space="preserve"> turn-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over of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 xml:space="preserve"> the company </w:t>
            </w:r>
            <w:r w:rsidRPr="00401595">
              <w:rPr>
                <w:rFonts w:ascii="Book Antiqua" w:hAnsi="Book Antiqua" w:cs="Times"/>
                <w:w w:val="93"/>
                <w:sz w:val="24"/>
                <w:szCs w:val="24"/>
              </w:rPr>
              <w:t>during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w w:val="99"/>
                <w:sz w:val="24"/>
                <w:szCs w:val="24"/>
              </w:rPr>
              <w:t>any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two financial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Years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from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 xml:space="preserve"> 2010-2015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Book Antiqua" w:hAnsi="Book Antiqua" w:cs="Times"/>
                <w:sz w:val="24"/>
                <w:szCs w:val="24"/>
              </w:rPr>
            </w:pPr>
          </w:p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Completion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or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experience</w:t>
            </w:r>
          </w:p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certificate of two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similar</w:t>
            </w:r>
          </w:p>
          <w:p w:rsidR="007F5490" w:rsidRPr="00401595" w:rsidRDefault="007F5490" w:rsidP="00C5051F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7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works during last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5</w:t>
            </w:r>
          </w:p>
          <w:p w:rsidR="007F5490" w:rsidRPr="00401595" w:rsidRDefault="007F5490" w:rsidP="00C5051F">
            <w:pPr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years</w:t>
            </w:r>
          </w:p>
        </w:tc>
      </w:tr>
      <w:tr w:rsidR="00C5051F" w:rsidRPr="00401595" w:rsidTr="00A871A8">
        <w:trPr>
          <w:trHeight w:val="1985"/>
        </w:trPr>
        <w:tc>
          <w:tcPr>
            <w:tcW w:w="3369" w:type="dxa"/>
          </w:tcPr>
          <w:p w:rsidR="00827FF6" w:rsidRDefault="00827FF6" w:rsidP="00C5051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Book Antiqua" w:hAnsi="Book Antiqua" w:cs="Times"/>
                <w:b/>
                <w:w w:val="99"/>
                <w:sz w:val="24"/>
                <w:szCs w:val="24"/>
              </w:rPr>
            </w:pPr>
          </w:p>
          <w:p w:rsidR="00C5051F" w:rsidRPr="00401595" w:rsidRDefault="00C5051F" w:rsidP="00C5051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Book Antiqua" w:hAnsi="Book Antiqua"/>
                <w:sz w:val="24"/>
                <w:szCs w:val="24"/>
              </w:rPr>
            </w:pPr>
            <w:r w:rsidRPr="00D412BF">
              <w:rPr>
                <w:rFonts w:ascii="Book Antiqua" w:hAnsi="Book Antiqua" w:cs="Times"/>
                <w:b/>
                <w:w w:val="99"/>
                <w:sz w:val="24"/>
                <w:szCs w:val="24"/>
              </w:rPr>
              <w:t>Category C –</w:t>
            </w:r>
            <w:r w:rsidRPr="00401595">
              <w:rPr>
                <w:rFonts w:ascii="Book Antiqua" w:hAnsi="Book Antiqua" w:cs="Times"/>
                <w:w w:val="99"/>
                <w:sz w:val="24"/>
                <w:szCs w:val="24"/>
              </w:rPr>
              <w:t xml:space="preserve"> Tier II cities</w:t>
            </w:r>
          </w:p>
          <w:p w:rsidR="00C5051F" w:rsidRPr="00401595" w:rsidRDefault="00C5051F" w:rsidP="00DD0A2C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sz w:val="24"/>
                <w:szCs w:val="24"/>
              </w:rPr>
              <w:t>(Area of commercial buildings</w:t>
            </w:r>
            <w:r w:rsidR="002D0BF1"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up to/above 50,000 Sq. Ft or</w:t>
            </w:r>
            <w:r w:rsidR="00A871A8"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871A8" w:rsidRPr="00401595">
              <w:rPr>
                <w:rFonts w:ascii="Book Antiqua" w:hAnsi="Book Antiqua" w:cs="Times"/>
                <w:sz w:val="24"/>
                <w:szCs w:val="24"/>
              </w:rPr>
              <w:t>minimum 200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-</w:t>
            </w:r>
            <w:r w:rsidR="00A871A8" w:rsidRPr="00401595">
              <w:rPr>
                <w:rFonts w:ascii="Book Antiqua" w:hAnsi="Book Antiqua" w:cs="Times"/>
                <w:sz w:val="24"/>
                <w:szCs w:val="24"/>
              </w:rPr>
              <w:t>250 bedded</w:t>
            </w:r>
            <w:r w:rsidR="00A871A8"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multi</w:t>
            </w:r>
            <w:r w:rsidRPr="00401595">
              <w:rPr>
                <w:rFonts w:ascii="Book Antiqua" w:hAnsi="Book Antiqua"/>
                <w:sz w:val="24"/>
                <w:szCs w:val="24"/>
              </w:rPr>
              <w:t>-</w:t>
            </w:r>
            <w:r w:rsidRPr="00401595">
              <w:rPr>
                <w:rFonts w:ascii="Book Antiqua" w:hAnsi="Book Antiqua" w:cs="Times"/>
                <w:w w:val="97"/>
                <w:sz w:val="24"/>
                <w:szCs w:val="24"/>
              </w:rPr>
              <w:t>Specialty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hospitals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or</w:t>
            </w:r>
            <w:r w:rsidR="00A871A8"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Healthcare</w:t>
            </w:r>
            <w:r w:rsidRPr="0040159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sz w:val="24"/>
                <w:szCs w:val="24"/>
              </w:rPr>
              <w:t>products</w:t>
            </w:r>
            <w:r w:rsidR="002D0BF1" w:rsidRPr="00401595">
              <w:rPr>
                <w:rFonts w:ascii="Book Antiqua" w:hAnsi="Book Antiqua" w:cs="Times"/>
                <w:sz w:val="24"/>
                <w:szCs w:val="24"/>
              </w:rPr>
              <w:t xml:space="preserve">. </w:t>
            </w:r>
          </w:p>
        </w:tc>
        <w:tc>
          <w:tcPr>
            <w:tcW w:w="3015" w:type="dxa"/>
          </w:tcPr>
          <w:p w:rsidR="00827FF6" w:rsidRDefault="00827FF6" w:rsidP="00AB3DA0">
            <w:pPr>
              <w:rPr>
                <w:rFonts w:ascii="Book Antiqua" w:hAnsi="Book Antiqua" w:cs="Times"/>
                <w:w w:val="96"/>
                <w:sz w:val="24"/>
                <w:szCs w:val="24"/>
              </w:rPr>
            </w:pPr>
          </w:p>
          <w:p w:rsidR="00827FF6" w:rsidRDefault="00827FF6" w:rsidP="00AB3DA0">
            <w:pPr>
              <w:rPr>
                <w:rFonts w:ascii="Book Antiqua" w:hAnsi="Book Antiqua" w:cs="Times"/>
                <w:w w:val="96"/>
                <w:sz w:val="24"/>
                <w:szCs w:val="24"/>
              </w:rPr>
            </w:pPr>
          </w:p>
          <w:p w:rsidR="00827FF6" w:rsidRDefault="00827FF6" w:rsidP="00AB3DA0">
            <w:pPr>
              <w:rPr>
                <w:rFonts w:ascii="Book Antiqua" w:hAnsi="Book Antiqua" w:cs="Times"/>
                <w:w w:val="96"/>
                <w:sz w:val="24"/>
                <w:szCs w:val="24"/>
              </w:rPr>
            </w:pPr>
          </w:p>
          <w:p w:rsidR="00C5051F" w:rsidRPr="00401595" w:rsidRDefault="00C5051F" w:rsidP="00AB3DA0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01595">
              <w:rPr>
                <w:rFonts w:ascii="Book Antiqua" w:hAnsi="Book Antiqua" w:cs="Times"/>
                <w:w w:val="96"/>
                <w:sz w:val="24"/>
                <w:szCs w:val="24"/>
              </w:rPr>
              <w:t>Rs</w:t>
            </w:r>
            <w:proofErr w:type="spellEnd"/>
            <w:r w:rsidRPr="00401595">
              <w:rPr>
                <w:rFonts w:ascii="Book Antiqua" w:hAnsi="Book Antiqua" w:cs="Times"/>
                <w:w w:val="96"/>
                <w:sz w:val="24"/>
                <w:szCs w:val="24"/>
              </w:rPr>
              <w:t>. 3</w:t>
            </w:r>
            <w:r w:rsidR="00ED0512" w:rsidRPr="00401595">
              <w:rPr>
                <w:rFonts w:ascii="Book Antiqua" w:hAnsi="Book Antiqua" w:cs="Times"/>
                <w:w w:val="96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w w:val="96"/>
                <w:sz w:val="24"/>
                <w:szCs w:val="24"/>
              </w:rPr>
              <w:t>Crores</w:t>
            </w:r>
          </w:p>
        </w:tc>
        <w:tc>
          <w:tcPr>
            <w:tcW w:w="3192" w:type="dxa"/>
          </w:tcPr>
          <w:p w:rsidR="00827FF6" w:rsidRDefault="00827FF6" w:rsidP="00C5051F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Book Antiqua" w:hAnsi="Book Antiqua" w:cs="Times"/>
                <w:w w:val="97"/>
                <w:sz w:val="24"/>
                <w:szCs w:val="24"/>
              </w:rPr>
            </w:pPr>
          </w:p>
          <w:p w:rsidR="00827FF6" w:rsidRDefault="00827FF6" w:rsidP="00C5051F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Book Antiqua" w:hAnsi="Book Antiqua" w:cs="Times"/>
                <w:w w:val="97"/>
                <w:sz w:val="24"/>
                <w:szCs w:val="24"/>
              </w:rPr>
            </w:pPr>
          </w:p>
          <w:p w:rsidR="00827FF6" w:rsidRDefault="00827FF6" w:rsidP="00C5051F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Book Antiqua" w:hAnsi="Book Antiqua" w:cs="Times"/>
                <w:w w:val="97"/>
                <w:sz w:val="24"/>
                <w:szCs w:val="24"/>
              </w:rPr>
            </w:pPr>
          </w:p>
          <w:p w:rsidR="00C5051F" w:rsidRPr="00401595" w:rsidRDefault="00C5051F" w:rsidP="00C5051F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w w:val="97"/>
                <w:sz w:val="24"/>
                <w:szCs w:val="24"/>
              </w:rPr>
              <w:t>25,000 Sq. Ft. &amp;</w:t>
            </w:r>
            <w:r w:rsidRPr="00401595">
              <w:rPr>
                <w:rFonts w:ascii="Book Antiqua" w:hAnsi="Book Antiqua" w:cs="Times"/>
                <w:w w:val="99"/>
                <w:sz w:val="24"/>
                <w:szCs w:val="24"/>
              </w:rPr>
              <w:t>above in</w:t>
            </w:r>
          </w:p>
          <w:p w:rsidR="00C5051F" w:rsidRPr="00401595" w:rsidRDefault="00C5051F" w:rsidP="00C5051F">
            <w:pPr>
              <w:rPr>
                <w:rFonts w:ascii="Book Antiqua" w:hAnsi="Book Antiqua"/>
                <w:sz w:val="24"/>
                <w:szCs w:val="24"/>
              </w:rPr>
            </w:pPr>
            <w:r w:rsidRPr="00401595">
              <w:rPr>
                <w:rFonts w:ascii="Book Antiqua" w:hAnsi="Book Antiqua" w:cs="Times"/>
                <w:w w:val="97"/>
                <w:sz w:val="24"/>
                <w:szCs w:val="24"/>
              </w:rPr>
              <w:t>Tier II</w:t>
            </w:r>
            <w:r w:rsidR="00E375F6" w:rsidRPr="00401595">
              <w:rPr>
                <w:rFonts w:ascii="Book Antiqua" w:hAnsi="Book Antiqua" w:cs="Times"/>
                <w:w w:val="97"/>
                <w:sz w:val="24"/>
                <w:szCs w:val="24"/>
              </w:rPr>
              <w:t xml:space="preserve"> </w:t>
            </w:r>
            <w:r w:rsidRPr="00401595">
              <w:rPr>
                <w:rFonts w:ascii="Book Antiqua" w:hAnsi="Book Antiqua" w:cs="Times"/>
                <w:w w:val="98"/>
                <w:sz w:val="24"/>
                <w:szCs w:val="24"/>
              </w:rPr>
              <w:t>cities</w:t>
            </w:r>
          </w:p>
        </w:tc>
      </w:tr>
    </w:tbl>
    <w:p w:rsidR="00C5051F" w:rsidRPr="00401595" w:rsidRDefault="00C5051F" w:rsidP="00AB3DA0">
      <w:pPr>
        <w:rPr>
          <w:rFonts w:ascii="Book Antiqua" w:hAnsi="Book Antiqua"/>
          <w:sz w:val="24"/>
          <w:szCs w:val="24"/>
        </w:rPr>
      </w:pPr>
    </w:p>
    <w:p w:rsidR="004A204B" w:rsidRPr="00401595" w:rsidRDefault="00A51156" w:rsidP="00ED52F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401595">
        <w:rPr>
          <w:rFonts w:ascii="Book Antiqua" w:hAnsi="Book Antiqua"/>
          <w:sz w:val="24"/>
          <w:szCs w:val="24"/>
        </w:rPr>
        <w:t xml:space="preserve">The date of Submission and </w:t>
      </w:r>
      <w:r w:rsidR="00ED0512" w:rsidRPr="00401595">
        <w:rPr>
          <w:rFonts w:ascii="Book Antiqua" w:hAnsi="Book Antiqua"/>
          <w:sz w:val="24"/>
          <w:szCs w:val="24"/>
        </w:rPr>
        <w:t>O</w:t>
      </w:r>
      <w:r w:rsidRPr="00401595">
        <w:rPr>
          <w:rFonts w:ascii="Book Antiqua" w:hAnsi="Book Antiqua"/>
          <w:sz w:val="24"/>
          <w:szCs w:val="24"/>
        </w:rPr>
        <w:t xml:space="preserve">pening of the EOI is extended </w:t>
      </w:r>
      <w:r w:rsidR="00ED6DC2" w:rsidRPr="00401595">
        <w:rPr>
          <w:rFonts w:ascii="Book Antiqua" w:hAnsi="Book Antiqua"/>
          <w:sz w:val="24"/>
          <w:szCs w:val="24"/>
        </w:rPr>
        <w:t>up to</w:t>
      </w:r>
      <w:r w:rsidRPr="00401595">
        <w:rPr>
          <w:rFonts w:ascii="Book Antiqua" w:hAnsi="Book Antiqua"/>
          <w:sz w:val="24"/>
          <w:szCs w:val="24"/>
        </w:rPr>
        <w:t xml:space="preserve"> 20.10.2015 at 2.00 pm and 3.30</w:t>
      </w:r>
      <w:r w:rsidR="00D12711">
        <w:rPr>
          <w:rFonts w:ascii="Book Antiqua" w:hAnsi="Book Antiqua"/>
          <w:sz w:val="24"/>
          <w:szCs w:val="24"/>
        </w:rPr>
        <w:t xml:space="preserve"> </w:t>
      </w:r>
      <w:r w:rsidRPr="00401595">
        <w:rPr>
          <w:rFonts w:ascii="Book Antiqua" w:hAnsi="Book Antiqua"/>
          <w:sz w:val="24"/>
          <w:szCs w:val="24"/>
        </w:rPr>
        <w:t xml:space="preserve">pm respectively. </w:t>
      </w:r>
    </w:p>
    <w:p w:rsidR="00A51156" w:rsidRPr="00401595" w:rsidRDefault="00A51156" w:rsidP="00ED52F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ED0512" w:rsidRPr="00401595" w:rsidRDefault="00ED0512" w:rsidP="00ED52F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F94F67" w:rsidRPr="00401595" w:rsidRDefault="00F94F67" w:rsidP="00ED52F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401595">
        <w:rPr>
          <w:rFonts w:ascii="Book Antiqua" w:hAnsi="Book Antiqua"/>
          <w:sz w:val="24"/>
          <w:szCs w:val="24"/>
        </w:rPr>
        <w:t>Deputy Vice President</w:t>
      </w:r>
      <w:r w:rsidR="00E23425" w:rsidRPr="00401595">
        <w:rPr>
          <w:rFonts w:ascii="Book Antiqua" w:hAnsi="Book Antiqua"/>
          <w:sz w:val="24"/>
          <w:szCs w:val="24"/>
        </w:rPr>
        <w:t xml:space="preserve"> (Tech</w:t>
      </w:r>
      <w:r w:rsidR="00265C4E" w:rsidRPr="00401595">
        <w:rPr>
          <w:rFonts w:ascii="Book Antiqua" w:hAnsi="Book Antiqua"/>
          <w:sz w:val="24"/>
          <w:szCs w:val="24"/>
        </w:rPr>
        <w:t>nical</w:t>
      </w:r>
      <w:r w:rsidR="00E23425" w:rsidRPr="00401595">
        <w:rPr>
          <w:rFonts w:ascii="Book Antiqua" w:hAnsi="Book Antiqua"/>
          <w:sz w:val="24"/>
          <w:szCs w:val="24"/>
        </w:rPr>
        <w:t>)</w:t>
      </w:r>
    </w:p>
    <w:sectPr w:rsidR="00F94F67" w:rsidRPr="00401595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4736C"/>
    <w:rsid w:val="000B5407"/>
    <w:rsid w:val="000D5935"/>
    <w:rsid w:val="000E1129"/>
    <w:rsid w:val="000E35B7"/>
    <w:rsid w:val="001611BC"/>
    <w:rsid w:val="001804FF"/>
    <w:rsid w:val="0022773C"/>
    <w:rsid w:val="00265C4E"/>
    <w:rsid w:val="00284D89"/>
    <w:rsid w:val="00287034"/>
    <w:rsid w:val="002B60CA"/>
    <w:rsid w:val="002C4F17"/>
    <w:rsid w:val="002D0BF1"/>
    <w:rsid w:val="00331761"/>
    <w:rsid w:val="00401595"/>
    <w:rsid w:val="0042034F"/>
    <w:rsid w:val="00485488"/>
    <w:rsid w:val="004A204B"/>
    <w:rsid w:val="00562DE0"/>
    <w:rsid w:val="005940FD"/>
    <w:rsid w:val="005C627F"/>
    <w:rsid w:val="005C6EF0"/>
    <w:rsid w:val="00617DCB"/>
    <w:rsid w:val="00663D84"/>
    <w:rsid w:val="00683E07"/>
    <w:rsid w:val="0072146E"/>
    <w:rsid w:val="0073176F"/>
    <w:rsid w:val="0074147E"/>
    <w:rsid w:val="007B10B6"/>
    <w:rsid w:val="007F5490"/>
    <w:rsid w:val="00827FF6"/>
    <w:rsid w:val="00857923"/>
    <w:rsid w:val="00892764"/>
    <w:rsid w:val="008C796D"/>
    <w:rsid w:val="008D74A2"/>
    <w:rsid w:val="008E240E"/>
    <w:rsid w:val="009012AB"/>
    <w:rsid w:val="00994DA9"/>
    <w:rsid w:val="009C15C6"/>
    <w:rsid w:val="00A51156"/>
    <w:rsid w:val="00A5542D"/>
    <w:rsid w:val="00A871A8"/>
    <w:rsid w:val="00AB3DA0"/>
    <w:rsid w:val="00B33362"/>
    <w:rsid w:val="00B67C9F"/>
    <w:rsid w:val="00BF4F71"/>
    <w:rsid w:val="00C031F7"/>
    <w:rsid w:val="00C445FF"/>
    <w:rsid w:val="00C5051F"/>
    <w:rsid w:val="00C57B11"/>
    <w:rsid w:val="00D12711"/>
    <w:rsid w:val="00D36F83"/>
    <w:rsid w:val="00D412BF"/>
    <w:rsid w:val="00D556D1"/>
    <w:rsid w:val="00D85674"/>
    <w:rsid w:val="00DA7291"/>
    <w:rsid w:val="00DD0A2C"/>
    <w:rsid w:val="00E23425"/>
    <w:rsid w:val="00E375F6"/>
    <w:rsid w:val="00ED0512"/>
    <w:rsid w:val="00ED32D3"/>
    <w:rsid w:val="00ED52FB"/>
    <w:rsid w:val="00ED6DC2"/>
    <w:rsid w:val="00EE6D30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4A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A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2015-10-14T05:19:00Z</cp:lastPrinted>
  <dcterms:created xsi:type="dcterms:W3CDTF">2015-03-10T10:39:00Z</dcterms:created>
  <dcterms:modified xsi:type="dcterms:W3CDTF">2015-10-14T05:34:00Z</dcterms:modified>
</cp:coreProperties>
</file>