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8ED" w:rsidRPr="00E878ED" w:rsidRDefault="000E0316" w:rsidP="00E878ED">
      <w:pPr>
        <w:rPr>
          <w:rFonts w:ascii="Arial" w:hAnsi="Arial" w:cs="Arial"/>
          <w:b/>
          <w:bCs/>
          <w:sz w:val="28"/>
          <w:szCs w:val="28"/>
        </w:rPr>
      </w:pPr>
      <w:r w:rsidRPr="005257C1">
        <w:rPr>
          <w:rFonts w:asciiTheme="majorHAnsi" w:hAnsiTheme="majorHAnsi" w:cs="Times New Roman"/>
          <w:noProof/>
          <w:lang w:val="en-US"/>
        </w:rPr>
        <w:drawing>
          <wp:anchor distT="0" distB="0" distL="114300" distR="114300" simplePos="0" relativeHeight="251659264" behindDoc="0" locked="0" layoutInCell="1" allowOverlap="1">
            <wp:simplePos x="0" y="0"/>
            <wp:positionH relativeFrom="column">
              <wp:posOffset>-238125</wp:posOffset>
            </wp:positionH>
            <wp:positionV relativeFrom="paragraph">
              <wp:posOffset>-323850</wp:posOffset>
            </wp:positionV>
            <wp:extent cx="6324600" cy="942531"/>
            <wp:effectExtent l="0" t="0" r="0" b="0"/>
            <wp:wrapNone/>
            <wp:docPr id="2" name="Picture 0" descr="scan0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an0004-1.jpg"/>
                    <pic:cNvPicPr>
                      <a:picLocks noChangeAspect="1" noChangeArrowheads="1"/>
                    </pic:cNvPicPr>
                  </pic:nvPicPr>
                  <pic:blipFill>
                    <a:blip r:embed="rId6" cstate="print"/>
                    <a:srcRect/>
                    <a:stretch>
                      <a:fillRect/>
                    </a:stretch>
                  </pic:blipFill>
                  <pic:spPr bwMode="auto">
                    <a:xfrm>
                      <a:off x="0" y="0"/>
                      <a:ext cx="6324600" cy="942531"/>
                    </a:xfrm>
                    <a:prstGeom prst="rect">
                      <a:avLst/>
                    </a:prstGeom>
                    <a:noFill/>
                    <a:ln w="9525">
                      <a:noFill/>
                      <a:miter lim="800000"/>
                      <a:headEnd/>
                      <a:tailEnd/>
                    </a:ln>
                  </pic:spPr>
                </pic:pic>
              </a:graphicData>
            </a:graphic>
          </wp:anchor>
        </w:drawing>
      </w:r>
    </w:p>
    <w:p w:rsidR="000E0316" w:rsidRDefault="008B6602" w:rsidP="008B6602">
      <w:pPr>
        <w:tabs>
          <w:tab w:val="left" w:pos="3465"/>
          <w:tab w:val="center" w:pos="4680"/>
        </w:tabs>
        <w:spacing w:after="0" w:line="240" w:lineRule="auto"/>
        <w:rPr>
          <w:rFonts w:ascii="Arial" w:hAnsi="Arial" w:cs="Arial"/>
          <w:b/>
          <w:bCs/>
          <w:sz w:val="28"/>
          <w:szCs w:val="28"/>
        </w:rPr>
      </w:pPr>
      <w:r>
        <w:rPr>
          <w:rFonts w:ascii="Arial" w:hAnsi="Arial" w:cs="Arial"/>
          <w:b/>
          <w:bCs/>
          <w:sz w:val="28"/>
          <w:szCs w:val="28"/>
        </w:rPr>
        <w:tab/>
      </w:r>
      <w:r>
        <w:rPr>
          <w:rFonts w:ascii="Arial" w:hAnsi="Arial" w:cs="Arial"/>
          <w:b/>
          <w:bCs/>
          <w:sz w:val="28"/>
          <w:szCs w:val="28"/>
        </w:rPr>
        <w:tab/>
      </w:r>
    </w:p>
    <w:p w:rsidR="000E0316" w:rsidRDefault="000E0316" w:rsidP="002D667E">
      <w:pPr>
        <w:tabs>
          <w:tab w:val="left" w:pos="3465"/>
          <w:tab w:val="center" w:pos="4680"/>
        </w:tabs>
        <w:spacing w:after="0" w:line="240" w:lineRule="auto"/>
        <w:rPr>
          <w:rFonts w:ascii="Arial" w:hAnsi="Arial" w:cs="Arial"/>
          <w:b/>
          <w:bCs/>
          <w:sz w:val="28"/>
          <w:szCs w:val="28"/>
        </w:rPr>
      </w:pPr>
    </w:p>
    <w:p w:rsidR="00E878ED" w:rsidRPr="008B6602" w:rsidRDefault="00E878ED" w:rsidP="002D667E">
      <w:pPr>
        <w:tabs>
          <w:tab w:val="left" w:pos="3465"/>
          <w:tab w:val="center" w:pos="4680"/>
        </w:tabs>
        <w:spacing w:after="0" w:line="240" w:lineRule="auto"/>
        <w:rPr>
          <w:rFonts w:ascii="Arial" w:hAnsi="Arial" w:cs="Arial"/>
          <w:sz w:val="28"/>
          <w:szCs w:val="28"/>
        </w:rPr>
      </w:pPr>
      <w:r w:rsidRPr="008B6602">
        <w:rPr>
          <w:rFonts w:ascii="Arial" w:hAnsi="Arial" w:cs="Arial"/>
          <w:sz w:val="28"/>
          <w:szCs w:val="28"/>
        </w:rPr>
        <w:t>Press Release</w:t>
      </w:r>
    </w:p>
    <w:p w:rsidR="00E878ED" w:rsidRDefault="00E878ED" w:rsidP="002D667E">
      <w:pPr>
        <w:spacing w:after="0" w:line="240" w:lineRule="auto"/>
        <w:rPr>
          <w:rFonts w:ascii="Arial" w:hAnsi="Arial" w:cs="Arial"/>
          <w:sz w:val="28"/>
          <w:szCs w:val="28"/>
        </w:rPr>
      </w:pPr>
      <w:r w:rsidRPr="008B6602">
        <w:rPr>
          <w:rFonts w:ascii="Arial" w:hAnsi="Arial" w:cs="Arial"/>
          <w:sz w:val="28"/>
          <w:szCs w:val="28"/>
        </w:rPr>
        <w:t>07 October 2021</w:t>
      </w:r>
    </w:p>
    <w:p w:rsidR="008B6602" w:rsidRPr="008B6602" w:rsidRDefault="008B6602" w:rsidP="008B6602">
      <w:pPr>
        <w:spacing w:after="0" w:line="240" w:lineRule="auto"/>
        <w:jc w:val="center"/>
        <w:rPr>
          <w:rFonts w:ascii="Arial" w:hAnsi="Arial" w:cs="Arial"/>
          <w:sz w:val="28"/>
          <w:szCs w:val="28"/>
        </w:rPr>
      </w:pPr>
    </w:p>
    <w:p w:rsidR="00401AC4" w:rsidRDefault="00E878ED" w:rsidP="00401AC4">
      <w:pPr>
        <w:spacing w:after="0" w:line="240" w:lineRule="auto"/>
        <w:jc w:val="center"/>
        <w:rPr>
          <w:rFonts w:ascii="Arial" w:hAnsi="Arial" w:cs="Arial"/>
          <w:b/>
          <w:bCs/>
          <w:sz w:val="28"/>
          <w:szCs w:val="28"/>
        </w:rPr>
      </w:pPr>
      <w:r w:rsidRPr="00E878ED">
        <w:rPr>
          <w:rFonts w:ascii="Arial" w:hAnsi="Arial" w:cs="Arial"/>
          <w:b/>
          <w:bCs/>
          <w:sz w:val="28"/>
          <w:szCs w:val="28"/>
        </w:rPr>
        <w:t>State Health Minister inaugurate</w:t>
      </w:r>
      <w:r w:rsidR="00401AC4">
        <w:rPr>
          <w:rFonts w:ascii="Arial" w:hAnsi="Arial" w:cs="Arial"/>
          <w:b/>
          <w:bCs/>
          <w:sz w:val="28"/>
          <w:szCs w:val="28"/>
        </w:rPr>
        <w:t>s</w:t>
      </w:r>
      <w:r>
        <w:rPr>
          <w:rFonts w:ascii="Arial" w:hAnsi="Arial" w:cs="Arial"/>
          <w:b/>
          <w:bCs/>
          <w:sz w:val="28"/>
          <w:szCs w:val="28"/>
        </w:rPr>
        <w:t>the</w:t>
      </w:r>
    </w:p>
    <w:p w:rsidR="00401AC4" w:rsidRDefault="00E878ED" w:rsidP="00401AC4">
      <w:pPr>
        <w:spacing w:after="0" w:line="240" w:lineRule="auto"/>
        <w:jc w:val="center"/>
        <w:rPr>
          <w:rFonts w:ascii="Arial" w:hAnsi="Arial" w:cs="Arial"/>
          <w:b/>
          <w:bCs/>
          <w:sz w:val="28"/>
          <w:szCs w:val="28"/>
        </w:rPr>
      </w:pPr>
      <w:r w:rsidRPr="00E878ED">
        <w:rPr>
          <w:rFonts w:ascii="Arial" w:hAnsi="Arial" w:cs="Arial"/>
          <w:b/>
          <w:bCs/>
          <w:sz w:val="28"/>
          <w:szCs w:val="28"/>
        </w:rPr>
        <w:t xml:space="preserve">Innovative </w:t>
      </w:r>
      <w:r w:rsidR="00A22DC6">
        <w:rPr>
          <w:rFonts w:ascii="Arial" w:hAnsi="Arial" w:cs="Arial"/>
          <w:b/>
          <w:bCs/>
          <w:sz w:val="28"/>
          <w:szCs w:val="28"/>
        </w:rPr>
        <w:t>M</w:t>
      </w:r>
      <w:r w:rsidRPr="00E878ED">
        <w:rPr>
          <w:rFonts w:ascii="Arial" w:hAnsi="Arial" w:cs="Arial"/>
          <w:b/>
          <w:bCs/>
          <w:sz w:val="28"/>
          <w:szCs w:val="28"/>
        </w:rPr>
        <w:t xml:space="preserve">enstrual </w:t>
      </w:r>
      <w:r w:rsidR="00A22DC6">
        <w:rPr>
          <w:rFonts w:ascii="Arial" w:hAnsi="Arial" w:cs="Arial"/>
          <w:b/>
          <w:bCs/>
          <w:sz w:val="28"/>
          <w:szCs w:val="28"/>
        </w:rPr>
        <w:t>H</w:t>
      </w:r>
      <w:r w:rsidRPr="00E878ED">
        <w:rPr>
          <w:rFonts w:ascii="Arial" w:hAnsi="Arial" w:cs="Arial"/>
          <w:b/>
          <w:bCs/>
          <w:sz w:val="28"/>
          <w:szCs w:val="28"/>
        </w:rPr>
        <w:t xml:space="preserve">ygiene </w:t>
      </w:r>
      <w:r w:rsidR="00A22DC6">
        <w:rPr>
          <w:rFonts w:ascii="Arial" w:hAnsi="Arial" w:cs="Arial"/>
          <w:b/>
          <w:bCs/>
          <w:sz w:val="28"/>
          <w:szCs w:val="28"/>
        </w:rPr>
        <w:t>M</w:t>
      </w:r>
      <w:r w:rsidRPr="00E878ED">
        <w:rPr>
          <w:rFonts w:ascii="Arial" w:hAnsi="Arial" w:cs="Arial"/>
          <w:b/>
          <w:bCs/>
          <w:sz w:val="28"/>
          <w:szCs w:val="28"/>
        </w:rPr>
        <w:t>anagement programme THINKAL</w:t>
      </w:r>
    </w:p>
    <w:p w:rsidR="008B6602" w:rsidRPr="00E878ED" w:rsidRDefault="008B6602" w:rsidP="00401AC4">
      <w:pPr>
        <w:spacing w:after="0" w:line="240" w:lineRule="auto"/>
        <w:rPr>
          <w:rFonts w:ascii="Arial" w:hAnsi="Arial" w:cs="Arial"/>
          <w:b/>
          <w:bCs/>
          <w:sz w:val="28"/>
          <w:szCs w:val="28"/>
        </w:rPr>
      </w:pPr>
    </w:p>
    <w:p w:rsidR="00167A34" w:rsidRPr="00A45997" w:rsidRDefault="00E878ED" w:rsidP="00E878ED">
      <w:pPr>
        <w:spacing w:line="276" w:lineRule="auto"/>
        <w:jc w:val="both"/>
        <w:rPr>
          <w:rFonts w:ascii="Arial" w:hAnsi="Arial" w:cs="Arial"/>
          <w:color w:val="000000" w:themeColor="text1"/>
          <w:sz w:val="24"/>
          <w:szCs w:val="24"/>
        </w:rPr>
      </w:pPr>
      <w:r w:rsidRPr="006332D4">
        <w:rPr>
          <w:rFonts w:ascii="Arial" w:hAnsi="Arial" w:cs="Arial"/>
          <w:color w:val="000000" w:themeColor="text1"/>
          <w:sz w:val="24"/>
          <w:szCs w:val="24"/>
        </w:rPr>
        <w:t>Smt Veena George, Minister for Health &amp; Women and Child Development, Govt of Kerala ina</w:t>
      </w:r>
      <w:r w:rsidR="00956533">
        <w:rPr>
          <w:rFonts w:ascii="Arial" w:hAnsi="Arial" w:cs="Arial"/>
          <w:color w:val="000000" w:themeColor="text1"/>
          <w:sz w:val="24"/>
          <w:szCs w:val="24"/>
        </w:rPr>
        <w:t xml:space="preserve">gurated </w:t>
      </w:r>
      <w:r w:rsidRPr="006332D4">
        <w:rPr>
          <w:rFonts w:ascii="Arial" w:hAnsi="Arial" w:cs="Arial"/>
          <w:color w:val="000000" w:themeColor="text1"/>
          <w:sz w:val="24"/>
          <w:szCs w:val="24"/>
        </w:rPr>
        <w:t xml:space="preserve">the </w:t>
      </w:r>
      <w:r w:rsidR="00BB1D45" w:rsidRPr="006332D4">
        <w:rPr>
          <w:rFonts w:ascii="Arial" w:hAnsi="Arial" w:cs="Arial"/>
          <w:color w:val="000000" w:themeColor="text1"/>
          <w:sz w:val="24"/>
          <w:szCs w:val="24"/>
        </w:rPr>
        <w:t>P</w:t>
      </w:r>
      <w:r w:rsidRPr="006332D4">
        <w:rPr>
          <w:rFonts w:ascii="Arial" w:hAnsi="Arial" w:cs="Arial"/>
          <w:color w:val="000000" w:themeColor="text1"/>
          <w:sz w:val="24"/>
          <w:szCs w:val="24"/>
        </w:rPr>
        <w:t xml:space="preserve">roject on Awareness Creation and Distribution of Menstrual Cup </w:t>
      </w:r>
      <w:r w:rsidR="00C275F6" w:rsidRPr="006332D4">
        <w:rPr>
          <w:rFonts w:ascii="Arial" w:hAnsi="Arial" w:cs="Arial"/>
          <w:color w:val="000000" w:themeColor="text1"/>
          <w:sz w:val="24"/>
          <w:szCs w:val="24"/>
        </w:rPr>
        <w:t xml:space="preserve">- </w:t>
      </w:r>
      <w:r w:rsidR="00C275F6" w:rsidRPr="006332D4">
        <w:rPr>
          <w:rFonts w:ascii="Arial" w:hAnsi="Arial" w:cs="Arial"/>
          <w:b/>
          <w:color w:val="000000" w:themeColor="text1"/>
          <w:sz w:val="24"/>
          <w:szCs w:val="24"/>
        </w:rPr>
        <w:t>THINKAL</w:t>
      </w:r>
      <w:r w:rsidR="00A22063" w:rsidRPr="006332D4">
        <w:rPr>
          <w:rFonts w:ascii="Arial" w:hAnsi="Arial" w:cs="Arial"/>
          <w:color w:val="000000" w:themeColor="text1"/>
          <w:sz w:val="24"/>
          <w:szCs w:val="24"/>
        </w:rPr>
        <w:t>at Mascot Hotel</w:t>
      </w:r>
      <w:r w:rsidRPr="006332D4">
        <w:rPr>
          <w:rFonts w:ascii="Arial" w:hAnsi="Arial" w:cs="Arial"/>
          <w:color w:val="000000" w:themeColor="text1"/>
          <w:sz w:val="24"/>
          <w:szCs w:val="24"/>
        </w:rPr>
        <w:t xml:space="preserve">, </w:t>
      </w:r>
      <w:r w:rsidR="00401AC4" w:rsidRPr="006332D4">
        <w:rPr>
          <w:rFonts w:ascii="Arial" w:hAnsi="Arial" w:cs="Arial"/>
          <w:color w:val="000000" w:themeColor="text1"/>
          <w:sz w:val="24"/>
          <w:szCs w:val="24"/>
        </w:rPr>
        <w:t>here</w:t>
      </w:r>
      <w:r w:rsidR="000C059A" w:rsidRPr="006332D4">
        <w:rPr>
          <w:rFonts w:ascii="Arial" w:hAnsi="Arial" w:cs="Arial"/>
          <w:color w:val="000000" w:themeColor="text1"/>
          <w:sz w:val="24"/>
          <w:szCs w:val="24"/>
        </w:rPr>
        <w:t>today  (7th October 2021).</w:t>
      </w:r>
      <w:r w:rsidR="00167A34">
        <w:rPr>
          <w:rFonts w:ascii="Arial" w:hAnsi="Arial" w:cs="Arial"/>
          <w:color w:val="222222"/>
          <w:sz w:val="24"/>
          <w:szCs w:val="24"/>
          <w:shd w:val="clear" w:color="auto" w:fill="FFFFFF"/>
        </w:rPr>
        <w:t>“</w:t>
      </w:r>
      <w:r w:rsidR="006332D4" w:rsidRPr="006332D4">
        <w:rPr>
          <w:rFonts w:ascii="Arial" w:hAnsi="Arial" w:cs="Arial"/>
          <w:color w:val="222222"/>
          <w:sz w:val="24"/>
          <w:szCs w:val="24"/>
          <w:shd w:val="clear" w:color="auto" w:fill="FFFFFF"/>
        </w:rPr>
        <w:t>Menstrual cup is a game changer especially helping women to travel freely during their periods and is a much healthier option and also environment friendly</w:t>
      </w:r>
      <w:r w:rsidR="00167A34">
        <w:rPr>
          <w:rFonts w:ascii="Arial" w:hAnsi="Arial" w:cs="Arial"/>
          <w:color w:val="222222"/>
          <w:sz w:val="24"/>
          <w:szCs w:val="24"/>
          <w:shd w:val="clear" w:color="auto" w:fill="FFFFFF"/>
        </w:rPr>
        <w:t>”</w:t>
      </w:r>
      <w:r w:rsidR="006332D4" w:rsidRPr="006332D4">
        <w:rPr>
          <w:rFonts w:ascii="Arial" w:hAnsi="Arial" w:cs="Arial"/>
          <w:color w:val="222222"/>
          <w:sz w:val="24"/>
          <w:szCs w:val="24"/>
          <w:shd w:val="clear" w:color="auto" w:fill="FFFFFF"/>
        </w:rPr>
        <w:t xml:space="preserve"> quoted </w:t>
      </w:r>
      <w:r w:rsidR="00167A34" w:rsidRPr="006332D4">
        <w:rPr>
          <w:rFonts w:ascii="Arial" w:hAnsi="Arial" w:cs="Arial"/>
          <w:color w:val="222222"/>
          <w:sz w:val="24"/>
          <w:szCs w:val="24"/>
          <w:shd w:val="clear" w:color="auto" w:fill="FFFFFF"/>
        </w:rPr>
        <w:t>the Health</w:t>
      </w:r>
      <w:r w:rsidR="00167A34">
        <w:rPr>
          <w:rFonts w:ascii="Arial" w:hAnsi="Arial" w:cs="Arial"/>
          <w:color w:val="222222"/>
          <w:sz w:val="24"/>
          <w:szCs w:val="24"/>
          <w:shd w:val="clear" w:color="auto" w:fill="FFFFFF"/>
        </w:rPr>
        <w:t xml:space="preserve"> Minister</w:t>
      </w:r>
      <w:r w:rsidR="006332D4" w:rsidRPr="006332D4">
        <w:rPr>
          <w:rFonts w:ascii="Arial" w:hAnsi="Arial" w:cs="Arial"/>
          <w:color w:val="222222"/>
          <w:sz w:val="24"/>
          <w:szCs w:val="24"/>
          <w:shd w:val="clear" w:color="auto" w:fill="FFFFFF"/>
        </w:rPr>
        <w:t xml:space="preserve"> while inaugurating the Thinkal Menstrual cup distribution </w:t>
      </w:r>
      <w:r w:rsidR="00167A34">
        <w:rPr>
          <w:rFonts w:ascii="Arial" w:hAnsi="Arial" w:cs="Arial"/>
          <w:color w:val="222222"/>
          <w:sz w:val="24"/>
          <w:szCs w:val="24"/>
          <w:shd w:val="clear" w:color="auto" w:fill="FFFFFF"/>
        </w:rPr>
        <w:t xml:space="preserve">and </w:t>
      </w:r>
      <w:r w:rsidR="006332D4" w:rsidRPr="006332D4">
        <w:rPr>
          <w:rFonts w:ascii="Arial" w:hAnsi="Arial" w:cs="Arial"/>
          <w:color w:val="222222"/>
          <w:sz w:val="24"/>
          <w:szCs w:val="24"/>
          <w:shd w:val="clear" w:color="auto" w:fill="FFFFFF"/>
        </w:rPr>
        <w:t xml:space="preserve">awareness project of HLL Lifecare Ltd. </w:t>
      </w:r>
      <w:r w:rsidR="00167A34" w:rsidRPr="006332D4">
        <w:rPr>
          <w:rFonts w:ascii="Arial" w:hAnsi="Arial" w:cs="Arial"/>
          <w:b/>
          <w:color w:val="000000" w:themeColor="text1"/>
          <w:sz w:val="24"/>
          <w:szCs w:val="24"/>
        </w:rPr>
        <w:t>THINKAL</w:t>
      </w:r>
      <w:r w:rsidR="00167A34" w:rsidRPr="006332D4">
        <w:rPr>
          <w:rFonts w:ascii="Arial" w:hAnsi="Arial" w:cs="Arial"/>
          <w:color w:val="000000" w:themeColor="text1"/>
          <w:sz w:val="24"/>
          <w:szCs w:val="24"/>
        </w:rPr>
        <w:t xml:space="preserve"> is a </w:t>
      </w:r>
      <w:r w:rsidR="00167A34" w:rsidRPr="00A45997">
        <w:rPr>
          <w:rFonts w:ascii="Arial" w:hAnsi="Arial" w:cs="Arial"/>
          <w:color w:val="000000" w:themeColor="text1"/>
          <w:sz w:val="24"/>
          <w:szCs w:val="24"/>
        </w:rPr>
        <w:t xml:space="preserve">CSR initiative </w:t>
      </w:r>
      <w:r w:rsidR="00956533" w:rsidRPr="00A45997">
        <w:rPr>
          <w:rFonts w:ascii="Arial" w:hAnsi="Arial" w:cs="Arial"/>
          <w:color w:val="000000" w:themeColor="text1"/>
          <w:sz w:val="24"/>
          <w:szCs w:val="24"/>
        </w:rPr>
        <w:t xml:space="preserve">of HLL Lifecare Ltd (HLL), </w:t>
      </w:r>
      <w:r w:rsidR="00167A34" w:rsidRPr="00A45997">
        <w:rPr>
          <w:rFonts w:ascii="Arial" w:hAnsi="Arial" w:cs="Arial"/>
          <w:color w:val="000000" w:themeColor="text1"/>
          <w:sz w:val="24"/>
          <w:szCs w:val="24"/>
        </w:rPr>
        <w:t xml:space="preserve">implemented by HLL Management Academy, the educational &amp; social development </w:t>
      </w:r>
      <w:r w:rsidR="00956533" w:rsidRPr="00A45997">
        <w:rPr>
          <w:rFonts w:ascii="Arial" w:hAnsi="Arial" w:cs="Arial"/>
          <w:color w:val="000000" w:themeColor="text1"/>
          <w:sz w:val="24"/>
          <w:szCs w:val="24"/>
        </w:rPr>
        <w:t xml:space="preserve">wing </w:t>
      </w:r>
      <w:r w:rsidR="00167A34" w:rsidRPr="00A45997">
        <w:rPr>
          <w:rFonts w:ascii="Arial" w:hAnsi="Arial" w:cs="Arial"/>
          <w:color w:val="000000" w:themeColor="text1"/>
          <w:sz w:val="24"/>
          <w:szCs w:val="24"/>
        </w:rPr>
        <w:t>of HLL</w:t>
      </w:r>
      <w:r w:rsidR="00011625" w:rsidRPr="00A45997">
        <w:rPr>
          <w:rFonts w:ascii="Arial" w:hAnsi="Arial" w:cs="Arial"/>
          <w:color w:val="000000" w:themeColor="text1"/>
          <w:sz w:val="24"/>
          <w:szCs w:val="24"/>
        </w:rPr>
        <w:t>,</w:t>
      </w:r>
      <w:r w:rsidR="00167A34" w:rsidRPr="00A45997">
        <w:rPr>
          <w:rFonts w:ascii="Arial" w:hAnsi="Arial" w:cs="Arial"/>
          <w:color w:val="000000" w:themeColor="text1"/>
          <w:sz w:val="24"/>
          <w:szCs w:val="24"/>
        </w:rPr>
        <w:t xml:space="preserve"> a Public Sector Enterprise under the Ministry of Health and Family Welfare, Government of India. </w:t>
      </w:r>
    </w:p>
    <w:p w:rsidR="00167A34" w:rsidRPr="00A45997" w:rsidRDefault="00167A34" w:rsidP="00E878ED">
      <w:pPr>
        <w:spacing w:line="276" w:lineRule="auto"/>
        <w:jc w:val="both"/>
        <w:rPr>
          <w:rFonts w:ascii="Arial" w:hAnsi="Arial" w:cs="Arial"/>
          <w:color w:val="222222"/>
          <w:sz w:val="24"/>
          <w:szCs w:val="24"/>
          <w:shd w:val="clear" w:color="auto" w:fill="FFFFFF"/>
        </w:rPr>
      </w:pPr>
      <w:r w:rsidRPr="00A45997">
        <w:rPr>
          <w:rFonts w:ascii="Arial" w:hAnsi="Arial" w:cs="Arial"/>
          <w:color w:val="222222"/>
          <w:sz w:val="24"/>
          <w:szCs w:val="24"/>
          <w:shd w:val="clear" w:color="auto" w:fill="FFFFFF"/>
        </w:rPr>
        <w:t xml:space="preserve">She handed over the </w:t>
      </w:r>
      <w:r w:rsidR="00956533" w:rsidRPr="00A45997">
        <w:rPr>
          <w:rFonts w:ascii="Arial" w:hAnsi="Arial" w:cs="Arial"/>
          <w:color w:val="222222"/>
          <w:sz w:val="24"/>
          <w:szCs w:val="24"/>
          <w:shd w:val="clear" w:color="auto" w:fill="FFFFFF"/>
        </w:rPr>
        <w:t xml:space="preserve">Thinkal </w:t>
      </w:r>
      <w:r w:rsidRPr="00A45997">
        <w:rPr>
          <w:rFonts w:ascii="Arial" w:hAnsi="Arial" w:cs="Arial"/>
          <w:color w:val="222222"/>
          <w:sz w:val="24"/>
          <w:szCs w:val="24"/>
          <w:shd w:val="clear" w:color="auto" w:fill="FFFFFF"/>
        </w:rPr>
        <w:t>Menstrual cups to 10 women representing four wards of Thiruvananthapuram- Kowdiar, Peroorkada, Shankhumugham and Valiathura</w:t>
      </w:r>
      <w:r w:rsidR="00956533" w:rsidRPr="00A45997">
        <w:rPr>
          <w:rFonts w:ascii="Arial" w:hAnsi="Arial" w:cs="Arial"/>
          <w:color w:val="222222"/>
          <w:sz w:val="24"/>
          <w:szCs w:val="24"/>
          <w:shd w:val="clear" w:color="auto" w:fill="FFFFFF"/>
        </w:rPr>
        <w:t>.</w:t>
      </w:r>
      <w:r w:rsidRPr="00A45997">
        <w:rPr>
          <w:rFonts w:ascii="Arial" w:hAnsi="Arial" w:cs="Arial"/>
          <w:sz w:val="24"/>
          <w:szCs w:val="24"/>
        </w:rPr>
        <w:t xml:space="preserve">Thinkal project </w:t>
      </w:r>
      <w:r w:rsidR="00956533" w:rsidRPr="00A45997">
        <w:rPr>
          <w:rFonts w:ascii="Arial" w:hAnsi="Arial" w:cs="Arial"/>
          <w:sz w:val="24"/>
          <w:szCs w:val="24"/>
        </w:rPr>
        <w:t>in it’</w:t>
      </w:r>
      <w:r w:rsidRPr="00A45997">
        <w:rPr>
          <w:rFonts w:ascii="Arial" w:hAnsi="Arial" w:cs="Arial"/>
          <w:sz w:val="24"/>
          <w:szCs w:val="24"/>
        </w:rPr>
        <w:t xml:space="preserve"> first phase is implemented in  coastal areas (Valiyathura Ward &amp; Shangumugham Ward) and urban areas (Kowdiar Ward &amp; Peroorkada Ward) of Trivandrum Municipal Corporation, covering around 10,000 beneficiaries.</w:t>
      </w:r>
    </w:p>
    <w:p w:rsidR="00401AC4" w:rsidRPr="006332D4" w:rsidRDefault="00167A34" w:rsidP="00E878ED">
      <w:pPr>
        <w:spacing w:line="276" w:lineRule="auto"/>
        <w:jc w:val="both"/>
        <w:rPr>
          <w:rFonts w:ascii="Arial" w:hAnsi="Arial" w:cs="Arial"/>
          <w:color w:val="000000" w:themeColor="text1"/>
          <w:sz w:val="24"/>
          <w:szCs w:val="24"/>
        </w:rPr>
      </w:pPr>
      <w:r w:rsidRPr="00A45997">
        <w:rPr>
          <w:rFonts w:ascii="Arial" w:hAnsi="Arial" w:cs="Arial"/>
          <w:color w:val="222222"/>
          <w:sz w:val="24"/>
          <w:szCs w:val="24"/>
          <w:shd w:val="clear" w:color="auto" w:fill="FFFFFF"/>
        </w:rPr>
        <w:t>“If</w:t>
      </w:r>
      <w:r w:rsidR="006332D4" w:rsidRPr="00A45997">
        <w:rPr>
          <w:rFonts w:ascii="Arial" w:hAnsi="Arial" w:cs="Arial"/>
          <w:color w:val="222222"/>
          <w:sz w:val="24"/>
          <w:szCs w:val="24"/>
          <w:shd w:val="clear" w:color="auto" w:fill="FFFFFF"/>
        </w:rPr>
        <w:t xml:space="preserve"> 10000 people use these menstrual cups continuously for 5 years it will lead to reduction of almost 200 tonne of </w:t>
      </w:r>
      <w:r w:rsidR="00956533" w:rsidRPr="00A45997">
        <w:rPr>
          <w:rFonts w:ascii="Arial" w:hAnsi="Arial" w:cs="Arial"/>
          <w:color w:val="222222"/>
          <w:sz w:val="24"/>
          <w:szCs w:val="24"/>
          <w:shd w:val="clear" w:color="auto" w:fill="FFFFFF"/>
        </w:rPr>
        <w:t xml:space="preserve">sanitary </w:t>
      </w:r>
      <w:r w:rsidR="006332D4" w:rsidRPr="00A45997">
        <w:rPr>
          <w:rFonts w:ascii="Arial" w:hAnsi="Arial" w:cs="Arial"/>
          <w:color w:val="222222"/>
          <w:sz w:val="24"/>
          <w:szCs w:val="24"/>
          <w:shd w:val="clear" w:color="auto" w:fill="FFFFFF"/>
        </w:rPr>
        <w:t>napkin</w:t>
      </w:r>
      <w:r w:rsidR="006332D4" w:rsidRPr="006332D4">
        <w:rPr>
          <w:rFonts w:ascii="Arial" w:hAnsi="Arial" w:cs="Arial"/>
          <w:color w:val="222222"/>
          <w:sz w:val="24"/>
          <w:szCs w:val="24"/>
          <w:shd w:val="clear" w:color="auto" w:fill="FFFFFF"/>
        </w:rPr>
        <w:t xml:space="preserve"> waste</w:t>
      </w:r>
      <w:r>
        <w:rPr>
          <w:rFonts w:ascii="Arial" w:hAnsi="Arial" w:cs="Arial"/>
          <w:color w:val="222222"/>
          <w:sz w:val="24"/>
          <w:szCs w:val="24"/>
          <w:shd w:val="clear" w:color="auto" w:fill="FFFFFF"/>
        </w:rPr>
        <w:t>”</w:t>
      </w:r>
      <w:r w:rsidR="00011625">
        <w:rPr>
          <w:rFonts w:ascii="Arial" w:hAnsi="Arial" w:cs="Arial"/>
          <w:color w:val="222222"/>
          <w:sz w:val="24"/>
          <w:szCs w:val="24"/>
          <w:shd w:val="clear" w:color="auto" w:fill="FFFFFF"/>
        </w:rPr>
        <w:t>. Minister also appreciated the initiatives of HLL in the Women Healthcare Sector</w:t>
      </w:r>
      <w:r w:rsidR="00A45997">
        <w:rPr>
          <w:rFonts w:ascii="Arial" w:hAnsi="Arial" w:cs="Arial"/>
          <w:color w:val="222222"/>
          <w:sz w:val="24"/>
          <w:szCs w:val="24"/>
          <w:shd w:val="clear" w:color="auto" w:fill="FFFFFF"/>
        </w:rPr>
        <w:t xml:space="preserve"> in the country</w:t>
      </w:r>
      <w:r w:rsidR="00011625">
        <w:rPr>
          <w:rFonts w:ascii="Arial" w:hAnsi="Arial" w:cs="Arial"/>
          <w:color w:val="222222"/>
          <w:sz w:val="24"/>
          <w:szCs w:val="24"/>
          <w:shd w:val="clear" w:color="auto" w:fill="FFFFFF"/>
        </w:rPr>
        <w:t xml:space="preserve">. </w:t>
      </w:r>
    </w:p>
    <w:p w:rsidR="004E2109" w:rsidRPr="006332D4" w:rsidRDefault="00F62616" w:rsidP="00E878ED">
      <w:pPr>
        <w:spacing w:line="276" w:lineRule="auto"/>
        <w:jc w:val="both"/>
        <w:rPr>
          <w:rFonts w:ascii="Arial" w:hAnsi="Arial" w:cs="Arial"/>
          <w:sz w:val="24"/>
          <w:szCs w:val="24"/>
        </w:rPr>
      </w:pPr>
      <w:r w:rsidRPr="006332D4">
        <w:rPr>
          <w:rFonts w:ascii="Arial" w:hAnsi="Arial" w:cs="Arial"/>
          <w:color w:val="000000" w:themeColor="text1"/>
          <w:sz w:val="24"/>
          <w:szCs w:val="24"/>
        </w:rPr>
        <w:t>Sh</w:t>
      </w:r>
      <w:r w:rsidR="00F66E14" w:rsidRPr="006332D4">
        <w:rPr>
          <w:rFonts w:ascii="Arial" w:hAnsi="Arial" w:cs="Arial"/>
          <w:color w:val="000000" w:themeColor="text1"/>
          <w:sz w:val="24"/>
          <w:szCs w:val="24"/>
        </w:rPr>
        <w:t>ri</w:t>
      </w:r>
      <w:r w:rsidRPr="006332D4">
        <w:rPr>
          <w:rFonts w:ascii="Arial" w:hAnsi="Arial" w:cs="Arial"/>
          <w:color w:val="000000" w:themeColor="text1"/>
          <w:sz w:val="24"/>
          <w:szCs w:val="24"/>
        </w:rPr>
        <w:t xml:space="preserve"> (</w:t>
      </w:r>
      <w:r w:rsidR="005E1146" w:rsidRPr="006332D4">
        <w:rPr>
          <w:rFonts w:ascii="Arial" w:hAnsi="Arial" w:cs="Arial"/>
          <w:color w:val="000000" w:themeColor="text1"/>
          <w:sz w:val="24"/>
          <w:szCs w:val="24"/>
        </w:rPr>
        <w:t>Adv.</w:t>
      </w:r>
      <w:r w:rsidRPr="006332D4">
        <w:rPr>
          <w:rFonts w:ascii="Arial" w:hAnsi="Arial" w:cs="Arial"/>
          <w:color w:val="000000" w:themeColor="text1"/>
          <w:sz w:val="24"/>
          <w:szCs w:val="24"/>
        </w:rPr>
        <w:t>)</w:t>
      </w:r>
      <w:r w:rsidR="00B0634D" w:rsidRPr="006332D4">
        <w:rPr>
          <w:rFonts w:ascii="Arial" w:hAnsi="Arial" w:cs="Arial"/>
          <w:color w:val="000000" w:themeColor="text1"/>
          <w:sz w:val="24"/>
          <w:szCs w:val="24"/>
        </w:rPr>
        <w:t xml:space="preserve"> Antony Raju, </w:t>
      </w:r>
      <w:r w:rsidR="00DF717B" w:rsidRPr="006332D4">
        <w:rPr>
          <w:rFonts w:ascii="Arial" w:hAnsi="Arial" w:cs="Arial"/>
          <w:color w:val="000000" w:themeColor="text1"/>
          <w:sz w:val="24"/>
          <w:szCs w:val="24"/>
        </w:rPr>
        <w:t>Minister for</w:t>
      </w:r>
      <w:r w:rsidR="00B0634D" w:rsidRPr="006332D4">
        <w:rPr>
          <w:rFonts w:ascii="Arial" w:hAnsi="Arial" w:cs="Arial"/>
          <w:color w:val="000000" w:themeColor="text1"/>
          <w:sz w:val="24"/>
          <w:szCs w:val="24"/>
          <w:shd w:val="clear" w:color="auto" w:fill="FFFFFF"/>
        </w:rPr>
        <w:t xml:space="preserve"> Transport, Govt of Kerala </w:t>
      </w:r>
      <w:r w:rsidR="00F66E14" w:rsidRPr="006332D4">
        <w:rPr>
          <w:rFonts w:ascii="Arial" w:hAnsi="Arial" w:cs="Arial"/>
          <w:color w:val="000000" w:themeColor="text1"/>
          <w:sz w:val="24"/>
          <w:szCs w:val="24"/>
        </w:rPr>
        <w:t xml:space="preserve"> released </w:t>
      </w:r>
      <w:r w:rsidR="00B0634D" w:rsidRPr="006332D4">
        <w:rPr>
          <w:rFonts w:ascii="Arial" w:hAnsi="Arial" w:cs="Arial"/>
          <w:color w:val="000000" w:themeColor="text1"/>
          <w:sz w:val="24"/>
          <w:szCs w:val="24"/>
        </w:rPr>
        <w:t xml:space="preserve"> Thinkal M-Cup awareness booklet </w:t>
      </w:r>
      <w:r w:rsidR="00F66E14" w:rsidRPr="006332D4">
        <w:rPr>
          <w:rFonts w:ascii="Arial" w:hAnsi="Arial" w:cs="Arial"/>
          <w:color w:val="000000" w:themeColor="text1"/>
          <w:sz w:val="24"/>
          <w:szCs w:val="24"/>
        </w:rPr>
        <w:t xml:space="preserve">by handing over the copy to ward councillors of </w:t>
      </w:r>
      <w:r w:rsidR="00F66E14" w:rsidRPr="006332D4">
        <w:rPr>
          <w:rFonts w:ascii="Arial" w:hAnsi="Arial" w:cs="Arial"/>
          <w:sz w:val="24"/>
          <w:szCs w:val="24"/>
        </w:rPr>
        <w:t xml:space="preserve"> - Peroorkada, Kowdiar, Shangumugham and Valiyathura. </w:t>
      </w:r>
      <w:r w:rsidR="00167A34">
        <w:rPr>
          <w:rFonts w:ascii="Arial" w:hAnsi="Arial" w:cs="Arial"/>
          <w:sz w:val="24"/>
          <w:szCs w:val="24"/>
        </w:rPr>
        <w:t xml:space="preserve">“ </w:t>
      </w:r>
      <w:r w:rsidR="006332D4" w:rsidRPr="00011625">
        <w:rPr>
          <w:rFonts w:ascii="Arial" w:hAnsi="Arial" w:cs="Arial"/>
          <w:color w:val="000000" w:themeColor="text1"/>
          <w:sz w:val="24"/>
          <w:szCs w:val="24"/>
          <w:shd w:val="clear" w:color="auto" w:fill="FFFFFF"/>
        </w:rPr>
        <w:t xml:space="preserve">Thinkal is </w:t>
      </w:r>
      <w:r w:rsidR="00167A34" w:rsidRPr="00011625">
        <w:rPr>
          <w:rFonts w:ascii="Arial" w:hAnsi="Arial" w:cs="Arial"/>
          <w:color w:val="000000" w:themeColor="text1"/>
          <w:sz w:val="24"/>
          <w:szCs w:val="24"/>
          <w:shd w:val="clear" w:color="auto" w:fill="FFFFFF"/>
        </w:rPr>
        <w:t>a</w:t>
      </w:r>
      <w:r w:rsidR="006332D4" w:rsidRPr="00011625">
        <w:rPr>
          <w:rFonts w:ascii="Arial" w:hAnsi="Arial" w:cs="Arial"/>
          <w:color w:val="000000" w:themeColor="text1"/>
          <w:sz w:val="24"/>
          <w:szCs w:val="24"/>
          <w:shd w:val="clear" w:color="auto" w:fill="FFFFFF"/>
        </w:rPr>
        <w:t xml:space="preserve"> novel initiative of HLL</w:t>
      </w:r>
      <w:r w:rsidR="00167A34" w:rsidRPr="00011625">
        <w:rPr>
          <w:rFonts w:ascii="Arial" w:hAnsi="Arial" w:cs="Arial"/>
          <w:color w:val="000000" w:themeColor="text1"/>
          <w:sz w:val="24"/>
          <w:szCs w:val="24"/>
          <w:shd w:val="clear" w:color="auto" w:fill="FFFFFF"/>
        </w:rPr>
        <w:t>”,</w:t>
      </w:r>
      <w:r w:rsidR="006332D4" w:rsidRPr="00011625">
        <w:rPr>
          <w:rFonts w:ascii="Arial" w:hAnsi="Arial" w:cs="Arial"/>
          <w:color w:val="000000" w:themeColor="text1"/>
          <w:sz w:val="24"/>
          <w:szCs w:val="24"/>
          <w:shd w:val="clear" w:color="auto" w:fill="FFFFFF"/>
        </w:rPr>
        <w:t xml:space="preserve"> said Adv Antony Raju. This project aimed at protecting the Health and environment will be heartily accepted by the women in Kerala, for sure. </w:t>
      </w:r>
      <w:r w:rsidR="00167A34" w:rsidRPr="00011625">
        <w:rPr>
          <w:rFonts w:ascii="Arial" w:hAnsi="Arial" w:cs="Arial"/>
          <w:color w:val="000000" w:themeColor="text1"/>
          <w:sz w:val="24"/>
          <w:szCs w:val="24"/>
          <w:shd w:val="clear" w:color="auto" w:fill="FFFFFF"/>
        </w:rPr>
        <w:t xml:space="preserve">Since its inception, HLL has been instrumental in implementing exemplary projects in the healthcare sector adding that </w:t>
      </w:r>
      <w:r w:rsidR="006332D4" w:rsidRPr="00011625">
        <w:rPr>
          <w:rFonts w:ascii="Arial" w:hAnsi="Arial" w:cs="Arial"/>
          <w:color w:val="000000" w:themeColor="text1"/>
          <w:sz w:val="24"/>
          <w:szCs w:val="24"/>
          <w:shd w:val="clear" w:color="auto" w:fill="FFFFFF"/>
        </w:rPr>
        <w:t xml:space="preserve"> is a role model on how the corporate should be utilising their CSR fund.</w:t>
      </w:r>
    </w:p>
    <w:p w:rsidR="00F66E14" w:rsidRDefault="00F66E14" w:rsidP="00E878ED">
      <w:pPr>
        <w:spacing w:line="276" w:lineRule="auto"/>
        <w:jc w:val="both"/>
        <w:rPr>
          <w:rFonts w:ascii="Arial" w:hAnsi="Arial" w:cs="Arial"/>
          <w:sz w:val="24"/>
          <w:szCs w:val="24"/>
        </w:rPr>
      </w:pPr>
      <w:r>
        <w:rPr>
          <w:rFonts w:ascii="Arial" w:hAnsi="Arial" w:cs="Arial"/>
          <w:sz w:val="24"/>
          <w:szCs w:val="24"/>
        </w:rPr>
        <w:t>The function was</w:t>
      </w:r>
      <w:r w:rsidR="00B0634D" w:rsidRPr="00DF717B">
        <w:rPr>
          <w:rFonts w:ascii="Arial" w:hAnsi="Arial" w:cs="Arial"/>
          <w:color w:val="000000" w:themeColor="text1"/>
          <w:sz w:val="24"/>
          <w:szCs w:val="24"/>
        </w:rPr>
        <w:t xml:space="preserve"> presided over by Shri.K. Beji George IRTS, Chairman &amp; Managing Director, HLL</w:t>
      </w:r>
      <w:r>
        <w:rPr>
          <w:rFonts w:ascii="Arial" w:hAnsi="Arial" w:cs="Arial"/>
          <w:color w:val="000000" w:themeColor="text1"/>
          <w:sz w:val="24"/>
          <w:szCs w:val="24"/>
        </w:rPr>
        <w:t xml:space="preserve"> and </w:t>
      </w:r>
      <w:r>
        <w:rPr>
          <w:rFonts w:ascii="Arial" w:hAnsi="Arial" w:cs="Arial"/>
          <w:sz w:val="24"/>
          <w:szCs w:val="24"/>
        </w:rPr>
        <w:t xml:space="preserve">Shri. Amar Fettle, State Nodal Officer (Adolescent Health), NHM Kerala </w:t>
      </w:r>
      <w:r w:rsidR="00A22DC6">
        <w:rPr>
          <w:rFonts w:ascii="Arial" w:hAnsi="Arial" w:cs="Arial"/>
          <w:sz w:val="24"/>
          <w:szCs w:val="24"/>
        </w:rPr>
        <w:t>offer</w:t>
      </w:r>
      <w:r w:rsidR="00401AC4">
        <w:rPr>
          <w:rFonts w:ascii="Arial" w:hAnsi="Arial" w:cs="Arial"/>
          <w:sz w:val="24"/>
          <w:szCs w:val="24"/>
        </w:rPr>
        <w:t>ed</w:t>
      </w:r>
      <w:r w:rsidR="00A22DC6">
        <w:rPr>
          <w:rFonts w:ascii="Arial" w:hAnsi="Arial" w:cs="Arial"/>
          <w:sz w:val="24"/>
          <w:szCs w:val="24"/>
        </w:rPr>
        <w:t xml:space="preserve"> felicitations. </w:t>
      </w:r>
    </w:p>
    <w:p w:rsidR="00E878ED" w:rsidRPr="00F66E14" w:rsidRDefault="00A22DC6" w:rsidP="00E878ED">
      <w:pPr>
        <w:spacing w:line="276" w:lineRule="auto"/>
        <w:jc w:val="both"/>
        <w:rPr>
          <w:rFonts w:ascii="Arial" w:hAnsi="Arial" w:cs="Arial"/>
          <w:color w:val="000000" w:themeColor="text1"/>
          <w:sz w:val="24"/>
          <w:szCs w:val="24"/>
        </w:rPr>
      </w:pPr>
      <w:r>
        <w:rPr>
          <w:rFonts w:ascii="Arial" w:hAnsi="Arial" w:cs="Arial"/>
          <w:sz w:val="24"/>
          <w:szCs w:val="24"/>
        </w:rPr>
        <w:lastRenderedPageBreak/>
        <w:t xml:space="preserve">Shri. E.A. Subramanian, Director (T&amp;O), HLL </w:t>
      </w:r>
      <w:r w:rsidR="00F66E14">
        <w:rPr>
          <w:rFonts w:ascii="Arial" w:hAnsi="Arial" w:cs="Arial"/>
          <w:sz w:val="24"/>
          <w:szCs w:val="24"/>
        </w:rPr>
        <w:t>welcomed</w:t>
      </w:r>
      <w:r>
        <w:rPr>
          <w:rFonts w:ascii="Arial" w:hAnsi="Arial" w:cs="Arial"/>
          <w:sz w:val="24"/>
          <w:szCs w:val="24"/>
        </w:rPr>
        <w:t xml:space="preserve"> the audience and Smt. Anith</w:t>
      </w:r>
      <w:r w:rsidR="00EF0DF8">
        <w:rPr>
          <w:rFonts w:ascii="Arial" w:hAnsi="Arial" w:cs="Arial"/>
          <w:sz w:val="24"/>
          <w:szCs w:val="24"/>
        </w:rPr>
        <w:t xml:space="preserve">a Thampi, CEO-HMA </w:t>
      </w:r>
      <w:r w:rsidR="00F66E14">
        <w:rPr>
          <w:rFonts w:ascii="Arial" w:hAnsi="Arial" w:cs="Arial"/>
          <w:sz w:val="24"/>
          <w:szCs w:val="24"/>
        </w:rPr>
        <w:t>proposed</w:t>
      </w:r>
      <w:r w:rsidR="00EF0DF8">
        <w:rPr>
          <w:rFonts w:ascii="Arial" w:hAnsi="Arial" w:cs="Arial"/>
          <w:sz w:val="24"/>
          <w:szCs w:val="24"/>
        </w:rPr>
        <w:t xml:space="preserve"> vote of t</w:t>
      </w:r>
      <w:r>
        <w:rPr>
          <w:rFonts w:ascii="Arial" w:hAnsi="Arial" w:cs="Arial"/>
          <w:sz w:val="24"/>
          <w:szCs w:val="24"/>
        </w:rPr>
        <w:t xml:space="preserve">hanks. </w:t>
      </w:r>
    </w:p>
    <w:p w:rsidR="00A62815" w:rsidRDefault="00A22DC6" w:rsidP="00E878ED">
      <w:pPr>
        <w:spacing w:line="276" w:lineRule="auto"/>
        <w:jc w:val="both"/>
        <w:rPr>
          <w:rFonts w:ascii="Arial" w:hAnsi="Arial" w:cs="Arial"/>
          <w:sz w:val="24"/>
          <w:szCs w:val="24"/>
        </w:rPr>
      </w:pPr>
      <w:r w:rsidRPr="00823A19">
        <w:rPr>
          <w:rFonts w:ascii="Arial" w:hAnsi="Arial" w:cs="Arial"/>
          <w:b/>
          <w:bCs/>
          <w:sz w:val="24"/>
          <w:szCs w:val="24"/>
        </w:rPr>
        <w:t>Thinkal</w:t>
      </w:r>
      <w:r w:rsidR="00E878ED" w:rsidRPr="00E878ED">
        <w:rPr>
          <w:rFonts w:ascii="Arial" w:hAnsi="Arial" w:cs="Arial"/>
          <w:sz w:val="24"/>
          <w:szCs w:val="24"/>
        </w:rPr>
        <w:t xml:space="preserve"> Menstrual Cup (M-Cup)is a healthy, safe and affordable alternative menstrual hygiene product with multiple advantage</w:t>
      </w:r>
      <w:r w:rsidR="00BB1D45">
        <w:rPr>
          <w:rFonts w:ascii="Arial" w:hAnsi="Arial" w:cs="Arial"/>
          <w:sz w:val="24"/>
          <w:szCs w:val="24"/>
        </w:rPr>
        <w:t>s</w:t>
      </w:r>
      <w:r>
        <w:rPr>
          <w:rFonts w:ascii="Arial" w:hAnsi="Arial" w:cs="Arial"/>
          <w:sz w:val="24"/>
          <w:szCs w:val="24"/>
        </w:rPr>
        <w:t xml:space="preserve">. </w:t>
      </w:r>
    </w:p>
    <w:p w:rsidR="00A62815" w:rsidRDefault="00B139A3" w:rsidP="00A62815">
      <w:pPr>
        <w:spacing w:line="276" w:lineRule="auto"/>
        <w:jc w:val="both"/>
        <w:rPr>
          <w:rFonts w:ascii="Arial" w:hAnsi="Arial" w:cs="Arial"/>
          <w:sz w:val="24"/>
          <w:szCs w:val="24"/>
        </w:rPr>
      </w:pPr>
      <w:r>
        <w:rPr>
          <w:rFonts w:ascii="Arial" w:hAnsi="Arial" w:cs="Arial"/>
          <w:sz w:val="24"/>
          <w:szCs w:val="24"/>
        </w:rPr>
        <w:t>The distribution of M-Cups is expected to be completed by 31</w:t>
      </w:r>
      <w:r w:rsidRPr="00BA30B3">
        <w:rPr>
          <w:rFonts w:ascii="Arial" w:hAnsi="Arial" w:cs="Arial"/>
          <w:sz w:val="24"/>
          <w:szCs w:val="24"/>
          <w:vertAlign w:val="superscript"/>
        </w:rPr>
        <w:t>st</w:t>
      </w:r>
      <w:r>
        <w:rPr>
          <w:rFonts w:ascii="Arial" w:hAnsi="Arial" w:cs="Arial"/>
          <w:sz w:val="24"/>
          <w:szCs w:val="24"/>
        </w:rPr>
        <w:t xml:space="preserve"> March 2022. </w:t>
      </w:r>
      <w:r w:rsidR="00A62815" w:rsidRPr="00B139A3">
        <w:rPr>
          <w:rFonts w:ascii="Arial" w:hAnsi="Arial" w:cs="Arial"/>
          <w:sz w:val="24"/>
          <w:szCs w:val="24"/>
        </w:rPr>
        <w:t>The project also includes awareness creation on how to use the product properly.</w:t>
      </w:r>
    </w:p>
    <w:p w:rsidR="000E0316" w:rsidRDefault="00A22DC6" w:rsidP="00A22DC6">
      <w:pPr>
        <w:spacing w:line="276" w:lineRule="auto"/>
        <w:jc w:val="both"/>
        <w:rPr>
          <w:rFonts w:ascii="Arial" w:hAnsi="Arial" w:cs="Arial"/>
          <w:sz w:val="24"/>
          <w:szCs w:val="24"/>
        </w:rPr>
      </w:pPr>
      <w:r w:rsidRPr="00E878ED">
        <w:rPr>
          <w:rFonts w:ascii="Arial" w:hAnsi="Arial" w:cs="Arial"/>
          <w:sz w:val="24"/>
          <w:szCs w:val="24"/>
        </w:rPr>
        <w:t>HLL had</w:t>
      </w:r>
      <w:r w:rsidR="00C275F6">
        <w:rPr>
          <w:rFonts w:ascii="Arial" w:hAnsi="Arial" w:cs="Arial"/>
          <w:sz w:val="24"/>
          <w:szCs w:val="24"/>
        </w:rPr>
        <w:t xml:space="preserve">earlier </w:t>
      </w:r>
      <w:r w:rsidR="00C275F6" w:rsidRPr="00E878ED">
        <w:rPr>
          <w:rFonts w:ascii="Arial" w:hAnsi="Arial" w:cs="Arial"/>
          <w:sz w:val="24"/>
          <w:szCs w:val="24"/>
        </w:rPr>
        <w:t>implemented</w:t>
      </w:r>
      <w:r w:rsidRPr="00E878ED">
        <w:rPr>
          <w:rFonts w:ascii="Arial" w:hAnsi="Arial" w:cs="Arial"/>
          <w:sz w:val="24"/>
          <w:szCs w:val="24"/>
        </w:rPr>
        <w:t xml:space="preserve"> M-Cup projects in Kochi Municipal Corporation and Alappuzha Municipality in Kerala through well designed awareness sessions about the produc</w:t>
      </w:r>
      <w:r>
        <w:rPr>
          <w:rFonts w:ascii="Arial" w:hAnsi="Arial" w:cs="Arial"/>
          <w:sz w:val="24"/>
          <w:szCs w:val="24"/>
        </w:rPr>
        <w:t xml:space="preserve">t and its multi-fold advantages. </w:t>
      </w:r>
    </w:p>
    <w:p w:rsidR="000E0316" w:rsidRDefault="00A22DC6" w:rsidP="00A22DC6">
      <w:pPr>
        <w:spacing w:line="276" w:lineRule="auto"/>
        <w:jc w:val="both"/>
        <w:rPr>
          <w:rFonts w:ascii="Arial" w:hAnsi="Arial" w:cs="Arial"/>
          <w:sz w:val="24"/>
          <w:szCs w:val="24"/>
        </w:rPr>
      </w:pPr>
      <w:r w:rsidRPr="00E878ED">
        <w:rPr>
          <w:rFonts w:ascii="Arial" w:hAnsi="Arial" w:cs="Arial"/>
          <w:sz w:val="24"/>
          <w:szCs w:val="24"/>
        </w:rPr>
        <w:t xml:space="preserve">The project, pioneering in nature, was conceived as an alternative to address the </w:t>
      </w:r>
      <w:r w:rsidR="00A62815" w:rsidRPr="00901F7F">
        <w:rPr>
          <w:rFonts w:ascii="Arial" w:hAnsi="Arial" w:cs="Arial"/>
          <w:sz w:val="24"/>
          <w:szCs w:val="24"/>
        </w:rPr>
        <w:t>waste disposal</w:t>
      </w:r>
      <w:r w:rsidRPr="00E878ED">
        <w:rPr>
          <w:rFonts w:ascii="Arial" w:hAnsi="Arial" w:cs="Arial"/>
          <w:sz w:val="24"/>
          <w:szCs w:val="24"/>
        </w:rPr>
        <w:t xml:space="preserve">issues </w:t>
      </w:r>
      <w:r w:rsidR="00901F7F">
        <w:rPr>
          <w:rFonts w:ascii="Arial" w:hAnsi="Arial" w:cs="Arial"/>
          <w:sz w:val="24"/>
          <w:szCs w:val="24"/>
        </w:rPr>
        <w:t xml:space="preserve">emergedduring </w:t>
      </w:r>
      <w:r w:rsidR="00901F7F" w:rsidRPr="00E878ED">
        <w:rPr>
          <w:rFonts w:ascii="Arial" w:hAnsi="Arial" w:cs="Arial"/>
          <w:sz w:val="24"/>
          <w:szCs w:val="24"/>
        </w:rPr>
        <w:t>the</w:t>
      </w:r>
      <w:r w:rsidRPr="00E878ED">
        <w:rPr>
          <w:rFonts w:ascii="Arial" w:hAnsi="Arial" w:cs="Arial"/>
          <w:sz w:val="24"/>
          <w:szCs w:val="24"/>
        </w:rPr>
        <w:t xml:space="preserve"> 2018 Kerala floods. Sanitary napkins distributed to women in flood hit areas caused challenges in the disposal. HLL introduced M-Cups as an alternative to address this challenge. </w:t>
      </w:r>
    </w:p>
    <w:p w:rsidR="00A22DC6" w:rsidRDefault="00A22DC6" w:rsidP="00A22DC6">
      <w:pPr>
        <w:spacing w:line="276" w:lineRule="auto"/>
        <w:jc w:val="both"/>
        <w:rPr>
          <w:rFonts w:ascii="Arial" w:hAnsi="Arial" w:cs="Arial"/>
          <w:sz w:val="24"/>
          <w:szCs w:val="24"/>
        </w:rPr>
      </w:pPr>
      <w:r w:rsidRPr="00E878ED">
        <w:rPr>
          <w:rFonts w:ascii="Arial" w:hAnsi="Arial" w:cs="Arial"/>
          <w:sz w:val="24"/>
          <w:szCs w:val="24"/>
        </w:rPr>
        <w:t>In the follow-up study, it was found that</w:t>
      </w:r>
      <w:r w:rsidRPr="00A62815">
        <w:rPr>
          <w:rFonts w:ascii="Arial" w:hAnsi="Arial" w:cs="Arial"/>
          <w:strike/>
          <w:sz w:val="24"/>
          <w:szCs w:val="24"/>
        </w:rPr>
        <w:t>,</w:t>
      </w:r>
      <w:r w:rsidRPr="00E878ED">
        <w:rPr>
          <w:rFonts w:ascii="Arial" w:hAnsi="Arial" w:cs="Arial"/>
          <w:sz w:val="24"/>
          <w:szCs w:val="24"/>
        </w:rPr>
        <w:t xml:space="preserve"> the acceptance level of M-Cups among the users was 91.5%.</w:t>
      </w:r>
    </w:p>
    <w:p w:rsidR="00A22DC6" w:rsidRPr="00E878ED" w:rsidRDefault="00C275F6" w:rsidP="00A22DC6">
      <w:pPr>
        <w:spacing w:line="276" w:lineRule="auto"/>
        <w:jc w:val="both"/>
        <w:rPr>
          <w:rFonts w:ascii="Arial" w:hAnsi="Arial" w:cs="Arial"/>
          <w:sz w:val="24"/>
          <w:szCs w:val="24"/>
        </w:rPr>
      </w:pPr>
      <w:r>
        <w:rPr>
          <w:rFonts w:ascii="Arial" w:hAnsi="Arial" w:cs="Arial"/>
          <w:sz w:val="24"/>
          <w:szCs w:val="24"/>
        </w:rPr>
        <w:t>Despite</w:t>
      </w:r>
      <w:r w:rsidR="00A22DC6" w:rsidRPr="00E878ED">
        <w:rPr>
          <w:rFonts w:ascii="Arial" w:hAnsi="Arial" w:cs="Arial"/>
          <w:sz w:val="24"/>
          <w:szCs w:val="24"/>
        </w:rPr>
        <w:t xml:space="preserve"> its acceptability among those who </w:t>
      </w:r>
      <w:r>
        <w:rPr>
          <w:rFonts w:ascii="Arial" w:hAnsi="Arial" w:cs="Arial"/>
          <w:sz w:val="24"/>
          <w:szCs w:val="24"/>
        </w:rPr>
        <w:t>were</w:t>
      </w:r>
      <w:r w:rsidR="00A22DC6" w:rsidRPr="00E878ED">
        <w:rPr>
          <w:rFonts w:ascii="Arial" w:hAnsi="Arial" w:cs="Arial"/>
          <w:sz w:val="24"/>
          <w:szCs w:val="24"/>
        </w:rPr>
        <w:t xml:space="preserve"> introduced to it, </w:t>
      </w:r>
      <w:r>
        <w:rPr>
          <w:rFonts w:ascii="Arial" w:hAnsi="Arial" w:cs="Arial"/>
          <w:sz w:val="24"/>
          <w:szCs w:val="24"/>
        </w:rPr>
        <w:t xml:space="preserve">M-Cups </w:t>
      </w:r>
      <w:r w:rsidR="006C10B1">
        <w:rPr>
          <w:rFonts w:ascii="Arial" w:hAnsi="Arial" w:cs="Arial"/>
          <w:sz w:val="24"/>
          <w:szCs w:val="24"/>
        </w:rPr>
        <w:t xml:space="preserve">have </w:t>
      </w:r>
      <w:r w:rsidR="00A22DC6" w:rsidRPr="00E878ED">
        <w:rPr>
          <w:rFonts w:ascii="Arial" w:hAnsi="Arial" w:cs="Arial"/>
          <w:sz w:val="24"/>
          <w:szCs w:val="24"/>
        </w:rPr>
        <w:t>not yet gained proper acceptability among the larger public due to non-avai</w:t>
      </w:r>
      <w:r w:rsidR="006C10B1">
        <w:rPr>
          <w:rFonts w:ascii="Arial" w:hAnsi="Arial" w:cs="Arial"/>
          <w:sz w:val="24"/>
          <w:szCs w:val="24"/>
        </w:rPr>
        <w:t xml:space="preserve">lability in retail shops </w:t>
      </w:r>
      <w:r w:rsidR="00A22DC6" w:rsidRPr="00E878ED">
        <w:rPr>
          <w:rFonts w:ascii="Arial" w:hAnsi="Arial" w:cs="Arial"/>
          <w:sz w:val="24"/>
          <w:szCs w:val="24"/>
        </w:rPr>
        <w:t xml:space="preserve">and lack of knowledge &amp; awareness </w:t>
      </w:r>
      <w:r>
        <w:rPr>
          <w:rFonts w:ascii="Arial" w:hAnsi="Arial" w:cs="Arial"/>
          <w:sz w:val="24"/>
          <w:szCs w:val="24"/>
        </w:rPr>
        <w:t>about</w:t>
      </w:r>
      <w:r w:rsidR="00A22DC6" w:rsidRPr="00E878ED">
        <w:rPr>
          <w:rFonts w:ascii="Arial" w:hAnsi="Arial" w:cs="Arial"/>
          <w:sz w:val="24"/>
          <w:szCs w:val="24"/>
        </w:rPr>
        <w:t xml:space="preserve"> the product. Therefore, a conscious attempt is required to create knowledge and awareness of Menstrual cups among the public and the product is to be made available</w:t>
      </w:r>
      <w:r>
        <w:rPr>
          <w:rFonts w:ascii="Arial" w:hAnsi="Arial" w:cs="Arial"/>
          <w:sz w:val="24"/>
          <w:szCs w:val="24"/>
        </w:rPr>
        <w:t xml:space="preserve"> readily</w:t>
      </w:r>
      <w:r w:rsidR="00A22DC6" w:rsidRPr="00E878ED">
        <w:rPr>
          <w:rFonts w:ascii="Arial" w:hAnsi="Arial" w:cs="Arial"/>
          <w:sz w:val="24"/>
          <w:szCs w:val="24"/>
        </w:rPr>
        <w:t xml:space="preserve">. Encouraging the use of M-Cups among menstruating women in India </w:t>
      </w:r>
      <w:r>
        <w:rPr>
          <w:rFonts w:ascii="Arial" w:hAnsi="Arial" w:cs="Arial"/>
          <w:sz w:val="24"/>
          <w:szCs w:val="24"/>
        </w:rPr>
        <w:t>will</w:t>
      </w:r>
      <w:r w:rsidR="00A22DC6" w:rsidRPr="00E878ED">
        <w:rPr>
          <w:rFonts w:ascii="Arial" w:hAnsi="Arial" w:cs="Arial"/>
          <w:sz w:val="24"/>
          <w:szCs w:val="24"/>
        </w:rPr>
        <w:t xml:space="preserve"> be a novel initiative with a long-term impact like reduced solid waste, reduced public health hazard</w:t>
      </w:r>
      <w:r w:rsidR="00A1148F">
        <w:rPr>
          <w:rFonts w:ascii="Arial" w:hAnsi="Arial" w:cs="Arial"/>
          <w:sz w:val="24"/>
          <w:szCs w:val="24"/>
        </w:rPr>
        <w:t xml:space="preserve">, </w:t>
      </w:r>
      <w:r w:rsidRPr="00E878ED">
        <w:rPr>
          <w:rFonts w:ascii="Arial" w:hAnsi="Arial" w:cs="Arial"/>
          <w:sz w:val="24"/>
          <w:szCs w:val="24"/>
        </w:rPr>
        <w:t>improved</w:t>
      </w:r>
      <w:r w:rsidR="00A22DC6" w:rsidRPr="00E878ED">
        <w:rPr>
          <w:rFonts w:ascii="Arial" w:hAnsi="Arial" w:cs="Arial"/>
          <w:sz w:val="24"/>
          <w:szCs w:val="24"/>
        </w:rPr>
        <w:t xml:space="preserve"> menstrual health</w:t>
      </w:r>
      <w:r w:rsidR="006C10B1">
        <w:rPr>
          <w:rFonts w:ascii="Arial" w:hAnsi="Arial" w:cs="Arial"/>
          <w:sz w:val="24"/>
          <w:szCs w:val="24"/>
        </w:rPr>
        <w:t>, safety, convenience and freedom for women.</w:t>
      </w:r>
    </w:p>
    <w:p w:rsidR="00E878ED" w:rsidRPr="00E878ED" w:rsidRDefault="00A22DC6" w:rsidP="00E878ED">
      <w:pPr>
        <w:spacing w:line="276" w:lineRule="auto"/>
        <w:jc w:val="both"/>
        <w:rPr>
          <w:rFonts w:ascii="Arial" w:hAnsi="Arial" w:cs="Arial"/>
          <w:sz w:val="24"/>
          <w:szCs w:val="24"/>
        </w:rPr>
      </w:pPr>
      <w:r>
        <w:rPr>
          <w:rFonts w:ascii="Arial" w:hAnsi="Arial" w:cs="Arial"/>
          <w:sz w:val="24"/>
          <w:szCs w:val="24"/>
        </w:rPr>
        <w:t xml:space="preserve">The product </w:t>
      </w:r>
      <w:r w:rsidR="00C275F6">
        <w:rPr>
          <w:rFonts w:ascii="Arial" w:hAnsi="Arial" w:cs="Arial"/>
          <w:sz w:val="24"/>
          <w:szCs w:val="24"/>
        </w:rPr>
        <w:t xml:space="preserve">is </w:t>
      </w:r>
      <w:r w:rsidR="00C275F6" w:rsidRPr="00E878ED">
        <w:rPr>
          <w:rFonts w:ascii="Arial" w:hAnsi="Arial" w:cs="Arial"/>
          <w:sz w:val="24"/>
          <w:szCs w:val="24"/>
        </w:rPr>
        <w:t>made</w:t>
      </w:r>
      <w:r w:rsidR="00E878ED" w:rsidRPr="00E878ED">
        <w:rPr>
          <w:rFonts w:ascii="Arial" w:hAnsi="Arial" w:cs="Arial"/>
          <w:sz w:val="24"/>
          <w:szCs w:val="24"/>
        </w:rPr>
        <w:t xml:space="preserve"> of FDA approved medical grade silico</w:t>
      </w:r>
      <w:r w:rsidR="006C10B1">
        <w:rPr>
          <w:rFonts w:ascii="Arial" w:hAnsi="Arial" w:cs="Arial"/>
          <w:sz w:val="24"/>
          <w:szCs w:val="24"/>
        </w:rPr>
        <w:t xml:space="preserve">ne material and is </w:t>
      </w:r>
      <w:r w:rsidR="00C275F6">
        <w:rPr>
          <w:rFonts w:ascii="Arial" w:hAnsi="Arial" w:cs="Arial"/>
          <w:sz w:val="24"/>
          <w:szCs w:val="24"/>
        </w:rPr>
        <w:t>reusable for up</w:t>
      </w:r>
      <w:r w:rsidR="00E878ED" w:rsidRPr="00E878ED">
        <w:rPr>
          <w:rFonts w:ascii="Arial" w:hAnsi="Arial" w:cs="Arial"/>
          <w:sz w:val="24"/>
          <w:szCs w:val="24"/>
        </w:rPr>
        <w:t>to five years</w:t>
      </w:r>
      <w:r w:rsidR="00C275F6">
        <w:rPr>
          <w:rFonts w:ascii="Arial" w:hAnsi="Arial" w:cs="Arial"/>
          <w:sz w:val="24"/>
          <w:szCs w:val="24"/>
        </w:rPr>
        <w:t>. It is</w:t>
      </w:r>
      <w:r w:rsidR="00E878ED" w:rsidRPr="00E878ED">
        <w:rPr>
          <w:rFonts w:ascii="Arial" w:hAnsi="Arial" w:cs="Arial"/>
          <w:sz w:val="24"/>
          <w:szCs w:val="24"/>
        </w:rPr>
        <w:t xml:space="preserve"> shaped like a bell and is flexible, considered as a safer alternative to disposable menstrual hygiene products. It is worn inside the vagina during menstruation to catch menstrual fluid (blood). About every 6–12 hours (depending on the amount of flow), the menstruating woman removes the menstrual cup from her vagina, empties the collected menstrual blood into a toilet or sink, washes the M-Cup under running water and inserts it again. At the end of the monthly period, the M-Cup can be sterilized, usually by boiling in water. Unlike tampons and pads, the M-Cup collects menstrual fluid rather than absorbing it.</w:t>
      </w:r>
    </w:p>
    <w:p w:rsidR="00E878ED" w:rsidRDefault="00E878ED" w:rsidP="00E878ED">
      <w:pPr>
        <w:spacing w:line="276" w:lineRule="auto"/>
        <w:jc w:val="both"/>
        <w:rPr>
          <w:rFonts w:ascii="Arial" w:hAnsi="Arial" w:cs="Arial"/>
          <w:sz w:val="24"/>
          <w:szCs w:val="24"/>
        </w:rPr>
      </w:pPr>
      <w:r w:rsidRPr="00E878ED">
        <w:rPr>
          <w:rFonts w:ascii="Arial" w:hAnsi="Arial" w:cs="Arial"/>
          <w:sz w:val="24"/>
          <w:szCs w:val="24"/>
        </w:rPr>
        <w:t>M-Cups are small enough to be stored and carried in private</w:t>
      </w:r>
      <w:r w:rsidR="00C275F6">
        <w:rPr>
          <w:rFonts w:ascii="Arial" w:hAnsi="Arial" w:cs="Arial"/>
          <w:sz w:val="24"/>
          <w:szCs w:val="24"/>
        </w:rPr>
        <w:t xml:space="preserve"> and are</w:t>
      </w:r>
      <w:r w:rsidRPr="00E878ED">
        <w:rPr>
          <w:rFonts w:ascii="Arial" w:hAnsi="Arial" w:cs="Arial"/>
          <w:sz w:val="24"/>
          <w:szCs w:val="24"/>
        </w:rPr>
        <w:t xml:space="preserve"> easy to clean</w:t>
      </w:r>
      <w:r w:rsidR="00C275F6">
        <w:rPr>
          <w:rFonts w:ascii="Arial" w:hAnsi="Arial" w:cs="Arial"/>
          <w:sz w:val="24"/>
          <w:szCs w:val="24"/>
        </w:rPr>
        <w:t xml:space="preserve">.  </w:t>
      </w:r>
      <w:r w:rsidR="000E0316">
        <w:rPr>
          <w:rFonts w:ascii="Arial" w:hAnsi="Arial" w:cs="Arial"/>
          <w:sz w:val="24"/>
          <w:szCs w:val="24"/>
        </w:rPr>
        <w:t>International studies on</w:t>
      </w:r>
      <w:r w:rsidR="00C275F6" w:rsidRPr="00E878ED">
        <w:rPr>
          <w:rFonts w:ascii="Arial" w:hAnsi="Arial" w:cs="Arial"/>
          <w:sz w:val="24"/>
          <w:szCs w:val="24"/>
        </w:rPr>
        <w:t xml:space="preserve"> M-Cup indicate</w:t>
      </w:r>
      <w:r w:rsidRPr="00E878ED">
        <w:rPr>
          <w:rFonts w:ascii="Arial" w:hAnsi="Arial" w:cs="Arial"/>
          <w:sz w:val="24"/>
          <w:szCs w:val="24"/>
        </w:rPr>
        <w:t xml:space="preserve"> that it is a safe device with no reported health issues</w:t>
      </w:r>
      <w:r w:rsidR="00A22DC6">
        <w:rPr>
          <w:rFonts w:ascii="Arial" w:hAnsi="Arial" w:cs="Arial"/>
          <w:sz w:val="24"/>
          <w:szCs w:val="24"/>
        </w:rPr>
        <w:t>.</w:t>
      </w:r>
    </w:p>
    <w:p w:rsidR="000E0316" w:rsidRPr="00E878ED" w:rsidRDefault="000E0316" w:rsidP="00E878ED">
      <w:pPr>
        <w:spacing w:line="276" w:lineRule="auto"/>
        <w:jc w:val="both"/>
        <w:rPr>
          <w:rFonts w:ascii="Arial" w:hAnsi="Arial" w:cs="Arial"/>
          <w:sz w:val="24"/>
          <w:szCs w:val="24"/>
        </w:rPr>
      </w:pPr>
      <w:bookmarkStart w:id="0" w:name="_GoBack"/>
      <w:bookmarkEnd w:id="0"/>
      <w:r>
        <w:rPr>
          <w:rFonts w:ascii="Arial" w:hAnsi="Arial" w:cs="Arial"/>
          <w:sz w:val="24"/>
          <w:szCs w:val="24"/>
        </w:rPr>
        <w:t>For more details, contact Mr. Ashish Nair:  9020784390</w:t>
      </w:r>
    </w:p>
    <w:sectPr w:rsidR="000E0316" w:rsidRPr="00E878ED" w:rsidSect="00C973C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B96" w:rsidRDefault="00B22B96" w:rsidP="00823A19">
      <w:pPr>
        <w:spacing w:after="0" w:line="240" w:lineRule="auto"/>
      </w:pPr>
      <w:r>
        <w:separator/>
      </w:r>
    </w:p>
  </w:endnote>
  <w:endnote w:type="continuationSeparator" w:id="1">
    <w:p w:rsidR="00B22B96" w:rsidRDefault="00B22B96" w:rsidP="00823A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00007843" w:usb2="00000001"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6634809"/>
      <w:docPartObj>
        <w:docPartGallery w:val="Page Numbers (Bottom of Page)"/>
        <w:docPartUnique/>
      </w:docPartObj>
    </w:sdtPr>
    <w:sdtEndPr>
      <w:rPr>
        <w:noProof/>
      </w:rPr>
    </w:sdtEndPr>
    <w:sdtContent>
      <w:p w:rsidR="00823A19" w:rsidRDefault="00C973CF">
        <w:pPr>
          <w:pStyle w:val="Footer"/>
        </w:pPr>
        <w:r>
          <w:fldChar w:fldCharType="begin"/>
        </w:r>
        <w:r w:rsidR="00823A19">
          <w:instrText xml:space="preserve"> PAGE   \* MERGEFORMAT </w:instrText>
        </w:r>
        <w:r>
          <w:fldChar w:fldCharType="separate"/>
        </w:r>
        <w:r w:rsidR="002D667E">
          <w:rPr>
            <w:noProof/>
          </w:rPr>
          <w:t>1</w:t>
        </w:r>
        <w:r>
          <w:rPr>
            <w:noProof/>
          </w:rPr>
          <w:fldChar w:fldCharType="end"/>
        </w:r>
      </w:p>
    </w:sdtContent>
  </w:sdt>
  <w:p w:rsidR="00823A19" w:rsidRDefault="00823A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B96" w:rsidRDefault="00B22B96" w:rsidP="00823A19">
      <w:pPr>
        <w:spacing w:after="0" w:line="240" w:lineRule="auto"/>
      </w:pPr>
      <w:r>
        <w:separator/>
      </w:r>
    </w:p>
  </w:footnote>
  <w:footnote w:type="continuationSeparator" w:id="1">
    <w:p w:rsidR="00B22B96" w:rsidRDefault="00B22B96" w:rsidP="00823A1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171E9"/>
    <w:rsid w:val="00011625"/>
    <w:rsid w:val="00052C02"/>
    <w:rsid w:val="000C059A"/>
    <w:rsid w:val="000E0316"/>
    <w:rsid w:val="001171E9"/>
    <w:rsid w:val="00167A34"/>
    <w:rsid w:val="002977AB"/>
    <w:rsid w:val="002D667E"/>
    <w:rsid w:val="00401AC4"/>
    <w:rsid w:val="00453EAA"/>
    <w:rsid w:val="004E2109"/>
    <w:rsid w:val="005534B9"/>
    <w:rsid w:val="00570B7C"/>
    <w:rsid w:val="00583643"/>
    <w:rsid w:val="005E1146"/>
    <w:rsid w:val="00632D4F"/>
    <w:rsid w:val="006332D4"/>
    <w:rsid w:val="006C10B1"/>
    <w:rsid w:val="00715654"/>
    <w:rsid w:val="00776D64"/>
    <w:rsid w:val="00823A19"/>
    <w:rsid w:val="008B368A"/>
    <w:rsid w:val="008B6602"/>
    <w:rsid w:val="00901F7F"/>
    <w:rsid w:val="00956533"/>
    <w:rsid w:val="0096663B"/>
    <w:rsid w:val="00A1148F"/>
    <w:rsid w:val="00A22063"/>
    <w:rsid w:val="00A22DC6"/>
    <w:rsid w:val="00A45997"/>
    <w:rsid w:val="00A62815"/>
    <w:rsid w:val="00AF7752"/>
    <w:rsid w:val="00B06275"/>
    <w:rsid w:val="00B0634D"/>
    <w:rsid w:val="00B139A3"/>
    <w:rsid w:val="00B22B96"/>
    <w:rsid w:val="00BA63B6"/>
    <w:rsid w:val="00BB1D45"/>
    <w:rsid w:val="00C275F6"/>
    <w:rsid w:val="00C973CF"/>
    <w:rsid w:val="00DD10AB"/>
    <w:rsid w:val="00DF23FA"/>
    <w:rsid w:val="00DF717B"/>
    <w:rsid w:val="00E609AC"/>
    <w:rsid w:val="00E878ED"/>
    <w:rsid w:val="00EF0DF8"/>
    <w:rsid w:val="00F34E8F"/>
    <w:rsid w:val="00F62616"/>
    <w:rsid w:val="00F66E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8ED"/>
    <w:pPr>
      <w:spacing w:after="160" w:line="256" w:lineRule="auto"/>
    </w:pPr>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4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48F"/>
    <w:rPr>
      <w:rFonts w:ascii="Segoe UI" w:hAnsi="Segoe UI" w:cs="Segoe UI"/>
      <w:sz w:val="18"/>
      <w:szCs w:val="18"/>
      <w:lang w:val="en-IN" w:bidi="ar-SA"/>
    </w:rPr>
  </w:style>
  <w:style w:type="paragraph" w:styleId="Header">
    <w:name w:val="header"/>
    <w:basedOn w:val="Normal"/>
    <w:link w:val="HeaderChar"/>
    <w:uiPriority w:val="99"/>
    <w:unhideWhenUsed/>
    <w:rsid w:val="00823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A19"/>
    <w:rPr>
      <w:szCs w:val="22"/>
      <w:lang w:val="en-IN" w:bidi="ar-SA"/>
    </w:rPr>
  </w:style>
  <w:style w:type="paragraph" w:styleId="Footer">
    <w:name w:val="footer"/>
    <w:basedOn w:val="Normal"/>
    <w:link w:val="FooterChar"/>
    <w:uiPriority w:val="99"/>
    <w:unhideWhenUsed/>
    <w:rsid w:val="00823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A19"/>
    <w:rPr>
      <w:szCs w:val="22"/>
      <w:lang w:val="en-IN" w:bidi="ar-SA"/>
    </w:rPr>
  </w:style>
  <w:style w:type="character" w:styleId="Emphasis">
    <w:name w:val="Emphasis"/>
    <w:basedOn w:val="DefaultParagraphFont"/>
    <w:uiPriority w:val="20"/>
    <w:qFormat/>
    <w:rsid w:val="00B063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8ED"/>
    <w:pPr>
      <w:spacing w:after="160" w:line="256" w:lineRule="auto"/>
    </w:pPr>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4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48F"/>
    <w:rPr>
      <w:rFonts w:ascii="Segoe UI" w:hAnsi="Segoe UI" w:cs="Segoe UI"/>
      <w:sz w:val="18"/>
      <w:szCs w:val="18"/>
      <w:lang w:val="en-IN" w:bidi="ar-SA"/>
    </w:rPr>
  </w:style>
  <w:style w:type="paragraph" w:styleId="Header">
    <w:name w:val="header"/>
    <w:basedOn w:val="Normal"/>
    <w:link w:val="HeaderChar"/>
    <w:uiPriority w:val="99"/>
    <w:unhideWhenUsed/>
    <w:rsid w:val="00823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A19"/>
    <w:rPr>
      <w:szCs w:val="22"/>
      <w:lang w:val="en-IN" w:bidi="ar-SA"/>
    </w:rPr>
  </w:style>
  <w:style w:type="paragraph" w:styleId="Footer">
    <w:name w:val="footer"/>
    <w:basedOn w:val="Normal"/>
    <w:link w:val="FooterChar"/>
    <w:uiPriority w:val="99"/>
    <w:unhideWhenUsed/>
    <w:rsid w:val="00823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A19"/>
    <w:rPr>
      <w:szCs w:val="22"/>
      <w:lang w:val="en-IN" w:bidi="ar-SA"/>
    </w:rPr>
  </w:style>
  <w:style w:type="character" w:styleId="Emphasis">
    <w:name w:val="Emphasis"/>
    <w:basedOn w:val="DefaultParagraphFont"/>
    <w:uiPriority w:val="20"/>
    <w:qFormat/>
    <w:rsid w:val="00B0634D"/>
    <w:rPr>
      <w:i/>
      <w:iCs/>
    </w:rPr>
  </w:style>
</w:styles>
</file>

<file path=word/webSettings.xml><?xml version="1.0" encoding="utf-8"?>
<w:webSettings xmlns:r="http://schemas.openxmlformats.org/officeDocument/2006/relationships" xmlns:w="http://schemas.openxmlformats.org/wordprocessingml/2006/main">
  <w:divs>
    <w:div w:id="66270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Sudha Gopinath</dc:creator>
  <cp:lastModifiedBy>HLL PR</cp:lastModifiedBy>
  <cp:revision>27</cp:revision>
  <cp:lastPrinted>2021-10-05T10:09:00Z</cp:lastPrinted>
  <dcterms:created xsi:type="dcterms:W3CDTF">2021-10-05T10:20:00Z</dcterms:created>
  <dcterms:modified xsi:type="dcterms:W3CDTF">2022-05-04T06:54:00Z</dcterms:modified>
</cp:coreProperties>
</file>