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4E" w:rsidRPr="000D477D" w:rsidRDefault="00CD5E4E" w:rsidP="009D3480">
      <w:pPr>
        <w:spacing w:line="276" w:lineRule="auto"/>
        <w:jc w:val="center"/>
        <w:rPr>
          <w:b/>
          <w:bCs/>
          <w:sz w:val="36"/>
          <w:szCs w:val="36"/>
        </w:rPr>
      </w:pPr>
      <w:r w:rsidRPr="000D477D">
        <w:rPr>
          <w:b/>
          <w:bCs/>
          <w:sz w:val="36"/>
          <w:szCs w:val="36"/>
        </w:rPr>
        <w:t>HLL LIFECARE LIMITED</w:t>
      </w:r>
    </w:p>
    <w:p w:rsidR="00CD5E4E" w:rsidRPr="002A1BD6" w:rsidRDefault="00CD5E4E" w:rsidP="009D3480">
      <w:pPr>
        <w:spacing w:line="276" w:lineRule="auto"/>
        <w:jc w:val="center"/>
        <w:rPr>
          <w:szCs w:val="28"/>
        </w:rPr>
      </w:pPr>
      <w:r w:rsidRPr="002A1BD6">
        <w:rPr>
          <w:szCs w:val="28"/>
        </w:rPr>
        <w:t>(A Government of India Enterprise)</w:t>
      </w:r>
    </w:p>
    <w:p w:rsidR="00CD5E4E" w:rsidRPr="000D477D" w:rsidRDefault="00CD5E4E" w:rsidP="009D3480">
      <w:pPr>
        <w:spacing w:line="276" w:lineRule="auto"/>
        <w:jc w:val="center"/>
        <w:rPr>
          <w:b/>
          <w:bCs/>
          <w:szCs w:val="28"/>
        </w:rPr>
      </w:pPr>
      <w:r w:rsidRPr="000D477D">
        <w:rPr>
          <w:b/>
          <w:bCs/>
          <w:szCs w:val="28"/>
        </w:rPr>
        <w:t>AKKULAM PLANT, SREEKARIYAM P.O,</w:t>
      </w:r>
    </w:p>
    <w:p w:rsidR="00CD5E4E" w:rsidRPr="000D477D" w:rsidRDefault="00CD5E4E" w:rsidP="009D3480">
      <w:pPr>
        <w:pStyle w:val="Heading1"/>
        <w:spacing w:line="276" w:lineRule="auto"/>
        <w:jc w:val="center"/>
        <w:rPr>
          <w:bCs/>
          <w:sz w:val="24"/>
          <w:szCs w:val="28"/>
        </w:rPr>
      </w:pPr>
      <w:r w:rsidRPr="000D477D">
        <w:rPr>
          <w:bCs/>
          <w:sz w:val="24"/>
          <w:szCs w:val="28"/>
        </w:rPr>
        <w:t>THIRUVANANTHAPURAM-695017</w:t>
      </w:r>
    </w:p>
    <w:p w:rsidR="00CD5E4E" w:rsidRPr="002A1BD6" w:rsidRDefault="00CD5E4E" w:rsidP="009D3480">
      <w:pPr>
        <w:spacing w:line="276" w:lineRule="auto"/>
        <w:jc w:val="center"/>
        <w:rPr>
          <w:szCs w:val="28"/>
        </w:rPr>
      </w:pPr>
      <w:r w:rsidRPr="002A1BD6">
        <w:rPr>
          <w:szCs w:val="28"/>
        </w:rPr>
        <w:t xml:space="preserve">Email: </w:t>
      </w:r>
      <w:hyperlink r:id="rId9" w:history="1">
        <w:r w:rsidRPr="002A1BD6">
          <w:rPr>
            <w:rStyle w:val="Hyperlink"/>
            <w:color w:val="auto"/>
            <w:szCs w:val="28"/>
          </w:rPr>
          <w:t>materialsaft@lifecarehll.com</w:t>
        </w:r>
      </w:hyperlink>
    </w:p>
    <w:p w:rsidR="00CD5E4E" w:rsidRPr="002A1BD6" w:rsidRDefault="00CD5E4E" w:rsidP="009D3480">
      <w:pPr>
        <w:spacing w:line="276" w:lineRule="auto"/>
        <w:jc w:val="center"/>
        <w:rPr>
          <w:szCs w:val="28"/>
        </w:rPr>
      </w:pPr>
      <w:r w:rsidRPr="002A1BD6">
        <w:rPr>
          <w:szCs w:val="28"/>
        </w:rPr>
        <w:t xml:space="preserve">Website: </w:t>
      </w:r>
      <w:hyperlink r:id="rId10" w:history="1">
        <w:r w:rsidRPr="002A1BD6">
          <w:rPr>
            <w:rStyle w:val="Hyperlink"/>
            <w:color w:val="auto"/>
            <w:szCs w:val="28"/>
          </w:rPr>
          <w:t>www.lifecarehll.com</w:t>
        </w:r>
      </w:hyperlink>
    </w:p>
    <w:p w:rsidR="00CD5E4E" w:rsidRPr="002A1BD6" w:rsidRDefault="00CD5E4E" w:rsidP="009D3480">
      <w:pPr>
        <w:spacing w:line="276" w:lineRule="auto"/>
        <w:jc w:val="center"/>
        <w:rPr>
          <w:szCs w:val="28"/>
        </w:rPr>
      </w:pPr>
      <w:r w:rsidRPr="002A1BD6">
        <w:rPr>
          <w:szCs w:val="28"/>
        </w:rPr>
        <w:t>PH:  +91 471 2442641, 2445930</w:t>
      </w:r>
    </w:p>
    <w:p w:rsidR="00CD5E4E" w:rsidRPr="002A1BD6" w:rsidRDefault="00CD5E4E" w:rsidP="009D3480">
      <w:pPr>
        <w:spacing w:line="276" w:lineRule="auto"/>
        <w:jc w:val="center"/>
        <w:rPr>
          <w:szCs w:val="28"/>
        </w:rPr>
      </w:pPr>
      <w:r w:rsidRPr="002A1BD6">
        <w:rPr>
          <w:szCs w:val="28"/>
        </w:rPr>
        <w:t>FAX: +91 471 2445935</w:t>
      </w:r>
    </w:p>
    <w:p w:rsidR="0027669A" w:rsidRPr="002A1BD6" w:rsidRDefault="00057A87" w:rsidP="009D3480">
      <w:pPr>
        <w:spacing w:line="276" w:lineRule="auto"/>
        <w:jc w:val="center"/>
        <w:rPr>
          <w:szCs w:val="28"/>
        </w:rPr>
      </w:pPr>
      <w:r w:rsidRPr="002A1BD6">
        <w:rPr>
          <w:noProof/>
          <w:szCs w:val="28"/>
          <w:lang w:bidi="hi-IN"/>
        </w:rPr>
        <w:drawing>
          <wp:anchor distT="0" distB="0" distL="114300" distR="114300" simplePos="0" relativeHeight="251657728" behindDoc="0" locked="0" layoutInCell="1" allowOverlap="0">
            <wp:simplePos x="0" y="0"/>
            <wp:positionH relativeFrom="column">
              <wp:posOffset>2061210</wp:posOffset>
            </wp:positionH>
            <wp:positionV relativeFrom="line">
              <wp:posOffset>64135</wp:posOffset>
            </wp:positionV>
            <wp:extent cx="2474595" cy="2025650"/>
            <wp:effectExtent l="19050" t="0" r="1905" b="0"/>
            <wp:wrapSquare wrapText="lef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srcRect/>
                    <a:stretch>
                      <a:fillRect/>
                    </a:stretch>
                  </pic:blipFill>
                  <pic:spPr bwMode="auto">
                    <a:xfrm>
                      <a:off x="0" y="0"/>
                      <a:ext cx="2474595" cy="2025650"/>
                    </a:xfrm>
                    <a:prstGeom prst="rect">
                      <a:avLst/>
                    </a:prstGeom>
                    <a:noFill/>
                    <a:ln w="9525">
                      <a:noFill/>
                      <a:miter lim="800000"/>
                      <a:headEnd/>
                      <a:tailEnd/>
                    </a:ln>
                  </pic:spPr>
                </pic:pic>
              </a:graphicData>
            </a:graphic>
          </wp:anchor>
        </w:drawing>
      </w:r>
      <w:r w:rsidR="0027669A" w:rsidRPr="002A1BD6">
        <w:rPr>
          <w:szCs w:val="28"/>
        </w:rPr>
        <w:br/>
      </w:r>
    </w:p>
    <w:p w:rsidR="0027669A" w:rsidRPr="002A1BD6" w:rsidRDefault="0027669A" w:rsidP="009D3480">
      <w:pPr>
        <w:spacing w:line="276" w:lineRule="auto"/>
        <w:jc w:val="center"/>
        <w:rPr>
          <w:szCs w:val="28"/>
        </w:rPr>
      </w:pPr>
    </w:p>
    <w:p w:rsidR="00CD5E4E" w:rsidRPr="002A1BD6" w:rsidRDefault="00CD5E4E" w:rsidP="009D3480">
      <w:pPr>
        <w:spacing w:line="276" w:lineRule="auto"/>
      </w:pPr>
    </w:p>
    <w:p w:rsidR="00CD5E4E" w:rsidRPr="002A1BD6" w:rsidRDefault="00CD5E4E" w:rsidP="009D3480">
      <w:pPr>
        <w:tabs>
          <w:tab w:val="left" w:pos="3240"/>
        </w:tabs>
        <w:spacing w:line="276" w:lineRule="auto"/>
      </w:pPr>
    </w:p>
    <w:p w:rsidR="0027669A" w:rsidRPr="002A1BD6" w:rsidRDefault="0027669A" w:rsidP="009D3480">
      <w:pPr>
        <w:pStyle w:val="Heading3"/>
        <w:spacing w:line="276" w:lineRule="auto"/>
        <w:jc w:val="left"/>
        <w:rPr>
          <w:rFonts w:ascii="Times New Roman" w:hAnsi="Times New Roman" w:cs="Times New Roman"/>
          <w:b w:val="0"/>
          <w:bCs w:val="0"/>
        </w:rPr>
      </w:pPr>
    </w:p>
    <w:p w:rsidR="0027669A" w:rsidRPr="002A1BD6" w:rsidRDefault="0027669A" w:rsidP="009D3480">
      <w:pPr>
        <w:pStyle w:val="Heading3"/>
        <w:spacing w:line="276" w:lineRule="auto"/>
        <w:jc w:val="left"/>
        <w:rPr>
          <w:rFonts w:ascii="Times New Roman" w:hAnsi="Times New Roman" w:cs="Times New Roman"/>
          <w:b w:val="0"/>
          <w:bCs w:val="0"/>
        </w:rPr>
      </w:pPr>
    </w:p>
    <w:p w:rsidR="0027669A" w:rsidRPr="002A1BD6" w:rsidRDefault="0027669A" w:rsidP="009D3480">
      <w:pPr>
        <w:pStyle w:val="Heading3"/>
        <w:spacing w:line="276" w:lineRule="auto"/>
        <w:jc w:val="left"/>
        <w:rPr>
          <w:rFonts w:ascii="Times New Roman" w:hAnsi="Times New Roman" w:cs="Times New Roman"/>
          <w:b w:val="0"/>
          <w:bCs w:val="0"/>
        </w:rPr>
      </w:pPr>
    </w:p>
    <w:p w:rsidR="0027669A" w:rsidRPr="002A1BD6" w:rsidRDefault="0027669A" w:rsidP="009D3480">
      <w:pPr>
        <w:pStyle w:val="Heading3"/>
        <w:spacing w:line="276" w:lineRule="auto"/>
        <w:jc w:val="left"/>
        <w:rPr>
          <w:rFonts w:ascii="Times New Roman" w:hAnsi="Times New Roman" w:cs="Times New Roman"/>
          <w:b w:val="0"/>
          <w:bCs w:val="0"/>
        </w:rPr>
      </w:pPr>
    </w:p>
    <w:p w:rsidR="0027669A" w:rsidRPr="002A1BD6" w:rsidRDefault="0027669A" w:rsidP="009D3480">
      <w:pPr>
        <w:pStyle w:val="Heading3"/>
        <w:spacing w:line="276" w:lineRule="auto"/>
        <w:jc w:val="left"/>
        <w:rPr>
          <w:rFonts w:ascii="Times New Roman" w:hAnsi="Times New Roman" w:cs="Times New Roman"/>
          <w:b w:val="0"/>
          <w:bCs w:val="0"/>
        </w:rPr>
      </w:pPr>
    </w:p>
    <w:p w:rsidR="0027669A" w:rsidRPr="002A1BD6" w:rsidRDefault="0027669A" w:rsidP="009D3480">
      <w:pPr>
        <w:pStyle w:val="Heading3"/>
        <w:spacing w:line="276" w:lineRule="auto"/>
        <w:jc w:val="left"/>
        <w:rPr>
          <w:rFonts w:ascii="Times New Roman" w:hAnsi="Times New Roman" w:cs="Times New Roman"/>
          <w:b w:val="0"/>
          <w:bCs w:val="0"/>
        </w:rPr>
      </w:pPr>
    </w:p>
    <w:p w:rsidR="0027669A" w:rsidRPr="002A1BD6" w:rsidRDefault="0027669A" w:rsidP="009D3480">
      <w:pPr>
        <w:pStyle w:val="Heading3"/>
        <w:spacing w:line="276" w:lineRule="auto"/>
        <w:jc w:val="left"/>
        <w:rPr>
          <w:rFonts w:ascii="Times New Roman" w:hAnsi="Times New Roman" w:cs="Times New Roman"/>
          <w:b w:val="0"/>
          <w:bCs w:val="0"/>
        </w:rPr>
      </w:pPr>
    </w:p>
    <w:p w:rsidR="00057A87" w:rsidRPr="002A1BD6" w:rsidRDefault="00057A87" w:rsidP="009D3480">
      <w:pPr>
        <w:pStyle w:val="Heading3"/>
        <w:spacing w:line="276" w:lineRule="auto"/>
        <w:ind w:left="2160" w:firstLine="720"/>
        <w:jc w:val="left"/>
        <w:rPr>
          <w:rFonts w:ascii="Times New Roman" w:hAnsi="Times New Roman" w:cs="Times New Roman"/>
          <w:b w:val="0"/>
          <w:bCs w:val="0"/>
        </w:rPr>
      </w:pPr>
      <w:r w:rsidRPr="002A1BD6">
        <w:rPr>
          <w:rFonts w:ascii="Times New Roman" w:hAnsi="Times New Roman" w:cs="Times New Roman"/>
          <w:b w:val="0"/>
          <w:bCs w:val="0"/>
        </w:rPr>
        <w:t xml:space="preserve">     </w:t>
      </w:r>
    </w:p>
    <w:p w:rsidR="00CD5E4E" w:rsidRPr="006670EE" w:rsidRDefault="00672DED" w:rsidP="006670EE">
      <w:pPr>
        <w:pStyle w:val="Heading3"/>
        <w:spacing w:line="276" w:lineRule="auto"/>
        <w:ind w:left="2160" w:firstLine="720"/>
        <w:jc w:val="left"/>
        <w:rPr>
          <w:rFonts w:ascii="Times New Roman" w:hAnsi="Times New Roman" w:cs="Times New Roman"/>
          <w:b w:val="0"/>
          <w:bCs w:val="0"/>
        </w:rPr>
      </w:pPr>
      <w:r w:rsidRPr="002A1BD6">
        <w:rPr>
          <w:rFonts w:ascii="Times New Roman" w:hAnsi="Times New Roman" w:cs="Times New Roman"/>
          <w:b w:val="0"/>
          <w:bCs w:val="0"/>
        </w:rPr>
        <w:t xml:space="preserve">     </w:t>
      </w:r>
      <w:r w:rsidR="00CD5E4E" w:rsidRPr="002A1BD6">
        <w:rPr>
          <w:rFonts w:ascii="Times New Roman" w:hAnsi="Times New Roman" w:cs="Times New Roman"/>
          <w:b w:val="0"/>
          <w:bCs w:val="0"/>
        </w:rPr>
        <w:t xml:space="preserve">INVITATION </w:t>
      </w:r>
      <w:r w:rsidR="00E30D6A" w:rsidRPr="002A1BD6">
        <w:rPr>
          <w:rFonts w:ascii="Times New Roman" w:hAnsi="Times New Roman" w:cs="Times New Roman"/>
          <w:b w:val="0"/>
          <w:bCs w:val="0"/>
        </w:rPr>
        <w:t>FOR BID</w:t>
      </w:r>
    </w:p>
    <w:p w:rsidR="00E24435" w:rsidRPr="002A1BD6" w:rsidRDefault="00E24435" w:rsidP="009D3480">
      <w:pPr>
        <w:spacing w:line="276" w:lineRule="auto"/>
        <w:jc w:val="center"/>
      </w:pPr>
    </w:p>
    <w:p w:rsidR="005B2130" w:rsidRPr="002A1BD6" w:rsidRDefault="005B2130" w:rsidP="009D3480">
      <w:pPr>
        <w:pStyle w:val="Heading1"/>
        <w:spacing w:line="276" w:lineRule="auto"/>
        <w:jc w:val="center"/>
        <w:rPr>
          <w:rFonts w:eastAsia="Times New Roman"/>
          <w:b w:val="0"/>
          <w:sz w:val="24"/>
        </w:rPr>
      </w:pPr>
      <w:r w:rsidRPr="002A1BD6">
        <w:rPr>
          <w:rFonts w:eastAsia="Times New Roman"/>
          <w:b w:val="0"/>
          <w:sz w:val="24"/>
        </w:rPr>
        <w:t>FOR</w:t>
      </w:r>
    </w:p>
    <w:p w:rsidR="005B2130" w:rsidRPr="002A1BD6" w:rsidRDefault="008634D4" w:rsidP="009D3480">
      <w:pPr>
        <w:pStyle w:val="Heading1"/>
        <w:spacing w:line="276" w:lineRule="auto"/>
        <w:jc w:val="center"/>
        <w:rPr>
          <w:rFonts w:eastAsia="Times New Roman"/>
          <w:b w:val="0"/>
          <w:sz w:val="24"/>
        </w:rPr>
      </w:pPr>
      <w:r>
        <w:rPr>
          <w:rFonts w:eastAsia="Times New Roman"/>
          <w:b w:val="0"/>
          <w:sz w:val="24"/>
        </w:rPr>
        <w:t xml:space="preserve">SUPPLY </w:t>
      </w:r>
      <w:r w:rsidR="005B2130" w:rsidRPr="002A1BD6">
        <w:rPr>
          <w:rFonts w:eastAsia="Times New Roman"/>
          <w:b w:val="0"/>
          <w:sz w:val="24"/>
        </w:rPr>
        <w:t>OF</w:t>
      </w:r>
    </w:p>
    <w:p w:rsidR="005B2130" w:rsidRPr="002A1BD6" w:rsidRDefault="00165DE3" w:rsidP="009D3480">
      <w:pPr>
        <w:pStyle w:val="Heading1"/>
        <w:spacing w:line="276" w:lineRule="auto"/>
        <w:jc w:val="center"/>
        <w:rPr>
          <w:rFonts w:eastAsia="Times New Roman"/>
          <w:b w:val="0"/>
          <w:sz w:val="24"/>
        </w:rPr>
      </w:pPr>
      <w:r>
        <w:rPr>
          <w:rFonts w:eastAsia="Times New Roman"/>
          <w:b w:val="0"/>
          <w:sz w:val="24"/>
        </w:rPr>
        <w:t>AUTOMATIC LABEL</w:t>
      </w:r>
      <w:r w:rsidR="00222C2D">
        <w:rPr>
          <w:rFonts w:eastAsia="Times New Roman"/>
          <w:b w:val="0"/>
          <w:sz w:val="24"/>
        </w:rPr>
        <w:t xml:space="preserve"> APPLICATOR</w:t>
      </w:r>
    </w:p>
    <w:p w:rsidR="005B2130" w:rsidRPr="002A1BD6" w:rsidRDefault="005B2130" w:rsidP="009D3480">
      <w:pPr>
        <w:spacing w:line="276" w:lineRule="auto"/>
        <w:jc w:val="center"/>
      </w:pPr>
    </w:p>
    <w:p w:rsidR="005B2130" w:rsidRPr="002A1BD6" w:rsidRDefault="005B2130" w:rsidP="009D3480">
      <w:pPr>
        <w:pStyle w:val="BodyText"/>
        <w:spacing w:line="276" w:lineRule="auto"/>
        <w:jc w:val="center"/>
        <w:rPr>
          <w:rFonts w:ascii="Times New Roman" w:hAnsi="Times New Roman" w:cs="Times New Roman"/>
          <w:sz w:val="24"/>
        </w:rPr>
      </w:pPr>
      <w:r w:rsidRPr="002A1BD6">
        <w:rPr>
          <w:rFonts w:ascii="Times New Roman" w:hAnsi="Times New Roman" w:cs="Times New Roman"/>
          <w:sz w:val="24"/>
        </w:rPr>
        <w:t>Quantity: 1 Number</w:t>
      </w:r>
    </w:p>
    <w:p w:rsidR="00E24435" w:rsidRPr="002A1BD6" w:rsidRDefault="00E24435" w:rsidP="009D3480">
      <w:pPr>
        <w:pStyle w:val="BodyText"/>
        <w:spacing w:line="276" w:lineRule="auto"/>
        <w:rPr>
          <w:rFonts w:ascii="Times New Roman" w:hAnsi="Times New Roman" w:cs="Times New Roman"/>
          <w:b/>
          <w:bCs/>
          <w:i/>
          <w:iCs/>
        </w:rPr>
      </w:pPr>
    </w:p>
    <w:p w:rsidR="00CD5E4E" w:rsidRPr="002A1BD6" w:rsidRDefault="00CD5E4E" w:rsidP="009D3480">
      <w:pPr>
        <w:pStyle w:val="BodyText"/>
        <w:spacing w:line="276" w:lineRule="auto"/>
        <w:rPr>
          <w:rFonts w:ascii="Times New Roman" w:hAnsi="Times New Roman" w:cs="Times New Roman"/>
          <w:sz w:val="24"/>
        </w:rPr>
      </w:pPr>
    </w:p>
    <w:p w:rsidR="00CD5E4E" w:rsidRPr="002A1BD6" w:rsidRDefault="00CD5E4E" w:rsidP="009D3480">
      <w:pPr>
        <w:pStyle w:val="BodyText"/>
        <w:spacing w:line="276" w:lineRule="auto"/>
        <w:jc w:val="center"/>
        <w:rPr>
          <w:rFonts w:ascii="Times New Roman" w:hAnsi="Times New Roman" w:cs="Times New Roman"/>
          <w:sz w:val="24"/>
        </w:rPr>
      </w:pPr>
      <w:r w:rsidRPr="002A1BD6">
        <w:rPr>
          <w:rFonts w:ascii="Times New Roman" w:hAnsi="Times New Roman" w:cs="Times New Roman"/>
          <w:sz w:val="24"/>
        </w:rPr>
        <w:t>AT</w:t>
      </w:r>
    </w:p>
    <w:p w:rsidR="00CD5E4E" w:rsidRPr="002A1BD6" w:rsidRDefault="00CD5E4E" w:rsidP="009D3480">
      <w:pPr>
        <w:pStyle w:val="BodyText"/>
        <w:spacing w:line="276" w:lineRule="auto"/>
        <w:jc w:val="center"/>
        <w:rPr>
          <w:rFonts w:ascii="Times New Roman" w:hAnsi="Times New Roman" w:cs="Times New Roman"/>
          <w:sz w:val="24"/>
        </w:rPr>
      </w:pPr>
    </w:p>
    <w:p w:rsidR="00CD5E4E" w:rsidRPr="002A1BD6" w:rsidRDefault="00CD5E4E" w:rsidP="009D3480">
      <w:pPr>
        <w:pStyle w:val="BodyText"/>
        <w:spacing w:line="276" w:lineRule="auto"/>
        <w:jc w:val="center"/>
        <w:rPr>
          <w:rFonts w:ascii="Times New Roman" w:hAnsi="Times New Roman" w:cs="Times New Roman"/>
          <w:sz w:val="24"/>
        </w:rPr>
      </w:pPr>
      <w:r w:rsidRPr="002A1BD6">
        <w:rPr>
          <w:rFonts w:ascii="Times New Roman" w:hAnsi="Times New Roman" w:cs="Times New Roman"/>
          <w:sz w:val="24"/>
        </w:rPr>
        <w:t>AKKULAM FACTORY</w:t>
      </w:r>
    </w:p>
    <w:p w:rsidR="00E24435" w:rsidRDefault="00E24435" w:rsidP="009D3480">
      <w:pPr>
        <w:pStyle w:val="BodyText2"/>
        <w:spacing w:line="276" w:lineRule="auto"/>
        <w:rPr>
          <w:b w:val="0"/>
          <w:bCs w:val="0"/>
        </w:rPr>
      </w:pPr>
    </w:p>
    <w:p w:rsidR="007F7EB5" w:rsidRDefault="007F7EB5" w:rsidP="009D3480">
      <w:pPr>
        <w:pStyle w:val="BodyText2"/>
        <w:spacing w:line="276" w:lineRule="auto"/>
        <w:rPr>
          <w:b w:val="0"/>
          <w:bCs w:val="0"/>
        </w:rPr>
      </w:pPr>
    </w:p>
    <w:p w:rsidR="007F7EB5" w:rsidRDefault="007F7EB5" w:rsidP="009D3480">
      <w:pPr>
        <w:pStyle w:val="BodyText2"/>
        <w:spacing w:line="276" w:lineRule="auto"/>
        <w:rPr>
          <w:b w:val="0"/>
          <w:bCs w:val="0"/>
        </w:rPr>
      </w:pPr>
    </w:p>
    <w:p w:rsidR="007F7EB5" w:rsidRPr="002A1BD6" w:rsidRDefault="007F7EB5" w:rsidP="009D3480">
      <w:pPr>
        <w:pStyle w:val="BodyText2"/>
        <w:spacing w:line="276" w:lineRule="auto"/>
        <w:rPr>
          <w:b w:val="0"/>
          <w:bCs w:val="0"/>
        </w:rPr>
      </w:pPr>
    </w:p>
    <w:p w:rsidR="00E24435" w:rsidRPr="002A1BD6" w:rsidRDefault="00E24435" w:rsidP="009D3480">
      <w:pPr>
        <w:pStyle w:val="BodyText2"/>
        <w:spacing w:line="276" w:lineRule="auto"/>
        <w:rPr>
          <w:b w:val="0"/>
          <w:bCs w:val="0"/>
        </w:rPr>
      </w:pPr>
    </w:p>
    <w:p w:rsidR="00E24435" w:rsidRPr="002A1BD6" w:rsidRDefault="00E24435" w:rsidP="009D3480">
      <w:pPr>
        <w:pStyle w:val="BodyText2"/>
        <w:spacing w:line="276" w:lineRule="auto"/>
        <w:rPr>
          <w:b w:val="0"/>
          <w:bCs w:val="0"/>
        </w:rPr>
      </w:pPr>
    </w:p>
    <w:p w:rsidR="00FB2A36" w:rsidRPr="002A1BD6" w:rsidRDefault="005B2130" w:rsidP="006670EE">
      <w:pPr>
        <w:pStyle w:val="BodyText2"/>
        <w:spacing w:line="276" w:lineRule="auto"/>
        <w:rPr>
          <w:b w:val="0"/>
          <w:bCs w:val="0"/>
        </w:rPr>
      </w:pPr>
      <w:r w:rsidRPr="002A1BD6">
        <w:rPr>
          <w:b w:val="0"/>
          <w:bCs w:val="0"/>
        </w:rPr>
        <w:t xml:space="preserve">                                                                                 </w:t>
      </w:r>
    </w:p>
    <w:p w:rsidR="00AE6729" w:rsidRPr="00776383" w:rsidRDefault="00AE6729" w:rsidP="00AE6729">
      <w:pPr>
        <w:pStyle w:val="Heading1"/>
        <w:jc w:val="center"/>
        <w:rPr>
          <w:bCs/>
          <w:sz w:val="24"/>
        </w:rPr>
      </w:pPr>
      <w:r w:rsidRPr="00776383">
        <w:rPr>
          <w:bCs/>
          <w:sz w:val="24"/>
        </w:rPr>
        <w:lastRenderedPageBreak/>
        <w:t>HLL LIFECARE LIMITED</w:t>
      </w:r>
    </w:p>
    <w:p w:rsidR="00AE6729" w:rsidRPr="00776383" w:rsidRDefault="00AE6729" w:rsidP="00AE6729">
      <w:pPr>
        <w:jc w:val="center"/>
        <w:rPr>
          <w:b/>
          <w:bCs/>
        </w:rPr>
      </w:pPr>
      <w:r w:rsidRPr="00776383">
        <w:rPr>
          <w:b/>
          <w:bCs/>
        </w:rPr>
        <w:t>(A Government of India Enterprise)</w:t>
      </w:r>
    </w:p>
    <w:p w:rsidR="00AE6729" w:rsidRPr="00776383" w:rsidRDefault="00AE6729" w:rsidP="00AE6729">
      <w:pPr>
        <w:jc w:val="center"/>
        <w:rPr>
          <w:b/>
          <w:bCs/>
        </w:rPr>
      </w:pPr>
      <w:r w:rsidRPr="00776383">
        <w:rPr>
          <w:b/>
          <w:bCs/>
        </w:rPr>
        <w:t>AKKULAM PLANT, SREEKARIYAM P.O,</w:t>
      </w:r>
    </w:p>
    <w:p w:rsidR="00AE6729" w:rsidRPr="00776383" w:rsidRDefault="00AE6729" w:rsidP="00AE6729">
      <w:pPr>
        <w:jc w:val="center"/>
        <w:rPr>
          <w:b/>
          <w:iCs/>
        </w:rPr>
      </w:pPr>
      <w:r w:rsidRPr="00776383">
        <w:rPr>
          <w:b/>
          <w:bCs/>
        </w:rPr>
        <w:t>THIRUVANANTHAPURAM-695017</w:t>
      </w:r>
    </w:p>
    <w:p w:rsidR="002A7E9E" w:rsidRPr="002A1BD6" w:rsidRDefault="002A7E9E" w:rsidP="009D3480">
      <w:pPr>
        <w:pStyle w:val="Title"/>
        <w:spacing w:line="276" w:lineRule="auto"/>
        <w:ind w:right="-115"/>
        <w:jc w:val="both"/>
        <w:rPr>
          <w:rFonts w:ascii="Times New Roman" w:hAnsi="Times New Roman" w:cs="Times New Roman"/>
          <w:u w:val="none"/>
        </w:rPr>
      </w:pPr>
    </w:p>
    <w:p w:rsidR="002A7E9E" w:rsidRPr="002A1BD6" w:rsidRDefault="005B2130" w:rsidP="009D3480">
      <w:pPr>
        <w:pStyle w:val="BodyText3"/>
        <w:spacing w:line="276" w:lineRule="auto"/>
        <w:jc w:val="center"/>
        <w:rPr>
          <w:rFonts w:ascii="Times New Roman" w:hAnsi="Times New Roman"/>
          <w:bCs w:val="0"/>
          <w:sz w:val="24"/>
          <w:szCs w:val="32"/>
          <w:u w:val="single"/>
        </w:rPr>
      </w:pPr>
      <w:r w:rsidRPr="002A1BD6">
        <w:rPr>
          <w:rFonts w:ascii="Times New Roman" w:hAnsi="Times New Roman"/>
        </w:rPr>
        <w:t xml:space="preserve"> </w:t>
      </w:r>
      <w:r w:rsidR="002A7E9E" w:rsidRPr="002A1BD6">
        <w:rPr>
          <w:rFonts w:ascii="Times New Roman" w:hAnsi="Times New Roman"/>
          <w:bCs w:val="0"/>
          <w:sz w:val="24"/>
          <w:szCs w:val="32"/>
          <w:u w:val="single"/>
        </w:rPr>
        <w:t>TENDER NOTICE</w:t>
      </w:r>
    </w:p>
    <w:p w:rsidR="005B2130" w:rsidRPr="002A1BD6" w:rsidRDefault="005B2130" w:rsidP="009D3480">
      <w:pPr>
        <w:pStyle w:val="Title"/>
        <w:spacing w:line="276" w:lineRule="auto"/>
        <w:ind w:right="-115"/>
        <w:jc w:val="both"/>
        <w:rPr>
          <w:rFonts w:ascii="Times New Roman" w:hAnsi="Times New Roman" w:cs="Times New Roman"/>
          <w:u w:val="none"/>
        </w:rPr>
      </w:pPr>
    </w:p>
    <w:p w:rsidR="005B2130" w:rsidRPr="006A126E" w:rsidRDefault="005B2130" w:rsidP="00222C2D">
      <w:pPr>
        <w:pStyle w:val="Heading1"/>
        <w:tabs>
          <w:tab w:val="left" w:pos="990"/>
        </w:tabs>
        <w:spacing w:line="276" w:lineRule="auto"/>
        <w:ind w:left="990" w:hanging="990"/>
        <w:rPr>
          <w:b w:val="0"/>
          <w:sz w:val="24"/>
        </w:rPr>
      </w:pPr>
      <w:proofErr w:type="gramStart"/>
      <w:r w:rsidRPr="006A126E">
        <w:rPr>
          <w:b w:val="0"/>
          <w:sz w:val="24"/>
        </w:rPr>
        <w:t>IFB No.</w:t>
      </w:r>
      <w:proofErr w:type="gramEnd"/>
      <w:r w:rsidRPr="006A126E">
        <w:rPr>
          <w:b w:val="0"/>
          <w:sz w:val="24"/>
        </w:rPr>
        <w:t xml:space="preserve"> </w:t>
      </w:r>
      <w:r w:rsidR="00222C2D" w:rsidRPr="006A126E">
        <w:rPr>
          <w:b w:val="0"/>
          <w:bCs/>
          <w:sz w:val="24"/>
        </w:rPr>
        <w:t>HLL/AFT/PUR /</w:t>
      </w:r>
      <w:r w:rsidR="00222C2D" w:rsidRPr="006A126E">
        <w:rPr>
          <w:rFonts w:eastAsia="Times New Roman"/>
          <w:b w:val="0"/>
          <w:sz w:val="24"/>
        </w:rPr>
        <w:t xml:space="preserve"> AUTOMATIC LABEL APPLICATOR</w:t>
      </w:r>
      <w:r w:rsidR="00222C2D" w:rsidRPr="006A126E">
        <w:rPr>
          <w:b w:val="0"/>
          <w:bCs/>
          <w:sz w:val="24"/>
        </w:rPr>
        <w:t xml:space="preserve">/2016-17      </w:t>
      </w:r>
      <w:proofErr w:type="spellStart"/>
      <w:r w:rsidR="00222C2D" w:rsidRPr="006A126E">
        <w:rPr>
          <w:b w:val="0"/>
          <w:sz w:val="24"/>
        </w:rPr>
        <w:t>Dtd</w:t>
      </w:r>
      <w:proofErr w:type="spellEnd"/>
      <w:r w:rsidR="00222C2D" w:rsidRPr="006A126E">
        <w:rPr>
          <w:b w:val="0"/>
          <w:sz w:val="24"/>
        </w:rPr>
        <w:t xml:space="preserve"> 31-01-2017</w:t>
      </w:r>
      <w:r w:rsidRPr="006A126E">
        <w:rPr>
          <w:b w:val="0"/>
          <w:sz w:val="24"/>
        </w:rPr>
        <w:tab/>
      </w:r>
      <w:r w:rsidRPr="006A126E">
        <w:rPr>
          <w:b w:val="0"/>
          <w:sz w:val="24"/>
        </w:rPr>
        <w:tab/>
        <w:t xml:space="preserve">   </w:t>
      </w:r>
      <w:r w:rsidRPr="006A126E">
        <w:rPr>
          <w:rFonts w:eastAsia="Times New Roman"/>
          <w:b w:val="0"/>
          <w:bCs/>
          <w:sz w:val="24"/>
        </w:rPr>
        <w:t xml:space="preserve">                               </w:t>
      </w:r>
    </w:p>
    <w:p w:rsidR="00FB2A36" w:rsidRPr="002A1BD6" w:rsidRDefault="005B2130" w:rsidP="009D3480">
      <w:pPr>
        <w:pStyle w:val="BodyText"/>
        <w:tabs>
          <w:tab w:val="left" w:pos="0"/>
        </w:tabs>
        <w:spacing w:line="276" w:lineRule="auto"/>
        <w:jc w:val="both"/>
        <w:rPr>
          <w:rFonts w:ascii="Times New Roman" w:hAnsi="Times New Roman" w:cs="Times New Roman"/>
          <w:b/>
          <w:bCs/>
        </w:rPr>
      </w:pPr>
      <w:r w:rsidRPr="002A1BD6">
        <w:rPr>
          <w:rFonts w:ascii="Times New Roman" w:hAnsi="Times New Roman" w:cs="Times New Roman"/>
          <w:b/>
          <w:bCs/>
        </w:rPr>
        <w:t xml:space="preserve">Sub: </w:t>
      </w:r>
      <w:r w:rsidR="008634D4">
        <w:rPr>
          <w:rFonts w:ascii="Times New Roman" w:hAnsi="Times New Roman" w:cs="Times New Roman"/>
          <w:b/>
          <w:bCs/>
          <w:sz w:val="24"/>
          <w:u w:val="single"/>
        </w:rPr>
        <w:t xml:space="preserve">Supply </w:t>
      </w:r>
      <w:r w:rsidR="007209AF">
        <w:rPr>
          <w:rFonts w:ascii="Times New Roman" w:hAnsi="Times New Roman" w:cs="Times New Roman"/>
          <w:b/>
          <w:bCs/>
          <w:sz w:val="24"/>
          <w:u w:val="single"/>
        </w:rPr>
        <w:t>&amp; Commissioning o</w:t>
      </w:r>
      <w:r w:rsidR="007C3980" w:rsidRPr="002A1BD6">
        <w:rPr>
          <w:rFonts w:ascii="Times New Roman" w:hAnsi="Times New Roman" w:cs="Times New Roman"/>
          <w:b/>
          <w:bCs/>
          <w:sz w:val="24"/>
          <w:u w:val="single"/>
        </w:rPr>
        <w:t xml:space="preserve">f </w:t>
      </w:r>
      <w:r w:rsidR="00165DE3">
        <w:rPr>
          <w:rFonts w:ascii="Times New Roman" w:hAnsi="Times New Roman" w:cs="Times New Roman"/>
          <w:b/>
          <w:bCs/>
          <w:sz w:val="24"/>
          <w:u w:val="single"/>
        </w:rPr>
        <w:t>Automatic Label</w:t>
      </w:r>
      <w:r w:rsidR="006A126E">
        <w:rPr>
          <w:rFonts w:ascii="Times New Roman" w:hAnsi="Times New Roman" w:cs="Times New Roman"/>
          <w:b/>
          <w:bCs/>
          <w:sz w:val="24"/>
          <w:u w:val="single"/>
        </w:rPr>
        <w:t xml:space="preserve"> Applicator</w:t>
      </w:r>
      <w:r w:rsidRPr="002A1BD6">
        <w:rPr>
          <w:rFonts w:ascii="Times New Roman" w:hAnsi="Times New Roman" w:cs="Times New Roman"/>
          <w:b/>
          <w:bCs/>
          <w:sz w:val="24"/>
          <w:u w:val="single"/>
        </w:rPr>
        <w:t xml:space="preserve"> </w:t>
      </w:r>
      <w:proofErr w:type="spellStart"/>
      <w:r w:rsidRPr="002A1BD6">
        <w:rPr>
          <w:rFonts w:ascii="Times New Roman" w:hAnsi="Times New Roman" w:cs="Times New Roman"/>
          <w:b/>
          <w:bCs/>
          <w:sz w:val="24"/>
          <w:u w:val="single"/>
        </w:rPr>
        <w:t>reg</w:t>
      </w:r>
      <w:proofErr w:type="spellEnd"/>
      <w:r w:rsidRPr="002A1BD6">
        <w:rPr>
          <w:rFonts w:ascii="Times New Roman" w:hAnsi="Times New Roman" w:cs="Times New Roman"/>
          <w:b/>
          <w:bCs/>
          <w:sz w:val="24"/>
          <w:u w:val="single"/>
        </w:rPr>
        <w:t>:-</w:t>
      </w:r>
    </w:p>
    <w:p w:rsidR="00FB2A36" w:rsidRPr="002A1BD6" w:rsidRDefault="00FB2A36" w:rsidP="009D3480">
      <w:pPr>
        <w:pStyle w:val="BodyText"/>
        <w:tabs>
          <w:tab w:val="left" w:pos="0"/>
        </w:tabs>
        <w:spacing w:line="276" w:lineRule="auto"/>
        <w:jc w:val="both"/>
        <w:rPr>
          <w:rFonts w:ascii="Times New Roman" w:hAnsi="Times New Roman" w:cs="Times New Roman"/>
          <w:b/>
          <w:bCs/>
        </w:rPr>
      </w:pPr>
    </w:p>
    <w:p w:rsidR="005B2130" w:rsidRPr="009D3480" w:rsidRDefault="005B2130" w:rsidP="009D3480">
      <w:pPr>
        <w:numPr>
          <w:ilvl w:val="0"/>
          <w:numId w:val="14"/>
        </w:numPr>
        <w:tabs>
          <w:tab w:val="left" w:pos="0"/>
        </w:tabs>
        <w:spacing w:line="276" w:lineRule="auto"/>
        <w:ind w:left="0" w:right="-115"/>
        <w:jc w:val="both"/>
      </w:pPr>
      <w:r w:rsidRPr="009D3480">
        <w:t xml:space="preserve">Sealed and </w:t>
      </w:r>
      <w:r w:rsidR="00BD45E7" w:rsidRPr="009D3480">
        <w:t>super scribed</w:t>
      </w:r>
      <w:r w:rsidRPr="009D3480">
        <w:t xml:space="preserve"> tenders under two bid </w:t>
      </w:r>
      <w:r w:rsidR="007F7EB5" w:rsidRPr="009D3480">
        <w:t>systems</w:t>
      </w:r>
      <w:r w:rsidRPr="009D3480">
        <w:t xml:space="preserve"> are invited from manufacture(s) / Authorized Agent(s) for </w:t>
      </w:r>
      <w:r w:rsidR="00FB2A36" w:rsidRPr="009D3480">
        <w:t>Supply, Install</w:t>
      </w:r>
      <w:r w:rsidR="007F7EB5">
        <w:t>ation, Testing &amp; Commissioning o</w:t>
      </w:r>
      <w:r w:rsidR="00FB2A36" w:rsidRPr="009D3480">
        <w:t xml:space="preserve">f </w:t>
      </w:r>
      <w:r w:rsidR="006A126E" w:rsidRPr="006A126E">
        <w:t>Automatic Label Applicator</w:t>
      </w:r>
      <w:r w:rsidR="00FB2A36" w:rsidRPr="006A126E">
        <w:t xml:space="preserve"> </w:t>
      </w:r>
      <w:r w:rsidR="00BD45E7" w:rsidRPr="009D3480">
        <w:t>One Nos.</w:t>
      </w:r>
      <w:r w:rsidRPr="009D3480">
        <w:t xml:space="preserve"> at HLL Lifecare Limited, Akkulam Plant</w:t>
      </w:r>
      <w:r w:rsidR="006A126E">
        <w:t xml:space="preserve">, </w:t>
      </w:r>
      <w:proofErr w:type="gramStart"/>
      <w:r w:rsidR="006A126E">
        <w:t>Thiruvananthapuram</w:t>
      </w:r>
      <w:proofErr w:type="gramEnd"/>
      <w:r w:rsidRPr="009D3480">
        <w:t xml:space="preserve">.  </w:t>
      </w:r>
    </w:p>
    <w:p w:rsidR="00FB2A36" w:rsidRPr="009D3480" w:rsidRDefault="00FB2A36" w:rsidP="009D3480">
      <w:pPr>
        <w:tabs>
          <w:tab w:val="left" w:pos="0"/>
        </w:tabs>
        <w:spacing w:line="276" w:lineRule="auto"/>
        <w:ind w:right="-115"/>
        <w:jc w:val="both"/>
      </w:pP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0"/>
        <w:gridCol w:w="3600"/>
        <w:gridCol w:w="2610"/>
      </w:tblGrid>
      <w:tr w:rsidR="006A126E" w:rsidRPr="002A1BD6" w:rsidTr="00664A9F">
        <w:trPr>
          <w:cantSplit/>
        </w:trPr>
        <w:tc>
          <w:tcPr>
            <w:tcW w:w="2610" w:type="dxa"/>
            <w:tcBorders>
              <w:top w:val="single" w:sz="4" w:space="0" w:color="auto"/>
              <w:left w:val="single" w:sz="4" w:space="0" w:color="auto"/>
              <w:bottom w:val="single" w:sz="4" w:space="0" w:color="auto"/>
              <w:right w:val="single" w:sz="4" w:space="0" w:color="auto"/>
            </w:tcBorders>
            <w:vAlign w:val="center"/>
          </w:tcPr>
          <w:p w:rsidR="006A126E" w:rsidRPr="002A1BD6" w:rsidRDefault="006A126E" w:rsidP="009D3480">
            <w:pPr>
              <w:pStyle w:val="Title"/>
              <w:tabs>
                <w:tab w:val="left" w:pos="0"/>
              </w:tabs>
              <w:spacing w:line="276" w:lineRule="auto"/>
              <w:ind w:right="-115"/>
              <w:rPr>
                <w:rFonts w:ascii="Times New Roman" w:hAnsi="Times New Roman" w:cs="Times New Roman"/>
                <w:u w:val="none"/>
              </w:rPr>
            </w:pPr>
            <w:r>
              <w:rPr>
                <w:rFonts w:ascii="Times New Roman" w:hAnsi="Times New Roman" w:cs="Times New Roman"/>
                <w:u w:val="none"/>
              </w:rPr>
              <w:t>Details of Tender</w:t>
            </w:r>
          </w:p>
        </w:tc>
        <w:tc>
          <w:tcPr>
            <w:tcW w:w="3600" w:type="dxa"/>
            <w:tcBorders>
              <w:top w:val="single" w:sz="4" w:space="0" w:color="auto"/>
              <w:left w:val="single" w:sz="4" w:space="0" w:color="auto"/>
              <w:bottom w:val="single" w:sz="4" w:space="0" w:color="auto"/>
              <w:right w:val="single" w:sz="4" w:space="0" w:color="auto"/>
            </w:tcBorders>
            <w:vAlign w:val="center"/>
          </w:tcPr>
          <w:p w:rsidR="006A126E" w:rsidRPr="002A1BD6" w:rsidRDefault="006A126E" w:rsidP="009D3480">
            <w:pPr>
              <w:pStyle w:val="Title"/>
              <w:tabs>
                <w:tab w:val="left" w:pos="0"/>
              </w:tabs>
              <w:spacing w:line="276" w:lineRule="auto"/>
              <w:ind w:right="-115"/>
              <w:rPr>
                <w:rFonts w:ascii="Times New Roman" w:hAnsi="Times New Roman" w:cs="Times New Roman"/>
                <w:u w:val="none"/>
              </w:rPr>
            </w:pPr>
            <w:r w:rsidRPr="002A1BD6">
              <w:rPr>
                <w:rFonts w:ascii="Times New Roman" w:hAnsi="Times New Roman" w:cs="Times New Roman"/>
                <w:u w:val="none"/>
              </w:rPr>
              <w:t>EMD</w:t>
            </w:r>
          </w:p>
        </w:tc>
        <w:tc>
          <w:tcPr>
            <w:tcW w:w="2610" w:type="dxa"/>
            <w:tcBorders>
              <w:top w:val="single" w:sz="4" w:space="0" w:color="auto"/>
              <w:left w:val="single" w:sz="4" w:space="0" w:color="auto"/>
              <w:bottom w:val="single" w:sz="4" w:space="0" w:color="auto"/>
              <w:right w:val="single" w:sz="4" w:space="0" w:color="auto"/>
            </w:tcBorders>
            <w:vAlign w:val="center"/>
          </w:tcPr>
          <w:p w:rsidR="006A126E" w:rsidRPr="002A1BD6" w:rsidRDefault="006A126E" w:rsidP="009D3480">
            <w:pPr>
              <w:pStyle w:val="Title"/>
              <w:tabs>
                <w:tab w:val="left" w:pos="0"/>
              </w:tabs>
              <w:spacing w:line="276" w:lineRule="auto"/>
              <w:ind w:right="-115"/>
              <w:rPr>
                <w:rFonts w:ascii="Times New Roman" w:hAnsi="Times New Roman" w:cs="Times New Roman"/>
                <w:u w:val="none"/>
              </w:rPr>
            </w:pPr>
            <w:r w:rsidRPr="002A1BD6">
              <w:rPr>
                <w:rFonts w:ascii="Times New Roman" w:hAnsi="Times New Roman" w:cs="Times New Roman"/>
                <w:u w:val="none"/>
              </w:rPr>
              <w:t>Date &amp; Time of Opening of Technical bids</w:t>
            </w:r>
          </w:p>
        </w:tc>
      </w:tr>
      <w:tr w:rsidR="006A126E" w:rsidRPr="002A1BD6" w:rsidTr="00664A9F">
        <w:trPr>
          <w:cantSplit/>
          <w:trHeight w:val="1673"/>
        </w:trPr>
        <w:tc>
          <w:tcPr>
            <w:tcW w:w="2610" w:type="dxa"/>
            <w:tcBorders>
              <w:top w:val="single" w:sz="4" w:space="0" w:color="auto"/>
              <w:left w:val="single" w:sz="4" w:space="0" w:color="auto"/>
              <w:bottom w:val="single" w:sz="4" w:space="0" w:color="auto"/>
              <w:right w:val="single" w:sz="4" w:space="0" w:color="auto"/>
            </w:tcBorders>
            <w:vAlign w:val="center"/>
          </w:tcPr>
          <w:p w:rsidR="006A126E" w:rsidRPr="00664A9F" w:rsidRDefault="006A126E" w:rsidP="009D3480">
            <w:pPr>
              <w:pStyle w:val="Title"/>
              <w:tabs>
                <w:tab w:val="left" w:pos="0"/>
              </w:tabs>
              <w:spacing w:line="276" w:lineRule="auto"/>
              <w:ind w:right="-115"/>
              <w:rPr>
                <w:rFonts w:ascii="Times New Roman" w:hAnsi="Times New Roman" w:cs="Times New Roman"/>
                <w:b w:val="0"/>
                <w:bCs w:val="0"/>
                <w:u w:val="none"/>
              </w:rPr>
            </w:pPr>
            <w:r w:rsidRPr="00664A9F">
              <w:rPr>
                <w:rFonts w:ascii="Times New Roman" w:hAnsi="Times New Roman" w:cs="Times New Roman"/>
                <w:b w:val="0"/>
                <w:bCs w:val="0"/>
                <w:u w:val="none"/>
              </w:rPr>
              <w:t>Supply, Installation, Testing &amp; Commissioning of</w:t>
            </w:r>
          </w:p>
          <w:p w:rsidR="006A126E" w:rsidRPr="00222C2D" w:rsidRDefault="006A126E" w:rsidP="00222C2D">
            <w:pPr>
              <w:pStyle w:val="Heading1"/>
              <w:spacing w:line="276" w:lineRule="auto"/>
              <w:jc w:val="center"/>
              <w:rPr>
                <w:rFonts w:eastAsia="Times New Roman"/>
                <w:b w:val="0"/>
                <w:sz w:val="24"/>
              </w:rPr>
            </w:pPr>
            <w:r w:rsidRPr="00664A9F">
              <w:rPr>
                <w:rFonts w:eastAsia="Times New Roman"/>
                <w:b w:val="0"/>
                <w:sz w:val="24"/>
              </w:rPr>
              <w:t>Automatic Label</w:t>
            </w:r>
            <w:r w:rsidRPr="00222C2D">
              <w:rPr>
                <w:rFonts w:eastAsia="Times New Roman"/>
                <w:b w:val="0"/>
                <w:sz w:val="24"/>
              </w:rPr>
              <w:t xml:space="preserve"> Applicator</w:t>
            </w:r>
          </w:p>
          <w:p w:rsidR="006A126E" w:rsidRPr="00222C2D" w:rsidRDefault="006A126E" w:rsidP="009D3480">
            <w:pPr>
              <w:pStyle w:val="Title"/>
              <w:tabs>
                <w:tab w:val="left" w:pos="0"/>
              </w:tabs>
              <w:spacing w:line="276" w:lineRule="auto"/>
              <w:ind w:right="-115"/>
              <w:rPr>
                <w:rFonts w:ascii="Times New Roman" w:hAnsi="Times New Roman" w:cs="Times New Roman"/>
                <w:u w:val="none"/>
              </w:rPr>
            </w:pPr>
          </w:p>
        </w:tc>
        <w:tc>
          <w:tcPr>
            <w:tcW w:w="3600" w:type="dxa"/>
            <w:tcBorders>
              <w:top w:val="single" w:sz="4" w:space="0" w:color="auto"/>
              <w:left w:val="single" w:sz="4" w:space="0" w:color="auto"/>
              <w:bottom w:val="single" w:sz="4" w:space="0" w:color="auto"/>
              <w:right w:val="single" w:sz="4" w:space="0" w:color="auto"/>
            </w:tcBorders>
          </w:tcPr>
          <w:p w:rsidR="006A126E" w:rsidRPr="00222C2D" w:rsidRDefault="006A126E" w:rsidP="00664A9F">
            <w:pPr>
              <w:spacing w:line="276" w:lineRule="auto"/>
              <w:rPr>
                <w:b/>
                <w:bCs/>
              </w:rPr>
            </w:pPr>
            <w:r w:rsidRPr="00664A9F">
              <w:rPr>
                <w:b/>
                <w:bCs/>
              </w:rPr>
              <w:t>Rs.20,000/-</w:t>
            </w:r>
            <w:r w:rsidRPr="00222C2D">
              <w:rPr>
                <w:b/>
                <w:bCs/>
              </w:rPr>
              <w:t xml:space="preserve"> in the form of  DD drawn in favor of M/s.</w:t>
            </w:r>
            <w:r w:rsidR="00664A9F">
              <w:rPr>
                <w:b/>
                <w:bCs/>
              </w:rPr>
              <w:t xml:space="preserve"> </w:t>
            </w:r>
            <w:r w:rsidRPr="00222C2D">
              <w:rPr>
                <w:b/>
                <w:bCs/>
              </w:rPr>
              <w:t xml:space="preserve">HLL LIFECARE LIMITED, </w:t>
            </w:r>
            <w:r w:rsidR="00664A9F">
              <w:rPr>
                <w:b/>
                <w:bCs/>
              </w:rPr>
              <w:t xml:space="preserve"> </w:t>
            </w:r>
            <w:r w:rsidRPr="00222C2D">
              <w:rPr>
                <w:b/>
                <w:bCs/>
              </w:rPr>
              <w:t xml:space="preserve"> payable at Thiruvananthapuram from a nationalized bank</w:t>
            </w:r>
          </w:p>
        </w:tc>
        <w:tc>
          <w:tcPr>
            <w:tcW w:w="2610" w:type="dxa"/>
            <w:tcBorders>
              <w:top w:val="single" w:sz="4" w:space="0" w:color="auto"/>
              <w:left w:val="single" w:sz="4" w:space="0" w:color="auto"/>
              <w:bottom w:val="single" w:sz="4" w:space="0" w:color="auto"/>
              <w:right w:val="single" w:sz="4" w:space="0" w:color="auto"/>
            </w:tcBorders>
            <w:vAlign w:val="center"/>
          </w:tcPr>
          <w:p w:rsidR="00664A9F" w:rsidRDefault="006A126E" w:rsidP="009D3480">
            <w:pPr>
              <w:pStyle w:val="Title"/>
              <w:tabs>
                <w:tab w:val="left" w:pos="0"/>
              </w:tabs>
              <w:spacing w:line="276" w:lineRule="auto"/>
              <w:ind w:right="-115"/>
              <w:rPr>
                <w:rFonts w:ascii="Times New Roman" w:hAnsi="Times New Roman" w:cs="Times New Roman"/>
                <w:u w:val="none"/>
              </w:rPr>
            </w:pPr>
            <w:r>
              <w:rPr>
                <w:rFonts w:ascii="Times New Roman" w:hAnsi="Times New Roman" w:cs="Times New Roman"/>
                <w:u w:val="none"/>
              </w:rPr>
              <w:t xml:space="preserve">14.02.2017 </w:t>
            </w:r>
          </w:p>
          <w:p w:rsidR="006A126E" w:rsidRPr="002A1BD6" w:rsidRDefault="00664A9F" w:rsidP="009D3480">
            <w:pPr>
              <w:pStyle w:val="Title"/>
              <w:tabs>
                <w:tab w:val="left" w:pos="0"/>
              </w:tabs>
              <w:spacing w:line="276" w:lineRule="auto"/>
              <w:ind w:right="-115"/>
              <w:rPr>
                <w:rFonts w:ascii="Times New Roman" w:hAnsi="Times New Roman" w:cs="Times New Roman"/>
                <w:u w:val="none"/>
              </w:rPr>
            </w:pPr>
            <w:proofErr w:type="gramStart"/>
            <w:r>
              <w:rPr>
                <w:rFonts w:ascii="Times New Roman" w:hAnsi="Times New Roman" w:cs="Times New Roman"/>
                <w:u w:val="none"/>
              </w:rPr>
              <w:t>at</w:t>
            </w:r>
            <w:proofErr w:type="gramEnd"/>
            <w:r>
              <w:rPr>
                <w:rFonts w:ascii="Times New Roman" w:hAnsi="Times New Roman" w:cs="Times New Roman"/>
                <w:u w:val="none"/>
              </w:rPr>
              <w:t xml:space="preserve"> </w:t>
            </w:r>
            <w:r w:rsidR="006A126E">
              <w:rPr>
                <w:rFonts w:ascii="Times New Roman" w:hAnsi="Times New Roman" w:cs="Times New Roman"/>
                <w:u w:val="none"/>
              </w:rPr>
              <w:t>15.30 Hrs.</w:t>
            </w:r>
          </w:p>
        </w:tc>
      </w:tr>
    </w:tbl>
    <w:p w:rsidR="005B2130" w:rsidRPr="002A1BD6" w:rsidRDefault="005B2130" w:rsidP="009D3480">
      <w:pPr>
        <w:tabs>
          <w:tab w:val="left" w:pos="0"/>
        </w:tabs>
        <w:spacing w:line="276" w:lineRule="auto"/>
        <w:ind w:right="-115"/>
        <w:jc w:val="both"/>
        <w:rPr>
          <w:b/>
          <w:bCs/>
        </w:rPr>
      </w:pPr>
      <w:r w:rsidRPr="002A1BD6">
        <w:rPr>
          <w:b/>
          <w:bCs/>
        </w:rPr>
        <w:t xml:space="preserve">      </w:t>
      </w:r>
    </w:p>
    <w:p w:rsidR="005B2130" w:rsidRPr="009D3480" w:rsidRDefault="005B2130" w:rsidP="009D3480">
      <w:pPr>
        <w:numPr>
          <w:ilvl w:val="0"/>
          <w:numId w:val="14"/>
        </w:numPr>
        <w:tabs>
          <w:tab w:val="left" w:pos="0"/>
        </w:tabs>
        <w:spacing w:line="276" w:lineRule="auto"/>
        <w:ind w:left="0" w:right="-115"/>
        <w:jc w:val="both"/>
      </w:pPr>
      <w:r w:rsidRPr="009D3480">
        <w:t>A complete set of bid documents can be had from the o</w:t>
      </w:r>
      <w:r w:rsidR="007F7EB5">
        <w:t xml:space="preserve">ffice of the </w:t>
      </w:r>
      <w:r w:rsidR="007F7EB5" w:rsidRPr="00664A9F">
        <w:rPr>
          <w:b/>
          <w:bCs/>
        </w:rPr>
        <w:t>J</w:t>
      </w:r>
      <w:r w:rsidR="00664A9F" w:rsidRPr="00664A9F">
        <w:rPr>
          <w:b/>
          <w:bCs/>
        </w:rPr>
        <w:t xml:space="preserve">oint </w:t>
      </w:r>
      <w:r w:rsidR="007F7EB5" w:rsidRPr="00664A9F">
        <w:rPr>
          <w:b/>
          <w:bCs/>
        </w:rPr>
        <w:t>G</w:t>
      </w:r>
      <w:r w:rsidR="00664A9F" w:rsidRPr="00664A9F">
        <w:rPr>
          <w:b/>
          <w:bCs/>
        </w:rPr>
        <w:t xml:space="preserve">eneral </w:t>
      </w:r>
      <w:r w:rsidR="007F7EB5" w:rsidRPr="00664A9F">
        <w:rPr>
          <w:b/>
          <w:bCs/>
        </w:rPr>
        <w:t>M</w:t>
      </w:r>
      <w:r w:rsidR="00664A9F" w:rsidRPr="00664A9F">
        <w:rPr>
          <w:b/>
          <w:bCs/>
        </w:rPr>
        <w:t>anager</w:t>
      </w:r>
      <w:r w:rsidR="007F7EB5" w:rsidRPr="00664A9F">
        <w:rPr>
          <w:b/>
          <w:bCs/>
        </w:rPr>
        <w:t xml:space="preserve"> (Materials)</w:t>
      </w:r>
      <w:r w:rsidRPr="00664A9F">
        <w:rPr>
          <w:b/>
          <w:bCs/>
        </w:rPr>
        <w:t>, HLL Lifecare Ltd, Engineering Division, Akkulam, Thiruvananthapuram – 695 017, Kerala,</w:t>
      </w:r>
      <w:r w:rsidRPr="009D3480">
        <w:t xml:space="preserve"> India during office hours on any working day on submission of written application. </w:t>
      </w:r>
    </w:p>
    <w:p w:rsidR="005B2130" w:rsidRDefault="00664A9F" w:rsidP="009D3480">
      <w:pPr>
        <w:tabs>
          <w:tab w:val="left" w:pos="0"/>
        </w:tabs>
        <w:spacing w:line="276" w:lineRule="auto"/>
        <w:ind w:right="-115"/>
        <w:jc w:val="both"/>
        <w:rPr>
          <w:rStyle w:val="Hyperlink"/>
          <w:b/>
          <w:bCs/>
          <w:iCs/>
          <w:color w:val="auto"/>
        </w:rPr>
      </w:pPr>
      <w:r w:rsidRPr="002A1BD6">
        <w:rPr>
          <w:iCs/>
        </w:rPr>
        <w:t>The Te</w:t>
      </w:r>
      <w:r>
        <w:rPr>
          <w:iCs/>
        </w:rPr>
        <w:t>nder Documents can also be down</w:t>
      </w:r>
      <w:r w:rsidRPr="002A1BD6">
        <w:rPr>
          <w:iCs/>
        </w:rPr>
        <w:t xml:space="preserve">loaded from our Website </w:t>
      </w:r>
      <w:hyperlink r:id="rId12" w:history="1">
        <w:r w:rsidRPr="002A1BD6">
          <w:rPr>
            <w:rStyle w:val="Hyperlink"/>
            <w:b/>
            <w:bCs/>
            <w:iCs/>
            <w:color w:val="auto"/>
          </w:rPr>
          <w:t>www.lifecarehll.com</w:t>
        </w:r>
      </w:hyperlink>
    </w:p>
    <w:p w:rsidR="00664A9F" w:rsidRPr="00664A9F" w:rsidRDefault="00664A9F" w:rsidP="009D3480">
      <w:pPr>
        <w:tabs>
          <w:tab w:val="left" w:pos="0"/>
        </w:tabs>
        <w:spacing w:line="276" w:lineRule="auto"/>
        <w:ind w:right="-115"/>
        <w:jc w:val="both"/>
      </w:pPr>
    </w:p>
    <w:p w:rsidR="005B2130" w:rsidRPr="009D3480" w:rsidRDefault="005B2130" w:rsidP="009D3480">
      <w:pPr>
        <w:spacing w:line="276" w:lineRule="auto"/>
        <w:ind w:right="-115"/>
        <w:jc w:val="both"/>
      </w:pPr>
      <w:r w:rsidRPr="009D3480">
        <w:t xml:space="preserve">The bid documents will be available up to 15.00 Hrs. on the previous day of the Opening of the bids.    </w:t>
      </w:r>
    </w:p>
    <w:p w:rsidR="005B2130" w:rsidRPr="00DD291D" w:rsidRDefault="005B2130" w:rsidP="009D3480">
      <w:pPr>
        <w:pStyle w:val="Title"/>
        <w:numPr>
          <w:ilvl w:val="0"/>
          <w:numId w:val="15"/>
        </w:numPr>
        <w:tabs>
          <w:tab w:val="left" w:pos="360"/>
        </w:tabs>
        <w:spacing w:line="276" w:lineRule="auto"/>
        <w:ind w:left="0" w:right="-115" w:firstLine="0"/>
        <w:jc w:val="both"/>
        <w:rPr>
          <w:rFonts w:ascii="Times New Roman" w:hAnsi="Times New Roman" w:cs="Times New Roman"/>
          <w:b w:val="0"/>
          <w:bCs w:val="0"/>
          <w:u w:val="none"/>
        </w:rPr>
      </w:pPr>
      <w:r w:rsidRPr="00DD291D">
        <w:rPr>
          <w:rFonts w:ascii="Times New Roman" w:hAnsi="Times New Roman" w:cs="Times New Roman"/>
          <w:b w:val="0"/>
          <w:bCs w:val="0"/>
          <w:u w:val="none"/>
        </w:rPr>
        <w:t xml:space="preserve">Date of issue of bid document: </w:t>
      </w:r>
      <w:r w:rsidR="001E41B8" w:rsidRPr="00DD291D">
        <w:rPr>
          <w:rFonts w:ascii="Times New Roman" w:hAnsi="Times New Roman" w:cs="Times New Roman"/>
          <w:b w:val="0"/>
          <w:bCs w:val="0"/>
          <w:u w:val="none"/>
        </w:rPr>
        <w:t>0</w:t>
      </w:r>
      <w:r w:rsidR="006970D2" w:rsidRPr="00DD291D">
        <w:rPr>
          <w:rFonts w:ascii="Times New Roman" w:hAnsi="Times New Roman" w:cs="Times New Roman"/>
          <w:b w:val="0"/>
          <w:bCs w:val="0"/>
          <w:u w:val="none"/>
        </w:rPr>
        <w:t>1</w:t>
      </w:r>
      <w:r w:rsidR="003A68E3" w:rsidRPr="00DD291D">
        <w:rPr>
          <w:rFonts w:ascii="Times New Roman" w:hAnsi="Times New Roman" w:cs="Times New Roman"/>
          <w:b w:val="0"/>
          <w:bCs w:val="0"/>
          <w:u w:val="none"/>
        </w:rPr>
        <w:t>/0</w:t>
      </w:r>
      <w:r w:rsidR="001E41B8" w:rsidRPr="00DD291D">
        <w:rPr>
          <w:rFonts w:ascii="Times New Roman" w:hAnsi="Times New Roman" w:cs="Times New Roman"/>
          <w:b w:val="0"/>
          <w:bCs w:val="0"/>
          <w:u w:val="none"/>
        </w:rPr>
        <w:t>2</w:t>
      </w:r>
      <w:r w:rsidR="003A68E3" w:rsidRPr="00DD291D">
        <w:rPr>
          <w:rFonts w:ascii="Times New Roman" w:hAnsi="Times New Roman" w:cs="Times New Roman"/>
          <w:b w:val="0"/>
          <w:bCs w:val="0"/>
          <w:u w:val="none"/>
        </w:rPr>
        <w:t>/201</w:t>
      </w:r>
      <w:r w:rsidR="001E41B8" w:rsidRPr="00DD291D">
        <w:rPr>
          <w:rFonts w:ascii="Times New Roman" w:hAnsi="Times New Roman" w:cs="Times New Roman"/>
          <w:b w:val="0"/>
          <w:bCs w:val="0"/>
          <w:u w:val="none"/>
        </w:rPr>
        <w:t>7</w:t>
      </w:r>
    </w:p>
    <w:p w:rsidR="005B2130" w:rsidRPr="00DD291D" w:rsidRDefault="005B2130" w:rsidP="009D3480">
      <w:pPr>
        <w:pStyle w:val="Title"/>
        <w:numPr>
          <w:ilvl w:val="0"/>
          <w:numId w:val="15"/>
        </w:numPr>
        <w:tabs>
          <w:tab w:val="left" w:pos="360"/>
        </w:tabs>
        <w:spacing w:line="276" w:lineRule="auto"/>
        <w:ind w:left="0" w:right="-115" w:firstLine="0"/>
        <w:jc w:val="both"/>
        <w:rPr>
          <w:rFonts w:ascii="Times New Roman" w:hAnsi="Times New Roman" w:cs="Times New Roman"/>
          <w:b w:val="0"/>
          <w:bCs w:val="0"/>
          <w:u w:val="none"/>
        </w:rPr>
      </w:pPr>
      <w:r w:rsidRPr="00DD291D">
        <w:rPr>
          <w:rFonts w:ascii="Times New Roman" w:hAnsi="Times New Roman" w:cs="Times New Roman"/>
          <w:b w:val="0"/>
          <w:bCs w:val="0"/>
          <w:u w:val="none"/>
        </w:rPr>
        <w:t xml:space="preserve">Last date and time for receipt of bids: </w:t>
      </w:r>
      <w:r w:rsidR="00FE4EC8" w:rsidRPr="00DD291D">
        <w:rPr>
          <w:rFonts w:ascii="Times New Roman" w:hAnsi="Times New Roman" w:cs="Times New Roman"/>
          <w:b w:val="0"/>
          <w:bCs w:val="0"/>
          <w:u w:val="none"/>
        </w:rPr>
        <w:t>14</w:t>
      </w:r>
      <w:r w:rsidR="003A68E3" w:rsidRPr="00DD291D">
        <w:rPr>
          <w:rFonts w:ascii="Times New Roman" w:hAnsi="Times New Roman" w:cs="Times New Roman"/>
          <w:b w:val="0"/>
          <w:bCs w:val="0"/>
          <w:u w:val="none"/>
        </w:rPr>
        <w:t>/0</w:t>
      </w:r>
      <w:r w:rsidR="00FE4EC8" w:rsidRPr="00DD291D">
        <w:rPr>
          <w:rFonts w:ascii="Times New Roman" w:hAnsi="Times New Roman" w:cs="Times New Roman"/>
          <w:b w:val="0"/>
          <w:bCs w:val="0"/>
          <w:u w:val="none"/>
        </w:rPr>
        <w:t>2</w:t>
      </w:r>
      <w:r w:rsidR="003A68E3" w:rsidRPr="00DD291D">
        <w:rPr>
          <w:rFonts w:ascii="Times New Roman" w:hAnsi="Times New Roman" w:cs="Times New Roman"/>
          <w:b w:val="0"/>
          <w:bCs w:val="0"/>
          <w:u w:val="none"/>
        </w:rPr>
        <w:t>/</w:t>
      </w:r>
      <w:proofErr w:type="gramStart"/>
      <w:r w:rsidR="003A68E3" w:rsidRPr="00DD291D">
        <w:rPr>
          <w:rFonts w:ascii="Times New Roman" w:hAnsi="Times New Roman" w:cs="Times New Roman"/>
          <w:b w:val="0"/>
          <w:bCs w:val="0"/>
          <w:u w:val="none"/>
        </w:rPr>
        <w:t>201</w:t>
      </w:r>
      <w:r w:rsidR="00FE4EC8" w:rsidRPr="00DD291D">
        <w:rPr>
          <w:rFonts w:ascii="Times New Roman" w:hAnsi="Times New Roman" w:cs="Times New Roman"/>
          <w:b w:val="0"/>
          <w:bCs w:val="0"/>
          <w:u w:val="none"/>
        </w:rPr>
        <w:t>7  15</w:t>
      </w:r>
      <w:proofErr w:type="gramEnd"/>
      <w:r w:rsidR="00FE4EC8" w:rsidRPr="00DD291D">
        <w:rPr>
          <w:rFonts w:ascii="Times New Roman" w:hAnsi="Times New Roman" w:cs="Times New Roman"/>
          <w:b w:val="0"/>
          <w:bCs w:val="0"/>
          <w:u w:val="none"/>
        </w:rPr>
        <w:t xml:space="preserve"> Hrs.</w:t>
      </w:r>
    </w:p>
    <w:p w:rsidR="005B2130" w:rsidRDefault="005B2130" w:rsidP="009D3480">
      <w:pPr>
        <w:pStyle w:val="Title"/>
        <w:numPr>
          <w:ilvl w:val="0"/>
          <w:numId w:val="15"/>
        </w:numPr>
        <w:tabs>
          <w:tab w:val="left" w:pos="360"/>
        </w:tabs>
        <w:spacing w:line="276" w:lineRule="auto"/>
        <w:ind w:left="0" w:right="-115" w:firstLine="0"/>
        <w:jc w:val="both"/>
        <w:rPr>
          <w:rFonts w:ascii="Times New Roman" w:hAnsi="Times New Roman" w:cs="Times New Roman"/>
          <w:b w:val="0"/>
          <w:bCs w:val="0"/>
          <w:u w:val="none"/>
        </w:rPr>
      </w:pPr>
      <w:r w:rsidRPr="00DD291D">
        <w:rPr>
          <w:rFonts w:ascii="Times New Roman" w:hAnsi="Times New Roman" w:cs="Times New Roman"/>
          <w:b w:val="0"/>
          <w:bCs w:val="0"/>
          <w:u w:val="none"/>
        </w:rPr>
        <w:t xml:space="preserve">Date and time of opening of bids: </w:t>
      </w:r>
      <w:r w:rsidR="00FE4EC8" w:rsidRPr="00DD291D">
        <w:rPr>
          <w:rFonts w:ascii="Times New Roman" w:hAnsi="Times New Roman" w:cs="Times New Roman"/>
          <w:b w:val="0"/>
          <w:bCs w:val="0"/>
          <w:u w:val="none"/>
        </w:rPr>
        <w:t>14</w:t>
      </w:r>
      <w:r w:rsidR="003A68E3" w:rsidRPr="00DD291D">
        <w:rPr>
          <w:rFonts w:ascii="Times New Roman" w:hAnsi="Times New Roman" w:cs="Times New Roman"/>
          <w:b w:val="0"/>
          <w:bCs w:val="0"/>
          <w:u w:val="none"/>
        </w:rPr>
        <w:t>/0</w:t>
      </w:r>
      <w:r w:rsidR="00FE4EC8" w:rsidRPr="00DD291D">
        <w:rPr>
          <w:rFonts w:ascii="Times New Roman" w:hAnsi="Times New Roman" w:cs="Times New Roman"/>
          <w:b w:val="0"/>
          <w:bCs w:val="0"/>
          <w:u w:val="none"/>
        </w:rPr>
        <w:t>2</w:t>
      </w:r>
      <w:r w:rsidR="003A68E3" w:rsidRPr="00DD291D">
        <w:rPr>
          <w:rFonts w:ascii="Times New Roman" w:hAnsi="Times New Roman" w:cs="Times New Roman"/>
          <w:b w:val="0"/>
          <w:bCs w:val="0"/>
          <w:u w:val="none"/>
        </w:rPr>
        <w:t>/201</w:t>
      </w:r>
      <w:r w:rsidR="00FE4EC8" w:rsidRPr="00DD291D">
        <w:rPr>
          <w:rFonts w:ascii="Times New Roman" w:hAnsi="Times New Roman" w:cs="Times New Roman"/>
          <w:b w:val="0"/>
          <w:bCs w:val="0"/>
          <w:u w:val="none"/>
        </w:rPr>
        <w:t>7 15.30 Hrs.</w:t>
      </w:r>
    </w:p>
    <w:p w:rsidR="00DD291D" w:rsidRPr="00DD291D" w:rsidRDefault="00DD291D" w:rsidP="00DD291D">
      <w:pPr>
        <w:pStyle w:val="Title"/>
        <w:tabs>
          <w:tab w:val="left" w:pos="360"/>
        </w:tabs>
        <w:spacing w:line="276" w:lineRule="auto"/>
        <w:ind w:right="-115"/>
        <w:jc w:val="both"/>
        <w:rPr>
          <w:rFonts w:ascii="Times New Roman" w:hAnsi="Times New Roman" w:cs="Times New Roman"/>
          <w:b w:val="0"/>
          <w:bCs w:val="0"/>
          <w:u w:val="none"/>
        </w:rPr>
      </w:pPr>
    </w:p>
    <w:p w:rsidR="005B2130" w:rsidRPr="00DD291D" w:rsidRDefault="005B2130" w:rsidP="006A126E">
      <w:pPr>
        <w:pStyle w:val="Title"/>
        <w:numPr>
          <w:ilvl w:val="0"/>
          <w:numId w:val="15"/>
        </w:numPr>
        <w:tabs>
          <w:tab w:val="clear" w:pos="1455"/>
          <w:tab w:val="num" w:pos="360"/>
        </w:tabs>
        <w:spacing w:line="276" w:lineRule="auto"/>
        <w:ind w:left="0" w:right="-115" w:firstLine="0"/>
        <w:jc w:val="both"/>
        <w:rPr>
          <w:rFonts w:ascii="Times New Roman" w:hAnsi="Times New Roman" w:cs="Times New Roman"/>
          <w:b w:val="0"/>
          <w:bCs w:val="0"/>
          <w:u w:val="none"/>
        </w:rPr>
      </w:pPr>
      <w:r w:rsidRPr="00DD291D">
        <w:rPr>
          <w:rFonts w:ascii="Times New Roman" w:hAnsi="Times New Roman" w:cs="Times New Roman"/>
          <w:b w:val="0"/>
          <w:bCs w:val="0"/>
          <w:u w:val="none"/>
        </w:rPr>
        <w:t>Address for communication, receipt and Place of opening of bids:</w:t>
      </w:r>
    </w:p>
    <w:p w:rsidR="00664A9F" w:rsidRPr="00664A9F" w:rsidRDefault="00664A9F" w:rsidP="00664A9F">
      <w:pPr>
        <w:spacing w:line="276" w:lineRule="auto"/>
        <w:jc w:val="both"/>
      </w:pPr>
      <w:r>
        <w:rPr>
          <w:b/>
          <w:bCs/>
        </w:rPr>
        <w:t>J</w:t>
      </w:r>
      <w:r w:rsidR="005B2130" w:rsidRPr="00165DE3">
        <w:rPr>
          <w:b/>
          <w:bCs/>
        </w:rPr>
        <w:t>o</w:t>
      </w:r>
      <w:r w:rsidR="007F7EB5" w:rsidRPr="00165DE3">
        <w:rPr>
          <w:b/>
          <w:bCs/>
        </w:rPr>
        <w:t>int General Manager (Materials)</w:t>
      </w:r>
      <w:r w:rsidR="005B2130" w:rsidRPr="00165DE3">
        <w:rPr>
          <w:b/>
          <w:bCs/>
        </w:rPr>
        <w:t>,</w:t>
      </w:r>
      <w:r>
        <w:rPr>
          <w:b/>
          <w:bCs/>
        </w:rPr>
        <w:t xml:space="preserve"> HLL Lifecare Limited, </w:t>
      </w:r>
      <w:r w:rsidRPr="00664A9F">
        <w:rPr>
          <w:b/>
          <w:bCs/>
        </w:rPr>
        <w:t xml:space="preserve">Akkulam, </w:t>
      </w:r>
      <w:proofErr w:type="spellStart"/>
      <w:r w:rsidRPr="00664A9F">
        <w:rPr>
          <w:b/>
          <w:bCs/>
        </w:rPr>
        <w:t>Sreekariyam</w:t>
      </w:r>
      <w:proofErr w:type="spellEnd"/>
      <w:r w:rsidRPr="00664A9F">
        <w:rPr>
          <w:b/>
          <w:bCs/>
        </w:rPr>
        <w:t xml:space="preserve"> PO, Thiruvananthapuram – 695017, Kerala, India</w:t>
      </w:r>
    </w:p>
    <w:p w:rsidR="005B2130" w:rsidRPr="00664A9F" w:rsidRDefault="005B2130" w:rsidP="00664A9F">
      <w:pPr>
        <w:spacing w:line="276" w:lineRule="auto"/>
        <w:jc w:val="both"/>
      </w:pPr>
      <w:proofErr w:type="gramStart"/>
      <w:r w:rsidRPr="00664A9F">
        <w:t>Ph.</w:t>
      </w:r>
      <w:proofErr w:type="gramEnd"/>
      <w:r w:rsidRPr="00664A9F">
        <w:t xml:space="preserve">  </w:t>
      </w:r>
      <w:proofErr w:type="gramStart"/>
      <w:r w:rsidRPr="00664A9F">
        <w:t>2445930,</w:t>
      </w:r>
      <w:proofErr w:type="gramEnd"/>
      <w:r w:rsidRPr="00664A9F">
        <w:t xml:space="preserve"> Fax: (0471) 2445935</w:t>
      </w:r>
    </w:p>
    <w:p w:rsidR="005B2130" w:rsidRPr="009D3480" w:rsidRDefault="009D3480" w:rsidP="009D3480">
      <w:pPr>
        <w:spacing w:line="276" w:lineRule="auto"/>
        <w:jc w:val="both"/>
      </w:pPr>
      <w:r>
        <w:t xml:space="preserve">     </w:t>
      </w:r>
    </w:p>
    <w:p w:rsidR="005B2130" w:rsidRPr="009D3480"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lastRenderedPageBreak/>
        <w:t>The completed bid documents and all schedules should be submitted to JGM (Materials</w:t>
      </w:r>
      <w:r w:rsidR="00165DE3" w:rsidRPr="009D3480">
        <w:rPr>
          <w:rFonts w:ascii="Times New Roman" w:hAnsi="Times New Roman" w:cs="Times New Roman"/>
          <w:b w:val="0"/>
          <w:bCs w:val="0"/>
          <w:u w:val="none"/>
        </w:rPr>
        <w:t>),</w:t>
      </w:r>
      <w:r w:rsidRPr="009D3480">
        <w:rPr>
          <w:rFonts w:ascii="Times New Roman" w:hAnsi="Times New Roman" w:cs="Times New Roman"/>
          <w:b w:val="0"/>
          <w:bCs w:val="0"/>
          <w:u w:val="none"/>
        </w:rPr>
        <w:t xml:space="preserve"> in the above address along with sealed bids and the EMD. Bids received after due date and time will be rejected. Any bid not accompanied by EMD will be rejected.</w:t>
      </w:r>
    </w:p>
    <w:p w:rsidR="005B2130" w:rsidRPr="009D3480" w:rsidRDefault="005B2130" w:rsidP="009D3480">
      <w:pPr>
        <w:pStyle w:val="Title"/>
        <w:spacing w:line="276" w:lineRule="auto"/>
        <w:ind w:right="-115"/>
        <w:jc w:val="both"/>
        <w:rPr>
          <w:rFonts w:ascii="Times New Roman" w:hAnsi="Times New Roman" w:cs="Times New Roman"/>
          <w:b w:val="0"/>
          <w:bCs w:val="0"/>
          <w:u w:val="none"/>
        </w:rPr>
      </w:pPr>
    </w:p>
    <w:p w:rsidR="005B2130" w:rsidRPr="009D3480"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Bids will be opened in the presence of Bidders representative(s) who wishes to attend on the specified date and time, at the office of HLL at the address given in Clause ‘3’ above.</w:t>
      </w:r>
    </w:p>
    <w:p w:rsidR="005B2130" w:rsidRPr="009D3480" w:rsidRDefault="005B2130" w:rsidP="009D3480">
      <w:pPr>
        <w:pStyle w:val="Title"/>
        <w:spacing w:line="276" w:lineRule="auto"/>
        <w:ind w:right="-115"/>
        <w:jc w:val="both"/>
        <w:rPr>
          <w:rFonts w:ascii="Times New Roman" w:hAnsi="Times New Roman" w:cs="Times New Roman"/>
          <w:b w:val="0"/>
          <w:bCs w:val="0"/>
          <w:u w:val="none"/>
        </w:rPr>
      </w:pPr>
    </w:p>
    <w:p w:rsidR="005B2130" w:rsidRPr="009D3480"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In the event of the date specified for bid receipt and opening being declared as a closed holiday for HLL’s office, the due date for submission of bids and opening of bids will be the following working day at the appointed times.</w:t>
      </w:r>
    </w:p>
    <w:p w:rsidR="005B2130" w:rsidRPr="009D3480" w:rsidRDefault="005B2130" w:rsidP="009D3480">
      <w:pPr>
        <w:pStyle w:val="Title"/>
        <w:spacing w:line="276" w:lineRule="auto"/>
        <w:ind w:right="-115"/>
        <w:jc w:val="both"/>
        <w:rPr>
          <w:rFonts w:ascii="Times New Roman" w:hAnsi="Times New Roman" w:cs="Times New Roman"/>
          <w:b w:val="0"/>
          <w:bCs w:val="0"/>
          <w:u w:val="none"/>
        </w:rPr>
      </w:pPr>
    </w:p>
    <w:p w:rsidR="005B2130" w:rsidRPr="009D3480"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 xml:space="preserve">The HLL may, at its discretion, extend this deadline for submission of bids by amending the Bid Documents or any other reasons, in which case all rights and obligations of the HLL and Bidders previously subject to the deadline will thereafter be subject to the deadline as extended. HLL will not be held responsible for the postal delay, if any, in the delivery of   the bidding document or the non-receipt of the same. Bids sent by Telex/Fax/Telegraph will not be accepted. The company reserves the right to club or split the items of works, change the qualifying criteria at their discretion and to reject / cancel the tender without assigning any reason </w:t>
      </w:r>
      <w:r w:rsidR="006352C1" w:rsidRPr="009D3480">
        <w:rPr>
          <w:rFonts w:ascii="Times New Roman" w:hAnsi="Times New Roman" w:cs="Times New Roman"/>
          <w:b w:val="0"/>
          <w:bCs w:val="0"/>
          <w:u w:val="none"/>
        </w:rPr>
        <w:t>thereof</w:t>
      </w:r>
      <w:r w:rsidRPr="009D3480">
        <w:rPr>
          <w:rFonts w:ascii="Times New Roman" w:hAnsi="Times New Roman" w:cs="Times New Roman"/>
          <w:b w:val="0"/>
          <w:bCs w:val="0"/>
          <w:u w:val="none"/>
        </w:rPr>
        <w:t>.</w:t>
      </w:r>
    </w:p>
    <w:p w:rsidR="005B2130" w:rsidRPr="009D3480" w:rsidRDefault="005B2130" w:rsidP="009D3480">
      <w:pPr>
        <w:pStyle w:val="Title"/>
        <w:spacing w:line="276" w:lineRule="auto"/>
        <w:ind w:right="-115"/>
        <w:jc w:val="both"/>
        <w:rPr>
          <w:rFonts w:ascii="Times New Roman" w:hAnsi="Times New Roman" w:cs="Times New Roman"/>
          <w:b w:val="0"/>
          <w:bCs w:val="0"/>
          <w:u w:val="none"/>
        </w:rPr>
      </w:pPr>
    </w:p>
    <w:p w:rsidR="005B2130" w:rsidRPr="009D3480"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9D3480">
        <w:rPr>
          <w:rFonts w:ascii="Times New Roman" w:hAnsi="Times New Roman" w:cs="Times New Roman"/>
          <w:b w:val="0"/>
          <w:bCs w:val="0"/>
          <w:u w:val="none"/>
        </w:rPr>
        <w:t xml:space="preserve">Any changes </w:t>
      </w:r>
      <w:r w:rsidR="005A7F40">
        <w:rPr>
          <w:rFonts w:ascii="Times New Roman" w:hAnsi="Times New Roman" w:cs="Times New Roman"/>
          <w:b w:val="0"/>
          <w:bCs w:val="0"/>
          <w:u w:val="none"/>
        </w:rPr>
        <w:t xml:space="preserve">in the tender document like </w:t>
      </w:r>
      <w:r w:rsidR="007F7EB5">
        <w:rPr>
          <w:rFonts w:ascii="Times New Roman" w:hAnsi="Times New Roman" w:cs="Times New Roman"/>
          <w:b w:val="0"/>
          <w:bCs w:val="0"/>
          <w:u w:val="none"/>
        </w:rPr>
        <w:t>extension of tender time etc. s</w:t>
      </w:r>
      <w:r w:rsidRPr="009D3480">
        <w:rPr>
          <w:rFonts w:ascii="Times New Roman" w:hAnsi="Times New Roman" w:cs="Times New Roman"/>
          <w:b w:val="0"/>
          <w:bCs w:val="0"/>
          <w:u w:val="none"/>
        </w:rPr>
        <w:t>hall be co</w:t>
      </w:r>
      <w:r w:rsidR="00697E6C" w:rsidRPr="009D3480">
        <w:rPr>
          <w:rFonts w:ascii="Times New Roman" w:hAnsi="Times New Roman" w:cs="Times New Roman"/>
          <w:b w:val="0"/>
          <w:bCs w:val="0"/>
          <w:u w:val="none"/>
        </w:rPr>
        <w:t>mmunicated through our website</w:t>
      </w:r>
      <w:r w:rsidR="00504239">
        <w:rPr>
          <w:rFonts w:ascii="Times New Roman" w:hAnsi="Times New Roman" w:cs="Times New Roman"/>
          <w:b w:val="0"/>
          <w:bCs w:val="0"/>
          <w:u w:val="none"/>
        </w:rPr>
        <w:t xml:space="preserve"> only.</w:t>
      </w:r>
    </w:p>
    <w:p w:rsidR="005B2130" w:rsidRPr="009D3480" w:rsidRDefault="005B2130" w:rsidP="009D3480">
      <w:pPr>
        <w:pStyle w:val="xl25"/>
        <w:spacing w:before="0" w:beforeAutospacing="0" w:after="0" w:afterAutospacing="0" w:line="276" w:lineRule="auto"/>
        <w:rPr>
          <w:rFonts w:eastAsia="Times New Roman"/>
        </w:rPr>
      </w:pPr>
    </w:p>
    <w:p w:rsidR="005B2130" w:rsidRDefault="005B2130" w:rsidP="009D3480">
      <w:pPr>
        <w:pStyle w:val="xl25"/>
        <w:spacing w:before="0" w:beforeAutospacing="0" w:after="0" w:afterAutospacing="0" w:line="276" w:lineRule="auto"/>
        <w:rPr>
          <w:rFonts w:eastAsia="Times New Roman"/>
        </w:rPr>
      </w:pPr>
    </w:p>
    <w:p w:rsidR="009D3480" w:rsidRPr="009D3480" w:rsidRDefault="009D3480" w:rsidP="009D3480">
      <w:pPr>
        <w:pStyle w:val="xl25"/>
        <w:spacing w:before="0" w:beforeAutospacing="0" w:after="0" w:afterAutospacing="0" w:line="276" w:lineRule="auto"/>
        <w:rPr>
          <w:rFonts w:eastAsia="Times New Roman"/>
        </w:rPr>
      </w:pPr>
    </w:p>
    <w:p w:rsidR="005B2130" w:rsidRPr="009D3480" w:rsidRDefault="005B2130" w:rsidP="009D3480">
      <w:pPr>
        <w:pStyle w:val="xl25"/>
        <w:spacing w:before="0" w:beforeAutospacing="0" w:after="0" w:afterAutospacing="0" w:line="276" w:lineRule="auto"/>
      </w:pPr>
      <w:r w:rsidRPr="009D3480">
        <w:rPr>
          <w:rFonts w:eastAsia="Times New Roman"/>
        </w:rPr>
        <w:t xml:space="preserve">                                                     </w:t>
      </w:r>
    </w:p>
    <w:p w:rsidR="005B2130" w:rsidRPr="00504239" w:rsidRDefault="005B2130" w:rsidP="009D3480">
      <w:pPr>
        <w:pStyle w:val="xl25"/>
        <w:spacing w:before="0" w:beforeAutospacing="0" w:after="0" w:afterAutospacing="0" w:line="276" w:lineRule="auto"/>
        <w:rPr>
          <w:rFonts w:eastAsia="Times New Roman"/>
          <w:b/>
          <w:bCs/>
        </w:rPr>
      </w:pPr>
      <w:r w:rsidRPr="00504239">
        <w:rPr>
          <w:b/>
          <w:bCs/>
        </w:rPr>
        <w:t>J</w:t>
      </w:r>
      <w:r w:rsidR="00946BA1" w:rsidRPr="00504239">
        <w:rPr>
          <w:b/>
          <w:bCs/>
        </w:rPr>
        <w:t xml:space="preserve">oint </w:t>
      </w:r>
      <w:r w:rsidRPr="00504239">
        <w:rPr>
          <w:b/>
          <w:bCs/>
        </w:rPr>
        <w:t>G</w:t>
      </w:r>
      <w:r w:rsidR="00504239" w:rsidRPr="00504239">
        <w:rPr>
          <w:b/>
          <w:bCs/>
        </w:rPr>
        <w:t xml:space="preserve">eneral </w:t>
      </w:r>
      <w:r w:rsidRPr="00504239">
        <w:rPr>
          <w:b/>
          <w:bCs/>
        </w:rPr>
        <w:t>M</w:t>
      </w:r>
      <w:r w:rsidR="00504239" w:rsidRPr="00504239">
        <w:rPr>
          <w:b/>
          <w:bCs/>
        </w:rPr>
        <w:t>anager</w:t>
      </w:r>
      <w:r w:rsidRPr="00504239">
        <w:rPr>
          <w:b/>
          <w:bCs/>
        </w:rPr>
        <w:t xml:space="preserve"> (Materials) </w:t>
      </w:r>
    </w:p>
    <w:p w:rsidR="00664A9F" w:rsidRDefault="00664A9F" w:rsidP="00AE6729">
      <w:pPr>
        <w:pStyle w:val="Heading1"/>
        <w:jc w:val="center"/>
        <w:rPr>
          <w:b w:val="0"/>
          <w:sz w:val="24"/>
        </w:rPr>
      </w:pPr>
    </w:p>
    <w:p w:rsidR="00664A9F" w:rsidRDefault="00664A9F" w:rsidP="00AE6729">
      <w:pPr>
        <w:pStyle w:val="Heading1"/>
        <w:jc w:val="center"/>
        <w:rPr>
          <w:b w:val="0"/>
          <w:sz w:val="24"/>
        </w:rPr>
      </w:pPr>
    </w:p>
    <w:p w:rsidR="00664A9F" w:rsidRDefault="00664A9F" w:rsidP="00AE6729">
      <w:pPr>
        <w:pStyle w:val="Heading1"/>
        <w:jc w:val="center"/>
        <w:rPr>
          <w:b w:val="0"/>
          <w:sz w:val="24"/>
        </w:rPr>
      </w:pPr>
    </w:p>
    <w:p w:rsidR="00664A9F" w:rsidRDefault="00664A9F" w:rsidP="00AE6729">
      <w:pPr>
        <w:pStyle w:val="Heading1"/>
        <w:jc w:val="center"/>
        <w:rPr>
          <w:b w:val="0"/>
          <w:sz w:val="24"/>
        </w:rPr>
      </w:pPr>
    </w:p>
    <w:p w:rsidR="00664A9F" w:rsidRPr="00664A9F" w:rsidRDefault="00664A9F" w:rsidP="00664A9F"/>
    <w:p w:rsidR="00664A9F" w:rsidRPr="00664A9F" w:rsidRDefault="00664A9F" w:rsidP="00664A9F"/>
    <w:p w:rsidR="00664A9F" w:rsidRPr="00664A9F" w:rsidRDefault="00664A9F" w:rsidP="00664A9F"/>
    <w:p w:rsidR="00664A9F" w:rsidRPr="00664A9F" w:rsidRDefault="00664A9F" w:rsidP="00664A9F"/>
    <w:p w:rsidR="00664A9F" w:rsidRPr="00664A9F" w:rsidRDefault="00664A9F" w:rsidP="00664A9F"/>
    <w:p w:rsidR="00664A9F" w:rsidRPr="00664A9F" w:rsidRDefault="00664A9F" w:rsidP="00664A9F"/>
    <w:p w:rsidR="00664A9F" w:rsidRPr="00664A9F" w:rsidRDefault="00664A9F" w:rsidP="00664A9F"/>
    <w:p w:rsidR="00664A9F" w:rsidRPr="00664A9F" w:rsidRDefault="00664A9F" w:rsidP="00664A9F"/>
    <w:p w:rsidR="00664A9F" w:rsidRPr="00664A9F" w:rsidRDefault="00664A9F" w:rsidP="00664A9F"/>
    <w:p w:rsidR="00664A9F" w:rsidRPr="00664A9F" w:rsidRDefault="00664A9F" w:rsidP="00664A9F">
      <w:pPr>
        <w:jc w:val="center"/>
      </w:pPr>
    </w:p>
    <w:p w:rsidR="00664A9F" w:rsidRDefault="00664A9F" w:rsidP="00AE6729">
      <w:pPr>
        <w:pStyle w:val="Heading1"/>
        <w:jc w:val="center"/>
      </w:pPr>
    </w:p>
    <w:p w:rsidR="00664A9F" w:rsidRDefault="00664A9F" w:rsidP="00AE6729">
      <w:pPr>
        <w:pStyle w:val="Heading1"/>
        <w:jc w:val="center"/>
      </w:pPr>
    </w:p>
    <w:p w:rsidR="00AE6729" w:rsidRPr="00776383" w:rsidRDefault="005B2130" w:rsidP="00AE6729">
      <w:pPr>
        <w:pStyle w:val="Heading1"/>
        <w:jc w:val="center"/>
        <w:rPr>
          <w:bCs/>
          <w:sz w:val="24"/>
        </w:rPr>
      </w:pPr>
      <w:r w:rsidRPr="00664A9F">
        <w:br w:type="page"/>
      </w:r>
      <w:r w:rsidR="00AE6729" w:rsidRPr="00776383">
        <w:rPr>
          <w:bCs/>
          <w:sz w:val="24"/>
        </w:rPr>
        <w:lastRenderedPageBreak/>
        <w:t>HLL LIFECARE LIMITED</w:t>
      </w:r>
    </w:p>
    <w:p w:rsidR="00AE6729" w:rsidRPr="00504239" w:rsidRDefault="00AE6729" w:rsidP="00AE6729">
      <w:pPr>
        <w:jc w:val="center"/>
      </w:pPr>
      <w:r w:rsidRPr="00504239">
        <w:t>(A Government of India Enterprise)</w:t>
      </w:r>
    </w:p>
    <w:p w:rsidR="00AE6729" w:rsidRPr="00776383" w:rsidRDefault="00AE6729" w:rsidP="00AE6729">
      <w:pPr>
        <w:jc w:val="center"/>
        <w:rPr>
          <w:b/>
          <w:bCs/>
        </w:rPr>
      </w:pPr>
      <w:r w:rsidRPr="00776383">
        <w:rPr>
          <w:b/>
          <w:bCs/>
        </w:rPr>
        <w:t>AKKULAM PLANT, SREEKARIYAM P.O,</w:t>
      </w:r>
    </w:p>
    <w:p w:rsidR="00AE6729" w:rsidRPr="00776383" w:rsidRDefault="00AE6729" w:rsidP="00AE6729">
      <w:pPr>
        <w:jc w:val="center"/>
        <w:rPr>
          <w:b/>
          <w:iCs/>
        </w:rPr>
      </w:pPr>
      <w:r w:rsidRPr="00776383">
        <w:rPr>
          <w:b/>
          <w:bCs/>
        </w:rPr>
        <w:t>THIRUVANANTHAPURAM-695017</w:t>
      </w:r>
    </w:p>
    <w:p w:rsidR="005B2130" w:rsidRPr="002A1BD6" w:rsidRDefault="005B2130" w:rsidP="00AE6729">
      <w:pPr>
        <w:pStyle w:val="Heading2"/>
        <w:tabs>
          <w:tab w:val="left" w:pos="5954"/>
        </w:tabs>
        <w:spacing w:line="276" w:lineRule="auto"/>
        <w:rPr>
          <w:iCs/>
        </w:rPr>
      </w:pPr>
    </w:p>
    <w:p w:rsidR="005B2130" w:rsidRPr="002A1BD6" w:rsidRDefault="005B2130" w:rsidP="009D3480">
      <w:pPr>
        <w:pStyle w:val="Heading6"/>
        <w:spacing w:line="276" w:lineRule="auto"/>
        <w:rPr>
          <w:rFonts w:ascii="Times New Roman" w:hAnsi="Times New Roman" w:cs="Times New Roman"/>
          <w:i/>
          <w:iCs/>
          <w:sz w:val="24"/>
          <w:u w:val="single"/>
        </w:rPr>
      </w:pPr>
    </w:p>
    <w:p w:rsidR="005B2130" w:rsidRPr="002A1BD6" w:rsidRDefault="005B2130" w:rsidP="009D3480">
      <w:pPr>
        <w:pStyle w:val="Heading6"/>
        <w:spacing w:line="276" w:lineRule="auto"/>
        <w:rPr>
          <w:rFonts w:ascii="Times New Roman" w:hAnsi="Times New Roman" w:cs="Times New Roman"/>
          <w:sz w:val="24"/>
          <w:u w:val="single"/>
        </w:rPr>
      </w:pPr>
      <w:r w:rsidRPr="002A1BD6">
        <w:rPr>
          <w:rFonts w:ascii="Times New Roman" w:hAnsi="Times New Roman" w:cs="Times New Roman"/>
          <w:sz w:val="24"/>
          <w:u w:val="single"/>
        </w:rPr>
        <w:t>CONTENTS OF BIDDING DOCUMENTS</w:t>
      </w:r>
    </w:p>
    <w:p w:rsidR="005B2130" w:rsidRPr="002A1BD6" w:rsidRDefault="005B2130" w:rsidP="009D3480">
      <w:pPr>
        <w:spacing w:line="276" w:lineRule="auto"/>
      </w:pPr>
    </w:p>
    <w:p w:rsidR="005B2130" w:rsidRPr="002A1BD6" w:rsidRDefault="005B2130" w:rsidP="009D3480">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1781"/>
        <w:gridCol w:w="5579"/>
        <w:gridCol w:w="1459"/>
      </w:tblGrid>
      <w:tr w:rsidR="00872672" w:rsidRPr="002A1BD6" w:rsidTr="0072394C">
        <w:trPr>
          <w:trHeight w:val="576"/>
        </w:trPr>
        <w:tc>
          <w:tcPr>
            <w:tcW w:w="757" w:type="dxa"/>
            <w:vAlign w:val="center"/>
          </w:tcPr>
          <w:p w:rsidR="00872672" w:rsidRPr="002A1BD6" w:rsidRDefault="00872672" w:rsidP="009D3480">
            <w:pPr>
              <w:spacing w:line="276" w:lineRule="auto"/>
              <w:jc w:val="center"/>
            </w:pPr>
            <w:r w:rsidRPr="002A1BD6">
              <w:t>SL NO</w:t>
            </w:r>
          </w:p>
        </w:tc>
        <w:tc>
          <w:tcPr>
            <w:tcW w:w="1781" w:type="dxa"/>
            <w:vAlign w:val="center"/>
          </w:tcPr>
          <w:p w:rsidR="00872672" w:rsidRPr="002A1BD6" w:rsidRDefault="006352C1" w:rsidP="009D3480">
            <w:pPr>
              <w:spacing w:line="276" w:lineRule="auto"/>
              <w:jc w:val="center"/>
            </w:pPr>
            <w:r w:rsidRPr="002A1BD6">
              <w:t>SCHEDULE</w:t>
            </w:r>
          </w:p>
        </w:tc>
        <w:tc>
          <w:tcPr>
            <w:tcW w:w="5579" w:type="dxa"/>
            <w:vAlign w:val="center"/>
          </w:tcPr>
          <w:p w:rsidR="00872672" w:rsidRPr="002A1BD6" w:rsidRDefault="00872672" w:rsidP="009D3480">
            <w:pPr>
              <w:spacing w:line="276" w:lineRule="auto"/>
              <w:jc w:val="center"/>
            </w:pPr>
            <w:r w:rsidRPr="002A1BD6">
              <w:t>DESCRIPTION</w:t>
            </w:r>
          </w:p>
        </w:tc>
        <w:tc>
          <w:tcPr>
            <w:tcW w:w="1459" w:type="dxa"/>
            <w:vAlign w:val="center"/>
          </w:tcPr>
          <w:p w:rsidR="00872672" w:rsidRPr="002A1BD6" w:rsidRDefault="00872672" w:rsidP="009D3480">
            <w:pPr>
              <w:spacing w:line="276" w:lineRule="auto"/>
              <w:jc w:val="center"/>
            </w:pPr>
            <w:r w:rsidRPr="002A1BD6">
              <w:t>PAGES</w:t>
            </w:r>
          </w:p>
        </w:tc>
      </w:tr>
      <w:tr w:rsidR="00872672" w:rsidRPr="002A1BD6" w:rsidTr="0072394C">
        <w:trPr>
          <w:trHeight w:val="576"/>
        </w:trPr>
        <w:tc>
          <w:tcPr>
            <w:tcW w:w="9576" w:type="dxa"/>
            <w:gridSpan w:val="4"/>
            <w:vAlign w:val="center"/>
          </w:tcPr>
          <w:p w:rsidR="00872672" w:rsidRPr="002A1BD6" w:rsidRDefault="00872672" w:rsidP="009D3480">
            <w:pPr>
              <w:pStyle w:val="Header"/>
              <w:tabs>
                <w:tab w:val="clear" w:pos="4320"/>
                <w:tab w:val="clear" w:pos="8640"/>
              </w:tabs>
              <w:spacing w:line="276" w:lineRule="auto"/>
              <w:jc w:val="center"/>
              <w:rPr>
                <w:b/>
                <w:bCs/>
              </w:rPr>
            </w:pPr>
            <w:r w:rsidRPr="002A1BD6">
              <w:rPr>
                <w:b/>
                <w:bCs/>
              </w:rPr>
              <w:t>PART – I (TECHNICAL BID)</w:t>
            </w:r>
          </w:p>
        </w:tc>
      </w:tr>
      <w:tr w:rsidR="00872672" w:rsidRPr="002A1BD6" w:rsidTr="0072394C">
        <w:trPr>
          <w:trHeight w:val="576"/>
        </w:trPr>
        <w:tc>
          <w:tcPr>
            <w:tcW w:w="757" w:type="dxa"/>
            <w:vAlign w:val="center"/>
          </w:tcPr>
          <w:p w:rsidR="00872672" w:rsidRPr="002A1BD6" w:rsidRDefault="00872672" w:rsidP="009D3480">
            <w:pPr>
              <w:spacing w:line="276" w:lineRule="auto"/>
              <w:jc w:val="center"/>
            </w:pPr>
          </w:p>
        </w:tc>
        <w:tc>
          <w:tcPr>
            <w:tcW w:w="1781" w:type="dxa"/>
            <w:vAlign w:val="center"/>
          </w:tcPr>
          <w:p w:rsidR="00872672" w:rsidRPr="002A1BD6" w:rsidRDefault="00872672" w:rsidP="009D3480">
            <w:pPr>
              <w:pStyle w:val="Header"/>
              <w:tabs>
                <w:tab w:val="clear" w:pos="4320"/>
                <w:tab w:val="clear" w:pos="8640"/>
              </w:tabs>
              <w:spacing w:line="276" w:lineRule="auto"/>
            </w:pPr>
          </w:p>
        </w:tc>
        <w:tc>
          <w:tcPr>
            <w:tcW w:w="5579" w:type="dxa"/>
            <w:vAlign w:val="center"/>
          </w:tcPr>
          <w:p w:rsidR="00872672" w:rsidRPr="002A1BD6" w:rsidRDefault="00872672" w:rsidP="009D3480">
            <w:pPr>
              <w:pStyle w:val="Header"/>
              <w:tabs>
                <w:tab w:val="clear" w:pos="4320"/>
                <w:tab w:val="clear" w:pos="8640"/>
              </w:tabs>
              <w:spacing w:line="276" w:lineRule="auto"/>
            </w:pPr>
            <w:r w:rsidRPr="002A1BD6">
              <w:t>INSTRUCTION TO BIDDERS</w:t>
            </w:r>
          </w:p>
        </w:tc>
        <w:tc>
          <w:tcPr>
            <w:tcW w:w="1459" w:type="dxa"/>
            <w:vAlign w:val="center"/>
          </w:tcPr>
          <w:p w:rsidR="00872672" w:rsidRPr="00833047" w:rsidRDefault="007B297F" w:rsidP="009D3480">
            <w:pPr>
              <w:spacing w:line="276" w:lineRule="auto"/>
              <w:jc w:val="center"/>
            </w:pPr>
            <w:r w:rsidRPr="00833047">
              <w:t>5-6</w:t>
            </w:r>
          </w:p>
        </w:tc>
      </w:tr>
      <w:tr w:rsidR="00872672" w:rsidRPr="002A1BD6" w:rsidTr="0072394C">
        <w:trPr>
          <w:trHeight w:val="576"/>
        </w:trPr>
        <w:tc>
          <w:tcPr>
            <w:tcW w:w="757" w:type="dxa"/>
            <w:vAlign w:val="center"/>
          </w:tcPr>
          <w:p w:rsidR="00872672" w:rsidRPr="002A1BD6" w:rsidRDefault="00872672" w:rsidP="009D3480">
            <w:pPr>
              <w:spacing w:line="276" w:lineRule="auto"/>
              <w:jc w:val="center"/>
            </w:pPr>
            <w:r w:rsidRPr="002A1BD6">
              <w:t>1</w:t>
            </w:r>
          </w:p>
        </w:tc>
        <w:tc>
          <w:tcPr>
            <w:tcW w:w="1781" w:type="dxa"/>
            <w:vAlign w:val="center"/>
          </w:tcPr>
          <w:p w:rsidR="00872672" w:rsidRPr="002A1BD6" w:rsidRDefault="00872672" w:rsidP="009D3480">
            <w:pPr>
              <w:pStyle w:val="Header"/>
              <w:tabs>
                <w:tab w:val="clear" w:pos="4320"/>
                <w:tab w:val="clear" w:pos="8640"/>
              </w:tabs>
              <w:spacing w:line="276" w:lineRule="auto"/>
              <w:rPr>
                <w:iCs/>
              </w:rPr>
            </w:pPr>
            <w:r w:rsidRPr="002A1BD6">
              <w:rPr>
                <w:iCs/>
              </w:rPr>
              <w:t>SCHEDULE A</w:t>
            </w:r>
            <w:r w:rsidRPr="002A1BD6">
              <w:rPr>
                <w:iCs/>
              </w:rPr>
              <w:tab/>
            </w:r>
          </w:p>
        </w:tc>
        <w:tc>
          <w:tcPr>
            <w:tcW w:w="5579" w:type="dxa"/>
            <w:vAlign w:val="center"/>
          </w:tcPr>
          <w:p w:rsidR="00872672" w:rsidRPr="002A1BD6" w:rsidRDefault="00872672" w:rsidP="009D3480">
            <w:pPr>
              <w:pStyle w:val="Header"/>
              <w:tabs>
                <w:tab w:val="clear" w:pos="4320"/>
                <w:tab w:val="clear" w:pos="8640"/>
              </w:tabs>
              <w:spacing w:line="276" w:lineRule="auto"/>
              <w:rPr>
                <w:iCs/>
              </w:rPr>
            </w:pPr>
            <w:r w:rsidRPr="002A1BD6">
              <w:rPr>
                <w:iCs/>
              </w:rPr>
              <w:t>TECHNICAL  SPECIFICATIONS</w:t>
            </w:r>
          </w:p>
        </w:tc>
        <w:tc>
          <w:tcPr>
            <w:tcW w:w="1459" w:type="dxa"/>
            <w:vAlign w:val="center"/>
          </w:tcPr>
          <w:p w:rsidR="00872672" w:rsidRPr="00833047" w:rsidRDefault="002D4EE1" w:rsidP="009D3480">
            <w:pPr>
              <w:spacing w:line="276" w:lineRule="auto"/>
              <w:jc w:val="center"/>
            </w:pPr>
            <w:r w:rsidRPr="00833047">
              <w:t>7-1</w:t>
            </w:r>
            <w:r w:rsidR="00225DD1">
              <w:t>2</w:t>
            </w:r>
          </w:p>
        </w:tc>
      </w:tr>
      <w:tr w:rsidR="009045E9" w:rsidRPr="002A1BD6" w:rsidTr="0072394C">
        <w:trPr>
          <w:trHeight w:val="576"/>
        </w:trPr>
        <w:tc>
          <w:tcPr>
            <w:tcW w:w="757" w:type="dxa"/>
            <w:vAlign w:val="center"/>
          </w:tcPr>
          <w:p w:rsidR="009045E9" w:rsidRPr="002A1BD6" w:rsidRDefault="0072394C" w:rsidP="009D3480">
            <w:pPr>
              <w:spacing w:line="276" w:lineRule="auto"/>
              <w:jc w:val="center"/>
            </w:pPr>
            <w:r w:rsidRPr="002A1BD6">
              <w:t>6</w:t>
            </w:r>
          </w:p>
        </w:tc>
        <w:tc>
          <w:tcPr>
            <w:tcW w:w="1781" w:type="dxa"/>
            <w:vAlign w:val="center"/>
          </w:tcPr>
          <w:p w:rsidR="009045E9" w:rsidRPr="002A1BD6" w:rsidRDefault="009045E9" w:rsidP="009D3480">
            <w:pPr>
              <w:spacing w:line="276" w:lineRule="auto"/>
              <w:rPr>
                <w:iCs/>
              </w:rPr>
            </w:pPr>
            <w:r w:rsidRPr="002A1BD6">
              <w:rPr>
                <w:iCs/>
              </w:rPr>
              <w:t xml:space="preserve">SCHEDULE </w:t>
            </w:r>
            <w:r w:rsidR="003A68E3">
              <w:rPr>
                <w:iCs/>
              </w:rPr>
              <w:t>B</w:t>
            </w:r>
          </w:p>
        </w:tc>
        <w:tc>
          <w:tcPr>
            <w:tcW w:w="5579" w:type="dxa"/>
            <w:vAlign w:val="center"/>
          </w:tcPr>
          <w:p w:rsidR="009045E9" w:rsidRPr="002A1BD6" w:rsidRDefault="00340855" w:rsidP="009D3480">
            <w:pPr>
              <w:spacing w:line="276" w:lineRule="auto"/>
              <w:rPr>
                <w:iCs/>
              </w:rPr>
            </w:pPr>
            <w:r w:rsidRPr="002A1BD6">
              <w:rPr>
                <w:iCs/>
              </w:rPr>
              <w:t>TERMS &amp; CONDITIONS</w:t>
            </w:r>
          </w:p>
        </w:tc>
        <w:tc>
          <w:tcPr>
            <w:tcW w:w="1459" w:type="dxa"/>
            <w:vAlign w:val="center"/>
          </w:tcPr>
          <w:p w:rsidR="009045E9" w:rsidRPr="00833047" w:rsidRDefault="00225DD1" w:rsidP="009D3480">
            <w:pPr>
              <w:spacing w:line="276" w:lineRule="auto"/>
              <w:jc w:val="center"/>
            </w:pPr>
            <w:r>
              <w:t>13-18</w:t>
            </w:r>
          </w:p>
        </w:tc>
      </w:tr>
      <w:tr w:rsidR="009045E9" w:rsidRPr="002A1BD6" w:rsidTr="0072394C">
        <w:trPr>
          <w:trHeight w:val="576"/>
        </w:trPr>
        <w:tc>
          <w:tcPr>
            <w:tcW w:w="757" w:type="dxa"/>
            <w:vAlign w:val="center"/>
          </w:tcPr>
          <w:p w:rsidR="009045E9" w:rsidRPr="002A1BD6" w:rsidRDefault="0072394C" w:rsidP="009D3480">
            <w:pPr>
              <w:spacing w:line="276" w:lineRule="auto"/>
              <w:jc w:val="center"/>
            </w:pPr>
            <w:r w:rsidRPr="002A1BD6">
              <w:t>7</w:t>
            </w:r>
          </w:p>
        </w:tc>
        <w:tc>
          <w:tcPr>
            <w:tcW w:w="1781" w:type="dxa"/>
            <w:vAlign w:val="center"/>
          </w:tcPr>
          <w:p w:rsidR="009045E9" w:rsidRPr="002A1BD6" w:rsidRDefault="009045E9" w:rsidP="009D3480">
            <w:pPr>
              <w:spacing w:line="276" w:lineRule="auto"/>
              <w:rPr>
                <w:iCs/>
              </w:rPr>
            </w:pPr>
            <w:r w:rsidRPr="002A1BD6">
              <w:rPr>
                <w:iCs/>
              </w:rPr>
              <w:t xml:space="preserve">SCHEDULE </w:t>
            </w:r>
            <w:r w:rsidR="003A68E3">
              <w:rPr>
                <w:iCs/>
              </w:rPr>
              <w:t>C</w:t>
            </w:r>
          </w:p>
        </w:tc>
        <w:tc>
          <w:tcPr>
            <w:tcW w:w="5579" w:type="dxa"/>
            <w:vAlign w:val="center"/>
          </w:tcPr>
          <w:p w:rsidR="009045E9" w:rsidRPr="002A1BD6" w:rsidRDefault="00340855" w:rsidP="009D3480">
            <w:pPr>
              <w:spacing w:line="276" w:lineRule="auto"/>
              <w:rPr>
                <w:iCs/>
              </w:rPr>
            </w:pPr>
            <w:r w:rsidRPr="002A1BD6">
              <w:rPr>
                <w:iCs/>
              </w:rPr>
              <w:t>ACCEPTANCE FORM</w:t>
            </w:r>
          </w:p>
        </w:tc>
        <w:tc>
          <w:tcPr>
            <w:tcW w:w="1459" w:type="dxa"/>
            <w:vAlign w:val="center"/>
          </w:tcPr>
          <w:p w:rsidR="009045E9" w:rsidRPr="00833047" w:rsidRDefault="00CA42CD" w:rsidP="009D3480">
            <w:pPr>
              <w:spacing w:line="276" w:lineRule="auto"/>
              <w:jc w:val="center"/>
            </w:pPr>
            <w:r w:rsidRPr="00833047">
              <w:t>19</w:t>
            </w:r>
          </w:p>
        </w:tc>
      </w:tr>
      <w:tr w:rsidR="009045E9" w:rsidRPr="002A1BD6" w:rsidTr="0072394C">
        <w:trPr>
          <w:trHeight w:val="576"/>
        </w:trPr>
        <w:tc>
          <w:tcPr>
            <w:tcW w:w="757" w:type="dxa"/>
            <w:vAlign w:val="center"/>
          </w:tcPr>
          <w:p w:rsidR="009045E9" w:rsidRPr="002A1BD6" w:rsidRDefault="0072394C" w:rsidP="009D3480">
            <w:pPr>
              <w:spacing w:line="276" w:lineRule="auto"/>
              <w:jc w:val="center"/>
            </w:pPr>
            <w:r w:rsidRPr="002A1BD6">
              <w:t>8</w:t>
            </w:r>
          </w:p>
        </w:tc>
        <w:tc>
          <w:tcPr>
            <w:tcW w:w="1781" w:type="dxa"/>
            <w:vAlign w:val="center"/>
          </w:tcPr>
          <w:p w:rsidR="009045E9" w:rsidRPr="002A1BD6" w:rsidRDefault="009045E9" w:rsidP="009D3480">
            <w:pPr>
              <w:spacing w:line="276" w:lineRule="auto"/>
              <w:rPr>
                <w:iCs/>
              </w:rPr>
            </w:pPr>
            <w:r w:rsidRPr="002A1BD6">
              <w:rPr>
                <w:iCs/>
              </w:rPr>
              <w:t xml:space="preserve">SCHEDULE </w:t>
            </w:r>
            <w:r w:rsidR="003A68E3">
              <w:rPr>
                <w:iCs/>
              </w:rPr>
              <w:t>D</w:t>
            </w:r>
          </w:p>
        </w:tc>
        <w:tc>
          <w:tcPr>
            <w:tcW w:w="5579" w:type="dxa"/>
            <w:vAlign w:val="center"/>
          </w:tcPr>
          <w:p w:rsidR="009045E9" w:rsidRPr="002A1BD6" w:rsidRDefault="009045E9" w:rsidP="009D3480">
            <w:pPr>
              <w:spacing w:line="276" w:lineRule="auto"/>
            </w:pPr>
            <w:r w:rsidRPr="002A1BD6">
              <w:rPr>
                <w:iCs/>
              </w:rPr>
              <w:t>INDEMNITY CLAUSE</w:t>
            </w:r>
          </w:p>
        </w:tc>
        <w:tc>
          <w:tcPr>
            <w:tcW w:w="1459" w:type="dxa"/>
            <w:vAlign w:val="center"/>
          </w:tcPr>
          <w:p w:rsidR="009045E9" w:rsidRPr="00833047" w:rsidRDefault="0072394C" w:rsidP="009D3480">
            <w:pPr>
              <w:spacing w:line="276" w:lineRule="auto"/>
              <w:jc w:val="center"/>
            </w:pPr>
            <w:r w:rsidRPr="00833047">
              <w:t>2</w:t>
            </w:r>
            <w:r w:rsidR="00225DD1">
              <w:t>0</w:t>
            </w:r>
          </w:p>
        </w:tc>
      </w:tr>
      <w:tr w:rsidR="009045E9" w:rsidRPr="002A1BD6" w:rsidTr="0072394C">
        <w:trPr>
          <w:trHeight w:val="576"/>
        </w:trPr>
        <w:tc>
          <w:tcPr>
            <w:tcW w:w="757" w:type="dxa"/>
            <w:vAlign w:val="center"/>
          </w:tcPr>
          <w:p w:rsidR="009045E9" w:rsidRPr="002A1BD6" w:rsidRDefault="0072394C" w:rsidP="009D3480">
            <w:pPr>
              <w:spacing w:line="276" w:lineRule="auto"/>
              <w:jc w:val="center"/>
            </w:pPr>
            <w:r w:rsidRPr="002A1BD6">
              <w:t>10</w:t>
            </w:r>
          </w:p>
        </w:tc>
        <w:tc>
          <w:tcPr>
            <w:tcW w:w="1781" w:type="dxa"/>
            <w:vAlign w:val="center"/>
          </w:tcPr>
          <w:p w:rsidR="009045E9" w:rsidRPr="002A1BD6" w:rsidRDefault="009045E9" w:rsidP="009D3480">
            <w:pPr>
              <w:spacing w:line="276" w:lineRule="auto"/>
              <w:rPr>
                <w:iCs/>
              </w:rPr>
            </w:pPr>
            <w:r w:rsidRPr="002A1BD6">
              <w:rPr>
                <w:iCs/>
              </w:rPr>
              <w:t xml:space="preserve">SCHEDULE </w:t>
            </w:r>
            <w:r w:rsidR="003A68E3">
              <w:rPr>
                <w:iCs/>
              </w:rPr>
              <w:t>E</w:t>
            </w:r>
          </w:p>
        </w:tc>
        <w:tc>
          <w:tcPr>
            <w:tcW w:w="5579" w:type="dxa"/>
            <w:vAlign w:val="center"/>
          </w:tcPr>
          <w:p w:rsidR="009045E9" w:rsidRPr="002A1BD6" w:rsidRDefault="009045E9" w:rsidP="009D3480">
            <w:pPr>
              <w:spacing w:line="276" w:lineRule="auto"/>
              <w:rPr>
                <w:iCs/>
              </w:rPr>
            </w:pPr>
            <w:r w:rsidRPr="002A1BD6">
              <w:rPr>
                <w:iCs/>
              </w:rPr>
              <w:t xml:space="preserve">DECLARATION </w:t>
            </w:r>
          </w:p>
        </w:tc>
        <w:tc>
          <w:tcPr>
            <w:tcW w:w="1459" w:type="dxa"/>
            <w:vAlign w:val="center"/>
          </w:tcPr>
          <w:p w:rsidR="009045E9" w:rsidRPr="00833047" w:rsidRDefault="0072394C" w:rsidP="009D3480">
            <w:pPr>
              <w:spacing w:line="276" w:lineRule="auto"/>
              <w:jc w:val="center"/>
            </w:pPr>
            <w:r w:rsidRPr="00833047">
              <w:t>2</w:t>
            </w:r>
            <w:r w:rsidR="00225DD1">
              <w:t>1</w:t>
            </w:r>
          </w:p>
        </w:tc>
      </w:tr>
      <w:tr w:rsidR="009045E9" w:rsidRPr="002A1BD6" w:rsidTr="0072394C">
        <w:trPr>
          <w:trHeight w:val="576"/>
        </w:trPr>
        <w:tc>
          <w:tcPr>
            <w:tcW w:w="9576" w:type="dxa"/>
            <w:gridSpan w:val="4"/>
            <w:vAlign w:val="center"/>
          </w:tcPr>
          <w:p w:rsidR="009045E9" w:rsidRPr="002A1BD6" w:rsidRDefault="009045E9" w:rsidP="009D3480">
            <w:pPr>
              <w:spacing w:line="276" w:lineRule="auto"/>
              <w:jc w:val="center"/>
              <w:rPr>
                <w:b/>
                <w:bCs/>
              </w:rPr>
            </w:pPr>
            <w:r w:rsidRPr="002A1BD6">
              <w:rPr>
                <w:b/>
                <w:bCs/>
              </w:rPr>
              <w:t>PART – II (PRICE BID)</w:t>
            </w:r>
          </w:p>
        </w:tc>
      </w:tr>
      <w:tr w:rsidR="009045E9" w:rsidRPr="002A1BD6" w:rsidTr="0072394C">
        <w:trPr>
          <w:trHeight w:val="576"/>
        </w:trPr>
        <w:tc>
          <w:tcPr>
            <w:tcW w:w="757" w:type="dxa"/>
            <w:vAlign w:val="center"/>
          </w:tcPr>
          <w:p w:rsidR="009045E9" w:rsidRPr="002A1BD6" w:rsidRDefault="009045E9" w:rsidP="009D3480">
            <w:pPr>
              <w:spacing w:line="276" w:lineRule="auto"/>
              <w:jc w:val="center"/>
            </w:pPr>
            <w:r w:rsidRPr="002A1BD6">
              <w:t>1</w:t>
            </w:r>
          </w:p>
        </w:tc>
        <w:tc>
          <w:tcPr>
            <w:tcW w:w="1781" w:type="dxa"/>
            <w:vAlign w:val="center"/>
          </w:tcPr>
          <w:p w:rsidR="009045E9" w:rsidRPr="002A1BD6" w:rsidRDefault="0072394C" w:rsidP="009D3480">
            <w:pPr>
              <w:spacing w:line="276" w:lineRule="auto"/>
              <w:rPr>
                <w:iCs/>
              </w:rPr>
            </w:pPr>
            <w:r w:rsidRPr="002A1BD6">
              <w:rPr>
                <w:iCs/>
              </w:rPr>
              <w:t xml:space="preserve">SCHEDULE </w:t>
            </w:r>
            <w:r w:rsidR="003A68E3">
              <w:rPr>
                <w:iCs/>
              </w:rPr>
              <w:t>F</w:t>
            </w:r>
          </w:p>
        </w:tc>
        <w:tc>
          <w:tcPr>
            <w:tcW w:w="5579" w:type="dxa"/>
            <w:vAlign w:val="center"/>
          </w:tcPr>
          <w:p w:rsidR="009045E9" w:rsidRPr="002A1BD6" w:rsidRDefault="009045E9" w:rsidP="009D3480">
            <w:pPr>
              <w:spacing w:line="276" w:lineRule="auto"/>
              <w:rPr>
                <w:iCs/>
              </w:rPr>
            </w:pPr>
            <w:r w:rsidRPr="002A1BD6">
              <w:rPr>
                <w:iCs/>
              </w:rPr>
              <w:t xml:space="preserve">PRICE BID </w:t>
            </w:r>
          </w:p>
        </w:tc>
        <w:tc>
          <w:tcPr>
            <w:tcW w:w="1459" w:type="dxa"/>
            <w:vAlign w:val="center"/>
          </w:tcPr>
          <w:p w:rsidR="009045E9" w:rsidRPr="002A1BD6" w:rsidRDefault="000F0DAE" w:rsidP="009D3480">
            <w:pPr>
              <w:spacing w:line="276" w:lineRule="auto"/>
              <w:jc w:val="center"/>
            </w:pPr>
            <w:r>
              <w:t>2</w:t>
            </w:r>
            <w:r w:rsidR="00225DD1">
              <w:t>2</w:t>
            </w:r>
            <w:r w:rsidR="00661904">
              <w:t>-23</w:t>
            </w:r>
          </w:p>
        </w:tc>
      </w:tr>
    </w:tbl>
    <w:p w:rsidR="005B2130" w:rsidRPr="002A1BD6" w:rsidRDefault="005B2130" w:rsidP="009D3480">
      <w:pPr>
        <w:spacing w:line="276" w:lineRule="auto"/>
      </w:pPr>
    </w:p>
    <w:p w:rsidR="005B2130" w:rsidRPr="002A1BD6" w:rsidRDefault="005B2130" w:rsidP="009D3480">
      <w:pPr>
        <w:spacing w:line="276" w:lineRule="auto"/>
        <w:jc w:val="center"/>
      </w:pPr>
    </w:p>
    <w:p w:rsidR="005B2130" w:rsidRPr="002A1BD6" w:rsidRDefault="005B2130" w:rsidP="009D3480">
      <w:pPr>
        <w:spacing w:line="276" w:lineRule="auto"/>
        <w:ind w:firstLine="720"/>
        <w:rPr>
          <w:iCs/>
        </w:rPr>
      </w:pPr>
      <w:r w:rsidRPr="002A1BD6">
        <w:rPr>
          <w:iCs/>
        </w:rPr>
        <w:t xml:space="preserve">                                    </w:t>
      </w:r>
      <w:r w:rsidR="002D4EE1" w:rsidRPr="002A1BD6">
        <w:rPr>
          <w:iCs/>
        </w:rPr>
        <w:t xml:space="preserve"> </w:t>
      </w:r>
    </w:p>
    <w:p w:rsidR="00AE6729" w:rsidRPr="00776383" w:rsidRDefault="005B2130" w:rsidP="00AE6729">
      <w:pPr>
        <w:pStyle w:val="Heading1"/>
        <w:jc w:val="center"/>
        <w:rPr>
          <w:bCs/>
          <w:sz w:val="24"/>
        </w:rPr>
      </w:pPr>
      <w:r w:rsidRPr="002A1BD6">
        <w:rPr>
          <w:iCs/>
        </w:rPr>
        <w:br w:type="page"/>
      </w:r>
      <w:r w:rsidR="00AE6729" w:rsidRPr="00776383">
        <w:rPr>
          <w:bCs/>
          <w:sz w:val="24"/>
        </w:rPr>
        <w:lastRenderedPageBreak/>
        <w:t>HLL LIFECARE LIMITED</w:t>
      </w:r>
    </w:p>
    <w:p w:rsidR="00AE6729" w:rsidRPr="00776383" w:rsidRDefault="00AE6729" w:rsidP="00AE6729">
      <w:pPr>
        <w:jc w:val="center"/>
        <w:rPr>
          <w:b/>
          <w:bCs/>
        </w:rPr>
      </w:pPr>
      <w:r w:rsidRPr="00776383">
        <w:rPr>
          <w:b/>
          <w:bCs/>
        </w:rPr>
        <w:t>(A Government of India Enterprise)</w:t>
      </w:r>
    </w:p>
    <w:p w:rsidR="00AE6729" w:rsidRPr="00776383" w:rsidRDefault="00AE6729" w:rsidP="00AE6729">
      <w:pPr>
        <w:jc w:val="center"/>
        <w:rPr>
          <w:b/>
          <w:bCs/>
        </w:rPr>
      </w:pPr>
      <w:r w:rsidRPr="00776383">
        <w:rPr>
          <w:b/>
          <w:bCs/>
        </w:rPr>
        <w:t>AKKULAM PLANT, SREEKARIYAM P.O,</w:t>
      </w:r>
    </w:p>
    <w:p w:rsidR="00AE6729" w:rsidRPr="00776383" w:rsidRDefault="00AE6729" w:rsidP="00AE6729">
      <w:pPr>
        <w:jc w:val="center"/>
        <w:rPr>
          <w:b/>
          <w:iCs/>
        </w:rPr>
      </w:pPr>
      <w:r w:rsidRPr="00776383">
        <w:rPr>
          <w:b/>
          <w:bCs/>
        </w:rPr>
        <w:t>THIRUVANANTHAPURAM-695017</w:t>
      </w:r>
    </w:p>
    <w:p w:rsidR="005B2130" w:rsidRPr="002A1BD6" w:rsidRDefault="005B2130" w:rsidP="00AE6729">
      <w:pPr>
        <w:pStyle w:val="Heading1"/>
        <w:spacing w:line="276" w:lineRule="auto"/>
        <w:jc w:val="center"/>
        <w:rPr>
          <w:iCs/>
        </w:rPr>
      </w:pPr>
    </w:p>
    <w:p w:rsidR="005B2130" w:rsidRPr="002A1BD6" w:rsidRDefault="005B2130" w:rsidP="009D3480">
      <w:pPr>
        <w:pStyle w:val="NormalWeb"/>
        <w:spacing w:before="0" w:beforeAutospacing="0" w:after="0" w:afterAutospacing="0" w:line="276" w:lineRule="auto"/>
      </w:pPr>
      <w:r w:rsidRPr="002A1BD6">
        <w:t xml:space="preserve">                </w:t>
      </w:r>
    </w:p>
    <w:p w:rsidR="007C3980" w:rsidRPr="002A1BD6" w:rsidRDefault="005B2130" w:rsidP="00165DE3">
      <w:pPr>
        <w:pStyle w:val="BodyText2"/>
        <w:tabs>
          <w:tab w:val="left" w:pos="-270"/>
        </w:tabs>
        <w:spacing w:line="276" w:lineRule="auto"/>
        <w:ind w:left="-360"/>
        <w:rPr>
          <w:b w:val="0"/>
          <w:bCs w:val="0"/>
        </w:rPr>
      </w:pPr>
      <w:r w:rsidRPr="002A1BD6">
        <w:t xml:space="preserve"> TENDER NO.  </w:t>
      </w:r>
      <w:r w:rsidR="00222C2D" w:rsidRPr="00222C2D">
        <w:rPr>
          <w:b w:val="0"/>
        </w:rPr>
        <w:t>HLL/AFT/PUR</w:t>
      </w:r>
      <w:r w:rsidR="00222C2D" w:rsidRPr="00222C2D">
        <w:rPr>
          <w:b w:val="0"/>
          <w:bCs w:val="0"/>
        </w:rPr>
        <w:t xml:space="preserve"> </w:t>
      </w:r>
      <w:r w:rsidR="00222C2D" w:rsidRPr="00222C2D">
        <w:rPr>
          <w:b w:val="0"/>
        </w:rPr>
        <w:t>/ AUTOMATIC LABEL APPLICATOR/</w:t>
      </w:r>
      <w:r w:rsidR="00222C2D" w:rsidRPr="00222C2D">
        <w:rPr>
          <w:b w:val="0"/>
          <w:bCs w:val="0"/>
        </w:rPr>
        <w:t>2016-</w:t>
      </w:r>
      <w:proofErr w:type="gramStart"/>
      <w:r w:rsidR="00222C2D" w:rsidRPr="00222C2D">
        <w:rPr>
          <w:b w:val="0"/>
        </w:rPr>
        <w:t xml:space="preserve">17  </w:t>
      </w:r>
      <w:proofErr w:type="spellStart"/>
      <w:r w:rsidR="00222C2D" w:rsidRPr="00222C2D">
        <w:rPr>
          <w:b w:val="0"/>
        </w:rPr>
        <w:t>Dt</w:t>
      </w:r>
      <w:bookmarkStart w:id="0" w:name="_GoBack"/>
      <w:bookmarkEnd w:id="0"/>
      <w:r w:rsidR="00222C2D" w:rsidRPr="00222C2D">
        <w:rPr>
          <w:b w:val="0"/>
        </w:rPr>
        <w:t>d</w:t>
      </w:r>
      <w:proofErr w:type="spellEnd"/>
      <w:proofErr w:type="gramEnd"/>
      <w:r w:rsidR="00222C2D" w:rsidRPr="00222C2D">
        <w:rPr>
          <w:b w:val="0"/>
        </w:rPr>
        <w:t xml:space="preserve"> 31-01-2017</w:t>
      </w:r>
    </w:p>
    <w:p w:rsidR="007C3980" w:rsidRPr="002A1BD6" w:rsidRDefault="007C3980" w:rsidP="009D3480">
      <w:pPr>
        <w:spacing w:line="276" w:lineRule="auto"/>
        <w:jc w:val="both"/>
        <w:rPr>
          <w:b/>
          <w:bCs/>
        </w:rPr>
      </w:pPr>
    </w:p>
    <w:p w:rsidR="005B2130" w:rsidRPr="002A1BD6" w:rsidRDefault="005B2130" w:rsidP="009D3480">
      <w:pPr>
        <w:spacing w:line="276" w:lineRule="auto"/>
        <w:jc w:val="center"/>
        <w:rPr>
          <w:iCs/>
        </w:rPr>
      </w:pPr>
    </w:p>
    <w:p w:rsidR="005B2130" w:rsidRPr="002A1BD6" w:rsidRDefault="005B2130" w:rsidP="009D3480">
      <w:pPr>
        <w:pStyle w:val="Heading5"/>
        <w:spacing w:line="276" w:lineRule="auto"/>
        <w:rPr>
          <w:u w:val="single"/>
        </w:rPr>
      </w:pPr>
      <w:r w:rsidRPr="002A1BD6">
        <w:rPr>
          <w:u w:val="single"/>
        </w:rPr>
        <w:t>INSTRUCTIONS TO BIDDERS</w:t>
      </w:r>
    </w:p>
    <w:p w:rsidR="005B2130" w:rsidRPr="002A1BD6" w:rsidRDefault="005B2130" w:rsidP="009D3480">
      <w:pPr>
        <w:spacing w:line="276" w:lineRule="auto"/>
      </w:pPr>
    </w:p>
    <w:p w:rsidR="005B2130" w:rsidRPr="002A1BD6" w:rsidRDefault="005B2130" w:rsidP="009D3480">
      <w:pPr>
        <w:spacing w:line="276" w:lineRule="auto"/>
      </w:pPr>
    </w:p>
    <w:p w:rsidR="005B2130" w:rsidRPr="002A1BD6" w:rsidRDefault="005B2130" w:rsidP="00B05BCD">
      <w:pPr>
        <w:pStyle w:val="BodyTextIndent"/>
        <w:numPr>
          <w:ilvl w:val="0"/>
          <w:numId w:val="34"/>
        </w:numPr>
        <w:tabs>
          <w:tab w:val="left" w:pos="360"/>
        </w:tabs>
        <w:spacing w:line="276" w:lineRule="auto"/>
        <w:jc w:val="both"/>
        <w:rPr>
          <w:iCs/>
          <w:sz w:val="24"/>
          <w:szCs w:val="24"/>
        </w:rPr>
      </w:pPr>
      <w:r w:rsidRPr="002A1BD6">
        <w:rPr>
          <w:iCs/>
          <w:sz w:val="24"/>
          <w:szCs w:val="24"/>
        </w:rPr>
        <w:t xml:space="preserve">The Bid is intended to procure material as per specification in </w:t>
      </w:r>
      <w:r w:rsidRPr="00F85835">
        <w:rPr>
          <w:b/>
          <w:bCs/>
          <w:iCs/>
          <w:sz w:val="24"/>
          <w:szCs w:val="24"/>
        </w:rPr>
        <w:t>Schedule A</w:t>
      </w:r>
      <w:r w:rsidRPr="002A1BD6">
        <w:rPr>
          <w:iCs/>
          <w:sz w:val="24"/>
          <w:szCs w:val="24"/>
        </w:rPr>
        <w:t xml:space="preserve">.   </w:t>
      </w:r>
    </w:p>
    <w:p w:rsidR="005B2130" w:rsidRPr="002A1BD6" w:rsidRDefault="005B2130" w:rsidP="009D3480">
      <w:pPr>
        <w:tabs>
          <w:tab w:val="left" w:pos="360"/>
        </w:tabs>
        <w:spacing w:line="276" w:lineRule="auto"/>
        <w:jc w:val="both"/>
        <w:rPr>
          <w:iCs/>
        </w:rPr>
      </w:pPr>
    </w:p>
    <w:p w:rsidR="005B2130" w:rsidRPr="002A1BD6" w:rsidRDefault="005B2130" w:rsidP="00B05BCD">
      <w:pPr>
        <w:tabs>
          <w:tab w:val="num" w:pos="0"/>
          <w:tab w:val="left" w:pos="360"/>
        </w:tabs>
        <w:spacing w:line="276" w:lineRule="auto"/>
        <w:ind w:left="360"/>
        <w:jc w:val="both"/>
        <w:rPr>
          <w:iCs/>
        </w:rPr>
      </w:pPr>
      <w:r w:rsidRPr="002A1BD6">
        <w:rPr>
          <w:iCs/>
        </w:rPr>
        <w:t>The Te</w:t>
      </w:r>
      <w:r w:rsidR="00697E6C">
        <w:rPr>
          <w:iCs/>
        </w:rPr>
        <w:t>nder Documents can also be down</w:t>
      </w:r>
      <w:r w:rsidRPr="002A1BD6">
        <w:rPr>
          <w:iCs/>
        </w:rPr>
        <w:t xml:space="preserve">loaded from our Website </w:t>
      </w:r>
      <w:hyperlink r:id="rId13" w:history="1">
        <w:r w:rsidRPr="002A1BD6">
          <w:rPr>
            <w:rStyle w:val="Hyperlink"/>
            <w:b/>
            <w:bCs/>
            <w:iCs/>
            <w:color w:val="auto"/>
          </w:rPr>
          <w:t>www.lifecarehll.com</w:t>
        </w:r>
      </w:hyperlink>
      <w:r w:rsidRPr="002A1BD6">
        <w:rPr>
          <w:iCs/>
        </w:rPr>
        <w:t xml:space="preserve">. </w:t>
      </w:r>
      <w:proofErr w:type="gramStart"/>
      <w:r w:rsidRPr="002A1BD6">
        <w:rPr>
          <w:iCs/>
        </w:rPr>
        <w:t>and</w:t>
      </w:r>
      <w:proofErr w:type="gramEnd"/>
      <w:r w:rsidRPr="002A1BD6">
        <w:rPr>
          <w:iCs/>
        </w:rPr>
        <w:t xml:space="preserve"> cost of the Tender Documents as mentioned above should be furnished along with </w:t>
      </w:r>
      <w:r w:rsidR="00B05BCD">
        <w:rPr>
          <w:iCs/>
        </w:rPr>
        <w:t xml:space="preserve">the </w:t>
      </w:r>
      <w:r w:rsidRPr="002A1BD6">
        <w:rPr>
          <w:iCs/>
        </w:rPr>
        <w:t xml:space="preserve">Bid. </w:t>
      </w:r>
    </w:p>
    <w:p w:rsidR="005B2130" w:rsidRPr="002A1BD6" w:rsidRDefault="005B2130" w:rsidP="009D3480">
      <w:pPr>
        <w:tabs>
          <w:tab w:val="num" w:pos="0"/>
          <w:tab w:val="left" w:pos="360"/>
        </w:tabs>
        <w:spacing w:line="276" w:lineRule="auto"/>
        <w:jc w:val="both"/>
        <w:rPr>
          <w:iCs/>
        </w:rPr>
      </w:pPr>
    </w:p>
    <w:p w:rsidR="005B2130" w:rsidRPr="00B05BCD" w:rsidRDefault="005B2130" w:rsidP="00B05BCD">
      <w:pPr>
        <w:pStyle w:val="ListParagraph"/>
        <w:numPr>
          <w:ilvl w:val="0"/>
          <w:numId w:val="34"/>
        </w:numPr>
        <w:tabs>
          <w:tab w:val="num" w:pos="0"/>
          <w:tab w:val="left" w:pos="360"/>
        </w:tabs>
        <w:spacing w:line="276" w:lineRule="auto"/>
        <w:jc w:val="both"/>
        <w:rPr>
          <w:iCs/>
        </w:rPr>
      </w:pPr>
      <w:r w:rsidRPr="00B05BCD">
        <w:rPr>
          <w:iCs/>
        </w:rPr>
        <w:t xml:space="preserve"> The technical bid should accompany an EMD the details are shown in clause 3 of </w:t>
      </w:r>
      <w:r w:rsidR="00872672" w:rsidRPr="00B05BCD">
        <w:rPr>
          <w:iCs/>
        </w:rPr>
        <w:t xml:space="preserve">          </w:t>
      </w:r>
      <w:r w:rsidR="009B25DA" w:rsidRPr="0061587D">
        <w:rPr>
          <w:b/>
          <w:bCs/>
          <w:iCs/>
        </w:rPr>
        <w:t>Schedule B</w:t>
      </w:r>
      <w:r w:rsidRPr="0061587D">
        <w:rPr>
          <w:b/>
          <w:bCs/>
          <w:iCs/>
        </w:rPr>
        <w:t>.</w:t>
      </w:r>
    </w:p>
    <w:p w:rsidR="005B2130" w:rsidRPr="002A1BD6" w:rsidRDefault="005B2130" w:rsidP="00B05BCD">
      <w:pPr>
        <w:tabs>
          <w:tab w:val="num" w:pos="0"/>
          <w:tab w:val="left" w:pos="360"/>
        </w:tabs>
        <w:spacing w:line="276" w:lineRule="auto"/>
        <w:ind w:left="360"/>
        <w:jc w:val="both"/>
        <w:rPr>
          <w:iCs/>
        </w:rPr>
      </w:pPr>
    </w:p>
    <w:p w:rsidR="005B2130" w:rsidRPr="00B05BCD" w:rsidRDefault="00B05BCD" w:rsidP="00B05BCD">
      <w:pPr>
        <w:pStyle w:val="ListParagraph"/>
        <w:numPr>
          <w:ilvl w:val="0"/>
          <w:numId w:val="34"/>
        </w:numPr>
        <w:tabs>
          <w:tab w:val="num" w:pos="0"/>
          <w:tab w:val="left" w:pos="360"/>
        </w:tabs>
        <w:spacing w:line="276" w:lineRule="auto"/>
        <w:jc w:val="both"/>
        <w:rPr>
          <w:iCs/>
        </w:rPr>
      </w:pPr>
      <w:r w:rsidRPr="00B05BCD">
        <w:rPr>
          <w:iCs/>
        </w:rPr>
        <w:t>Bid</w:t>
      </w:r>
      <w:r w:rsidR="005B2130" w:rsidRPr="00B05BCD">
        <w:rPr>
          <w:iCs/>
        </w:rPr>
        <w:t xml:space="preserve"> enclosed in a single sealed cover with the respective Tender No. mentioned thereon, complete in all respect, addressed to the </w:t>
      </w:r>
      <w:r w:rsidR="005B2130" w:rsidRPr="0061587D">
        <w:rPr>
          <w:b/>
          <w:bCs/>
          <w:iCs/>
        </w:rPr>
        <w:t>JGM (Materials)</w:t>
      </w:r>
      <w:r w:rsidR="007F7EB5" w:rsidRPr="0061587D">
        <w:rPr>
          <w:b/>
          <w:bCs/>
          <w:iCs/>
        </w:rPr>
        <w:t xml:space="preserve">, </w:t>
      </w:r>
      <w:r w:rsidR="005B2130" w:rsidRPr="0061587D">
        <w:rPr>
          <w:b/>
          <w:bCs/>
          <w:iCs/>
        </w:rPr>
        <w:t xml:space="preserve"> HLL Lifecare Limited, Akkulam Factory, Trivandrum – 695017, Kerala, India</w:t>
      </w:r>
      <w:r w:rsidR="005B2130" w:rsidRPr="00B05BCD">
        <w:rPr>
          <w:iCs/>
        </w:rPr>
        <w:t xml:space="preserve"> should reach us on or before the due date and time mentioned in the Tender Notification.  HLL shall not be responsible for any delay.  Tender brought to the office after prescribed time will not be   accepted. HLL will not be responsible for any delay in transit of tenders sent by post.</w:t>
      </w:r>
    </w:p>
    <w:p w:rsidR="005B2130" w:rsidRPr="00B05BCD" w:rsidRDefault="005B2130" w:rsidP="00B05BCD">
      <w:pPr>
        <w:tabs>
          <w:tab w:val="num" w:pos="0"/>
          <w:tab w:val="left" w:pos="360"/>
        </w:tabs>
        <w:spacing w:line="276" w:lineRule="auto"/>
        <w:ind w:left="360"/>
        <w:jc w:val="both"/>
        <w:rPr>
          <w:iCs/>
        </w:rPr>
      </w:pPr>
    </w:p>
    <w:p w:rsidR="005B2130" w:rsidRPr="00B05BCD" w:rsidRDefault="005B2130" w:rsidP="00B05BCD">
      <w:pPr>
        <w:pStyle w:val="ListParagraph"/>
        <w:numPr>
          <w:ilvl w:val="0"/>
          <w:numId w:val="34"/>
        </w:numPr>
        <w:tabs>
          <w:tab w:val="num" w:pos="0"/>
          <w:tab w:val="left" w:pos="360"/>
        </w:tabs>
        <w:spacing w:line="276" w:lineRule="auto"/>
        <w:jc w:val="both"/>
        <w:rPr>
          <w:iCs/>
        </w:rPr>
      </w:pPr>
      <w:r w:rsidRPr="00B05BCD">
        <w:rPr>
          <w:iCs/>
        </w:rPr>
        <w:t>Tenders should be submitted in sealed cover properly sealed on sealing wax/packing PVC tape.  Covers, which are closed by gum or staples only, will not be considered.</w:t>
      </w:r>
    </w:p>
    <w:p w:rsidR="005B2130" w:rsidRPr="00B05BCD" w:rsidRDefault="005B2130" w:rsidP="00B05BCD">
      <w:pPr>
        <w:tabs>
          <w:tab w:val="num" w:pos="0"/>
          <w:tab w:val="left" w:pos="360"/>
        </w:tabs>
        <w:spacing w:line="276" w:lineRule="auto"/>
        <w:ind w:left="360"/>
        <w:jc w:val="both"/>
        <w:rPr>
          <w:iCs/>
        </w:rPr>
      </w:pPr>
    </w:p>
    <w:p w:rsidR="005B2130" w:rsidRPr="002A1BD6" w:rsidRDefault="0061587D" w:rsidP="0061587D">
      <w:pPr>
        <w:tabs>
          <w:tab w:val="num" w:pos="0"/>
          <w:tab w:val="left" w:pos="360"/>
        </w:tabs>
        <w:spacing w:line="276" w:lineRule="auto"/>
        <w:jc w:val="both"/>
        <w:rPr>
          <w:iCs/>
        </w:rPr>
      </w:pPr>
      <w:r>
        <w:rPr>
          <w:iCs/>
        </w:rPr>
        <w:tab/>
      </w:r>
      <w:r w:rsidR="00B05BCD">
        <w:rPr>
          <w:iCs/>
        </w:rPr>
        <w:t xml:space="preserve">5. </w:t>
      </w:r>
      <w:r>
        <w:rPr>
          <w:iCs/>
        </w:rPr>
        <w:t xml:space="preserve">  </w:t>
      </w:r>
      <w:proofErr w:type="gramStart"/>
      <w:r>
        <w:rPr>
          <w:iCs/>
        </w:rPr>
        <w:t>a</w:t>
      </w:r>
      <w:proofErr w:type="gramEnd"/>
      <w:r>
        <w:rPr>
          <w:iCs/>
        </w:rPr>
        <w:t>) L</w:t>
      </w:r>
      <w:r w:rsidR="005B2130" w:rsidRPr="002A1BD6">
        <w:rPr>
          <w:iCs/>
        </w:rPr>
        <w:t xml:space="preserve">ast date of receipt of Techno-commercial Bid : </w:t>
      </w:r>
      <w:r w:rsidR="006970D2">
        <w:rPr>
          <w:iCs/>
        </w:rPr>
        <w:t>14.02.2017</w:t>
      </w:r>
      <w:r>
        <w:rPr>
          <w:iCs/>
        </w:rPr>
        <w:t xml:space="preserve"> at 3.00 P.M (Local </w:t>
      </w:r>
      <w:r w:rsidR="005B2130" w:rsidRPr="00B05BCD">
        <w:rPr>
          <w:iCs/>
        </w:rPr>
        <w:t>Time</w:t>
      </w:r>
      <w:r w:rsidR="005B2130" w:rsidRPr="002A1BD6">
        <w:rPr>
          <w:iCs/>
        </w:rPr>
        <w:t>)</w:t>
      </w:r>
    </w:p>
    <w:p w:rsidR="005B2130" w:rsidRPr="002A1BD6" w:rsidRDefault="00B05BCD" w:rsidP="00B05BCD">
      <w:pPr>
        <w:tabs>
          <w:tab w:val="num" w:pos="0"/>
          <w:tab w:val="left" w:pos="360"/>
        </w:tabs>
        <w:spacing w:line="276" w:lineRule="auto"/>
        <w:ind w:left="360"/>
        <w:jc w:val="both"/>
        <w:rPr>
          <w:iCs/>
        </w:rPr>
      </w:pPr>
      <w:r>
        <w:rPr>
          <w:iCs/>
        </w:rPr>
        <w:tab/>
      </w:r>
      <w:r w:rsidR="005B2130" w:rsidRPr="002A1BD6">
        <w:rPr>
          <w:iCs/>
        </w:rPr>
        <w:t xml:space="preserve">b) Date of Opening of Technical Bid is </w:t>
      </w:r>
      <w:r w:rsidR="006970D2">
        <w:rPr>
          <w:iCs/>
        </w:rPr>
        <w:t>14.02.2017</w:t>
      </w:r>
      <w:r w:rsidR="005B2130" w:rsidRPr="00B05BCD">
        <w:rPr>
          <w:iCs/>
        </w:rPr>
        <w:t xml:space="preserve"> </w:t>
      </w:r>
      <w:r w:rsidR="00697E6C" w:rsidRPr="00B05BCD">
        <w:rPr>
          <w:iCs/>
        </w:rPr>
        <w:t>at 3.30</w:t>
      </w:r>
      <w:r w:rsidR="005B2130" w:rsidRPr="00B05BCD">
        <w:rPr>
          <w:iCs/>
        </w:rPr>
        <w:t xml:space="preserve"> P.M. (Local Time)</w:t>
      </w:r>
    </w:p>
    <w:p w:rsidR="005B2130" w:rsidRPr="002A1BD6" w:rsidRDefault="005B2130" w:rsidP="009D3480">
      <w:pPr>
        <w:tabs>
          <w:tab w:val="num" w:pos="0"/>
          <w:tab w:val="left" w:pos="180"/>
        </w:tabs>
        <w:spacing w:line="276" w:lineRule="auto"/>
        <w:jc w:val="both"/>
        <w:rPr>
          <w:iCs/>
        </w:rPr>
      </w:pPr>
    </w:p>
    <w:p w:rsidR="005B2130" w:rsidRPr="00B05BCD" w:rsidRDefault="005B2130" w:rsidP="00B05BCD">
      <w:pPr>
        <w:pStyle w:val="ListParagraph"/>
        <w:numPr>
          <w:ilvl w:val="0"/>
          <w:numId w:val="34"/>
        </w:numPr>
        <w:tabs>
          <w:tab w:val="left" w:pos="180"/>
        </w:tabs>
        <w:spacing w:line="276" w:lineRule="auto"/>
        <w:jc w:val="both"/>
        <w:rPr>
          <w:iCs/>
        </w:rPr>
      </w:pPr>
      <w:r w:rsidRPr="00B05BCD">
        <w:rPr>
          <w:iCs/>
        </w:rPr>
        <w:t>In the event of the date mentioned above being declared subsequently as holiday for the purchaser’s office, the due date for submission and opening of bids will be the next working day at the same venue and time.</w:t>
      </w:r>
    </w:p>
    <w:p w:rsidR="005B2130" w:rsidRPr="002A1BD6" w:rsidRDefault="005B2130" w:rsidP="009D3480">
      <w:pPr>
        <w:tabs>
          <w:tab w:val="num" w:pos="0"/>
          <w:tab w:val="left" w:pos="180"/>
        </w:tabs>
        <w:spacing w:line="276" w:lineRule="auto"/>
        <w:jc w:val="both"/>
        <w:rPr>
          <w:iCs/>
        </w:rPr>
      </w:pPr>
    </w:p>
    <w:p w:rsidR="005B2130" w:rsidRPr="00B05BCD" w:rsidRDefault="005B2130" w:rsidP="00B05BCD">
      <w:pPr>
        <w:pStyle w:val="ListParagraph"/>
        <w:numPr>
          <w:ilvl w:val="0"/>
          <w:numId w:val="34"/>
        </w:numPr>
        <w:spacing w:line="276" w:lineRule="auto"/>
        <w:jc w:val="both"/>
        <w:rPr>
          <w:rFonts w:eastAsia="Arial Unicode MS"/>
        </w:rPr>
      </w:pPr>
      <w:r w:rsidRPr="00B05BCD">
        <w:rPr>
          <w:rFonts w:eastAsia="Arial Unicode MS"/>
        </w:rPr>
        <w:t>The Purchaser may, at its discretion, extend the date &amp; time for the submission of bids by amending the bid documents in which case, all rights &amp; obligations of the Purchaser &amp; bidders shall the subject to the extended date &amp; time.</w:t>
      </w:r>
    </w:p>
    <w:p w:rsidR="005B2130" w:rsidRPr="002A1BD6" w:rsidRDefault="005B2130" w:rsidP="009D3480">
      <w:pPr>
        <w:tabs>
          <w:tab w:val="left" w:pos="180"/>
        </w:tabs>
        <w:spacing w:line="276" w:lineRule="auto"/>
        <w:ind w:left="360"/>
        <w:jc w:val="both"/>
        <w:rPr>
          <w:rFonts w:eastAsia="Arial Unicode MS"/>
        </w:rPr>
      </w:pPr>
    </w:p>
    <w:p w:rsidR="005B2130" w:rsidRDefault="0061587D" w:rsidP="00B05BCD">
      <w:pPr>
        <w:numPr>
          <w:ilvl w:val="0"/>
          <w:numId w:val="34"/>
        </w:numPr>
        <w:tabs>
          <w:tab w:val="left" w:pos="180"/>
          <w:tab w:val="left" w:pos="360"/>
        </w:tabs>
        <w:spacing w:line="276" w:lineRule="auto"/>
        <w:ind w:left="0" w:firstLine="0"/>
        <w:jc w:val="both"/>
        <w:rPr>
          <w:iCs/>
        </w:rPr>
      </w:pPr>
      <w:r>
        <w:rPr>
          <w:iCs/>
        </w:rPr>
        <w:lastRenderedPageBreak/>
        <w:t xml:space="preserve"> </w:t>
      </w:r>
      <w:r w:rsidR="005B2130" w:rsidRPr="002A1BD6">
        <w:rPr>
          <w:iCs/>
        </w:rPr>
        <w:t>Bids received after the deadline for submission shall not be considered.</w:t>
      </w:r>
    </w:p>
    <w:p w:rsidR="0061587D" w:rsidRPr="002A1BD6" w:rsidRDefault="0061587D" w:rsidP="0061587D">
      <w:pPr>
        <w:tabs>
          <w:tab w:val="left" w:pos="180"/>
          <w:tab w:val="left" w:pos="360"/>
        </w:tabs>
        <w:spacing w:line="276" w:lineRule="auto"/>
        <w:jc w:val="both"/>
        <w:rPr>
          <w:iCs/>
        </w:rPr>
      </w:pPr>
    </w:p>
    <w:p w:rsidR="005B2130" w:rsidRPr="002A1BD6" w:rsidRDefault="0061587D" w:rsidP="00B05BCD">
      <w:pPr>
        <w:numPr>
          <w:ilvl w:val="0"/>
          <w:numId w:val="34"/>
        </w:numPr>
        <w:tabs>
          <w:tab w:val="left" w:pos="180"/>
        </w:tabs>
        <w:spacing w:line="276" w:lineRule="auto"/>
        <w:ind w:left="0" w:firstLine="0"/>
        <w:jc w:val="both"/>
      </w:pPr>
      <w:r>
        <w:t xml:space="preserve"> </w:t>
      </w:r>
      <w:r w:rsidR="005B2130" w:rsidRPr="002A1BD6">
        <w:t>The Bidder is expected to examine all specifications, Instructions,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   Any clarification required will have to be obtained within 5 days prior to the Date of opening of the Technical Bid.</w:t>
      </w:r>
    </w:p>
    <w:p w:rsidR="005B2130" w:rsidRPr="002A1BD6" w:rsidRDefault="005B2130" w:rsidP="009D3480">
      <w:pPr>
        <w:tabs>
          <w:tab w:val="num" w:pos="0"/>
          <w:tab w:val="left" w:pos="180"/>
        </w:tabs>
        <w:spacing w:line="276" w:lineRule="auto"/>
      </w:pPr>
    </w:p>
    <w:p w:rsidR="005B2130" w:rsidRPr="002A1BD6" w:rsidRDefault="005B2130" w:rsidP="009D3480">
      <w:pPr>
        <w:tabs>
          <w:tab w:val="num" w:pos="0"/>
          <w:tab w:val="left" w:pos="180"/>
          <w:tab w:val="left" w:pos="360"/>
        </w:tabs>
        <w:spacing w:line="276" w:lineRule="auto"/>
        <w:jc w:val="both"/>
        <w:rPr>
          <w:iCs/>
        </w:rPr>
      </w:pPr>
      <w:r w:rsidRPr="002A1BD6">
        <w:rPr>
          <w:iCs/>
        </w:rPr>
        <w:t>12.</w:t>
      </w:r>
      <w:r w:rsidRPr="002A1BD6">
        <w:rPr>
          <w:iCs/>
        </w:rPr>
        <w:tab/>
        <w:t xml:space="preserve"> A Declaration as given in </w:t>
      </w:r>
      <w:r w:rsidRPr="002A1BD6">
        <w:rPr>
          <w:b/>
          <w:bCs/>
          <w:iCs/>
          <w:u w:val="single"/>
        </w:rPr>
        <w:t xml:space="preserve">Schedule </w:t>
      </w:r>
      <w:r w:rsidR="00B05BCD">
        <w:rPr>
          <w:b/>
          <w:bCs/>
          <w:iCs/>
          <w:u w:val="single"/>
        </w:rPr>
        <w:t>E</w:t>
      </w:r>
      <w:r w:rsidRPr="002A1BD6">
        <w:rPr>
          <w:iCs/>
        </w:rPr>
        <w:t xml:space="preserve"> stating that </w:t>
      </w:r>
      <w:r w:rsidRPr="002A1BD6">
        <w:rPr>
          <w:b/>
          <w:bCs/>
          <w:iCs/>
        </w:rPr>
        <w:t>ALL TERMS</w:t>
      </w:r>
      <w:r w:rsidRPr="002A1BD6">
        <w:rPr>
          <w:iCs/>
        </w:rPr>
        <w:t xml:space="preserve"> </w:t>
      </w:r>
      <w:r w:rsidRPr="002A1BD6">
        <w:rPr>
          <w:b/>
          <w:bCs/>
          <w:iCs/>
        </w:rPr>
        <w:t>AND CONDITIONS</w:t>
      </w:r>
      <w:r w:rsidRPr="002A1BD6">
        <w:rPr>
          <w:iCs/>
        </w:rPr>
        <w:t xml:space="preserve"> of this Tender is acceptable should accompany the tender failing which the tender is likely to be summarily rejected.</w:t>
      </w:r>
    </w:p>
    <w:p w:rsidR="005B2130" w:rsidRPr="002A1BD6" w:rsidRDefault="005B2130" w:rsidP="009D3480">
      <w:pPr>
        <w:tabs>
          <w:tab w:val="num" w:pos="0"/>
          <w:tab w:val="left" w:pos="180"/>
        </w:tabs>
        <w:spacing w:line="276" w:lineRule="auto"/>
      </w:pPr>
    </w:p>
    <w:p w:rsidR="005B2130" w:rsidRPr="002A1BD6" w:rsidRDefault="005B2130" w:rsidP="009D3480">
      <w:pPr>
        <w:numPr>
          <w:ilvl w:val="0"/>
          <w:numId w:val="3"/>
        </w:numPr>
        <w:tabs>
          <w:tab w:val="clear" w:pos="735"/>
          <w:tab w:val="num" w:pos="0"/>
          <w:tab w:val="left" w:pos="180"/>
          <w:tab w:val="left" w:pos="360"/>
        </w:tabs>
        <w:spacing w:line="276" w:lineRule="auto"/>
        <w:ind w:left="0" w:firstLine="0"/>
        <w:jc w:val="both"/>
        <w:rPr>
          <w:iCs/>
        </w:rPr>
      </w:pPr>
      <w:r w:rsidRPr="002A1BD6">
        <w:t>Those bidders who download the tender documents from our website should furnish the Name and address of the vendor, name of contact person, telephone &amp; Fax numbers and Email details immediately by fax/Email.</w:t>
      </w:r>
    </w:p>
    <w:p w:rsidR="005B2130" w:rsidRPr="002A1BD6" w:rsidRDefault="005B2130" w:rsidP="009D3480">
      <w:pPr>
        <w:tabs>
          <w:tab w:val="num" w:pos="0"/>
          <w:tab w:val="left" w:pos="180"/>
        </w:tabs>
        <w:spacing w:line="276" w:lineRule="auto"/>
        <w:jc w:val="both"/>
        <w:rPr>
          <w:iCs/>
        </w:rPr>
      </w:pPr>
    </w:p>
    <w:p w:rsidR="005B2130" w:rsidRPr="002A1BD6" w:rsidRDefault="005B2130" w:rsidP="009D3480">
      <w:pPr>
        <w:numPr>
          <w:ilvl w:val="0"/>
          <w:numId w:val="3"/>
        </w:numPr>
        <w:tabs>
          <w:tab w:val="clear" w:pos="735"/>
          <w:tab w:val="num" w:pos="0"/>
          <w:tab w:val="left" w:pos="180"/>
          <w:tab w:val="left" w:pos="360"/>
        </w:tabs>
        <w:spacing w:line="276" w:lineRule="auto"/>
        <w:ind w:left="0" w:firstLine="0"/>
        <w:jc w:val="both"/>
        <w:rPr>
          <w:iCs/>
        </w:rPr>
      </w:pPr>
      <w:r w:rsidRPr="002A1BD6">
        <w:t xml:space="preserve"> Any changes pertains to this tender shall be communicated only through our website</w:t>
      </w:r>
      <w:r w:rsidRPr="002A1BD6">
        <w:rPr>
          <w:b/>
          <w:bCs/>
        </w:rPr>
        <w:t xml:space="preserve"> </w:t>
      </w:r>
      <w:hyperlink r:id="rId14" w:history="1">
        <w:r w:rsidRPr="002A1BD6">
          <w:rPr>
            <w:rStyle w:val="Hyperlink"/>
            <w:b/>
            <w:bCs/>
            <w:color w:val="auto"/>
          </w:rPr>
          <w:t>www.lifecarehll.com</w:t>
        </w:r>
      </w:hyperlink>
    </w:p>
    <w:p w:rsidR="005B2130" w:rsidRPr="002A1BD6" w:rsidRDefault="005B2130" w:rsidP="009D3480">
      <w:pPr>
        <w:tabs>
          <w:tab w:val="num" w:pos="0"/>
          <w:tab w:val="left" w:pos="180"/>
        </w:tabs>
        <w:spacing w:line="276" w:lineRule="auto"/>
        <w:jc w:val="both"/>
        <w:rPr>
          <w:iCs/>
        </w:rPr>
      </w:pPr>
    </w:p>
    <w:p w:rsidR="005B2130" w:rsidRPr="002A1BD6" w:rsidRDefault="005B2130" w:rsidP="009D3480">
      <w:pPr>
        <w:pStyle w:val="BodyText2"/>
        <w:spacing w:line="276" w:lineRule="auto"/>
        <w:jc w:val="right"/>
        <w:rPr>
          <w:u w:val="single"/>
        </w:rPr>
      </w:pPr>
      <w:r w:rsidRPr="002A1BD6">
        <w:rPr>
          <w:u w:val="single"/>
        </w:rPr>
        <w:br w:type="page"/>
      </w:r>
    </w:p>
    <w:p w:rsidR="005B2130" w:rsidRPr="002A1BD6" w:rsidRDefault="005B2130" w:rsidP="009D3480">
      <w:pPr>
        <w:pStyle w:val="BodyText2"/>
        <w:spacing w:line="276" w:lineRule="auto"/>
        <w:jc w:val="right"/>
        <w:rPr>
          <w:b w:val="0"/>
          <w:bCs w:val="0"/>
        </w:rPr>
      </w:pPr>
      <w:r w:rsidRPr="002A1BD6">
        <w:rPr>
          <w:b w:val="0"/>
          <w:bCs w:val="0"/>
        </w:rPr>
        <w:lastRenderedPageBreak/>
        <w:t>SCHEDULE- A</w:t>
      </w:r>
    </w:p>
    <w:p w:rsidR="00FD7A68" w:rsidRPr="002A1BD6" w:rsidRDefault="00FD7A68" w:rsidP="009D3480">
      <w:pPr>
        <w:pStyle w:val="BodyText2"/>
        <w:spacing w:line="276" w:lineRule="auto"/>
        <w:rPr>
          <w:b w:val="0"/>
          <w:bCs w:val="0"/>
        </w:rPr>
      </w:pPr>
    </w:p>
    <w:p w:rsidR="00AE6729" w:rsidRPr="00776383" w:rsidRDefault="00AE6729" w:rsidP="00AE6729">
      <w:pPr>
        <w:pStyle w:val="Heading1"/>
        <w:jc w:val="center"/>
        <w:rPr>
          <w:bCs/>
          <w:sz w:val="24"/>
        </w:rPr>
      </w:pPr>
      <w:r w:rsidRPr="00776383">
        <w:rPr>
          <w:bCs/>
          <w:sz w:val="24"/>
        </w:rPr>
        <w:t>HLL LIFECARE LIMITED</w:t>
      </w:r>
    </w:p>
    <w:p w:rsidR="00AE6729" w:rsidRPr="00776383" w:rsidRDefault="00AE6729" w:rsidP="00AE6729">
      <w:pPr>
        <w:jc w:val="center"/>
        <w:rPr>
          <w:b/>
          <w:bCs/>
        </w:rPr>
      </w:pPr>
      <w:r w:rsidRPr="00776383">
        <w:rPr>
          <w:b/>
          <w:bCs/>
        </w:rPr>
        <w:t>(A Government of India Enterprise)</w:t>
      </w:r>
    </w:p>
    <w:p w:rsidR="00AE6729" w:rsidRPr="00776383" w:rsidRDefault="00AE6729" w:rsidP="00AE6729">
      <w:pPr>
        <w:jc w:val="center"/>
        <w:rPr>
          <w:b/>
          <w:bCs/>
        </w:rPr>
      </w:pPr>
      <w:r w:rsidRPr="00776383">
        <w:rPr>
          <w:b/>
          <w:bCs/>
        </w:rPr>
        <w:t>AKKULAM PLANT, SREEKARIYAM P.O,</w:t>
      </w:r>
    </w:p>
    <w:p w:rsidR="00AE6729" w:rsidRPr="00776383" w:rsidRDefault="00AE6729" w:rsidP="00AE6729">
      <w:pPr>
        <w:jc w:val="center"/>
        <w:rPr>
          <w:b/>
          <w:iCs/>
        </w:rPr>
      </w:pPr>
      <w:r w:rsidRPr="00776383">
        <w:rPr>
          <w:b/>
          <w:bCs/>
        </w:rPr>
        <w:t>THIRUVANANTHAPURAM-695017</w:t>
      </w:r>
    </w:p>
    <w:p w:rsidR="00FD7A68" w:rsidRPr="002A1BD6" w:rsidRDefault="00FD7A68" w:rsidP="009D3480">
      <w:pPr>
        <w:pStyle w:val="BodyText2"/>
        <w:spacing w:line="276" w:lineRule="auto"/>
        <w:jc w:val="center"/>
        <w:rPr>
          <w:b w:val="0"/>
          <w:bCs w:val="0"/>
        </w:rPr>
      </w:pPr>
    </w:p>
    <w:p w:rsidR="00FD7A68" w:rsidRPr="002A1BD6" w:rsidRDefault="00FD7A68" w:rsidP="009D3480">
      <w:pPr>
        <w:pStyle w:val="BodyText2"/>
        <w:spacing w:line="276" w:lineRule="auto"/>
        <w:rPr>
          <w:b w:val="0"/>
          <w:bCs w:val="0"/>
        </w:rPr>
      </w:pPr>
    </w:p>
    <w:p w:rsidR="00FD7A68" w:rsidRPr="00EB4CD9" w:rsidRDefault="007C3980" w:rsidP="009D3480">
      <w:pPr>
        <w:pStyle w:val="NormalWeb"/>
        <w:spacing w:before="0" w:beforeAutospacing="0" w:after="0" w:afterAutospacing="0" w:line="276" w:lineRule="auto"/>
        <w:rPr>
          <w:sz w:val="22"/>
          <w:szCs w:val="22"/>
        </w:rPr>
      </w:pPr>
      <w:r w:rsidRPr="00EB4CD9">
        <w:rPr>
          <w:sz w:val="22"/>
          <w:szCs w:val="22"/>
        </w:rPr>
        <w:t xml:space="preserve">TENDER NO. </w:t>
      </w:r>
      <w:r w:rsidR="00222C2D" w:rsidRPr="00EB4CD9">
        <w:rPr>
          <w:bCs/>
          <w:sz w:val="22"/>
          <w:szCs w:val="22"/>
        </w:rPr>
        <w:t>HLL/AFT/PUR /</w:t>
      </w:r>
      <w:r w:rsidR="00222C2D" w:rsidRPr="00EB4CD9">
        <w:rPr>
          <w:sz w:val="22"/>
          <w:szCs w:val="22"/>
        </w:rPr>
        <w:t>AUTOMATIC LABEL APPLICATOR</w:t>
      </w:r>
      <w:r w:rsidR="00222C2D" w:rsidRPr="00EB4CD9">
        <w:rPr>
          <w:bCs/>
          <w:sz w:val="22"/>
          <w:szCs w:val="22"/>
        </w:rPr>
        <w:t>/2016-</w:t>
      </w:r>
      <w:proofErr w:type="gramStart"/>
      <w:r w:rsidR="00222C2D" w:rsidRPr="00EB4CD9">
        <w:rPr>
          <w:bCs/>
          <w:sz w:val="22"/>
          <w:szCs w:val="22"/>
        </w:rPr>
        <w:t xml:space="preserve">17  </w:t>
      </w:r>
      <w:proofErr w:type="spellStart"/>
      <w:r w:rsidR="00222C2D" w:rsidRPr="00EB4CD9">
        <w:rPr>
          <w:sz w:val="22"/>
          <w:szCs w:val="22"/>
        </w:rPr>
        <w:t>Dtd</w:t>
      </w:r>
      <w:proofErr w:type="spellEnd"/>
      <w:proofErr w:type="gramEnd"/>
      <w:r w:rsidR="00222C2D" w:rsidRPr="00EB4CD9">
        <w:rPr>
          <w:sz w:val="22"/>
          <w:szCs w:val="22"/>
        </w:rPr>
        <w:t xml:space="preserve"> 31-01-2017</w:t>
      </w:r>
    </w:p>
    <w:p w:rsidR="005B2130" w:rsidRPr="00222C2D" w:rsidRDefault="005B2130" w:rsidP="009D3480">
      <w:pPr>
        <w:pStyle w:val="BodyText2"/>
        <w:spacing w:line="276" w:lineRule="auto"/>
        <w:rPr>
          <w:b w:val="0"/>
        </w:rPr>
      </w:pPr>
    </w:p>
    <w:p w:rsidR="00246EEC" w:rsidRDefault="00246EEC" w:rsidP="00246EEC">
      <w:pPr>
        <w:pStyle w:val="Title"/>
        <w:spacing w:line="276" w:lineRule="auto"/>
        <w:rPr>
          <w:rFonts w:ascii="Times New Roman" w:hAnsi="Times New Roman" w:cs="Times New Roman"/>
          <w:sz w:val="28"/>
        </w:rPr>
      </w:pPr>
      <w:r w:rsidRPr="002A1BD6">
        <w:rPr>
          <w:rFonts w:ascii="Times New Roman" w:hAnsi="Times New Roman" w:cs="Times New Roman"/>
          <w:sz w:val="28"/>
        </w:rPr>
        <w:t xml:space="preserve">TECHNICAL SPECIFICATION </w:t>
      </w:r>
    </w:p>
    <w:p w:rsidR="001A0F7B" w:rsidRDefault="001A0F7B" w:rsidP="00246EEC">
      <w:pPr>
        <w:pStyle w:val="Title"/>
        <w:spacing w:line="276" w:lineRule="auto"/>
        <w:rPr>
          <w:rFonts w:ascii="Times New Roman" w:hAnsi="Times New Roman" w:cs="Times New Roman"/>
          <w:sz w:val="28"/>
        </w:rPr>
      </w:pPr>
    </w:p>
    <w:p w:rsidR="007438BB" w:rsidRDefault="007438BB" w:rsidP="00246EEC">
      <w:pPr>
        <w:pStyle w:val="Title"/>
        <w:spacing w:line="276" w:lineRule="auto"/>
        <w:rPr>
          <w:rFonts w:ascii="Times New Roman" w:hAnsi="Times New Roman" w:cs="Times New Roman"/>
          <w:sz w:val="28"/>
        </w:rPr>
      </w:pPr>
    </w:p>
    <w:p w:rsidR="005050FD" w:rsidRDefault="00B8412B" w:rsidP="005050FD">
      <w:pPr>
        <w:pStyle w:val="Title"/>
        <w:spacing w:line="276" w:lineRule="auto"/>
        <w:jc w:val="both"/>
        <w:rPr>
          <w:rFonts w:ascii="Times New Roman" w:hAnsi="Times New Roman" w:cs="Times New Roman"/>
          <w:b w:val="0"/>
          <w:bCs w:val="0"/>
          <w:u w:val="none"/>
        </w:rPr>
      </w:pPr>
      <w:r w:rsidRPr="00B8412B">
        <w:rPr>
          <w:rFonts w:ascii="Times New Roman" w:hAnsi="Times New Roman" w:cs="Times New Roman"/>
          <w:b w:val="0"/>
          <w:bCs w:val="0"/>
          <w:u w:val="none"/>
        </w:rPr>
        <w:t>Automatic label</w:t>
      </w:r>
      <w:r w:rsidR="00206CB4">
        <w:rPr>
          <w:rFonts w:ascii="Times New Roman" w:hAnsi="Times New Roman" w:cs="Times New Roman"/>
          <w:b w:val="0"/>
          <w:bCs w:val="0"/>
          <w:u w:val="none"/>
        </w:rPr>
        <w:t xml:space="preserve"> Applicator</w:t>
      </w:r>
      <w:r w:rsidRPr="00B8412B">
        <w:rPr>
          <w:rFonts w:ascii="Times New Roman" w:hAnsi="Times New Roman" w:cs="Times New Roman"/>
          <w:b w:val="0"/>
          <w:bCs w:val="0"/>
          <w:u w:val="none"/>
        </w:rPr>
        <w:t xml:space="preserve"> should be suitable for top label application on </w:t>
      </w:r>
      <w:r w:rsidR="005050FD" w:rsidRPr="00B8412B">
        <w:rPr>
          <w:rFonts w:ascii="Times New Roman" w:hAnsi="Times New Roman" w:cs="Times New Roman"/>
          <w:b w:val="0"/>
          <w:bCs w:val="0"/>
          <w:u w:val="none"/>
        </w:rPr>
        <w:t>aluminum</w:t>
      </w:r>
      <w:r w:rsidRPr="00B8412B">
        <w:rPr>
          <w:rFonts w:ascii="Times New Roman" w:hAnsi="Times New Roman" w:cs="Times New Roman"/>
          <w:b w:val="0"/>
          <w:bCs w:val="0"/>
          <w:u w:val="none"/>
        </w:rPr>
        <w:t xml:space="preserve"> foils.  It should have a </w:t>
      </w:r>
      <w:r w:rsidR="008634D4" w:rsidRPr="00B8412B">
        <w:rPr>
          <w:rFonts w:ascii="Times New Roman" w:hAnsi="Times New Roman" w:cs="Times New Roman"/>
          <w:b w:val="0"/>
          <w:bCs w:val="0"/>
          <w:u w:val="none"/>
        </w:rPr>
        <w:t xml:space="preserve">SS channel type stacker for aluminum foil </w:t>
      </w:r>
      <w:r w:rsidR="008634D4">
        <w:rPr>
          <w:rFonts w:ascii="Times New Roman" w:hAnsi="Times New Roman" w:cs="Times New Roman"/>
          <w:b w:val="0"/>
          <w:bCs w:val="0"/>
          <w:u w:val="none"/>
        </w:rPr>
        <w:t>stacking,</w:t>
      </w:r>
      <w:r w:rsidR="008634D4" w:rsidRPr="00B8412B">
        <w:rPr>
          <w:rFonts w:ascii="Times New Roman" w:hAnsi="Times New Roman" w:cs="Times New Roman"/>
          <w:b w:val="0"/>
          <w:bCs w:val="0"/>
          <w:u w:val="none"/>
        </w:rPr>
        <w:t xml:space="preserve"> </w:t>
      </w:r>
      <w:r w:rsidRPr="00B8412B">
        <w:rPr>
          <w:rFonts w:ascii="Times New Roman" w:hAnsi="Times New Roman" w:cs="Times New Roman"/>
          <w:b w:val="0"/>
          <w:bCs w:val="0"/>
          <w:u w:val="none"/>
        </w:rPr>
        <w:t xml:space="preserve">variable speed product </w:t>
      </w:r>
      <w:r w:rsidR="008634D4">
        <w:rPr>
          <w:rFonts w:ascii="Times New Roman" w:hAnsi="Times New Roman" w:cs="Times New Roman"/>
          <w:b w:val="0"/>
          <w:bCs w:val="0"/>
          <w:u w:val="none"/>
        </w:rPr>
        <w:t xml:space="preserve">conveyor, </w:t>
      </w:r>
      <w:r w:rsidRPr="00B8412B">
        <w:rPr>
          <w:rFonts w:ascii="Times New Roman" w:hAnsi="Times New Roman" w:cs="Times New Roman"/>
          <w:b w:val="0"/>
          <w:bCs w:val="0"/>
          <w:u w:val="none"/>
        </w:rPr>
        <w:t>Foil feeding</w:t>
      </w:r>
      <w:r w:rsidR="0001352D">
        <w:rPr>
          <w:rFonts w:ascii="Times New Roman" w:hAnsi="Times New Roman" w:cs="Times New Roman"/>
          <w:b w:val="0"/>
          <w:bCs w:val="0"/>
          <w:u w:val="none"/>
        </w:rPr>
        <w:t xml:space="preserve"> system to conveyor and </w:t>
      </w:r>
      <w:proofErr w:type="spellStart"/>
      <w:r w:rsidRPr="00B8412B">
        <w:rPr>
          <w:rFonts w:ascii="Times New Roman" w:hAnsi="Times New Roman" w:cs="Times New Roman"/>
          <w:b w:val="0"/>
          <w:bCs w:val="0"/>
          <w:u w:val="none"/>
        </w:rPr>
        <w:t>micro</w:t>
      </w:r>
      <w:r w:rsidR="0001352D">
        <w:rPr>
          <w:rFonts w:ascii="Times New Roman" w:hAnsi="Times New Roman" w:cs="Times New Roman"/>
          <w:b w:val="0"/>
          <w:bCs w:val="0"/>
          <w:u w:val="none"/>
        </w:rPr>
        <w:t xml:space="preserve"> </w:t>
      </w:r>
      <w:r w:rsidRPr="00B8412B">
        <w:rPr>
          <w:rFonts w:ascii="Times New Roman" w:hAnsi="Times New Roman" w:cs="Times New Roman"/>
          <w:b w:val="0"/>
          <w:bCs w:val="0"/>
          <w:u w:val="none"/>
        </w:rPr>
        <w:t>pro</w:t>
      </w:r>
      <w:r w:rsidR="0001352D">
        <w:rPr>
          <w:rFonts w:ascii="Times New Roman" w:hAnsi="Times New Roman" w:cs="Times New Roman"/>
          <w:b w:val="0"/>
          <w:bCs w:val="0"/>
          <w:u w:val="none"/>
        </w:rPr>
        <w:t>cesso</w:t>
      </w:r>
      <w:r w:rsidRPr="00B8412B">
        <w:rPr>
          <w:rFonts w:ascii="Times New Roman" w:hAnsi="Times New Roman" w:cs="Times New Roman"/>
          <w:b w:val="0"/>
          <w:bCs w:val="0"/>
          <w:u w:val="none"/>
        </w:rPr>
        <w:t>r</w:t>
      </w:r>
      <w:proofErr w:type="spellEnd"/>
      <w:r w:rsidRPr="00B8412B">
        <w:rPr>
          <w:rFonts w:ascii="Times New Roman" w:hAnsi="Times New Roman" w:cs="Times New Roman"/>
          <w:b w:val="0"/>
          <w:bCs w:val="0"/>
          <w:u w:val="none"/>
        </w:rPr>
        <w:t xml:space="preserve"> controlled servo lab</w:t>
      </w:r>
      <w:r w:rsidR="007438BB">
        <w:rPr>
          <w:rFonts w:ascii="Times New Roman" w:hAnsi="Times New Roman" w:cs="Times New Roman"/>
          <w:b w:val="0"/>
          <w:bCs w:val="0"/>
          <w:u w:val="none"/>
        </w:rPr>
        <w:t>el applicator</w:t>
      </w:r>
      <w:r w:rsidRPr="00B8412B">
        <w:rPr>
          <w:rFonts w:ascii="Times New Roman" w:hAnsi="Times New Roman" w:cs="Times New Roman"/>
          <w:b w:val="0"/>
          <w:bCs w:val="0"/>
          <w:u w:val="none"/>
        </w:rPr>
        <w:t xml:space="preserve"> </w:t>
      </w:r>
      <w:r w:rsidR="007438BB">
        <w:rPr>
          <w:rFonts w:ascii="Times New Roman" w:hAnsi="Times New Roman" w:cs="Times New Roman"/>
          <w:b w:val="0"/>
          <w:bCs w:val="0"/>
          <w:u w:val="none"/>
        </w:rPr>
        <w:t>(labeling machine with</w:t>
      </w:r>
      <w:r w:rsidR="007438BB" w:rsidRPr="00B8412B">
        <w:rPr>
          <w:rFonts w:ascii="Times New Roman" w:hAnsi="Times New Roman" w:cs="Times New Roman"/>
          <w:b w:val="0"/>
          <w:bCs w:val="0"/>
          <w:u w:val="none"/>
        </w:rPr>
        <w:t xml:space="preserve"> label pressing</w:t>
      </w:r>
      <w:r w:rsidR="007438BB">
        <w:rPr>
          <w:rFonts w:ascii="Times New Roman" w:hAnsi="Times New Roman" w:cs="Times New Roman"/>
          <w:b w:val="0"/>
          <w:bCs w:val="0"/>
          <w:u w:val="none"/>
        </w:rPr>
        <w:t xml:space="preserve"> sponge roller) </w:t>
      </w:r>
      <w:r w:rsidRPr="00B8412B">
        <w:rPr>
          <w:rFonts w:ascii="Times New Roman" w:hAnsi="Times New Roman" w:cs="Times New Roman"/>
          <w:b w:val="0"/>
          <w:bCs w:val="0"/>
          <w:u w:val="none"/>
        </w:rPr>
        <w:t>should be mounted on SS frame.</w:t>
      </w:r>
    </w:p>
    <w:p w:rsidR="008634D4" w:rsidRDefault="008634D4" w:rsidP="005050FD">
      <w:pPr>
        <w:pStyle w:val="Title"/>
        <w:spacing w:line="276" w:lineRule="auto"/>
        <w:jc w:val="both"/>
        <w:rPr>
          <w:rFonts w:ascii="Times New Roman" w:hAnsi="Times New Roman" w:cs="Times New Roman"/>
          <w:b w:val="0"/>
          <w:bCs w:val="0"/>
          <w:u w:val="none"/>
        </w:rPr>
      </w:pPr>
    </w:p>
    <w:p w:rsidR="004440E4" w:rsidRDefault="00946BA1" w:rsidP="004440E4">
      <w:pPr>
        <w:pStyle w:val="BodyText2"/>
        <w:rPr>
          <w:b w:val="0"/>
          <w:bCs w:val="0"/>
        </w:rPr>
      </w:pPr>
      <w:r>
        <w:rPr>
          <w:b w:val="0"/>
          <w:bCs w:val="0"/>
          <w:noProof/>
          <w:lang w:bidi="hi-IN"/>
        </w:rPr>
        <w:pict>
          <v:shapetype id="_x0000_t32" coordsize="21600,21600" o:spt="32" o:oned="t" path="m,l21600,21600e" filled="f">
            <v:path arrowok="t" fillok="f" o:connecttype="none"/>
            <o:lock v:ext="edit" shapetype="t"/>
          </v:shapetype>
          <v:shape id="_x0000_s1043" type="#_x0000_t32" style="position:absolute;left:0;text-align:left;margin-left:336pt;margin-top:11.4pt;width:25.5pt;height:0;z-index:251664384" o:connectortype="straight">
            <v:stroke endarrow="block"/>
          </v:shape>
        </w:pict>
      </w:r>
      <w:r>
        <w:rPr>
          <w:b w:val="0"/>
          <w:bCs w:val="0"/>
          <w:noProof/>
          <w:lang w:bidi="hi-IN"/>
        </w:rPr>
        <w:pict>
          <v:shape id="_x0000_s1042" type="#_x0000_t32" style="position:absolute;left:0;text-align:left;margin-left:121.5pt;margin-top:11.4pt;width:25.5pt;height:0;z-index:251663360" o:connectortype="straight">
            <v:stroke endarrow="block"/>
          </v:shape>
        </w:pict>
      </w:r>
    </w:p>
    <w:p w:rsidR="004440E4" w:rsidRDefault="00946BA1" w:rsidP="004440E4">
      <w:pPr>
        <w:pStyle w:val="BodyText2"/>
        <w:rPr>
          <w:b w:val="0"/>
          <w:bCs w:val="0"/>
        </w:rPr>
      </w:pPr>
      <w:r>
        <w:rPr>
          <w:b w:val="0"/>
          <w:bCs w:val="0"/>
          <w:noProof/>
          <w:lang w:bidi="hi-IN"/>
        </w:rPr>
        <w:pict>
          <v:shapetype id="_x0000_t202" coordsize="21600,21600" o:spt="202" path="m,l,21600r21600,l21600,xe">
            <v:stroke joinstyle="miter"/>
            <v:path gradientshapeok="t" o:connecttype="rect"/>
          </v:shapetype>
          <v:shape id="_x0000_s1045" type="#_x0000_t202" style="position:absolute;left:0;text-align:left;margin-left:138pt;margin-top:8.1pt;width:219pt;height:51.75pt;z-index:251666432;mso-width-relative:margin;mso-height-relative:margin">
            <v:textbox style="mso-next-textbox:#_x0000_s1045">
              <w:txbxContent>
                <w:p w:rsidR="00946BA1" w:rsidRDefault="00946BA1" w:rsidP="004440E4"/>
                <w:p w:rsidR="00946BA1" w:rsidRDefault="00946BA1" w:rsidP="004440E4">
                  <w:proofErr w:type="spellStart"/>
                  <w:r>
                    <w:t>Powerized</w:t>
                  </w:r>
                  <w:proofErr w:type="spellEnd"/>
                  <w:r>
                    <w:t xml:space="preserve"> Belt </w:t>
                  </w:r>
                </w:p>
                <w:p w:rsidR="00946BA1" w:rsidRDefault="00946BA1" w:rsidP="004440E4">
                  <w:proofErr w:type="gramStart"/>
                  <w:r>
                    <w:t>conveyor</w:t>
                  </w:r>
                  <w:proofErr w:type="gramEnd"/>
                </w:p>
              </w:txbxContent>
            </v:textbox>
          </v:shape>
        </w:pict>
      </w:r>
      <w:r>
        <w:rPr>
          <w:b w:val="0"/>
          <w:bCs w:val="0"/>
          <w:noProof/>
          <w:lang w:bidi="hi-IN"/>
        </w:rPr>
        <w:pict>
          <v:shape id="_x0000_s1046" type="#_x0000_t202" style="position:absolute;left:0;text-align:left;margin-left:361.5pt;margin-top:8.1pt;width:96pt;height:51.75pt;z-index:251667456;mso-width-relative:margin;mso-height-relative:margin">
            <v:textbox style="mso-next-textbox:#_x0000_s1046">
              <w:txbxContent>
                <w:p w:rsidR="00946BA1" w:rsidRDefault="00946BA1" w:rsidP="004440E4">
                  <w:r>
                    <w:t>Labeled Aluminum Foil collection tray</w:t>
                  </w:r>
                </w:p>
              </w:txbxContent>
            </v:textbox>
          </v:shape>
        </w:pict>
      </w:r>
      <w:r>
        <w:rPr>
          <w:b w:val="0"/>
          <w:bCs w:val="0"/>
          <w:noProof/>
          <w:lang w:eastAsia="zh-TW"/>
        </w:rPr>
        <w:pict>
          <v:shape id="_x0000_s1044" type="#_x0000_t202" style="position:absolute;left:0;text-align:left;margin-left:63.75pt;margin-top:8.1pt;width:74.25pt;height:51.75pt;z-index:251665408;mso-width-relative:margin;mso-height-relative:margin">
            <v:textbox style="mso-next-textbox:#_x0000_s1044">
              <w:txbxContent>
                <w:p w:rsidR="00946BA1" w:rsidRDefault="00946BA1" w:rsidP="004440E4"/>
                <w:p w:rsidR="00946BA1" w:rsidRDefault="00946BA1" w:rsidP="004440E4">
                  <w:r>
                    <w:t xml:space="preserve">Aluminum Foil </w:t>
                  </w:r>
                  <w:proofErr w:type="spellStart"/>
                  <w:r>
                    <w:t>staker</w:t>
                  </w:r>
                  <w:proofErr w:type="spellEnd"/>
                </w:p>
              </w:txbxContent>
            </v:textbox>
          </v:shape>
        </w:pict>
      </w:r>
      <w:r>
        <w:rPr>
          <w:b w:val="0"/>
          <w:bCs w:val="0"/>
          <w:noProof/>
          <w:lang w:bidi="hi-IN"/>
        </w:rPr>
        <w:pict>
          <v:rect id="_x0000_s1041" style="position:absolute;left:0;text-align:left;margin-left:361.5pt;margin-top:8.1pt;width:45pt;height:51.75pt;z-index:251662336"/>
        </w:pict>
      </w:r>
      <w:r>
        <w:rPr>
          <w:b w:val="0"/>
          <w:bCs w:val="0"/>
          <w:noProof/>
          <w:lang w:bidi="hi-IN"/>
        </w:rPr>
        <w:pict>
          <v:rect id="_x0000_s1040" style="position:absolute;left:0;text-align:left;margin-left:63.75pt;margin-top:8.1pt;width:1in;height:51.75pt;z-index:251661312"/>
        </w:pict>
      </w:r>
      <w:r>
        <w:rPr>
          <w:b w:val="0"/>
          <w:bCs w:val="0"/>
          <w:noProof/>
          <w:lang w:bidi="hi-IN"/>
        </w:rPr>
        <w:pict>
          <v:rect id="_x0000_s1039" style="position:absolute;left:0;text-align:left;margin-left:138pt;margin-top:8.1pt;width:219pt;height:51.75pt;z-index:251660288"/>
        </w:pict>
      </w:r>
    </w:p>
    <w:p w:rsidR="004440E4" w:rsidRDefault="00946BA1" w:rsidP="004440E4">
      <w:pPr>
        <w:pStyle w:val="BodyText2"/>
        <w:rPr>
          <w:b w:val="0"/>
          <w:bCs w:val="0"/>
        </w:rPr>
      </w:pPr>
      <w:r>
        <w:rPr>
          <w:b w:val="0"/>
          <w:bCs w:val="0"/>
          <w:noProof/>
          <w:lang w:bidi="hi-IN"/>
        </w:rPr>
        <w:pict>
          <v:shape id="_x0000_s1047" type="#_x0000_t202" style="position:absolute;left:0;text-align:left;margin-left:232.5pt;margin-top:2.75pt;width:84pt;height:34.5pt;z-index:251668480;mso-width-relative:margin;mso-height-relative:margin">
            <v:textbox style="mso-next-textbox:#_x0000_s1047">
              <w:txbxContent>
                <w:p w:rsidR="00946BA1" w:rsidRDefault="00946BA1" w:rsidP="004440E4">
                  <w:pPr>
                    <w:jc w:val="center"/>
                  </w:pPr>
                  <w:r>
                    <w:t>Label Applicator</w:t>
                  </w:r>
                </w:p>
              </w:txbxContent>
            </v:textbox>
          </v:shape>
        </w:pict>
      </w:r>
    </w:p>
    <w:p w:rsidR="004440E4" w:rsidRDefault="004440E4" w:rsidP="004440E4">
      <w:pPr>
        <w:pStyle w:val="BodyText2"/>
        <w:rPr>
          <w:b w:val="0"/>
          <w:bCs w:val="0"/>
        </w:rPr>
      </w:pPr>
    </w:p>
    <w:p w:rsidR="004440E4" w:rsidRDefault="00946BA1" w:rsidP="004440E4">
      <w:pPr>
        <w:pStyle w:val="BodyText2"/>
        <w:rPr>
          <w:b w:val="0"/>
          <w:bCs w:val="0"/>
        </w:rPr>
      </w:pPr>
      <w:r>
        <w:rPr>
          <w:b w:val="0"/>
          <w:bCs w:val="0"/>
          <w:noProof/>
          <w:lang w:bidi="hi-IN"/>
        </w:rPr>
        <w:pict>
          <v:shape id="_x0000_s1051" type="#_x0000_t32" style="position:absolute;left:0;text-align:left;margin-left:240pt;margin-top:9.7pt;width:.75pt;height:44.1pt;flip:y;z-index:251672576" o:connectortype="straight">
            <v:stroke endarrow="block"/>
          </v:shape>
        </w:pict>
      </w:r>
    </w:p>
    <w:p w:rsidR="004440E4" w:rsidRDefault="004440E4" w:rsidP="004440E4">
      <w:pPr>
        <w:pStyle w:val="BodyText2"/>
        <w:rPr>
          <w:b w:val="0"/>
          <w:bCs w:val="0"/>
        </w:rPr>
      </w:pPr>
    </w:p>
    <w:p w:rsidR="00024A86" w:rsidRDefault="00024A86" w:rsidP="00024A86">
      <w:pPr>
        <w:jc w:val="center"/>
      </w:pPr>
      <w:r>
        <w:t xml:space="preserve">                Labels</w:t>
      </w:r>
    </w:p>
    <w:p w:rsidR="004440E4" w:rsidRDefault="00EB4CD9" w:rsidP="005050FD">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noProof/>
          <w:u w:val="none"/>
          <w:lang w:eastAsia="zh-TW"/>
        </w:rPr>
        <w:pict>
          <v:rect id="_x0000_s1053" style="position:absolute;left:0;text-align:left;margin-left:292.35pt;margin-top:385pt;width:114.15pt;height:73.95pt;rotation:4019fd;flip:x;z-index:251674624;mso-wrap-distance-top:7.2pt;mso-wrap-distance-bottom:7.2pt;mso-position-horizontal-relative:margin;mso-position-vertical-relative:margin;mso-width-relative:margin;v-text-anchor:middle" o:allowincell="f" filled="f" fillcolor="black [3213]" stroked="f" strokecolor="black [3213]" strokeweight="1.5pt">
            <v:shadow color="#f79646 [3209]" opacity=".5" offset="-15pt,0" offset2="-18pt,12pt"/>
            <v:textbox style="mso-next-textbox:#_x0000_s1053" inset="21.6pt,21.6pt,21.6pt,21.6pt">
              <w:txbxContent>
                <w:p w:rsidR="00946BA1" w:rsidRPr="00BA6A4A" w:rsidRDefault="00946BA1" w:rsidP="00BA6A4A">
                  <w:pPr>
                    <w:rPr>
                      <w:color w:val="000000" w:themeColor="text1"/>
                      <w:sz w:val="20"/>
                      <w:szCs w:val="20"/>
                    </w:rPr>
                  </w:pPr>
                  <w:r w:rsidRPr="00BA6A4A">
                    <w:rPr>
                      <w:color w:val="000000" w:themeColor="text1"/>
                      <w:sz w:val="20"/>
                      <w:szCs w:val="20"/>
                    </w:rPr>
                    <w:t>In the scope of HLL</w:t>
                  </w:r>
                </w:p>
              </w:txbxContent>
            </v:textbox>
            <w10:wrap type="square" anchorx="margin" anchory="margin"/>
          </v:rect>
        </w:pict>
      </w:r>
      <w:r w:rsidR="00946BA1">
        <w:rPr>
          <w:rFonts w:ascii="Times New Roman" w:hAnsi="Times New Roman" w:cs="Times New Roman"/>
          <w:b w:val="0"/>
          <w:bCs w:val="0"/>
          <w:noProof/>
          <w:u w:val="none"/>
          <w:lang w:bidi="hi-IN"/>
        </w:rPr>
        <w:pict>
          <v:rect id="_x0000_s1049" style="position:absolute;left:0;text-align:left;margin-left:189.75pt;margin-top:4.45pt;width:88.5pt;height:67.5pt;z-index:251669504">
            <v:stroke dashstyle="dash"/>
          </v:rect>
        </w:pict>
      </w:r>
    </w:p>
    <w:p w:rsidR="00024A86" w:rsidRDefault="00946BA1" w:rsidP="005050FD">
      <w:pPr>
        <w:pStyle w:val="Title"/>
        <w:spacing w:line="276" w:lineRule="auto"/>
        <w:jc w:val="both"/>
        <w:rPr>
          <w:rFonts w:ascii="Times New Roman" w:hAnsi="Times New Roman" w:cs="Times New Roman"/>
          <w:b w:val="0"/>
          <w:bCs w:val="0"/>
          <w:u w:val="none"/>
        </w:rPr>
      </w:pPr>
      <w:r>
        <w:rPr>
          <w:noProof/>
          <w:lang w:eastAsia="zh-TW"/>
        </w:rPr>
        <w:pict>
          <v:shape id="_x0000_s1050" type="#_x0000_t202" style="position:absolute;left:0;text-align:left;margin-left:198.25pt;margin-top:7.75pt;width:71.45pt;height:28.35pt;z-index:251671552;mso-width-relative:margin;mso-height-relative:margin">
            <v:textbox style="mso-next-textbox:#_x0000_s1050">
              <w:txbxContent>
                <w:p w:rsidR="00946BA1" w:rsidRDefault="00946BA1">
                  <w:r>
                    <w:t>Printer</w:t>
                  </w:r>
                </w:p>
              </w:txbxContent>
            </v:textbox>
          </v:shape>
        </w:pict>
      </w:r>
    </w:p>
    <w:p w:rsidR="00024A86" w:rsidRDefault="00EB4CD9" w:rsidP="00EB4CD9">
      <w:pPr>
        <w:pStyle w:val="Title"/>
        <w:tabs>
          <w:tab w:val="left" w:pos="6135"/>
        </w:tabs>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ab/>
      </w:r>
    </w:p>
    <w:p w:rsidR="00EB4CD9" w:rsidRDefault="00EB4CD9" w:rsidP="00EB4CD9">
      <w:pPr>
        <w:pStyle w:val="Title"/>
        <w:tabs>
          <w:tab w:val="left" w:pos="6135"/>
        </w:tabs>
        <w:spacing w:line="276" w:lineRule="auto"/>
        <w:jc w:val="both"/>
        <w:rPr>
          <w:rFonts w:ascii="Times New Roman" w:hAnsi="Times New Roman" w:cs="Times New Roman"/>
          <w:b w:val="0"/>
          <w:bCs w:val="0"/>
          <w:u w:val="none"/>
        </w:rPr>
      </w:pPr>
    </w:p>
    <w:p w:rsidR="00024A86" w:rsidRDefault="00024A86" w:rsidP="005050FD">
      <w:pPr>
        <w:pStyle w:val="Title"/>
        <w:spacing w:line="276" w:lineRule="auto"/>
        <w:jc w:val="both"/>
        <w:rPr>
          <w:rFonts w:ascii="Times New Roman" w:hAnsi="Times New Roman" w:cs="Times New Roman"/>
          <w:b w:val="0"/>
          <w:bCs w:val="0"/>
          <w:u w:val="none"/>
        </w:rPr>
      </w:pPr>
    </w:p>
    <w:p w:rsidR="00024A86" w:rsidRDefault="00024A86" w:rsidP="005050FD">
      <w:pPr>
        <w:pStyle w:val="Title"/>
        <w:spacing w:line="276" w:lineRule="auto"/>
        <w:jc w:val="both"/>
        <w:rPr>
          <w:rFonts w:ascii="Times New Roman" w:hAnsi="Times New Roman" w:cs="Times New Roman"/>
          <w:b w:val="0"/>
          <w:bCs w:val="0"/>
          <w:u w:val="none"/>
        </w:rPr>
      </w:pPr>
    </w:p>
    <w:p w:rsidR="005050FD" w:rsidRPr="004440E4" w:rsidRDefault="008634D4" w:rsidP="008634D4">
      <w:pPr>
        <w:pStyle w:val="Title"/>
        <w:numPr>
          <w:ilvl w:val="1"/>
          <w:numId w:val="1"/>
        </w:numPr>
        <w:tabs>
          <w:tab w:val="clear" w:pos="1530"/>
          <w:tab w:val="num" w:pos="990"/>
        </w:tabs>
        <w:spacing w:line="276" w:lineRule="auto"/>
        <w:ind w:hanging="900"/>
        <w:jc w:val="left"/>
        <w:rPr>
          <w:rFonts w:ascii="Times New Roman" w:hAnsi="Times New Roman" w:cs="Times New Roman"/>
          <w:b w:val="0"/>
          <w:bCs w:val="0"/>
          <w:u w:val="none"/>
        </w:rPr>
      </w:pPr>
      <w:r w:rsidRPr="008634D4">
        <w:rPr>
          <w:rFonts w:ascii="Times New Roman" w:hAnsi="Times New Roman" w:cs="Times New Roman"/>
          <w:u w:val="none"/>
        </w:rPr>
        <w:t>Aluminum foil stacker &amp; feeder</w:t>
      </w:r>
    </w:p>
    <w:p w:rsidR="004440E4" w:rsidRDefault="004440E4" w:rsidP="004440E4">
      <w:pPr>
        <w:pStyle w:val="Title"/>
        <w:spacing w:line="276" w:lineRule="auto"/>
        <w:ind w:left="1530"/>
        <w:jc w:val="left"/>
        <w:rPr>
          <w:rFonts w:ascii="Times New Roman" w:hAnsi="Times New Roman" w:cs="Times New Roman"/>
          <w:b w:val="0"/>
          <w:bCs w:val="0"/>
          <w:u w:val="none"/>
        </w:rPr>
      </w:pPr>
    </w:p>
    <w:p w:rsidR="002431A1" w:rsidRDefault="00206CB4" w:rsidP="002431A1">
      <w:pPr>
        <w:pStyle w:val="BodyText2"/>
        <w:spacing w:line="276" w:lineRule="auto"/>
        <w:rPr>
          <w:b w:val="0"/>
          <w:bCs w:val="0"/>
        </w:rPr>
      </w:pPr>
      <w:r w:rsidRPr="00B8412B">
        <w:rPr>
          <w:b w:val="0"/>
          <w:bCs w:val="0"/>
        </w:rPr>
        <w:t>Automatic label</w:t>
      </w:r>
      <w:r>
        <w:rPr>
          <w:b w:val="0"/>
          <w:bCs w:val="0"/>
        </w:rPr>
        <w:t xml:space="preserve"> Applicator</w:t>
      </w:r>
      <w:r w:rsidRPr="00B8412B">
        <w:rPr>
          <w:b w:val="0"/>
          <w:bCs w:val="0"/>
        </w:rPr>
        <w:t xml:space="preserve"> </w:t>
      </w:r>
      <w:r w:rsidR="004440E4">
        <w:rPr>
          <w:b w:val="0"/>
          <w:bCs w:val="0"/>
        </w:rPr>
        <w:t>shall have a foil</w:t>
      </w:r>
      <w:r w:rsidR="008634D4">
        <w:rPr>
          <w:b w:val="0"/>
          <w:bCs w:val="0"/>
        </w:rPr>
        <w:t xml:space="preserve">, which is capable of loading minimum 100 </w:t>
      </w:r>
      <w:proofErr w:type="spellStart"/>
      <w:r w:rsidR="008634D4">
        <w:rPr>
          <w:b w:val="0"/>
          <w:bCs w:val="0"/>
        </w:rPr>
        <w:t>nos</w:t>
      </w:r>
      <w:proofErr w:type="spellEnd"/>
      <w:r w:rsidR="008634D4">
        <w:rPr>
          <w:b w:val="0"/>
          <w:bCs w:val="0"/>
        </w:rPr>
        <w:t xml:space="preserve"> foil of size 380mm (L) x 260mm (W) x 0.32 mm (T). Foils loaded in the </w:t>
      </w:r>
      <w:proofErr w:type="spellStart"/>
      <w:r w:rsidR="008634D4">
        <w:rPr>
          <w:b w:val="0"/>
          <w:bCs w:val="0"/>
        </w:rPr>
        <w:t>sracker</w:t>
      </w:r>
      <w:proofErr w:type="spellEnd"/>
      <w:r w:rsidR="008634D4">
        <w:rPr>
          <w:b w:val="0"/>
          <w:bCs w:val="0"/>
        </w:rPr>
        <w:t xml:space="preserve"> should be automatically fed to the </w:t>
      </w:r>
      <w:proofErr w:type="spellStart"/>
      <w:r w:rsidR="008634D4">
        <w:rPr>
          <w:b w:val="0"/>
          <w:bCs w:val="0"/>
        </w:rPr>
        <w:t>powerized</w:t>
      </w:r>
      <w:proofErr w:type="spellEnd"/>
      <w:r w:rsidR="008634D4">
        <w:rPr>
          <w:b w:val="0"/>
          <w:bCs w:val="0"/>
        </w:rPr>
        <w:t xml:space="preserve"> belt conveyor.</w:t>
      </w:r>
      <w:r w:rsidR="002431A1">
        <w:rPr>
          <w:b w:val="0"/>
          <w:bCs w:val="0"/>
        </w:rPr>
        <w:t xml:space="preserve"> Aluminum foils from foil </w:t>
      </w:r>
      <w:proofErr w:type="spellStart"/>
      <w:r w:rsidR="002431A1">
        <w:rPr>
          <w:b w:val="0"/>
          <w:bCs w:val="0"/>
        </w:rPr>
        <w:t>staker</w:t>
      </w:r>
      <w:proofErr w:type="spellEnd"/>
      <w:r w:rsidR="002431A1">
        <w:rPr>
          <w:b w:val="0"/>
          <w:bCs w:val="0"/>
        </w:rPr>
        <w:t xml:space="preserve"> to be fed to the </w:t>
      </w:r>
      <w:proofErr w:type="spellStart"/>
      <w:r w:rsidR="002431A1">
        <w:rPr>
          <w:b w:val="0"/>
          <w:bCs w:val="0"/>
        </w:rPr>
        <w:t>powerized</w:t>
      </w:r>
      <w:proofErr w:type="spellEnd"/>
      <w:r w:rsidR="002431A1">
        <w:rPr>
          <w:b w:val="0"/>
          <w:bCs w:val="0"/>
        </w:rPr>
        <w:t xml:space="preserve"> conveyor by means of suitable mechanism like friction feeding, pick and place or other convenient mechanisms.</w:t>
      </w:r>
    </w:p>
    <w:p w:rsidR="008634D4" w:rsidRDefault="008634D4" w:rsidP="008634D4">
      <w:pPr>
        <w:pStyle w:val="Title"/>
        <w:spacing w:line="276" w:lineRule="auto"/>
        <w:jc w:val="both"/>
        <w:rPr>
          <w:rFonts w:ascii="Times New Roman" w:hAnsi="Times New Roman" w:cs="Times New Roman"/>
          <w:b w:val="0"/>
          <w:bCs w:val="0"/>
          <w:u w:val="none"/>
        </w:rPr>
      </w:pPr>
    </w:p>
    <w:p w:rsidR="00206CB4" w:rsidRDefault="00206CB4" w:rsidP="008634D4">
      <w:pPr>
        <w:pStyle w:val="Title"/>
        <w:spacing w:line="276" w:lineRule="auto"/>
        <w:jc w:val="both"/>
        <w:rPr>
          <w:rFonts w:ascii="Times New Roman" w:hAnsi="Times New Roman" w:cs="Times New Roman"/>
          <w:b w:val="0"/>
          <w:bCs w:val="0"/>
          <w:u w:val="none"/>
        </w:rPr>
      </w:pPr>
    </w:p>
    <w:p w:rsidR="00206CB4" w:rsidRDefault="00206CB4" w:rsidP="008634D4">
      <w:pPr>
        <w:pStyle w:val="Title"/>
        <w:spacing w:line="276" w:lineRule="auto"/>
        <w:jc w:val="both"/>
        <w:rPr>
          <w:rFonts w:ascii="Times New Roman" w:hAnsi="Times New Roman" w:cs="Times New Roman"/>
          <w:b w:val="0"/>
          <w:bCs w:val="0"/>
          <w:u w:val="none"/>
        </w:rPr>
      </w:pPr>
    </w:p>
    <w:p w:rsidR="0001352D" w:rsidRDefault="0001352D" w:rsidP="008634D4">
      <w:pPr>
        <w:pStyle w:val="Title"/>
        <w:numPr>
          <w:ilvl w:val="1"/>
          <w:numId w:val="1"/>
        </w:numPr>
        <w:tabs>
          <w:tab w:val="clear" w:pos="1530"/>
          <w:tab w:val="num" w:pos="990"/>
        </w:tabs>
        <w:spacing w:line="276" w:lineRule="auto"/>
        <w:ind w:hanging="900"/>
        <w:jc w:val="left"/>
        <w:rPr>
          <w:rFonts w:ascii="Times New Roman" w:hAnsi="Times New Roman" w:cs="Times New Roman"/>
          <w:u w:val="none"/>
        </w:rPr>
      </w:pPr>
      <w:r w:rsidRPr="0001352D">
        <w:rPr>
          <w:rFonts w:ascii="Times New Roman" w:hAnsi="Times New Roman" w:cs="Times New Roman"/>
          <w:u w:val="none"/>
        </w:rPr>
        <w:lastRenderedPageBreak/>
        <w:t>Label Applicator</w:t>
      </w:r>
    </w:p>
    <w:p w:rsidR="007438BB" w:rsidRPr="0001352D" w:rsidRDefault="007438BB" w:rsidP="005050FD">
      <w:pPr>
        <w:pStyle w:val="Title"/>
        <w:spacing w:line="276" w:lineRule="auto"/>
        <w:jc w:val="both"/>
        <w:rPr>
          <w:rFonts w:ascii="Times New Roman" w:hAnsi="Times New Roman" w:cs="Times New Roman"/>
          <w:u w:val="none"/>
        </w:rPr>
      </w:pPr>
    </w:p>
    <w:p w:rsidR="00B8412B" w:rsidRDefault="00B8412B" w:rsidP="005050FD">
      <w:pPr>
        <w:pStyle w:val="Title"/>
        <w:spacing w:line="276" w:lineRule="auto"/>
        <w:jc w:val="both"/>
        <w:rPr>
          <w:rFonts w:ascii="Times New Roman" w:hAnsi="Times New Roman" w:cs="Times New Roman"/>
          <w:b w:val="0"/>
          <w:bCs w:val="0"/>
          <w:u w:val="none"/>
        </w:rPr>
      </w:pPr>
      <w:r w:rsidRPr="005050FD">
        <w:rPr>
          <w:rFonts w:ascii="Times New Roman" w:hAnsi="Times New Roman" w:cs="Times New Roman"/>
          <w:b w:val="0"/>
          <w:bCs w:val="0"/>
          <w:u w:val="none"/>
        </w:rPr>
        <w:t xml:space="preserve">Label Applicator applies the Pre-Printed Label on the </w:t>
      </w:r>
      <w:r w:rsidR="005050FD" w:rsidRPr="005050FD">
        <w:rPr>
          <w:rFonts w:ascii="Times New Roman" w:hAnsi="Times New Roman" w:cs="Times New Roman"/>
          <w:b w:val="0"/>
          <w:bCs w:val="0"/>
          <w:u w:val="none"/>
        </w:rPr>
        <w:t>aluminum</w:t>
      </w:r>
      <w:r w:rsidRPr="005050FD">
        <w:rPr>
          <w:rFonts w:ascii="Times New Roman" w:hAnsi="Times New Roman" w:cs="Times New Roman"/>
          <w:b w:val="0"/>
          <w:bCs w:val="0"/>
          <w:u w:val="none"/>
        </w:rPr>
        <w:t xml:space="preserve"> foils. </w:t>
      </w:r>
      <w:r w:rsidR="007745EA">
        <w:rPr>
          <w:rFonts w:ascii="Times New Roman" w:hAnsi="Times New Roman" w:cs="Times New Roman"/>
          <w:b w:val="0"/>
          <w:bCs w:val="0"/>
          <w:u w:val="none"/>
        </w:rPr>
        <w:t xml:space="preserve">Applicator should in such a way that the label should be pasted on the top of aluminum foils. </w:t>
      </w:r>
      <w:r w:rsidRPr="005050FD">
        <w:rPr>
          <w:rFonts w:ascii="Times New Roman" w:hAnsi="Times New Roman" w:cs="Times New Roman"/>
          <w:b w:val="0"/>
          <w:bCs w:val="0"/>
          <w:u w:val="none"/>
        </w:rPr>
        <w:t xml:space="preserve">Rolls of Pre-Printed Label will be loaded on the machine. When the </w:t>
      </w:r>
      <w:r w:rsidR="005050FD" w:rsidRPr="005050FD">
        <w:rPr>
          <w:rFonts w:ascii="Times New Roman" w:hAnsi="Times New Roman" w:cs="Times New Roman"/>
          <w:b w:val="0"/>
          <w:bCs w:val="0"/>
          <w:u w:val="none"/>
        </w:rPr>
        <w:t xml:space="preserve">aluminum foils </w:t>
      </w:r>
      <w:r w:rsidRPr="005050FD">
        <w:rPr>
          <w:rFonts w:ascii="Times New Roman" w:hAnsi="Times New Roman" w:cs="Times New Roman"/>
          <w:b w:val="0"/>
          <w:bCs w:val="0"/>
          <w:u w:val="none"/>
        </w:rPr>
        <w:t>reaches the Label Applicator, one Label shall be pasted at the</w:t>
      </w:r>
      <w:r w:rsidR="005050FD">
        <w:rPr>
          <w:rFonts w:ascii="Times New Roman" w:hAnsi="Times New Roman" w:cs="Times New Roman"/>
          <w:b w:val="0"/>
          <w:bCs w:val="0"/>
          <w:u w:val="none"/>
        </w:rPr>
        <w:t xml:space="preserve"> </w:t>
      </w:r>
      <w:r w:rsidR="005050FD" w:rsidRPr="005050FD">
        <w:rPr>
          <w:rFonts w:ascii="Times New Roman" w:hAnsi="Times New Roman" w:cs="Times New Roman"/>
          <w:b w:val="0"/>
          <w:bCs w:val="0"/>
          <w:u w:val="none"/>
        </w:rPr>
        <w:t>top of the foil</w:t>
      </w:r>
      <w:r w:rsidRPr="005050FD">
        <w:rPr>
          <w:rFonts w:ascii="Times New Roman" w:hAnsi="Times New Roman" w:cs="Times New Roman"/>
          <w:b w:val="0"/>
          <w:bCs w:val="0"/>
          <w:u w:val="none"/>
        </w:rPr>
        <w:t>. Structure of the Machine shall be Mild Steal with Powder Coat painted. Back Paper of the Label shall be rolled on a separate bobbin on the machine itself. Size of the Label to be pasted is</w:t>
      </w:r>
      <w:r w:rsidR="005050FD" w:rsidRPr="005050FD">
        <w:rPr>
          <w:rFonts w:ascii="Times New Roman" w:hAnsi="Times New Roman" w:cs="Times New Roman"/>
          <w:b w:val="0"/>
          <w:bCs w:val="0"/>
          <w:u w:val="none"/>
        </w:rPr>
        <w:t xml:space="preserve"> 215mm Length and 95mm</w:t>
      </w:r>
      <w:r w:rsidRPr="005050FD">
        <w:rPr>
          <w:rFonts w:ascii="Times New Roman" w:hAnsi="Times New Roman" w:cs="Times New Roman"/>
          <w:b w:val="0"/>
          <w:bCs w:val="0"/>
          <w:u w:val="none"/>
        </w:rPr>
        <w:t xml:space="preserve"> width.  </w:t>
      </w:r>
    </w:p>
    <w:p w:rsidR="005050FD" w:rsidRPr="005050FD" w:rsidRDefault="005050FD" w:rsidP="005050FD">
      <w:pPr>
        <w:pStyle w:val="Title"/>
        <w:spacing w:line="276" w:lineRule="auto"/>
        <w:jc w:val="both"/>
        <w:rPr>
          <w:rFonts w:ascii="Times New Roman" w:hAnsi="Times New Roman" w:cs="Times New Roman"/>
          <w:b w:val="0"/>
          <w:bCs w:val="0"/>
          <w:u w:val="none"/>
        </w:rPr>
      </w:pPr>
    </w:p>
    <w:p w:rsidR="005050FD" w:rsidRDefault="005050FD" w:rsidP="005050FD">
      <w:pPr>
        <w:pStyle w:val="BodyText2"/>
        <w:rPr>
          <w:b w:val="0"/>
          <w:bCs w:val="0"/>
        </w:rPr>
      </w:pPr>
      <w:r w:rsidRPr="005050FD">
        <w:rPr>
          <w:b w:val="0"/>
          <w:bCs w:val="0"/>
        </w:rPr>
        <w:t>Size of the Aluminum</w:t>
      </w:r>
      <w:r>
        <w:rPr>
          <w:b w:val="0"/>
          <w:bCs w:val="0"/>
        </w:rPr>
        <w:t xml:space="preserve"> foil</w:t>
      </w:r>
      <w:r w:rsidR="008E65E7">
        <w:rPr>
          <w:b w:val="0"/>
          <w:bCs w:val="0"/>
        </w:rPr>
        <w:t xml:space="preserve"> 1</w:t>
      </w:r>
      <w:r w:rsidRPr="005050FD">
        <w:rPr>
          <w:b w:val="0"/>
          <w:bCs w:val="0"/>
        </w:rPr>
        <w:t xml:space="preserve">: </w:t>
      </w:r>
      <w:r>
        <w:rPr>
          <w:b w:val="0"/>
          <w:bCs w:val="0"/>
        </w:rPr>
        <w:t xml:space="preserve">380 mm (L) x 260 mm (W) x </w:t>
      </w:r>
      <w:r w:rsidRPr="005050FD">
        <w:rPr>
          <w:b w:val="0"/>
          <w:bCs w:val="0"/>
        </w:rPr>
        <w:t>0.32 mm (Thickness)</w:t>
      </w:r>
    </w:p>
    <w:p w:rsidR="008E65E7" w:rsidRDefault="008E65E7" w:rsidP="008E65E7">
      <w:pPr>
        <w:pStyle w:val="BodyText2"/>
        <w:rPr>
          <w:b w:val="0"/>
          <w:bCs w:val="0"/>
        </w:rPr>
      </w:pPr>
      <w:r w:rsidRPr="005050FD">
        <w:rPr>
          <w:b w:val="0"/>
          <w:bCs w:val="0"/>
        </w:rPr>
        <w:t>Size of the Aluminum</w:t>
      </w:r>
      <w:r>
        <w:rPr>
          <w:b w:val="0"/>
          <w:bCs w:val="0"/>
        </w:rPr>
        <w:t xml:space="preserve"> foil 2</w:t>
      </w:r>
      <w:r w:rsidRPr="005050FD">
        <w:rPr>
          <w:b w:val="0"/>
          <w:bCs w:val="0"/>
        </w:rPr>
        <w:t xml:space="preserve">: </w:t>
      </w:r>
      <w:r w:rsidR="003731AA" w:rsidRPr="003731AA">
        <w:rPr>
          <w:b w:val="0"/>
          <w:bCs w:val="0"/>
        </w:rPr>
        <w:t>43</w:t>
      </w:r>
      <w:r w:rsidRPr="003731AA">
        <w:rPr>
          <w:b w:val="0"/>
          <w:bCs w:val="0"/>
        </w:rPr>
        <w:t>0 m</w:t>
      </w:r>
      <w:r>
        <w:rPr>
          <w:b w:val="0"/>
          <w:bCs w:val="0"/>
        </w:rPr>
        <w:t xml:space="preserve">m (L) x 260 mm (W) x </w:t>
      </w:r>
      <w:r w:rsidRPr="005050FD">
        <w:rPr>
          <w:b w:val="0"/>
          <w:bCs w:val="0"/>
        </w:rPr>
        <w:t>0.32 mm (Thickness)</w:t>
      </w:r>
    </w:p>
    <w:p w:rsidR="008E65E7" w:rsidRDefault="008E65E7" w:rsidP="005050FD">
      <w:pPr>
        <w:pStyle w:val="BodyText2"/>
        <w:rPr>
          <w:b w:val="0"/>
          <w:bCs w:val="0"/>
        </w:rPr>
      </w:pPr>
    </w:p>
    <w:p w:rsidR="0001352D" w:rsidRDefault="0001352D" w:rsidP="005050FD">
      <w:pPr>
        <w:pStyle w:val="BodyText2"/>
        <w:rPr>
          <w:b w:val="0"/>
          <w:bCs w:val="0"/>
        </w:rPr>
      </w:pPr>
    </w:p>
    <w:p w:rsidR="0001352D" w:rsidRPr="007745EA" w:rsidRDefault="0001352D" w:rsidP="004440E4">
      <w:pPr>
        <w:pStyle w:val="Title"/>
        <w:numPr>
          <w:ilvl w:val="1"/>
          <w:numId w:val="1"/>
        </w:numPr>
        <w:tabs>
          <w:tab w:val="clear" w:pos="1530"/>
          <w:tab w:val="num" w:pos="990"/>
        </w:tabs>
        <w:spacing w:line="276" w:lineRule="auto"/>
        <w:ind w:hanging="900"/>
        <w:jc w:val="left"/>
        <w:rPr>
          <w:rFonts w:ascii="Times New Roman" w:hAnsi="Times New Roman" w:cs="Times New Roman"/>
          <w:u w:val="none"/>
        </w:rPr>
      </w:pPr>
      <w:proofErr w:type="spellStart"/>
      <w:r w:rsidRPr="007745EA">
        <w:rPr>
          <w:rFonts w:ascii="Times New Roman" w:hAnsi="Times New Roman" w:cs="Times New Roman"/>
          <w:u w:val="none"/>
        </w:rPr>
        <w:t>Powerized</w:t>
      </w:r>
      <w:proofErr w:type="spellEnd"/>
      <w:r w:rsidRPr="007745EA">
        <w:rPr>
          <w:rFonts w:ascii="Times New Roman" w:hAnsi="Times New Roman" w:cs="Times New Roman"/>
          <w:u w:val="none"/>
        </w:rPr>
        <w:t xml:space="preserve"> Belt Conveyor</w:t>
      </w:r>
    </w:p>
    <w:p w:rsidR="0001352D" w:rsidRPr="0001352D" w:rsidRDefault="0001352D" w:rsidP="005050FD">
      <w:pPr>
        <w:pStyle w:val="BodyText2"/>
      </w:pPr>
    </w:p>
    <w:p w:rsidR="007438BB" w:rsidRDefault="0001352D" w:rsidP="0001352D">
      <w:pPr>
        <w:pStyle w:val="Title"/>
        <w:spacing w:line="276" w:lineRule="auto"/>
        <w:jc w:val="both"/>
        <w:rPr>
          <w:rFonts w:ascii="Times New Roman" w:hAnsi="Times New Roman" w:cs="Times New Roman"/>
          <w:b w:val="0"/>
          <w:bCs w:val="0"/>
          <w:u w:val="none"/>
        </w:rPr>
      </w:pPr>
      <w:proofErr w:type="spellStart"/>
      <w:r w:rsidRPr="0001352D">
        <w:rPr>
          <w:rFonts w:ascii="Times New Roman" w:hAnsi="Times New Roman" w:cs="Times New Roman"/>
          <w:b w:val="0"/>
          <w:bCs w:val="0"/>
          <w:u w:val="none"/>
        </w:rPr>
        <w:t>Powerized</w:t>
      </w:r>
      <w:proofErr w:type="spellEnd"/>
      <w:r w:rsidRPr="0001352D">
        <w:rPr>
          <w:rFonts w:ascii="Times New Roman" w:hAnsi="Times New Roman" w:cs="Times New Roman"/>
          <w:b w:val="0"/>
          <w:bCs w:val="0"/>
          <w:u w:val="none"/>
        </w:rPr>
        <w:t xml:space="preserve"> Belt Conveyor moves the </w:t>
      </w:r>
      <w:r>
        <w:rPr>
          <w:rFonts w:ascii="Times New Roman" w:hAnsi="Times New Roman" w:cs="Times New Roman"/>
          <w:b w:val="0"/>
          <w:bCs w:val="0"/>
          <w:u w:val="none"/>
        </w:rPr>
        <w:t>aluminum foils to the labeling machine.</w:t>
      </w:r>
      <w:r w:rsidRPr="0001352D">
        <w:rPr>
          <w:rFonts w:ascii="Times New Roman" w:hAnsi="Times New Roman" w:cs="Times New Roman"/>
          <w:b w:val="0"/>
          <w:bCs w:val="0"/>
          <w:u w:val="none"/>
        </w:rPr>
        <w:t xml:space="preserve"> </w:t>
      </w:r>
      <w:proofErr w:type="spellStart"/>
      <w:r w:rsidRPr="0001352D">
        <w:rPr>
          <w:rFonts w:ascii="Times New Roman" w:hAnsi="Times New Roman" w:cs="Times New Roman"/>
          <w:b w:val="0"/>
          <w:bCs w:val="0"/>
          <w:u w:val="none"/>
        </w:rPr>
        <w:t>Powerized</w:t>
      </w:r>
      <w:proofErr w:type="spellEnd"/>
      <w:r w:rsidRPr="0001352D">
        <w:rPr>
          <w:rFonts w:ascii="Times New Roman" w:hAnsi="Times New Roman" w:cs="Times New Roman"/>
          <w:b w:val="0"/>
          <w:bCs w:val="0"/>
          <w:u w:val="none"/>
        </w:rPr>
        <w:t xml:space="preserve"> Belt Conveyor is operated with electric power</w:t>
      </w:r>
      <w:r w:rsidR="007745EA">
        <w:rPr>
          <w:rFonts w:ascii="Times New Roman" w:hAnsi="Times New Roman" w:cs="Times New Roman"/>
          <w:b w:val="0"/>
          <w:bCs w:val="0"/>
          <w:u w:val="none"/>
        </w:rPr>
        <w:t xml:space="preserve"> and should have variable speed control</w:t>
      </w:r>
      <w:r w:rsidRPr="0001352D">
        <w:rPr>
          <w:rFonts w:ascii="Times New Roman" w:hAnsi="Times New Roman" w:cs="Times New Roman"/>
          <w:b w:val="0"/>
          <w:bCs w:val="0"/>
          <w:u w:val="none"/>
        </w:rPr>
        <w:t xml:space="preserve">. Structure of the system shall be Mild Steal with Powder Coat painted and Belt shall be Endless Pharma Grade Poly Urethane. Pneumatic Centering facility shall also be provided for centering the </w:t>
      </w:r>
      <w:r>
        <w:rPr>
          <w:rFonts w:ascii="Times New Roman" w:hAnsi="Times New Roman" w:cs="Times New Roman"/>
          <w:b w:val="0"/>
          <w:bCs w:val="0"/>
          <w:u w:val="none"/>
        </w:rPr>
        <w:t>aluminum foils</w:t>
      </w:r>
      <w:r w:rsidRPr="0001352D">
        <w:rPr>
          <w:rFonts w:ascii="Times New Roman" w:hAnsi="Times New Roman" w:cs="Times New Roman"/>
          <w:b w:val="0"/>
          <w:bCs w:val="0"/>
          <w:u w:val="none"/>
        </w:rPr>
        <w:t xml:space="preserve"> on the conveyor. </w:t>
      </w:r>
      <w:r w:rsidR="004440E4">
        <w:rPr>
          <w:rFonts w:ascii="Times New Roman" w:hAnsi="Times New Roman" w:cs="Times New Roman"/>
          <w:b w:val="0"/>
          <w:bCs w:val="0"/>
          <w:u w:val="none"/>
        </w:rPr>
        <w:t>Width of the conveyor should be minimum 300mm (Width of the conveyor belt).</w:t>
      </w:r>
    </w:p>
    <w:p w:rsidR="008E65E7" w:rsidRDefault="008E65E7" w:rsidP="0001352D">
      <w:pPr>
        <w:pStyle w:val="Title"/>
        <w:spacing w:line="276" w:lineRule="auto"/>
        <w:jc w:val="both"/>
        <w:rPr>
          <w:rFonts w:ascii="Times New Roman" w:hAnsi="Times New Roman" w:cs="Times New Roman"/>
          <w:b w:val="0"/>
          <w:bCs w:val="0"/>
          <w:u w:val="none"/>
        </w:rPr>
      </w:pPr>
    </w:p>
    <w:p w:rsidR="0001352D" w:rsidRDefault="0001352D" w:rsidP="0001352D">
      <w:pPr>
        <w:pStyle w:val="Title"/>
        <w:spacing w:line="276"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Technical details are as shown below.</w:t>
      </w:r>
    </w:p>
    <w:p w:rsidR="00E0044B" w:rsidRDefault="00E0044B" w:rsidP="0001352D">
      <w:pPr>
        <w:pStyle w:val="Title"/>
        <w:spacing w:line="276" w:lineRule="auto"/>
        <w:jc w:val="both"/>
        <w:rPr>
          <w:rFonts w:ascii="Times New Roman" w:hAnsi="Times New Roman" w:cs="Times New Roman"/>
          <w:b w:val="0"/>
          <w:bCs w:val="0"/>
          <w:u w:val="none"/>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462"/>
        <w:gridCol w:w="3503"/>
      </w:tblGrid>
      <w:tr w:rsidR="0001352D" w:rsidRPr="0001352D" w:rsidTr="0001352D">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proofErr w:type="spellStart"/>
            <w:proofErr w:type="gramStart"/>
            <w:r w:rsidRPr="0001352D">
              <w:rPr>
                <w:rFonts w:ascii="Times New Roman" w:hAnsi="Times New Roman" w:cs="Times New Roman"/>
                <w:b w:val="0"/>
                <w:bCs w:val="0"/>
                <w:u w:val="none"/>
              </w:rPr>
              <w:t>Sl</w:t>
            </w:r>
            <w:proofErr w:type="spellEnd"/>
            <w:proofErr w:type="gramEnd"/>
            <w:r w:rsidRPr="0001352D">
              <w:rPr>
                <w:rFonts w:ascii="Times New Roman" w:hAnsi="Times New Roman" w:cs="Times New Roman"/>
                <w:b w:val="0"/>
                <w:bCs w:val="0"/>
                <w:u w:val="none"/>
              </w:rPr>
              <w:t xml:space="preserve"> No</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Description</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Specification</w:t>
            </w:r>
          </w:p>
        </w:tc>
      </w:tr>
      <w:tr w:rsidR="0001352D" w:rsidRPr="0001352D" w:rsidTr="0001352D">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1</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Effective width</w:t>
            </w:r>
          </w:p>
        </w:tc>
        <w:tc>
          <w:tcPr>
            <w:tcW w:w="0" w:type="auto"/>
          </w:tcPr>
          <w:p w:rsidR="0001352D" w:rsidRPr="0001352D" w:rsidRDefault="004440E4" w:rsidP="008D06B5">
            <w:pPr>
              <w:pStyle w:val="Title"/>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Min 3</w:t>
            </w:r>
            <w:r w:rsidR="0001352D">
              <w:rPr>
                <w:rFonts w:ascii="Times New Roman" w:hAnsi="Times New Roman" w:cs="Times New Roman"/>
                <w:b w:val="0"/>
                <w:bCs w:val="0"/>
                <w:u w:val="none"/>
              </w:rPr>
              <w:t xml:space="preserve">00 </w:t>
            </w:r>
            <w:r w:rsidR="0001352D" w:rsidRPr="0001352D">
              <w:rPr>
                <w:rFonts w:ascii="Times New Roman" w:hAnsi="Times New Roman" w:cs="Times New Roman"/>
                <w:b w:val="0"/>
                <w:bCs w:val="0"/>
                <w:u w:val="none"/>
              </w:rPr>
              <w:t>mm</w:t>
            </w:r>
          </w:p>
        </w:tc>
      </w:tr>
      <w:tr w:rsidR="0001352D" w:rsidRPr="0001352D" w:rsidTr="0001352D">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2</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Length of the conveyor</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Min </w:t>
            </w:r>
            <w:r w:rsidRPr="0001352D">
              <w:rPr>
                <w:rFonts w:ascii="Times New Roman" w:hAnsi="Times New Roman" w:cs="Times New Roman"/>
                <w:b w:val="0"/>
                <w:bCs w:val="0"/>
                <w:u w:val="none"/>
              </w:rPr>
              <w:t>1000mm</w:t>
            </w:r>
          </w:p>
        </w:tc>
      </w:tr>
      <w:tr w:rsidR="0001352D" w:rsidRPr="0001352D" w:rsidTr="0001352D">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3</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Working height</w:t>
            </w:r>
          </w:p>
        </w:tc>
        <w:tc>
          <w:tcPr>
            <w:tcW w:w="0" w:type="auto"/>
          </w:tcPr>
          <w:p w:rsidR="0001352D" w:rsidRPr="0001352D" w:rsidRDefault="00111611" w:rsidP="008D06B5">
            <w:pPr>
              <w:pStyle w:val="Title"/>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900</w:t>
            </w:r>
            <w:r w:rsidR="0001352D" w:rsidRPr="0001352D">
              <w:rPr>
                <w:rFonts w:ascii="Times New Roman" w:hAnsi="Times New Roman" w:cs="Times New Roman"/>
                <w:b w:val="0"/>
                <w:bCs w:val="0"/>
                <w:u w:val="none"/>
              </w:rPr>
              <w:t xml:space="preserve"> (+-50</w:t>
            </w:r>
            <w:proofErr w:type="gramStart"/>
            <w:r w:rsidR="0001352D" w:rsidRPr="0001352D">
              <w:rPr>
                <w:rFonts w:ascii="Times New Roman" w:hAnsi="Times New Roman" w:cs="Times New Roman"/>
                <w:b w:val="0"/>
                <w:bCs w:val="0"/>
                <w:u w:val="none"/>
              </w:rPr>
              <w:t>)mm</w:t>
            </w:r>
            <w:proofErr w:type="gramEnd"/>
            <w:r w:rsidR="0001352D" w:rsidRPr="0001352D">
              <w:rPr>
                <w:rFonts w:ascii="Times New Roman" w:hAnsi="Times New Roman" w:cs="Times New Roman"/>
                <w:b w:val="0"/>
                <w:bCs w:val="0"/>
                <w:u w:val="none"/>
              </w:rPr>
              <w:t xml:space="preserve"> (with studs)</w:t>
            </w:r>
          </w:p>
        </w:tc>
      </w:tr>
      <w:tr w:rsidR="0001352D" w:rsidRPr="0001352D" w:rsidTr="0001352D">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4</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Load Bearing Capacity</w:t>
            </w:r>
          </w:p>
        </w:tc>
        <w:tc>
          <w:tcPr>
            <w:tcW w:w="0" w:type="auto"/>
          </w:tcPr>
          <w:p w:rsidR="0001352D" w:rsidRPr="0001352D" w:rsidRDefault="007438BB" w:rsidP="008D06B5">
            <w:pPr>
              <w:pStyle w:val="Title"/>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 xml:space="preserve">5 </w:t>
            </w:r>
            <w:proofErr w:type="spellStart"/>
            <w:r w:rsidR="0001352D" w:rsidRPr="0001352D">
              <w:rPr>
                <w:rFonts w:ascii="Times New Roman" w:hAnsi="Times New Roman" w:cs="Times New Roman"/>
                <w:b w:val="0"/>
                <w:bCs w:val="0"/>
                <w:u w:val="none"/>
              </w:rPr>
              <w:t>Kgs</w:t>
            </w:r>
            <w:proofErr w:type="spellEnd"/>
            <w:r w:rsidR="0001352D" w:rsidRPr="0001352D">
              <w:rPr>
                <w:rFonts w:ascii="Times New Roman" w:hAnsi="Times New Roman" w:cs="Times New Roman"/>
                <w:b w:val="0"/>
                <w:bCs w:val="0"/>
                <w:u w:val="none"/>
              </w:rPr>
              <w:t xml:space="preserve"> /meter</w:t>
            </w:r>
          </w:p>
        </w:tc>
      </w:tr>
      <w:tr w:rsidR="0001352D" w:rsidRPr="0001352D" w:rsidTr="0001352D">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5</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Conveyor speed</w:t>
            </w:r>
          </w:p>
        </w:tc>
        <w:tc>
          <w:tcPr>
            <w:tcW w:w="0" w:type="auto"/>
          </w:tcPr>
          <w:p w:rsidR="0001352D" w:rsidRPr="0001352D" w:rsidRDefault="004440E4" w:rsidP="008D06B5">
            <w:pPr>
              <w:pStyle w:val="Title"/>
              <w:spacing w:line="360" w:lineRule="auto"/>
              <w:jc w:val="both"/>
              <w:rPr>
                <w:rFonts w:ascii="Times New Roman" w:hAnsi="Times New Roman" w:cs="Times New Roman"/>
                <w:b w:val="0"/>
                <w:bCs w:val="0"/>
                <w:u w:val="none"/>
              </w:rPr>
            </w:pPr>
            <w:r>
              <w:rPr>
                <w:rFonts w:ascii="Times New Roman" w:hAnsi="Times New Roman" w:cs="Times New Roman"/>
                <w:b w:val="0"/>
                <w:bCs w:val="0"/>
                <w:u w:val="none"/>
              </w:rPr>
              <w:t>Variable spe</w:t>
            </w:r>
            <w:r w:rsidR="007438BB">
              <w:rPr>
                <w:rFonts w:ascii="Times New Roman" w:hAnsi="Times New Roman" w:cs="Times New Roman"/>
                <w:b w:val="0"/>
                <w:bCs w:val="0"/>
                <w:u w:val="none"/>
              </w:rPr>
              <w:t>ed</w:t>
            </w:r>
          </w:p>
        </w:tc>
      </w:tr>
      <w:tr w:rsidR="0001352D" w:rsidRPr="0001352D" w:rsidTr="0001352D">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6</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Power Supply</w:t>
            </w:r>
          </w:p>
        </w:tc>
        <w:tc>
          <w:tcPr>
            <w:tcW w:w="0" w:type="auto"/>
          </w:tcPr>
          <w:p w:rsidR="0001352D" w:rsidRPr="0001352D" w:rsidRDefault="0001352D" w:rsidP="008D06B5">
            <w:pPr>
              <w:pStyle w:val="Title"/>
              <w:spacing w:line="360" w:lineRule="auto"/>
              <w:jc w:val="both"/>
              <w:rPr>
                <w:rFonts w:ascii="Times New Roman" w:hAnsi="Times New Roman" w:cs="Times New Roman"/>
                <w:b w:val="0"/>
                <w:bCs w:val="0"/>
                <w:u w:val="none"/>
              </w:rPr>
            </w:pPr>
            <w:r w:rsidRPr="0001352D">
              <w:rPr>
                <w:rFonts w:ascii="Times New Roman" w:hAnsi="Times New Roman" w:cs="Times New Roman"/>
                <w:b w:val="0"/>
                <w:bCs w:val="0"/>
                <w:u w:val="none"/>
              </w:rPr>
              <w:t>1Ph</w:t>
            </w:r>
            <w:proofErr w:type="gramStart"/>
            <w:r w:rsidRPr="0001352D">
              <w:rPr>
                <w:rFonts w:ascii="Times New Roman" w:hAnsi="Times New Roman" w:cs="Times New Roman"/>
                <w:b w:val="0"/>
                <w:bCs w:val="0"/>
                <w:u w:val="none"/>
              </w:rPr>
              <w:t>,220v,50Hz</w:t>
            </w:r>
            <w:proofErr w:type="gramEnd"/>
            <w:r w:rsidRPr="0001352D">
              <w:rPr>
                <w:rFonts w:ascii="Times New Roman" w:hAnsi="Times New Roman" w:cs="Times New Roman"/>
                <w:b w:val="0"/>
                <w:bCs w:val="0"/>
                <w:u w:val="none"/>
              </w:rPr>
              <w:t xml:space="preserve"> / 3Ph,415V ,50Hz</w:t>
            </w:r>
          </w:p>
        </w:tc>
      </w:tr>
    </w:tbl>
    <w:p w:rsidR="0001352D" w:rsidRDefault="0001352D" w:rsidP="005050FD">
      <w:pPr>
        <w:pStyle w:val="BodyText2"/>
        <w:rPr>
          <w:b w:val="0"/>
          <w:bCs w:val="0"/>
        </w:rPr>
      </w:pPr>
    </w:p>
    <w:p w:rsidR="008E65E7" w:rsidRPr="008E65E7" w:rsidRDefault="008E65E7" w:rsidP="003A68E3">
      <w:pPr>
        <w:pStyle w:val="Title"/>
        <w:numPr>
          <w:ilvl w:val="1"/>
          <w:numId w:val="1"/>
        </w:numPr>
        <w:tabs>
          <w:tab w:val="clear" w:pos="1530"/>
          <w:tab w:val="num" w:pos="990"/>
        </w:tabs>
        <w:spacing w:line="276" w:lineRule="auto"/>
        <w:ind w:hanging="900"/>
        <w:jc w:val="left"/>
        <w:rPr>
          <w:rFonts w:ascii="Times New Roman" w:hAnsi="Times New Roman" w:cs="Times New Roman"/>
          <w:u w:val="none"/>
        </w:rPr>
      </w:pPr>
      <w:r w:rsidRPr="008E65E7">
        <w:rPr>
          <w:rFonts w:ascii="Times New Roman" w:hAnsi="Times New Roman" w:cs="Times New Roman"/>
          <w:u w:val="none"/>
        </w:rPr>
        <w:t>Pasted foil collector</w:t>
      </w:r>
    </w:p>
    <w:p w:rsidR="008E65E7" w:rsidRDefault="008E65E7" w:rsidP="008E65E7">
      <w:pPr>
        <w:pStyle w:val="Title"/>
        <w:spacing w:line="276" w:lineRule="auto"/>
        <w:jc w:val="both"/>
        <w:rPr>
          <w:rFonts w:ascii="Times New Roman" w:hAnsi="Times New Roman" w:cs="Times New Roman"/>
          <w:b w:val="0"/>
          <w:bCs w:val="0"/>
          <w:u w:val="none"/>
        </w:rPr>
      </w:pPr>
    </w:p>
    <w:p w:rsidR="008E65E7" w:rsidRDefault="008E65E7" w:rsidP="008E65E7">
      <w:pPr>
        <w:pStyle w:val="Title"/>
        <w:spacing w:line="276" w:lineRule="auto"/>
        <w:jc w:val="both"/>
        <w:rPr>
          <w:rFonts w:ascii="Times New Roman" w:hAnsi="Times New Roman" w:cs="Times New Roman"/>
          <w:b w:val="0"/>
          <w:bCs w:val="0"/>
          <w:u w:val="none"/>
        </w:rPr>
      </w:pPr>
      <w:r>
        <w:rPr>
          <w:rFonts w:ascii="Times New Roman" w:hAnsi="Times New Roman" w:cs="Times New Roman"/>
          <w:b w:val="0"/>
          <w:bCs w:val="0"/>
          <w:u w:val="none"/>
        </w:rPr>
        <w:t>A tray should be placed for collecting the pasted foils at the end of the conveyor. Dimension of the tray can be suitable for collecting the mentioned aluminum foils and the required numbers.</w:t>
      </w:r>
    </w:p>
    <w:p w:rsidR="008E65E7" w:rsidRDefault="008E65E7" w:rsidP="008E65E7">
      <w:pPr>
        <w:pStyle w:val="Title"/>
        <w:spacing w:line="276" w:lineRule="auto"/>
        <w:jc w:val="both"/>
        <w:rPr>
          <w:rFonts w:ascii="Times New Roman" w:hAnsi="Times New Roman" w:cs="Times New Roman"/>
          <w:b w:val="0"/>
          <w:bCs w:val="0"/>
          <w:u w:val="none"/>
        </w:rPr>
      </w:pPr>
    </w:p>
    <w:p w:rsidR="00206CB4" w:rsidRDefault="00206CB4" w:rsidP="008E65E7">
      <w:pPr>
        <w:pStyle w:val="Title"/>
        <w:spacing w:line="276" w:lineRule="auto"/>
        <w:jc w:val="both"/>
        <w:rPr>
          <w:rFonts w:ascii="Times New Roman" w:hAnsi="Times New Roman" w:cs="Times New Roman"/>
          <w:b w:val="0"/>
          <w:bCs w:val="0"/>
          <w:u w:val="none"/>
        </w:rPr>
      </w:pPr>
    </w:p>
    <w:p w:rsidR="00206CB4" w:rsidRDefault="00206CB4" w:rsidP="008E65E7">
      <w:pPr>
        <w:pStyle w:val="Title"/>
        <w:spacing w:line="276" w:lineRule="auto"/>
        <w:jc w:val="both"/>
        <w:rPr>
          <w:rFonts w:ascii="Times New Roman" w:hAnsi="Times New Roman" w:cs="Times New Roman"/>
          <w:b w:val="0"/>
          <w:bCs w:val="0"/>
          <w:u w:val="none"/>
        </w:rPr>
      </w:pPr>
    </w:p>
    <w:p w:rsidR="008E65E7" w:rsidRPr="008E65E7" w:rsidRDefault="008E65E7" w:rsidP="003A68E3">
      <w:pPr>
        <w:pStyle w:val="Title"/>
        <w:numPr>
          <w:ilvl w:val="1"/>
          <w:numId w:val="1"/>
        </w:numPr>
        <w:tabs>
          <w:tab w:val="clear" w:pos="1530"/>
          <w:tab w:val="num" w:pos="990"/>
        </w:tabs>
        <w:spacing w:line="276" w:lineRule="auto"/>
        <w:ind w:hanging="900"/>
        <w:jc w:val="left"/>
        <w:rPr>
          <w:rFonts w:ascii="Times New Roman" w:hAnsi="Times New Roman" w:cs="Times New Roman"/>
          <w:u w:val="none"/>
        </w:rPr>
      </w:pPr>
      <w:r w:rsidRPr="008E65E7">
        <w:rPr>
          <w:rFonts w:ascii="Times New Roman" w:hAnsi="Times New Roman" w:cs="Times New Roman"/>
          <w:u w:val="none"/>
        </w:rPr>
        <w:lastRenderedPageBreak/>
        <w:t>Printer</w:t>
      </w:r>
    </w:p>
    <w:p w:rsidR="00340855" w:rsidRDefault="00340855" w:rsidP="008E65E7">
      <w:pPr>
        <w:pStyle w:val="Title"/>
        <w:spacing w:line="276" w:lineRule="auto"/>
        <w:jc w:val="both"/>
        <w:rPr>
          <w:rFonts w:ascii="Times New Roman" w:hAnsi="Times New Roman" w:cs="Times New Roman"/>
          <w:b w:val="0"/>
          <w:bCs w:val="0"/>
          <w:u w:val="none"/>
        </w:rPr>
      </w:pPr>
    </w:p>
    <w:p w:rsidR="00340855" w:rsidRDefault="00BA6A4A" w:rsidP="00BA6A4A">
      <w:pPr>
        <w:pStyle w:val="Title"/>
        <w:spacing w:line="276" w:lineRule="auto"/>
        <w:jc w:val="left"/>
        <w:rPr>
          <w:rFonts w:ascii="Times New Roman" w:hAnsi="Times New Roman" w:cs="Times New Roman"/>
          <w:b w:val="0"/>
          <w:bCs w:val="0"/>
          <w:u w:val="none"/>
        </w:rPr>
      </w:pPr>
      <w:r>
        <w:rPr>
          <w:rFonts w:ascii="Times New Roman" w:hAnsi="Times New Roman" w:cs="Times New Roman"/>
          <w:b w:val="0"/>
          <w:bCs w:val="0"/>
          <w:u w:val="none"/>
        </w:rPr>
        <w:t xml:space="preserve">Existing Printer, MAKE OF PRINTER: AVERY DENNISON, MODEL </w:t>
      </w:r>
      <w:proofErr w:type="gramStart"/>
      <w:r>
        <w:rPr>
          <w:rFonts w:ascii="Times New Roman" w:hAnsi="Times New Roman" w:cs="Times New Roman"/>
          <w:b w:val="0"/>
          <w:bCs w:val="0"/>
          <w:u w:val="none"/>
        </w:rPr>
        <w:t>NO :</w:t>
      </w:r>
      <w:proofErr w:type="gramEnd"/>
      <w:r>
        <w:rPr>
          <w:rFonts w:ascii="Times New Roman" w:hAnsi="Times New Roman" w:cs="Times New Roman"/>
          <w:b w:val="0"/>
          <w:bCs w:val="0"/>
          <w:u w:val="none"/>
        </w:rPr>
        <w:t xml:space="preserve">  6404 shall be used for the Label Printing This Printer shall be integrated with the Label Applicator.</w:t>
      </w:r>
    </w:p>
    <w:p w:rsidR="00340855" w:rsidRDefault="00340855" w:rsidP="008E65E7">
      <w:pPr>
        <w:pStyle w:val="Title"/>
        <w:spacing w:line="276" w:lineRule="auto"/>
        <w:jc w:val="both"/>
        <w:rPr>
          <w:rFonts w:ascii="Times New Roman" w:hAnsi="Times New Roman" w:cs="Times New Roman"/>
          <w:b w:val="0"/>
          <w:bCs w:val="0"/>
          <w:u w:val="none"/>
        </w:rPr>
      </w:pPr>
    </w:p>
    <w:p w:rsidR="005050FD" w:rsidRPr="00C74A2A" w:rsidRDefault="005050FD" w:rsidP="00C74A2A">
      <w:pPr>
        <w:pStyle w:val="BodyText2"/>
        <w:spacing w:line="360" w:lineRule="auto"/>
        <w:rPr>
          <w:b w:val="0"/>
          <w:bCs w:val="0"/>
        </w:rPr>
      </w:pPr>
      <w:r w:rsidRPr="00C74A2A">
        <w:t>OPERATION LOGIC &amp; CONTROLS</w:t>
      </w:r>
    </w:p>
    <w:p w:rsidR="005050FD" w:rsidRDefault="002431A1" w:rsidP="005050FD">
      <w:pPr>
        <w:pStyle w:val="BodyText2"/>
        <w:rPr>
          <w:b w:val="0"/>
          <w:bCs w:val="0"/>
        </w:rPr>
      </w:pPr>
      <w:r>
        <w:rPr>
          <w:b w:val="0"/>
          <w:bCs w:val="0"/>
        </w:rPr>
        <w:t>1</w:t>
      </w:r>
      <w:r w:rsidR="005050FD">
        <w:rPr>
          <w:b w:val="0"/>
          <w:bCs w:val="0"/>
        </w:rPr>
        <w:t>00 nos</w:t>
      </w:r>
      <w:r w:rsidR="00C74A2A">
        <w:rPr>
          <w:b w:val="0"/>
          <w:bCs w:val="0"/>
        </w:rPr>
        <w:t>.</w:t>
      </w:r>
      <w:r w:rsidR="005050FD">
        <w:rPr>
          <w:b w:val="0"/>
          <w:bCs w:val="0"/>
        </w:rPr>
        <w:t xml:space="preserve"> of aluminum foils will be kept </w:t>
      </w:r>
      <w:r w:rsidR="00111611">
        <w:rPr>
          <w:b w:val="0"/>
          <w:bCs w:val="0"/>
        </w:rPr>
        <w:t xml:space="preserve">manually </w:t>
      </w:r>
      <w:r w:rsidR="005050FD">
        <w:rPr>
          <w:b w:val="0"/>
          <w:bCs w:val="0"/>
        </w:rPr>
        <w:t>in the foil sta</w:t>
      </w:r>
      <w:r>
        <w:rPr>
          <w:b w:val="0"/>
          <w:bCs w:val="0"/>
        </w:rPr>
        <w:t>c</w:t>
      </w:r>
      <w:r w:rsidR="005050FD">
        <w:rPr>
          <w:b w:val="0"/>
          <w:bCs w:val="0"/>
        </w:rPr>
        <w:t xml:space="preserve">ker. When the machine is in on </w:t>
      </w:r>
      <w:r w:rsidR="008D06B5">
        <w:rPr>
          <w:b w:val="0"/>
          <w:bCs w:val="0"/>
        </w:rPr>
        <w:t>condition, the foils will be fed</w:t>
      </w:r>
      <w:r w:rsidR="005050FD">
        <w:rPr>
          <w:b w:val="0"/>
          <w:bCs w:val="0"/>
        </w:rPr>
        <w:t xml:space="preserve"> to </w:t>
      </w:r>
      <w:proofErr w:type="spellStart"/>
      <w:r w:rsidR="00CA309C">
        <w:rPr>
          <w:b w:val="0"/>
          <w:bCs w:val="0"/>
        </w:rPr>
        <w:t>powerized</w:t>
      </w:r>
      <w:proofErr w:type="spellEnd"/>
      <w:r w:rsidR="00CA309C">
        <w:rPr>
          <w:b w:val="0"/>
          <w:bCs w:val="0"/>
        </w:rPr>
        <w:t xml:space="preserve"> belt conveyor with the foil feeding mechanism. </w:t>
      </w:r>
      <w:r w:rsidR="00A53682">
        <w:rPr>
          <w:b w:val="0"/>
          <w:bCs w:val="0"/>
        </w:rPr>
        <w:t xml:space="preserve">When the </w:t>
      </w:r>
      <w:r w:rsidR="00111611">
        <w:rPr>
          <w:b w:val="0"/>
          <w:bCs w:val="0"/>
        </w:rPr>
        <w:t>aluminum</w:t>
      </w:r>
      <w:r w:rsidR="00A53682">
        <w:rPr>
          <w:b w:val="0"/>
          <w:bCs w:val="0"/>
        </w:rPr>
        <w:t xml:space="preserve"> foils reaches the label applicator, the </w:t>
      </w:r>
      <w:r w:rsidR="00BA6A4A">
        <w:rPr>
          <w:b w:val="0"/>
          <w:bCs w:val="0"/>
        </w:rPr>
        <w:t xml:space="preserve">printed </w:t>
      </w:r>
      <w:r w:rsidR="00A53682">
        <w:rPr>
          <w:b w:val="0"/>
          <w:bCs w:val="0"/>
        </w:rPr>
        <w:t>label will be suitably paste</w:t>
      </w:r>
      <w:r w:rsidR="00111611">
        <w:rPr>
          <w:b w:val="0"/>
          <w:bCs w:val="0"/>
        </w:rPr>
        <w:t>d on the top of aluminum foil</w:t>
      </w:r>
      <w:r w:rsidR="00BA6A4A">
        <w:rPr>
          <w:b w:val="0"/>
          <w:bCs w:val="0"/>
        </w:rPr>
        <w:t xml:space="preserve">. A </w:t>
      </w:r>
      <w:r w:rsidR="00111611">
        <w:rPr>
          <w:b w:val="0"/>
          <w:bCs w:val="0"/>
        </w:rPr>
        <w:t>label pressing sponged rollers</w:t>
      </w:r>
      <w:r w:rsidR="00492E13">
        <w:rPr>
          <w:b w:val="0"/>
          <w:bCs w:val="0"/>
        </w:rPr>
        <w:t xml:space="preserve"> (sponged rollers if required)</w:t>
      </w:r>
      <w:r w:rsidR="00BA6A4A">
        <w:rPr>
          <w:b w:val="0"/>
          <w:bCs w:val="0"/>
        </w:rPr>
        <w:t xml:space="preserve"> shall be provided for further pressing of Label on the foil</w:t>
      </w:r>
      <w:r w:rsidR="00111611">
        <w:rPr>
          <w:b w:val="0"/>
          <w:bCs w:val="0"/>
        </w:rPr>
        <w:t xml:space="preserve">. </w:t>
      </w:r>
      <w:r w:rsidR="00492E13">
        <w:rPr>
          <w:b w:val="0"/>
          <w:bCs w:val="0"/>
        </w:rPr>
        <w:t xml:space="preserve">At the same time, the printed labels should be ready at the dispensing location of label applicator. </w:t>
      </w:r>
      <w:r w:rsidR="00111611">
        <w:rPr>
          <w:b w:val="0"/>
          <w:bCs w:val="0"/>
        </w:rPr>
        <w:t>After labeling the labeled foils will be collected in a tray</w:t>
      </w:r>
      <w:r w:rsidR="00492E13">
        <w:rPr>
          <w:b w:val="0"/>
          <w:bCs w:val="0"/>
        </w:rPr>
        <w:t xml:space="preserve"> (collecting should be in auto)</w:t>
      </w:r>
      <w:r w:rsidR="00111611">
        <w:rPr>
          <w:b w:val="0"/>
          <w:bCs w:val="0"/>
        </w:rPr>
        <w:t>.</w:t>
      </w:r>
    </w:p>
    <w:p w:rsidR="00111611" w:rsidRDefault="00111611" w:rsidP="008D06B5">
      <w:pPr>
        <w:pStyle w:val="BodyText2"/>
        <w:spacing w:line="276" w:lineRule="auto"/>
        <w:rPr>
          <w:b w:val="0"/>
          <w:bCs w:val="0"/>
        </w:rPr>
      </w:pPr>
    </w:p>
    <w:p w:rsidR="00111611" w:rsidRPr="00780B2B" w:rsidRDefault="00111611" w:rsidP="008D06B5">
      <w:pPr>
        <w:pStyle w:val="BodyText2"/>
        <w:numPr>
          <w:ilvl w:val="0"/>
          <w:numId w:val="31"/>
        </w:numPr>
        <w:spacing w:line="276" w:lineRule="auto"/>
        <w:rPr>
          <w:b w:val="0"/>
          <w:bCs w:val="0"/>
        </w:rPr>
      </w:pPr>
      <w:r w:rsidRPr="00780B2B">
        <w:rPr>
          <w:b w:val="0"/>
          <w:bCs w:val="0"/>
        </w:rPr>
        <w:t xml:space="preserve">Label Sensor shall be provided in Label Applicator and this Station shall be ready for next cycle only if the Label is present for dispensing on the top of aluminum foil. </w:t>
      </w:r>
    </w:p>
    <w:p w:rsidR="00111611" w:rsidRPr="00780B2B" w:rsidRDefault="00111611" w:rsidP="008D06B5">
      <w:pPr>
        <w:pStyle w:val="BodyText2"/>
        <w:numPr>
          <w:ilvl w:val="0"/>
          <w:numId w:val="31"/>
        </w:numPr>
        <w:spacing w:line="276" w:lineRule="auto"/>
        <w:rPr>
          <w:b w:val="0"/>
          <w:bCs w:val="0"/>
        </w:rPr>
      </w:pPr>
      <w:r w:rsidRPr="00780B2B">
        <w:rPr>
          <w:b w:val="0"/>
          <w:bCs w:val="0"/>
        </w:rPr>
        <w:t>Product Sensor</w:t>
      </w:r>
      <w:r w:rsidR="002431A1">
        <w:rPr>
          <w:b w:val="0"/>
          <w:bCs w:val="0"/>
        </w:rPr>
        <w:t>s</w:t>
      </w:r>
      <w:r w:rsidRPr="00780B2B">
        <w:rPr>
          <w:b w:val="0"/>
          <w:bCs w:val="0"/>
        </w:rPr>
        <w:t xml:space="preserve"> shall be provide</w:t>
      </w:r>
      <w:r w:rsidR="002431A1">
        <w:rPr>
          <w:b w:val="0"/>
          <w:bCs w:val="0"/>
        </w:rPr>
        <w:t>d in for sensing aluminum foil at label dispensing position &amp; label stacker.</w:t>
      </w:r>
    </w:p>
    <w:p w:rsidR="00111611" w:rsidRPr="00780B2B" w:rsidRDefault="00111611" w:rsidP="008D06B5">
      <w:pPr>
        <w:pStyle w:val="BodyText2"/>
        <w:numPr>
          <w:ilvl w:val="0"/>
          <w:numId w:val="31"/>
        </w:numPr>
        <w:spacing w:line="276" w:lineRule="auto"/>
        <w:rPr>
          <w:b w:val="0"/>
          <w:bCs w:val="0"/>
        </w:rPr>
      </w:pPr>
      <w:r w:rsidRPr="00780B2B">
        <w:rPr>
          <w:b w:val="0"/>
          <w:bCs w:val="0"/>
        </w:rPr>
        <w:t>Tower Light shall be p</w:t>
      </w:r>
      <w:r w:rsidR="0066471E" w:rsidRPr="00780B2B">
        <w:rPr>
          <w:b w:val="0"/>
          <w:bCs w:val="0"/>
        </w:rPr>
        <w:t xml:space="preserve">rovided for Trip/Emergency </w:t>
      </w:r>
      <w:proofErr w:type="gramStart"/>
      <w:r w:rsidR="0066471E" w:rsidRPr="00780B2B">
        <w:rPr>
          <w:b w:val="0"/>
          <w:bCs w:val="0"/>
        </w:rPr>
        <w:t xml:space="preserve">Stop </w:t>
      </w:r>
      <w:r w:rsidRPr="00780B2B">
        <w:rPr>
          <w:b w:val="0"/>
          <w:bCs w:val="0"/>
        </w:rPr>
        <w:t xml:space="preserve"> not</w:t>
      </w:r>
      <w:proofErr w:type="gramEnd"/>
      <w:r w:rsidRPr="00780B2B">
        <w:rPr>
          <w:b w:val="0"/>
          <w:bCs w:val="0"/>
        </w:rPr>
        <w:t xml:space="preserve"> ready for operation</w:t>
      </w:r>
      <w:r w:rsidR="00154947">
        <w:rPr>
          <w:b w:val="0"/>
          <w:bCs w:val="0"/>
        </w:rPr>
        <w:t>.</w:t>
      </w:r>
    </w:p>
    <w:p w:rsidR="00111611" w:rsidRDefault="0066471E" w:rsidP="008D06B5">
      <w:pPr>
        <w:pStyle w:val="BodyText2"/>
        <w:numPr>
          <w:ilvl w:val="0"/>
          <w:numId w:val="31"/>
        </w:numPr>
        <w:spacing w:line="276" w:lineRule="auto"/>
        <w:rPr>
          <w:b w:val="0"/>
          <w:bCs w:val="0"/>
        </w:rPr>
      </w:pPr>
      <w:r w:rsidRPr="00780B2B">
        <w:rPr>
          <w:b w:val="0"/>
          <w:bCs w:val="0"/>
        </w:rPr>
        <w:t xml:space="preserve">Label counter should be incorporated in the </w:t>
      </w:r>
      <w:r w:rsidR="00BA6A4A">
        <w:rPr>
          <w:b w:val="0"/>
          <w:bCs w:val="0"/>
        </w:rPr>
        <w:t>System</w:t>
      </w:r>
    </w:p>
    <w:p w:rsidR="008D06B5" w:rsidRDefault="008D06B5" w:rsidP="00C74A2A">
      <w:pPr>
        <w:pStyle w:val="BodyText2"/>
        <w:spacing w:line="360" w:lineRule="auto"/>
        <w:rPr>
          <w:b w:val="0"/>
          <w:bCs w:val="0"/>
        </w:rPr>
      </w:pPr>
    </w:p>
    <w:p w:rsidR="000F2602" w:rsidRDefault="000F2602" w:rsidP="00D53212">
      <w:pPr>
        <w:pStyle w:val="BodyText2"/>
        <w:spacing w:line="276" w:lineRule="auto"/>
        <w:rPr>
          <w:b w:val="0"/>
          <w:bCs w:val="0"/>
        </w:rPr>
      </w:pPr>
      <w:r>
        <w:rPr>
          <w:b w:val="0"/>
          <w:bCs w:val="0"/>
        </w:rPr>
        <w:t xml:space="preserve">The machine should be protected with necessary safety covers, safety switches, emergency switches &amp; </w:t>
      </w:r>
      <w:r w:rsidR="00413880">
        <w:rPr>
          <w:b w:val="0"/>
          <w:bCs w:val="0"/>
        </w:rPr>
        <w:t>warning alarms</w:t>
      </w:r>
      <w:r>
        <w:rPr>
          <w:b w:val="0"/>
          <w:bCs w:val="0"/>
        </w:rPr>
        <w:t>.</w:t>
      </w:r>
    </w:p>
    <w:p w:rsidR="000F2602" w:rsidRDefault="000F2602" w:rsidP="00C74A2A">
      <w:pPr>
        <w:pStyle w:val="BodyText2"/>
        <w:spacing w:line="360" w:lineRule="auto"/>
        <w:rPr>
          <w:b w:val="0"/>
          <w:bCs w:val="0"/>
        </w:rPr>
      </w:pPr>
    </w:p>
    <w:p w:rsidR="00C74A2A" w:rsidRPr="00C74A2A" w:rsidRDefault="00C74A2A" w:rsidP="00C74A2A">
      <w:pPr>
        <w:pStyle w:val="BodyText2"/>
        <w:spacing w:line="360" w:lineRule="auto"/>
      </w:pPr>
      <w:r w:rsidRPr="00C74A2A">
        <w:t>Technical Details</w:t>
      </w:r>
    </w:p>
    <w:tbl>
      <w:tblPr>
        <w:tblStyle w:val="TableGrid"/>
        <w:tblW w:w="9738" w:type="dxa"/>
        <w:tblLook w:val="04A0" w:firstRow="1" w:lastRow="0" w:firstColumn="1" w:lastColumn="0" w:noHBand="0" w:noVBand="1"/>
      </w:tblPr>
      <w:tblGrid>
        <w:gridCol w:w="1008"/>
        <w:gridCol w:w="5130"/>
        <w:gridCol w:w="3600"/>
      </w:tblGrid>
      <w:tr w:rsidR="001A0F7B" w:rsidTr="001A0F7B">
        <w:tc>
          <w:tcPr>
            <w:tcW w:w="1008" w:type="dxa"/>
          </w:tcPr>
          <w:p w:rsidR="001A0F7B" w:rsidRDefault="001A0F7B" w:rsidP="001A0F7B">
            <w:pPr>
              <w:pStyle w:val="BodyText2"/>
              <w:spacing w:line="276" w:lineRule="auto"/>
              <w:jc w:val="center"/>
            </w:pPr>
            <w:r>
              <w:t>SL NO</w:t>
            </w:r>
          </w:p>
        </w:tc>
        <w:tc>
          <w:tcPr>
            <w:tcW w:w="5130" w:type="dxa"/>
          </w:tcPr>
          <w:p w:rsidR="001A0F7B" w:rsidRDefault="001A0F7B" w:rsidP="001A0F7B">
            <w:pPr>
              <w:pStyle w:val="BodyText2"/>
              <w:spacing w:line="276" w:lineRule="auto"/>
              <w:jc w:val="center"/>
            </w:pPr>
            <w:r>
              <w:t>ITEM</w:t>
            </w:r>
          </w:p>
        </w:tc>
        <w:tc>
          <w:tcPr>
            <w:tcW w:w="3600" w:type="dxa"/>
          </w:tcPr>
          <w:p w:rsidR="001A0F7B" w:rsidRDefault="001A0F7B" w:rsidP="001A0F7B">
            <w:pPr>
              <w:pStyle w:val="BodyText2"/>
              <w:spacing w:line="276" w:lineRule="auto"/>
              <w:jc w:val="center"/>
            </w:pPr>
            <w:r>
              <w:t>DESCRIPTION</w:t>
            </w:r>
          </w:p>
        </w:tc>
      </w:tr>
      <w:tr w:rsidR="001A0F7B" w:rsidTr="001A0F7B">
        <w:tc>
          <w:tcPr>
            <w:tcW w:w="1008" w:type="dxa"/>
          </w:tcPr>
          <w:p w:rsidR="001A0F7B" w:rsidRPr="001874B6" w:rsidRDefault="001A0F7B" w:rsidP="009D3480">
            <w:pPr>
              <w:pStyle w:val="BodyText2"/>
              <w:spacing w:line="276" w:lineRule="auto"/>
              <w:rPr>
                <w:b w:val="0"/>
                <w:bCs w:val="0"/>
              </w:rPr>
            </w:pPr>
            <w:r w:rsidRPr="001874B6">
              <w:rPr>
                <w:b w:val="0"/>
                <w:bCs w:val="0"/>
              </w:rPr>
              <w:t>1</w:t>
            </w:r>
          </w:p>
        </w:tc>
        <w:tc>
          <w:tcPr>
            <w:tcW w:w="5130" w:type="dxa"/>
          </w:tcPr>
          <w:p w:rsidR="001A0F7B" w:rsidRPr="001874B6" w:rsidRDefault="002431A1" w:rsidP="009D3480">
            <w:pPr>
              <w:pStyle w:val="BodyText2"/>
              <w:spacing w:line="276" w:lineRule="auto"/>
              <w:rPr>
                <w:b w:val="0"/>
                <w:bCs w:val="0"/>
              </w:rPr>
            </w:pPr>
            <w:r>
              <w:rPr>
                <w:b w:val="0"/>
                <w:bCs w:val="0"/>
              </w:rPr>
              <w:t>Label dispensing</w:t>
            </w:r>
            <w:r w:rsidR="001A0F7B" w:rsidRPr="001874B6">
              <w:rPr>
                <w:b w:val="0"/>
                <w:bCs w:val="0"/>
              </w:rPr>
              <w:t xml:space="preserve"> Speed</w:t>
            </w:r>
            <w:r w:rsidR="00154947">
              <w:rPr>
                <w:b w:val="0"/>
                <w:bCs w:val="0"/>
              </w:rPr>
              <w:t xml:space="preserve"> (Cycle Time)</w:t>
            </w:r>
          </w:p>
        </w:tc>
        <w:tc>
          <w:tcPr>
            <w:tcW w:w="3600" w:type="dxa"/>
          </w:tcPr>
          <w:p w:rsidR="001A0F7B" w:rsidRPr="001874B6" w:rsidRDefault="00492E13" w:rsidP="009D3480">
            <w:pPr>
              <w:pStyle w:val="BodyText2"/>
              <w:spacing w:line="276" w:lineRule="auto"/>
              <w:rPr>
                <w:b w:val="0"/>
                <w:bCs w:val="0"/>
              </w:rPr>
            </w:pPr>
            <w:r>
              <w:rPr>
                <w:b w:val="0"/>
                <w:bCs w:val="0"/>
              </w:rPr>
              <w:t>Min 22</w:t>
            </w:r>
            <w:r w:rsidR="002431A1">
              <w:rPr>
                <w:b w:val="0"/>
                <w:bCs w:val="0"/>
              </w:rPr>
              <w:t xml:space="preserve"> Labels/Minutes</w:t>
            </w:r>
          </w:p>
        </w:tc>
      </w:tr>
      <w:tr w:rsidR="0001352D" w:rsidTr="00D16589">
        <w:trPr>
          <w:trHeight w:val="602"/>
        </w:trPr>
        <w:tc>
          <w:tcPr>
            <w:tcW w:w="1008" w:type="dxa"/>
          </w:tcPr>
          <w:p w:rsidR="0001352D" w:rsidRPr="001874B6" w:rsidRDefault="000952AF" w:rsidP="009D3480">
            <w:pPr>
              <w:pStyle w:val="BodyText2"/>
              <w:spacing w:line="276" w:lineRule="auto"/>
              <w:rPr>
                <w:b w:val="0"/>
                <w:bCs w:val="0"/>
              </w:rPr>
            </w:pPr>
            <w:r>
              <w:rPr>
                <w:b w:val="0"/>
                <w:bCs w:val="0"/>
              </w:rPr>
              <w:t>2</w:t>
            </w:r>
          </w:p>
        </w:tc>
        <w:tc>
          <w:tcPr>
            <w:tcW w:w="5130" w:type="dxa"/>
          </w:tcPr>
          <w:p w:rsidR="0001352D" w:rsidRPr="001874B6" w:rsidRDefault="0001352D" w:rsidP="009D3480">
            <w:pPr>
              <w:pStyle w:val="BodyText2"/>
              <w:spacing w:line="276" w:lineRule="auto"/>
              <w:rPr>
                <w:b w:val="0"/>
                <w:bCs w:val="0"/>
              </w:rPr>
            </w:pPr>
            <w:r w:rsidRPr="001874B6">
              <w:rPr>
                <w:b w:val="0"/>
                <w:bCs w:val="0"/>
              </w:rPr>
              <w:t>Size of the Label</w:t>
            </w:r>
          </w:p>
        </w:tc>
        <w:tc>
          <w:tcPr>
            <w:tcW w:w="3600" w:type="dxa"/>
          </w:tcPr>
          <w:p w:rsidR="0001352D" w:rsidRPr="001874B6" w:rsidRDefault="0001352D" w:rsidP="009D3480">
            <w:pPr>
              <w:pStyle w:val="BodyText2"/>
              <w:spacing w:line="276" w:lineRule="auto"/>
              <w:rPr>
                <w:b w:val="0"/>
                <w:bCs w:val="0"/>
              </w:rPr>
            </w:pPr>
            <w:r w:rsidRPr="001874B6">
              <w:rPr>
                <w:b w:val="0"/>
                <w:bCs w:val="0"/>
              </w:rPr>
              <w:t>215mm Length and 95mm width</w:t>
            </w:r>
          </w:p>
        </w:tc>
      </w:tr>
      <w:tr w:rsidR="0001352D" w:rsidTr="00492E13">
        <w:trPr>
          <w:trHeight w:val="683"/>
        </w:trPr>
        <w:tc>
          <w:tcPr>
            <w:tcW w:w="1008" w:type="dxa"/>
          </w:tcPr>
          <w:p w:rsidR="0001352D" w:rsidRPr="001874B6" w:rsidRDefault="000952AF" w:rsidP="009D3480">
            <w:pPr>
              <w:pStyle w:val="BodyText2"/>
              <w:spacing w:line="276" w:lineRule="auto"/>
              <w:rPr>
                <w:b w:val="0"/>
                <w:bCs w:val="0"/>
              </w:rPr>
            </w:pPr>
            <w:r>
              <w:rPr>
                <w:b w:val="0"/>
                <w:bCs w:val="0"/>
              </w:rPr>
              <w:t>3</w:t>
            </w:r>
          </w:p>
        </w:tc>
        <w:tc>
          <w:tcPr>
            <w:tcW w:w="5130" w:type="dxa"/>
          </w:tcPr>
          <w:p w:rsidR="0001352D" w:rsidRPr="001874B6" w:rsidRDefault="0001352D" w:rsidP="009D3480">
            <w:pPr>
              <w:pStyle w:val="BodyText2"/>
              <w:spacing w:line="276" w:lineRule="auto"/>
              <w:rPr>
                <w:b w:val="0"/>
                <w:bCs w:val="0"/>
              </w:rPr>
            </w:pPr>
            <w:r w:rsidRPr="001874B6">
              <w:rPr>
                <w:b w:val="0"/>
                <w:bCs w:val="0"/>
              </w:rPr>
              <w:t>Size of the Aluminum foil</w:t>
            </w:r>
          </w:p>
        </w:tc>
        <w:tc>
          <w:tcPr>
            <w:tcW w:w="3600" w:type="dxa"/>
          </w:tcPr>
          <w:p w:rsidR="003731AA" w:rsidRDefault="003731AA" w:rsidP="003731AA">
            <w:pPr>
              <w:pStyle w:val="BodyText2"/>
              <w:rPr>
                <w:b w:val="0"/>
                <w:bCs w:val="0"/>
              </w:rPr>
            </w:pPr>
            <w:r w:rsidRPr="005050FD">
              <w:rPr>
                <w:b w:val="0"/>
                <w:bCs w:val="0"/>
              </w:rPr>
              <w:t>Size of the Aluminum</w:t>
            </w:r>
            <w:r>
              <w:rPr>
                <w:b w:val="0"/>
                <w:bCs w:val="0"/>
              </w:rPr>
              <w:t xml:space="preserve"> foil 1</w:t>
            </w:r>
            <w:r w:rsidRPr="005050FD">
              <w:rPr>
                <w:b w:val="0"/>
                <w:bCs w:val="0"/>
              </w:rPr>
              <w:t xml:space="preserve">: </w:t>
            </w:r>
            <w:r>
              <w:rPr>
                <w:b w:val="0"/>
                <w:bCs w:val="0"/>
              </w:rPr>
              <w:t xml:space="preserve">380 mm (L) x 260 mm (W) x </w:t>
            </w:r>
            <w:r w:rsidRPr="005050FD">
              <w:rPr>
                <w:b w:val="0"/>
                <w:bCs w:val="0"/>
              </w:rPr>
              <w:t>0.32 mm (Thickness)</w:t>
            </w:r>
          </w:p>
          <w:p w:rsidR="003731AA" w:rsidRDefault="003731AA" w:rsidP="003731AA">
            <w:pPr>
              <w:pStyle w:val="BodyText2"/>
              <w:rPr>
                <w:b w:val="0"/>
                <w:bCs w:val="0"/>
              </w:rPr>
            </w:pPr>
            <w:r w:rsidRPr="005050FD">
              <w:rPr>
                <w:b w:val="0"/>
                <w:bCs w:val="0"/>
              </w:rPr>
              <w:t>Size of the Aluminum</w:t>
            </w:r>
            <w:r>
              <w:rPr>
                <w:b w:val="0"/>
                <w:bCs w:val="0"/>
              </w:rPr>
              <w:t xml:space="preserve"> foil 2</w:t>
            </w:r>
            <w:r w:rsidRPr="005050FD">
              <w:rPr>
                <w:b w:val="0"/>
                <w:bCs w:val="0"/>
              </w:rPr>
              <w:t xml:space="preserve">: </w:t>
            </w:r>
            <w:r w:rsidRPr="003731AA">
              <w:rPr>
                <w:b w:val="0"/>
                <w:bCs w:val="0"/>
              </w:rPr>
              <w:t>430 m</w:t>
            </w:r>
            <w:r>
              <w:rPr>
                <w:b w:val="0"/>
                <w:bCs w:val="0"/>
              </w:rPr>
              <w:t xml:space="preserve">m (L) x 260 mm (W) x </w:t>
            </w:r>
            <w:r w:rsidRPr="005050FD">
              <w:rPr>
                <w:b w:val="0"/>
                <w:bCs w:val="0"/>
              </w:rPr>
              <w:t>0.32 mm (Thickness)</w:t>
            </w:r>
          </w:p>
          <w:p w:rsidR="0001352D" w:rsidRPr="001874B6" w:rsidRDefault="0001352D" w:rsidP="009D3480">
            <w:pPr>
              <w:pStyle w:val="BodyText2"/>
              <w:spacing w:line="276" w:lineRule="auto"/>
              <w:rPr>
                <w:b w:val="0"/>
                <w:bCs w:val="0"/>
              </w:rPr>
            </w:pPr>
          </w:p>
        </w:tc>
      </w:tr>
      <w:tr w:rsidR="001A0F7B" w:rsidTr="001A0F7B">
        <w:tc>
          <w:tcPr>
            <w:tcW w:w="1008" w:type="dxa"/>
          </w:tcPr>
          <w:p w:rsidR="001A0F7B" w:rsidRPr="001874B6" w:rsidRDefault="000952AF" w:rsidP="009D3480">
            <w:pPr>
              <w:pStyle w:val="BodyText2"/>
              <w:spacing w:line="276" w:lineRule="auto"/>
              <w:rPr>
                <w:b w:val="0"/>
                <w:bCs w:val="0"/>
              </w:rPr>
            </w:pPr>
            <w:r>
              <w:rPr>
                <w:b w:val="0"/>
                <w:bCs w:val="0"/>
              </w:rPr>
              <w:t>4</w:t>
            </w:r>
          </w:p>
        </w:tc>
        <w:tc>
          <w:tcPr>
            <w:tcW w:w="5130" w:type="dxa"/>
          </w:tcPr>
          <w:p w:rsidR="001A0F7B" w:rsidRPr="001874B6" w:rsidRDefault="001A0F7B" w:rsidP="009D3480">
            <w:pPr>
              <w:pStyle w:val="BodyText2"/>
              <w:spacing w:line="276" w:lineRule="auto"/>
              <w:rPr>
                <w:b w:val="0"/>
                <w:bCs w:val="0"/>
              </w:rPr>
            </w:pPr>
            <w:r w:rsidRPr="001874B6">
              <w:rPr>
                <w:b w:val="0"/>
                <w:bCs w:val="0"/>
              </w:rPr>
              <w:t>Product Conveyor</w:t>
            </w:r>
          </w:p>
        </w:tc>
        <w:tc>
          <w:tcPr>
            <w:tcW w:w="3600" w:type="dxa"/>
          </w:tcPr>
          <w:p w:rsidR="001A0F7B" w:rsidRPr="001874B6" w:rsidRDefault="001874B6" w:rsidP="009D3480">
            <w:pPr>
              <w:pStyle w:val="BodyText2"/>
              <w:spacing w:line="276" w:lineRule="auto"/>
              <w:rPr>
                <w:b w:val="0"/>
                <w:bCs w:val="0"/>
              </w:rPr>
            </w:pPr>
            <w:r w:rsidRPr="001874B6">
              <w:rPr>
                <w:b w:val="0"/>
                <w:bCs w:val="0"/>
              </w:rPr>
              <w:t xml:space="preserve">Variable speed </w:t>
            </w:r>
            <w:proofErr w:type="spellStart"/>
            <w:r w:rsidRPr="001874B6">
              <w:rPr>
                <w:b w:val="0"/>
                <w:bCs w:val="0"/>
              </w:rPr>
              <w:t>powerized</w:t>
            </w:r>
            <w:proofErr w:type="spellEnd"/>
            <w:r w:rsidRPr="001874B6">
              <w:rPr>
                <w:b w:val="0"/>
                <w:bCs w:val="0"/>
              </w:rPr>
              <w:t xml:space="preserve"> belt conveyor</w:t>
            </w:r>
          </w:p>
        </w:tc>
      </w:tr>
      <w:tr w:rsidR="001A0F7B" w:rsidTr="001A0F7B">
        <w:tc>
          <w:tcPr>
            <w:tcW w:w="1008" w:type="dxa"/>
          </w:tcPr>
          <w:p w:rsidR="001A0F7B" w:rsidRPr="001874B6" w:rsidRDefault="000952AF" w:rsidP="009D3480">
            <w:pPr>
              <w:pStyle w:val="BodyText2"/>
              <w:spacing w:line="276" w:lineRule="auto"/>
              <w:rPr>
                <w:b w:val="0"/>
                <w:bCs w:val="0"/>
              </w:rPr>
            </w:pPr>
            <w:r>
              <w:rPr>
                <w:b w:val="0"/>
                <w:bCs w:val="0"/>
              </w:rPr>
              <w:t>5</w:t>
            </w:r>
          </w:p>
        </w:tc>
        <w:tc>
          <w:tcPr>
            <w:tcW w:w="5130" w:type="dxa"/>
          </w:tcPr>
          <w:p w:rsidR="001A0F7B" w:rsidRPr="001874B6" w:rsidRDefault="00E0044B" w:rsidP="009D3480">
            <w:pPr>
              <w:pStyle w:val="BodyText2"/>
              <w:spacing w:line="276" w:lineRule="auto"/>
              <w:rPr>
                <w:b w:val="0"/>
                <w:bCs w:val="0"/>
              </w:rPr>
            </w:pPr>
            <w:r w:rsidRPr="001874B6">
              <w:rPr>
                <w:b w:val="0"/>
                <w:bCs w:val="0"/>
              </w:rPr>
              <w:t>Foil sta</w:t>
            </w:r>
            <w:r w:rsidR="00154947">
              <w:rPr>
                <w:b w:val="0"/>
                <w:bCs w:val="0"/>
              </w:rPr>
              <w:t>c</w:t>
            </w:r>
            <w:r w:rsidR="005050FD" w:rsidRPr="001874B6">
              <w:rPr>
                <w:b w:val="0"/>
                <w:bCs w:val="0"/>
              </w:rPr>
              <w:t>ker</w:t>
            </w:r>
            <w:r w:rsidRPr="001874B6">
              <w:rPr>
                <w:b w:val="0"/>
                <w:bCs w:val="0"/>
              </w:rPr>
              <w:t xml:space="preserve"> capacity</w:t>
            </w:r>
          </w:p>
        </w:tc>
        <w:tc>
          <w:tcPr>
            <w:tcW w:w="3600" w:type="dxa"/>
          </w:tcPr>
          <w:p w:rsidR="001A0F7B" w:rsidRPr="001874B6" w:rsidRDefault="002431A1" w:rsidP="009D3480">
            <w:pPr>
              <w:pStyle w:val="BodyText2"/>
              <w:spacing w:line="276" w:lineRule="auto"/>
              <w:rPr>
                <w:b w:val="0"/>
                <w:bCs w:val="0"/>
              </w:rPr>
            </w:pPr>
            <w:r>
              <w:rPr>
                <w:b w:val="0"/>
                <w:bCs w:val="0"/>
              </w:rPr>
              <w:t>1</w:t>
            </w:r>
            <w:r w:rsidR="005050FD" w:rsidRPr="001874B6">
              <w:rPr>
                <w:b w:val="0"/>
                <w:bCs w:val="0"/>
              </w:rPr>
              <w:t>00 Foils</w:t>
            </w:r>
          </w:p>
        </w:tc>
      </w:tr>
      <w:tr w:rsidR="001A0F7B" w:rsidTr="001A0F7B">
        <w:tc>
          <w:tcPr>
            <w:tcW w:w="1008" w:type="dxa"/>
          </w:tcPr>
          <w:p w:rsidR="001A0F7B" w:rsidRPr="00111611" w:rsidRDefault="00111611" w:rsidP="009D3480">
            <w:pPr>
              <w:pStyle w:val="BodyText2"/>
              <w:spacing w:line="276" w:lineRule="auto"/>
              <w:rPr>
                <w:b w:val="0"/>
                <w:bCs w:val="0"/>
              </w:rPr>
            </w:pPr>
            <w:r w:rsidRPr="00111611">
              <w:rPr>
                <w:b w:val="0"/>
                <w:bCs w:val="0"/>
              </w:rPr>
              <w:t>6</w:t>
            </w:r>
          </w:p>
        </w:tc>
        <w:tc>
          <w:tcPr>
            <w:tcW w:w="5130" w:type="dxa"/>
          </w:tcPr>
          <w:p w:rsidR="001A0F7B" w:rsidRPr="00111611" w:rsidRDefault="00111611" w:rsidP="00111611">
            <w:pPr>
              <w:pStyle w:val="BodyText2"/>
              <w:spacing w:line="276" w:lineRule="auto"/>
              <w:ind w:left="720" w:hanging="720"/>
              <w:rPr>
                <w:b w:val="0"/>
                <w:bCs w:val="0"/>
              </w:rPr>
            </w:pPr>
            <w:r w:rsidRPr="00111611">
              <w:rPr>
                <w:b w:val="0"/>
                <w:bCs w:val="0"/>
              </w:rPr>
              <w:t>Tray</w:t>
            </w:r>
            <w:r w:rsidR="002431A1">
              <w:rPr>
                <w:b w:val="0"/>
                <w:bCs w:val="0"/>
              </w:rPr>
              <w:t xml:space="preserve"> for collecting the pasted foils</w:t>
            </w:r>
          </w:p>
        </w:tc>
        <w:tc>
          <w:tcPr>
            <w:tcW w:w="3600" w:type="dxa"/>
          </w:tcPr>
          <w:p w:rsidR="001A0F7B" w:rsidRPr="00111611" w:rsidRDefault="00111611" w:rsidP="009D3480">
            <w:pPr>
              <w:pStyle w:val="BodyText2"/>
              <w:spacing w:line="276" w:lineRule="auto"/>
              <w:rPr>
                <w:b w:val="0"/>
                <w:bCs w:val="0"/>
              </w:rPr>
            </w:pPr>
            <w:r w:rsidRPr="00111611">
              <w:rPr>
                <w:b w:val="0"/>
                <w:bCs w:val="0"/>
              </w:rPr>
              <w:t>SS tray with suitable dimension &amp; capacity</w:t>
            </w:r>
          </w:p>
        </w:tc>
      </w:tr>
    </w:tbl>
    <w:p w:rsidR="00C74A2A" w:rsidRDefault="00C74A2A" w:rsidP="006E5310">
      <w:pPr>
        <w:pStyle w:val="Title"/>
        <w:spacing w:line="276" w:lineRule="auto"/>
        <w:jc w:val="left"/>
        <w:rPr>
          <w:rFonts w:ascii="Times New Roman" w:hAnsi="Times New Roman" w:cs="Times New Roman"/>
          <w:sz w:val="28"/>
        </w:rPr>
      </w:pPr>
    </w:p>
    <w:p w:rsidR="006E5310" w:rsidRPr="00C74A2A" w:rsidRDefault="006E5310" w:rsidP="00C74A2A">
      <w:pPr>
        <w:pStyle w:val="BodyText2"/>
        <w:spacing w:line="360" w:lineRule="auto"/>
      </w:pPr>
      <w:r w:rsidRPr="00C74A2A">
        <w:t>APPROVED MAKES</w:t>
      </w:r>
    </w:p>
    <w:p w:rsidR="006E5310" w:rsidRDefault="006E5310" w:rsidP="009D3480">
      <w:pPr>
        <w:pStyle w:val="BodyText2"/>
        <w:spacing w:line="276" w:lineRule="auto"/>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241"/>
        <w:gridCol w:w="5907"/>
      </w:tblGrid>
      <w:tr w:rsidR="006E5310" w:rsidRPr="00CC25A5" w:rsidTr="006E5310">
        <w:tc>
          <w:tcPr>
            <w:tcW w:w="557" w:type="dxa"/>
            <w:vAlign w:val="center"/>
          </w:tcPr>
          <w:p w:rsidR="006E5310" w:rsidRPr="00E742A8" w:rsidRDefault="006E5310" w:rsidP="006E5310">
            <w:pPr>
              <w:spacing w:line="276" w:lineRule="auto"/>
              <w:jc w:val="center"/>
            </w:pPr>
            <w:proofErr w:type="spellStart"/>
            <w:r w:rsidRPr="00E742A8">
              <w:t>Sl</w:t>
            </w:r>
            <w:proofErr w:type="spellEnd"/>
            <w:r w:rsidRPr="00E742A8">
              <w:t xml:space="preserve"> No</w:t>
            </w:r>
          </w:p>
        </w:tc>
        <w:tc>
          <w:tcPr>
            <w:tcW w:w="3241" w:type="dxa"/>
            <w:vAlign w:val="center"/>
          </w:tcPr>
          <w:p w:rsidR="006E5310" w:rsidRPr="00E742A8" w:rsidRDefault="006E5310" w:rsidP="006E5310">
            <w:pPr>
              <w:spacing w:line="276" w:lineRule="auto"/>
              <w:jc w:val="center"/>
            </w:pPr>
            <w:r w:rsidRPr="00E742A8">
              <w:t>Item</w:t>
            </w:r>
          </w:p>
        </w:tc>
        <w:tc>
          <w:tcPr>
            <w:tcW w:w="5907" w:type="dxa"/>
            <w:vAlign w:val="center"/>
          </w:tcPr>
          <w:p w:rsidR="006E5310" w:rsidRPr="00E742A8" w:rsidRDefault="006E5310" w:rsidP="006E5310">
            <w:pPr>
              <w:spacing w:line="276" w:lineRule="auto"/>
              <w:jc w:val="center"/>
            </w:pPr>
            <w:r w:rsidRPr="00E742A8">
              <w:t>Make/Vender</w:t>
            </w:r>
          </w:p>
        </w:tc>
      </w:tr>
      <w:tr w:rsidR="006E5310" w:rsidRPr="00CC25A5" w:rsidTr="006E5310">
        <w:tc>
          <w:tcPr>
            <w:tcW w:w="557" w:type="dxa"/>
          </w:tcPr>
          <w:p w:rsidR="006E5310" w:rsidRPr="00E742A8" w:rsidRDefault="001874B6" w:rsidP="006E5310">
            <w:pPr>
              <w:spacing w:line="276" w:lineRule="auto"/>
              <w:jc w:val="center"/>
            </w:pPr>
            <w:r w:rsidRPr="00E742A8">
              <w:t>1</w:t>
            </w:r>
          </w:p>
        </w:tc>
        <w:tc>
          <w:tcPr>
            <w:tcW w:w="3241" w:type="dxa"/>
          </w:tcPr>
          <w:p w:rsidR="006E5310" w:rsidRPr="00E742A8" w:rsidRDefault="006E5310" w:rsidP="006E5310">
            <w:pPr>
              <w:spacing w:line="276" w:lineRule="auto"/>
            </w:pPr>
            <w:r w:rsidRPr="00E742A8">
              <w:t>SOLENOID VALVE</w:t>
            </w:r>
          </w:p>
        </w:tc>
        <w:tc>
          <w:tcPr>
            <w:tcW w:w="5907" w:type="dxa"/>
          </w:tcPr>
          <w:p w:rsidR="006E5310" w:rsidRPr="00E742A8" w:rsidRDefault="006E5310" w:rsidP="006E5310">
            <w:pPr>
              <w:spacing w:line="276" w:lineRule="auto"/>
            </w:pPr>
            <w:r w:rsidRPr="00E742A8">
              <w:t>ASCO / AVCON / ROTEX / FESTO</w:t>
            </w:r>
          </w:p>
        </w:tc>
      </w:tr>
      <w:tr w:rsidR="006E5310" w:rsidRPr="00CC25A5" w:rsidTr="006E5310">
        <w:tc>
          <w:tcPr>
            <w:tcW w:w="557" w:type="dxa"/>
          </w:tcPr>
          <w:p w:rsidR="006E5310" w:rsidRPr="00E742A8" w:rsidRDefault="001874B6" w:rsidP="006E5310">
            <w:pPr>
              <w:spacing w:line="276" w:lineRule="auto"/>
              <w:jc w:val="center"/>
            </w:pPr>
            <w:r w:rsidRPr="00E742A8">
              <w:t>2</w:t>
            </w:r>
          </w:p>
        </w:tc>
        <w:tc>
          <w:tcPr>
            <w:tcW w:w="3241" w:type="dxa"/>
          </w:tcPr>
          <w:p w:rsidR="006E5310" w:rsidRPr="00E742A8" w:rsidRDefault="006E5310" w:rsidP="006E5310">
            <w:pPr>
              <w:spacing w:line="276" w:lineRule="auto"/>
            </w:pPr>
            <w:r w:rsidRPr="00E742A8">
              <w:t>AIR FILTER REGULATORS</w:t>
            </w:r>
          </w:p>
        </w:tc>
        <w:tc>
          <w:tcPr>
            <w:tcW w:w="5907" w:type="dxa"/>
          </w:tcPr>
          <w:p w:rsidR="006E5310" w:rsidRPr="00E742A8" w:rsidRDefault="006E5310" w:rsidP="006E5310">
            <w:pPr>
              <w:spacing w:line="276" w:lineRule="auto"/>
            </w:pPr>
            <w:r w:rsidRPr="00E742A8">
              <w:t>FESTO / SHAVO NORGEN</w:t>
            </w:r>
          </w:p>
        </w:tc>
      </w:tr>
      <w:tr w:rsidR="00154947" w:rsidRPr="00CC25A5" w:rsidTr="006E5310">
        <w:tc>
          <w:tcPr>
            <w:tcW w:w="557" w:type="dxa"/>
          </w:tcPr>
          <w:p w:rsidR="00154947" w:rsidRPr="00E742A8" w:rsidRDefault="00154947" w:rsidP="006E5310">
            <w:pPr>
              <w:tabs>
                <w:tab w:val="center" w:pos="207"/>
              </w:tabs>
              <w:spacing w:line="276" w:lineRule="auto"/>
              <w:jc w:val="center"/>
            </w:pPr>
            <w:r w:rsidRPr="00E742A8">
              <w:t>3</w:t>
            </w:r>
          </w:p>
        </w:tc>
        <w:tc>
          <w:tcPr>
            <w:tcW w:w="3241" w:type="dxa"/>
          </w:tcPr>
          <w:p w:rsidR="00154947" w:rsidRPr="00E742A8" w:rsidRDefault="00154947" w:rsidP="00222C2D">
            <w:pPr>
              <w:spacing w:line="360" w:lineRule="auto"/>
              <w:rPr>
                <w:rFonts w:eastAsia="Calibri"/>
              </w:rPr>
            </w:pPr>
            <w:r w:rsidRPr="00E742A8">
              <w:rPr>
                <w:rFonts w:eastAsia="Calibri"/>
              </w:rPr>
              <w:t>CONTACTOR/ OLR</w:t>
            </w:r>
          </w:p>
        </w:tc>
        <w:tc>
          <w:tcPr>
            <w:tcW w:w="5907" w:type="dxa"/>
          </w:tcPr>
          <w:p w:rsidR="00154947" w:rsidRPr="00E742A8" w:rsidRDefault="00154947" w:rsidP="00222C2D">
            <w:pPr>
              <w:spacing w:line="360" w:lineRule="auto"/>
              <w:rPr>
                <w:rFonts w:eastAsia="Calibri"/>
              </w:rPr>
            </w:pPr>
            <w:r w:rsidRPr="00E742A8">
              <w:rPr>
                <w:rFonts w:eastAsia="Calibri"/>
              </w:rPr>
              <w:t>SIEMENS</w:t>
            </w: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4</w:t>
            </w:r>
          </w:p>
        </w:tc>
        <w:tc>
          <w:tcPr>
            <w:tcW w:w="3241" w:type="dxa"/>
          </w:tcPr>
          <w:p w:rsidR="00154947" w:rsidRPr="00E742A8" w:rsidRDefault="00154947" w:rsidP="00222C2D">
            <w:pPr>
              <w:spacing w:line="360" w:lineRule="auto"/>
              <w:rPr>
                <w:rFonts w:eastAsia="Calibri"/>
              </w:rPr>
            </w:pPr>
            <w:r w:rsidRPr="00E742A8">
              <w:rPr>
                <w:rFonts w:eastAsia="Calibri"/>
              </w:rPr>
              <w:t>RELAYS</w:t>
            </w:r>
          </w:p>
        </w:tc>
        <w:tc>
          <w:tcPr>
            <w:tcW w:w="5907" w:type="dxa"/>
          </w:tcPr>
          <w:p w:rsidR="00154947" w:rsidRPr="00E742A8" w:rsidRDefault="00154947" w:rsidP="00222C2D">
            <w:pPr>
              <w:spacing w:line="360" w:lineRule="auto"/>
              <w:rPr>
                <w:rFonts w:eastAsia="Calibri"/>
              </w:rPr>
            </w:pPr>
            <w:r w:rsidRPr="00E742A8">
              <w:rPr>
                <w:rFonts w:eastAsia="Calibri"/>
              </w:rPr>
              <w:t xml:space="preserve">SIEMENS / OMORON </w:t>
            </w: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5</w:t>
            </w:r>
          </w:p>
        </w:tc>
        <w:tc>
          <w:tcPr>
            <w:tcW w:w="3241" w:type="dxa"/>
          </w:tcPr>
          <w:p w:rsidR="00154947" w:rsidRPr="00E742A8" w:rsidRDefault="00154947" w:rsidP="00222C2D">
            <w:pPr>
              <w:spacing w:line="360" w:lineRule="auto"/>
              <w:rPr>
                <w:rFonts w:eastAsia="Calibri"/>
              </w:rPr>
            </w:pPr>
            <w:r w:rsidRPr="00E742A8">
              <w:rPr>
                <w:rFonts w:eastAsia="Calibri"/>
              </w:rPr>
              <w:t>MCB</w:t>
            </w:r>
          </w:p>
        </w:tc>
        <w:tc>
          <w:tcPr>
            <w:tcW w:w="5907" w:type="dxa"/>
          </w:tcPr>
          <w:p w:rsidR="00154947" w:rsidRPr="00E742A8" w:rsidRDefault="00154947" w:rsidP="00222C2D">
            <w:pPr>
              <w:spacing w:line="360" w:lineRule="auto"/>
              <w:rPr>
                <w:rFonts w:eastAsia="Calibri"/>
              </w:rPr>
            </w:pPr>
            <w:r w:rsidRPr="00E742A8">
              <w:rPr>
                <w:rFonts w:eastAsia="Calibri"/>
              </w:rPr>
              <w:t xml:space="preserve">SIEMENS </w:t>
            </w:r>
            <w:r>
              <w:rPr>
                <w:rFonts w:eastAsia="Calibri"/>
              </w:rPr>
              <w:t>/ SCHNIEDER</w:t>
            </w: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6</w:t>
            </w:r>
          </w:p>
        </w:tc>
        <w:tc>
          <w:tcPr>
            <w:tcW w:w="3241" w:type="dxa"/>
          </w:tcPr>
          <w:p w:rsidR="00154947" w:rsidRPr="00E742A8" w:rsidRDefault="00154947" w:rsidP="00222C2D">
            <w:pPr>
              <w:spacing w:line="360" w:lineRule="auto"/>
              <w:rPr>
                <w:rFonts w:eastAsia="Calibri"/>
              </w:rPr>
            </w:pPr>
            <w:r>
              <w:rPr>
                <w:rFonts w:eastAsia="Calibri"/>
              </w:rPr>
              <w:t>PNEUMATIC CYLINDERS</w:t>
            </w:r>
          </w:p>
        </w:tc>
        <w:tc>
          <w:tcPr>
            <w:tcW w:w="5907" w:type="dxa"/>
          </w:tcPr>
          <w:p w:rsidR="00154947" w:rsidRPr="00E742A8" w:rsidRDefault="00154947" w:rsidP="00222C2D">
            <w:pPr>
              <w:spacing w:line="360" w:lineRule="auto"/>
              <w:rPr>
                <w:rFonts w:eastAsia="Calibri"/>
              </w:rPr>
            </w:pPr>
            <w:r>
              <w:rPr>
                <w:rFonts w:eastAsia="Calibri"/>
              </w:rPr>
              <w:t>FEST / SMC</w:t>
            </w: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7</w:t>
            </w:r>
          </w:p>
        </w:tc>
        <w:tc>
          <w:tcPr>
            <w:tcW w:w="3241" w:type="dxa"/>
          </w:tcPr>
          <w:p w:rsidR="00154947" w:rsidRPr="00E742A8" w:rsidRDefault="00154947" w:rsidP="00222C2D">
            <w:pPr>
              <w:spacing w:line="360" w:lineRule="auto"/>
              <w:rPr>
                <w:rFonts w:eastAsia="Calibri"/>
              </w:rPr>
            </w:pPr>
            <w:r w:rsidRPr="00E742A8">
              <w:rPr>
                <w:rFonts w:eastAsia="Calibri"/>
              </w:rPr>
              <w:t>SERVO SYSTEM (SERVO MOTOR+</w:t>
            </w:r>
            <w:smartTag w:uri="urn:schemas-microsoft-com:office:smarttags" w:element="Street">
              <w:smartTag w:uri="urn:schemas-microsoft-com:office:smarttags" w:element="address">
                <w:r w:rsidRPr="00E742A8">
                  <w:rPr>
                    <w:rFonts w:eastAsia="Calibri"/>
                  </w:rPr>
                  <w:t>SERVO DRIVE</w:t>
                </w:r>
              </w:smartTag>
            </w:smartTag>
            <w:r w:rsidRPr="00E742A8">
              <w:rPr>
                <w:rFonts w:eastAsia="Calibri"/>
              </w:rPr>
              <w:t>)</w:t>
            </w:r>
          </w:p>
        </w:tc>
        <w:tc>
          <w:tcPr>
            <w:tcW w:w="5907" w:type="dxa"/>
          </w:tcPr>
          <w:p w:rsidR="00154947" w:rsidRPr="00E742A8" w:rsidRDefault="00154947" w:rsidP="00222C2D">
            <w:pPr>
              <w:spacing w:line="360" w:lineRule="auto"/>
              <w:rPr>
                <w:rFonts w:eastAsia="Calibri"/>
              </w:rPr>
            </w:pPr>
            <w:r w:rsidRPr="00E742A8">
              <w:rPr>
                <w:rFonts w:eastAsia="Calibri"/>
              </w:rPr>
              <w:t>MITSUBISHI</w:t>
            </w:r>
            <w:r>
              <w:rPr>
                <w:rFonts w:eastAsia="Calibri"/>
              </w:rPr>
              <w:t xml:space="preserve"> / ALLEN BRADELY </w:t>
            </w:r>
          </w:p>
          <w:p w:rsidR="00154947" w:rsidRPr="00E742A8" w:rsidRDefault="00154947" w:rsidP="00222C2D">
            <w:pPr>
              <w:spacing w:line="360" w:lineRule="auto"/>
              <w:rPr>
                <w:rFonts w:eastAsia="Calibri"/>
              </w:rPr>
            </w:pP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8</w:t>
            </w:r>
          </w:p>
        </w:tc>
        <w:tc>
          <w:tcPr>
            <w:tcW w:w="3241" w:type="dxa"/>
          </w:tcPr>
          <w:p w:rsidR="00154947" w:rsidRPr="00E742A8" w:rsidRDefault="00154947" w:rsidP="00222C2D">
            <w:pPr>
              <w:spacing w:line="276" w:lineRule="auto"/>
            </w:pPr>
            <w:r w:rsidRPr="00E742A8">
              <w:t xml:space="preserve">PUSH BUTTON </w:t>
            </w:r>
          </w:p>
        </w:tc>
        <w:tc>
          <w:tcPr>
            <w:tcW w:w="5907" w:type="dxa"/>
          </w:tcPr>
          <w:p w:rsidR="00154947" w:rsidRPr="00E742A8" w:rsidRDefault="00154947" w:rsidP="00222C2D">
            <w:pPr>
              <w:spacing w:line="276" w:lineRule="auto"/>
            </w:pPr>
            <w:r w:rsidRPr="00E742A8">
              <w:t>SIEMENS/ L&amp; T</w:t>
            </w: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9</w:t>
            </w:r>
          </w:p>
        </w:tc>
        <w:tc>
          <w:tcPr>
            <w:tcW w:w="3241" w:type="dxa"/>
          </w:tcPr>
          <w:p w:rsidR="00154947" w:rsidRPr="00E742A8" w:rsidRDefault="00154947" w:rsidP="00222C2D">
            <w:pPr>
              <w:spacing w:line="276" w:lineRule="auto"/>
            </w:pPr>
            <w:r w:rsidRPr="00E742A8">
              <w:t>SENSORS</w:t>
            </w:r>
          </w:p>
        </w:tc>
        <w:tc>
          <w:tcPr>
            <w:tcW w:w="5907" w:type="dxa"/>
          </w:tcPr>
          <w:p w:rsidR="00154947" w:rsidRPr="00E742A8" w:rsidRDefault="00154947" w:rsidP="00222C2D">
            <w:pPr>
              <w:spacing w:line="276" w:lineRule="auto"/>
            </w:pPr>
            <w:r w:rsidRPr="00E742A8">
              <w:t>SICK / OMRON / TELEMECANIQUE / JAIBALAJI/LEUZE</w:t>
            </w: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10</w:t>
            </w:r>
          </w:p>
        </w:tc>
        <w:tc>
          <w:tcPr>
            <w:tcW w:w="3241" w:type="dxa"/>
          </w:tcPr>
          <w:p w:rsidR="00154947" w:rsidRPr="00E742A8" w:rsidRDefault="00154947" w:rsidP="00222C2D">
            <w:pPr>
              <w:spacing w:line="360" w:lineRule="auto"/>
            </w:pPr>
            <w:r w:rsidRPr="00E742A8">
              <w:t>SELECTOR SWITCH</w:t>
            </w:r>
          </w:p>
        </w:tc>
        <w:tc>
          <w:tcPr>
            <w:tcW w:w="5907" w:type="dxa"/>
          </w:tcPr>
          <w:p w:rsidR="00154947" w:rsidRPr="00E742A8" w:rsidRDefault="00154947" w:rsidP="00222C2D">
            <w:pPr>
              <w:spacing w:line="360" w:lineRule="auto"/>
            </w:pPr>
            <w:r w:rsidRPr="00E742A8">
              <w:t>KAYCEE / PRAGATI / SIEMENS/ BANNER</w:t>
            </w: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11</w:t>
            </w:r>
          </w:p>
        </w:tc>
        <w:tc>
          <w:tcPr>
            <w:tcW w:w="3241" w:type="dxa"/>
          </w:tcPr>
          <w:p w:rsidR="00154947" w:rsidRPr="00E742A8" w:rsidRDefault="00154947" w:rsidP="00222C2D">
            <w:pPr>
              <w:spacing w:line="276" w:lineRule="auto"/>
            </w:pPr>
            <w:r w:rsidRPr="00E742A8">
              <w:t>WIRES</w:t>
            </w:r>
          </w:p>
        </w:tc>
        <w:tc>
          <w:tcPr>
            <w:tcW w:w="5907" w:type="dxa"/>
          </w:tcPr>
          <w:p w:rsidR="00154947" w:rsidRPr="00E742A8" w:rsidRDefault="00154947" w:rsidP="00222C2D">
            <w:pPr>
              <w:spacing w:line="276" w:lineRule="auto"/>
            </w:pPr>
            <w:r w:rsidRPr="00E742A8">
              <w:t>HAVELLS / RR / V-GUARD / POLYCAB / FINOLEX /LAP</w:t>
            </w: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12</w:t>
            </w:r>
          </w:p>
        </w:tc>
        <w:tc>
          <w:tcPr>
            <w:tcW w:w="3241" w:type="dxa"/>
          </w:tcPr>
          <w:p w:rsidR="00154947" w:rsidRPr="00E742A8" w:rsidRDefault="00154947" w:rsidP="00222C2D">
            <w:pPr>
              <w:spacing w:line="360" w:lineRule="auto"/>
              <w:rPr>
                <w:rFonts w:eastAsia="Calibri"/>
              </w:rPr>
            </w:pPr>
            <w:r w:rsidRPr="00E742A8">
              <w:rPr>
                <w:rFonts w:eastAsia="Calibri"/>
              </w:rPr>
              <w:t>INDICATION LAMPS</w:t>
            </w:r>
          </w:p>
        </w:tc>
        <w:tc>
          <w:tcPr>
            <w:tcW w:w="5907" w:type="dxa"/>
          </w:tcPr>
          <w:p w:rsidR="00154947" w:rsidRPr="00E742A8" w:rsidRDefault="00154947" w:rsidP="00222C2D">
            <w:pPr>
              <w:spacing w:line="360" w:lineRule="auto"/>
              <w:rPr>
                <w:rFonts w:eastAsia="Calibri"/>
              </w:rPr>
            </w:pPr>
            <w:r w:rsidRPr="00E742A8">
              <w:rPr>
                <w:rFonts w:eastAsia="Calibri"/>
              </w:rPr>
              <w:t>SIEMENS / TELEMECANIQUE / BCH / JAIBALAJI / TECNIK</w:t>
            </w:r>
          </w:p>
        </w:tc>
      </w:tr>
      <w:tr w:rsidR="00154947" w:rsidRPr="00CC25A5" w:rsidTr="006E5310">
        <w:tc>
          <w:tcPr>
            <w:tcW w:w="557" w:type="dxa"/>
          </w:tcPr>
          <w:p w:rsidR="00154947" w:rsidRPr="00E742A8" w:rsidRDefault="00154947" w:rsidP="003A68E3">
            <w:pPr>
              <w:tabs>
                <w:tab w:val="center" w:pos="207"/>
              </w:tabs>
              <w:spacing w:line="276" w:lineRule="auto"/>
              <w:jc w:val="center"/>
            </w:pPr>
            <w:r w:rsidRPr="00E742A8">
              <w:t>13</w:t>
            </w:r>
          </w:p>
        </w:tc>
        <w:tc>
          <w:tcPr>
            <w:tcW w:w="3241" w:type="dxa"/>
          </w:tcPr>
          <w:p w:rsidR="00154947" w:rsidRPr="00E742A8" w:rsidRDefault="00154947" w:rsidP="00222C2D">
            <w:pPr>
              <w:spacing w:line="360" w:lineRule="auto"/>
              <w:rPr>
                <w:rFonts w:eastAsia="Calibri"/>
              </w:rPr>
            </w:pPr>
            <w:r w:rsidRPr="00E742A8">
              <w:rPr>
                <w:rFonts w:eastAsia="Calibri"/>
              </w:rPr>
              <w:t xml:space="preserve">GEARED MOTOR BOX </w:t>
            </w:r>
          </w:p>
        </w:tc>
        <w:tc>
          <w:tcPr>
            <w:tcW w:w="5907" w:type="dxa"/>
          </w:tcPr>
          <w:p w:rsidR="00154947" w:rsidRPr="00E742A8" w:rsidRDefault="00154947" w:rsidP="00222C2D">
            <w:pPr>
              <w:pStyle w:val="Footer"/>
              <w:tabs>
                <w:tab w:val="clear" w:pos="4320"/>
                <w:tab w:val="clear" w:pos="8640"/>
              </w:tabs>
              <w:spacing w:line="360" w:lineRule="auto"/>
              <w:rPr>
                <w:rFonts w:eastAsia="Calibri"/>
                <w:bCs/>
              </w:rPr>
            </w:pPr>
            <w:r w:rsidRPr="00E742A8">
              <w:rPr>
                <w:sz w:val="22"/>
                <w:szCs w:val="22"/>
              </w:rPr>
              <w:t xml:space="preserve">LENZE/NORD/SEW/BONFIGLIOLI/ROSSI/ </w:t>
            </w:r>
            <w:r>
              <w:rPr>
                <w:sz w:val="22"/>
                <w:szCs w:val="22"/>
              </w:rPr>
              <w:t>ALTRA</w:t>
            </w:r>
          </w:p>
        </w:tc>
      </w:tr>
      <w:tr w:rsidR="00154947" w:rsidRPr="00CC25A5" w:rsidTr="006E5310">
        <w:tc>
          <w:tcPr>
            <w:tcW w:w="557" w:type="dxa"/>
          </w:tcPr>
          <w:p w:rsidR="00154947" w:rsidRPr="00E742A8" w:rsidRDefault="00154947" w:rsidP="006E5310">
            <w:pPr>
              <w:tabs>
                <w:tab w:val="center" w:pos="207"/>
              </w:tabs>
              <w:spacing w:line="276" w:lineRule="auto"/>
              <w:jc w:val="center"/>
            </w:pPr>
            <w:r w:rsidRPr="00E742A8">
              <w:t>14</w:t>
            </w:r>
          </w:p>
        </w:tc>
        <w:tc>
          <w:tcPr>
            <w:tcW w:w="3241" w:type="dxa"/>
          </w:tcPr>
          <w:p w:rsidR="00154947" w:rsidRPr="00E742A8" w:rsidRDefault="00154947" w:rsidP="00222C2D">
            <w:pPr>
              <w:spacing w:line="360" w:lineRule="auto"/>
              <w:rPr>
                <w:rFonts w:eastAsia="Calibri"/>
              </w:rPr>
            </w:pPr>
            <w:r w:rsidRPr="00E742A8">
              <w:t>BELT</w:t>
            </w:r>
          </w:p>
        </w:tc>
        <w:tc>
          <w:tcPr>
            <w:tcW w:w="5907" w:type="dxa"/>
          </w:tcPr>
          <w:p w:rsidR="00154947" w:rsidRPr="00E742A8" w:rsidRDefault="00154947" w:rsidP="00222C2D">
            <w:pPr>
              <w:spacing w:line="360" w:lineRule="auto"/>
              <w:jc w:val="both"/>
              <w:rPr>
                <w:rFonts w:eastAsia="Calibri"/>
              </w:rPr>
            </w:pPr>
            <w:r w:rsidRPr="00E742A8">
              <w:t>HABASIT</w:t>
            </w:r>
          </w:p>
        </w:tc>
      </w:tr>
    </w:tbl>
    <w:p w:rsidR="006E5310" w:rsidRDefault="006E5310" w:rsidP="009D3480">
      <w:pPr>
        <w:pStyle w:val="BodyText2"/>
        <w:spacing w:line="276" w:lineRule="auto"/>
      </w:pPr>
    </w:p>
    <w:p w:rsidR="003731AA" w:rsidRDefault="003731AA" w:rsidP="009D3480">
      <w:pPr>
        <w:pStyle w:val="BodyText2"/>
        <w:spacing w:line="276" w:lineRule="auto"/>
      </w:pPr>
    </w:p>
    <w:p w:rsidR="00511E4F" w:rsidRPr="002A1BD6" w:rsidRDefault="00511E4F" w:rsidP="00F73DF4">
      <w:pPr>
        <w:pStyle w:val="BodyTextIndent"/>
        <w:numPr>
          <w:ilvl w:val="0"/>
          <w:numId w:val="29"/>
        </w:numPr>
        <w:tabs>
          <w:tab w:val="left" w:pos="90"/>
        </w:tabs>
        <w:spacing w:line="276" w:lineRule="auto"/>
        <w:jc w:val="both"/>
        <w:rPr>
          <w:b/>
          <w:sz w:val="24"/>
          <w:szCs w:val="24"/>
        </w:rPr>
      </w:pPr>
      <w:r w:rsidRPr="002A1BD6">
        <w:rPr>
          <w:b/>
          <w:sz w:val="24"/>
          <w:szCs w:val="24"/>
        </w:rPr>
        <w:t>SUPPLY, VALIDATION, COMMISSIONING &amp; TRAINING</w:t>
      </w:r>
    </w:p>
    <w:p w:rsidR="00511E4F" w:rsidRPr="002A1BD6" w:rsidRDefault="00511E4F" w:rsidP="009D3480">
      <w:pPr>
        <w:pStyle w:val="Heading1"/>
        <w:tabs>
          <w:tab w:val="left" w:pos="90"/>
          <w:tab w:val="num" w:pos="360"/>
          <w:tab w:val="left" w:pos="540"/>
          <w:tab w:val="left" w:pos="4140"/>
          <w:tab w:val="left" w:pos="4500"/>
        </w:tabs>
        <w:spacing w:line="276" w:lineRule="auto"/>
        <w:ind w:left="180"/>
        <w:jc w:val="both"/>
        <w:rPr>
          <w:b w:val="0"/>
          <w:sz w:val="24"/>
        </w:rPr>
      </w:pPr>
      <w:r w:rsidRPr="002A1BD6">
        <w:rPr>
          <w:b w:val="0"/>
          <w:bCs/>
          <w:sz w:val="24"/>
        </w:rPr>
        <w:t>Sup</w:t>
      </w:r>
      <w:r w:rsidR="00686C74">
        <w:rPr>
          <w:b w:val="0"/>
          <w:bCs/>
          <w:sz w:val="24"/>
        </w:rPr>
        <w:t xml:space="preserve">plier shall under take supply, </w:t>
      </w:r>
      <w:r w:rsidRPr="002A1BD6">
        <w:rPr>
          <w:b w:val="0"/>
          <w:bCs/>
          <w:sz w:val="24"/>
        </w:rPr>
        <w:t xml:space="preserve">commissioning </w:t>
      </w:r>
      <w:r w:rsidR="00686C74">
        <w:rPr>
          <w:b w:val="0"/>
          <w:bCs/>
          <w:sz w:val="24"/>
        </w:rPr>
        <w:t xml:space="preserve">of </w:t>
      </w:r>
      <w:r w:rsidR="00206CB4" w:rsidRPr="00206CB4">
        <w:rPr>
          <w:b w:val="0"/>
          <w:bCs/>
          <w:sz w:val="24"/>
        </w:rPr>
        <w:t>Automatic label Applicator</w:t>
      </w:r>
    </w:p>
    <w:p w:rsidR="00511E4F" w:rsidRPr="002A1BD6" w:rsidRDefault="00511E4F" w:rsidP="009D3480">
      <w:pPr>
        <w:tabs>
          <w:tab w:val="left" w:pos="90"/>
          <w:tab w:val="num" w:pos="360"/>
        </w:tabs>
        <w:spacing w:line="276" w:lineRule="auto"/>
        <w:ind w:left="180"/>
      </w:pPr>
    </w:p>
    <w:p w:rsidR="00511E4F" w:rsidRDefault="00511E4F" w:rsidP="00F73DF4">
      <w:pPr>
        <w:pStyle w:val="BodyTextIndent"/>
        <w:numPr>
          <w:ilvl w:val="0"/>
          <w:numId w:val="29"/>
        </w:numPr>
        <w:tabs>
          <w:tab w:val="left" w:pos="90"/>
        </w:tabs>
        <w:spacing w:line="276" w:lineRule="auto"/>
        <w:jc w:val="both"/>
        <w:rPr>
          <w:b/>
          <w:sz w:val="24"/>
          <w:szCs w:val="24"/>
        </w:rPr>
      </w:pPr>
      <w:r w:rsidRPr="002A1BD6">
        <w:rPr>
          <w:b/>
          <w:sz w:val="24"/>
          <w:szCs w:val="24"/>
        </w:rPr>
        <w:t>CALIBRATION</w:t>
      </w:r>
    </w:p>
    <w:p w:rsidR="00511E4F" w:rsidRDefault="00511E4F" w:rsidP="009D3480">
      <w:pPr>
        <w:pStyle w:val="BodyTextIndent"/>
        <w:tabs>
          <w:tab w:val="left" w:pos="90"/>
          <w:tab w:val="num" w:pos="360"/>
        </w:tabs>
        <w:spacing w:line="276" w:lineRule="auto"/>
        <w:ind w:left="180"/>
        <w:jc w:val="both"/>
        <w:rPr>
          <w:sz w:val="24"/>
          <w:szCs w:val="24"/>
        </w:rPr>
      </w:pPr>
      <w:r w:rsidRPr="002A1BD6">
        <w:rPr>
          <w:sz w:val="24"/>
          <w:szCs w:val="24"/>
        </w:rPr>
        <w:t xml:space="preserve">Initial Calibration of instruments (gauges, </w:t>
      </w:r>
      <w:r w:rsidR="00CA0A38">
        <w:rPr>
          <w:sz w:val="24"/>
          <w:szCs w:val="24"/>
        </w:rPr>
        <w:t xml:space="preserve">sensors </w:t>
      </w:r>
      <w:proofErr w:type="spellStart"/>
      <w:r w:rsidRPr="002A1BD6">
        <w:rPr>
          <w:sz w:val="24"/>
          <w:szCs w:val="24"/>
        </w:rPr>
        <w:t>etc</w:t>
      </w:r>
      <w:proofErr w:type="spellEnd"/>
      <w:r w:rsidRPr="002A1BD6">
        <w:rPr>
          <w:sz w:val="24"/>
          <w:szCs w:val="24"/>
        </w:rPr>
        <w:t xml:space="preserve">,) to be covered by the supplier and Calibration certificate is also to be produced. </w:t>
      </w:r>
    </w:p>
    <w:p w:rsidR="007769E7" w:rsidRPr="00B0709D" w:rsidRDefault="007769E7" w:rsidP="00B0709D">
      <w:pPr>
        <w:pStyle w:val="BodyTextIndent"/>
        <w:tabs>
          <w:tab w:val="left" w:pos="90"/>
        </w:tabs>
        <w:spacing w:line="276" w:lineRule="auto"/>
        <w:ind w:left="540"/>
        <w:jc w:val="both"/>
        <w:rPr>
          <w:b/>
          <w:sz w:val="24"/>
          <w:szCs w:val="24"/>
        </w:rPr>
      </w:pPr>
    </w:p>
    <w:p w:rsidR="00B0709D" w:rsidRPr="00B0709D" w:rsidRDefault="00B0709D" w:rsidP="00B0709D">
      <w:pPr>
        <w:pStyle w:val="BodyTextIndent"/>
        <w:numPr>
          <w:ilvl w:val="0"/>
          <w:numId w:val="29"/>
        </w:numPr>
        <w:tabs>
          <w:tab w:val="left" w:pos="90"/>
        </w:tabs>
        <w:spacing w:line="276" w:lineRule="auto"/>
        <w:jc w:val="both"/>
        <w:rPr>
          <w:b/>
          <w:sz w:val="24"/>
          <w:szCs w:val="24"/>
        </w:rPr>
      </w:pPr>
      <w:r w:rsidRPr="00B0709D">
        <w:rPr>
          <w:b/>
          <w:sz w:val="24"/>
          <w:szCs w:val="24"/>
        </w:rPr>
        <w:t>CRITERIA FOR PERFORMANCE QUALIFICATION</w:t>
      </w:r>
    </w:p>
    <w:p w:rsidR="00B0709D" w:rsidRDefault="00B0709D" w:rsidP="00B0709D">
      <w:pPr>
        <w:pStyle w:val="BodyTextIndent"/>
        <w:tabs>
          <w:tab w:val="left" w:pos="90"/>
          <w:tab w:val="num" w:pos="360"/>
        </w:tabs>
        <w:spacing w:line="276" w:lineRule="auto"/>
        <w:ind w:left="180"/>
        <w:jc w:val="both"/>
        <w:rPr>
          <w:sz w:val="24"/>
          <w:szCs w:val="24"/>
        </w:rPr>
      </w:pPr>
      <w:r w:rsidRPr="00B0709D">
        <w:rPr>
          <w:sz w:val="24"/>
          <w:szCs w:val="24"/>
        </w:rPr>
        <w:t xml:space="preserve">HLL shall conduct FAT at the works of manufacturer/ supplier. HLL shall conduct SAT IQ, OQ and PQ once the machine reaches at HLL. FAT, SAT, IQ, OQ and PQ shall be carried out </w:t>
      </w:r>
      <w:r w:rsidRPr="00B0709D">
        <w:rPr>
          <w:sz w:val="24"/>
          <w:szCs w:val="24"/>
        </w:rPr>
        <w:lastRenderedPageBreak/>
        <w:t>as per the protocol fixed by HLL. HLL shall accept the machine after successful performance of SAT, IQ, OQ and PQ.</w:t>
      </w:r>
    </w:p>
    <w:p w:rsidR="00B0709D" w:rsidRPr="00B0709D" w:rsidRDefault="00B0709D" w:rsidP="00B0709D">
      <w:pPr>
        <w:pStyle w:val="BodyTextIndent"/>
        <w:tabs>
          <w:tab w:val="left" w:pos="90"/>
          <w:tab w:val="num" w:pos="360"/>
        </w:tabs>
        <w:spacing w:line="276" w:lineRule="auto"/>
        <w:ind w:left="180"/>
        <w:jc w:val="both"/>
        <w:rPr>
          <w:sz w:val="24"/>
          <w:szCs w:val="24"/>
        </w:rPr>
      </w:pPr>
      <w:r w:rsidRPr="00B0709D">
        <w:rPr>
          <w:sz w:val="24"/>
          <w:szCs w:val="24"/>
        </w:rPr>
        <w:t>Operational Qualification: Operational Qualification shall be conducted by the bidder during the commissioning of the system to ascertain whether the system can attain the functional guarantees specified in the technical specification.</w:t>
      </w:r>
    </w:p>
    <w:p w:rsidR="00B0709D" w:rsidRPr="00B0709D" w:rsidRDefault="00B0709D" w:rsidP="00B0709D">
      <w:pPr>
        <w:pStyle w:val="BodyTextIndent"/>
        <w:tabs>
          <w:tab w:val="left" w:pos="90"/>
          <w:tab w:val="num" w:pos="360"/>
        </w:tabs>
        <w:spacing w:line="276" w:lineRule="auto"/>
        <w:ind w:left="180"/>
        <w:jc w:val="both"/>
        <w:rPr>
          <w:sz w:val="24"/>
          <w:szCs w:val="24"/>
        </w:rPr>
      </w:pPr>
      <w:r w:rsidRPr="00B0709D">
        <w:rPr>
          <w:sz w:val="24"/>
          <w:szCs w:val="24"/>
        </w:rPr>
        <w:t>Performance Qualification: The performance test shall occur in respect of the system when the Operation Qualification has been successfully completed and the functional performances are met.</w:t>
      </w:r>
    </w:p>
    <w:p w:rsidR="007769E7" w:rsidRDefault="007769E7" w:rsidP="009D3480">
      <w:pPr>
        <w:tabs>
          <w:tab w:val="left" w:pos="90"/>
          <w:tab w:val="num" w:pos="360"/>
        </w:tabs>
        <w:spacing w:line="276" w:lineRule="auto"/>
        <w:ind w:left="180"/>
        <w:jc w:val="both"/>
      </w:pPr>
    </w:p>
    <w:p w:rsidR="00511E4F" w:rsidRDefault="00511E4F" w:rsidP="00F73DF4">
      <w:pPr>
        <w:pStyle w:val="BodyTextIndent"/>
        <w:numPr>
          <w:ilvl w:val="0"/>
          <w:numId w:val="29"/>
        </w:numPr>
        <w:tabs>
          <w:tab w:val="left" w:pos="90"/>
        </w:tabs>
        <w:spacing w:line="276" w:lineRule="auto"/>
        <w:jc w:val="both"/>
        <w:rPr>
          <w:b/>
          <w:sz w:val="24"/>
          <w:szCs w:val="24"/>
        </w:rPr>
      </w:pPr>
      <w:r w:rsidRPr="002A1BD6">
        <w:rPr>
          <w:b/>
          <w:sz w:val="24"/>
          <w:szCs w:val="24"/>
        </w:rPr>
        <w:t>WARRANTY (DEFECT LIABILITY PERIOD)</w:t>
      </w:r>
    </w:p>
    <w:p w:rsidR="00511E4F" w:rsidRDefault="00511E4F" w:rsidP="009D3480">
      <w:pPr>
        <w:tabs>
          <w:tab w:val="left" w:pos="90"/>
          <w:tab w:val="num" w:pos="360"/>
          <w:tab w:val="left" w:pos="720"/>
          <w:tab w:val="left" w:pos="4140"/>
        </w:tabs>
        <w:spacing w:line="276" w:lineRule="auto"/>
        <w:ind w:left="180"/>
        <w:jc w:val="both"/>
      </w:pPr>
      <w:r w:rsidRPr="002A1BD6">
        <w:t>Minimum 12 months from the date of successful Commissioning and acceptance of the machine at HLL site and it should cover all the manufacturing defects, spare parts, worn out parts, Electrical &amp; Electronic Equipments/ Components and Service charges, etc. all f</w:t>
      </w:r>
      <w:r w:rsidR="009F5021">
        <w:t>ree of cost during this period</w:t>
      </w:r>
    </w:p>
    <w:p w:rsidR="00B0709D" w:rsidRPr="002A1BD6" w:rsidRDefault="00B0709D" w:rsidP="009D3480">
      <w:pPr>
        <w:tabs>
          <w:tab w:val="left" w:pos="90"/>
          <w:tab w:val="num" w:pos="360"/>
          <w:tab w:val="left" w:pos="720"/>
          <w:tab w:val="left" w:pos="4140"/>
        </w:tabs>
        <w:spacing w:line="276" w:lineRule="auto"/>
        <w:ind w:left="180"/>
        <w:jc w:val="both"/>
      </w:pPr>
    </w:p>
    <w:p w:rsidR="007C2A73" w:rsidRDefault="007C2A73" w:rsidP="00F73DF4">
      <w:pPr>
        <w:pStyle w:val="BodyTextIndent"/>
        <w:numPr>
          <w:ilvl w:val="0"/>
          <w:numId w:val="29"/>
        </w:numPr>
        <w:tabs>
          <w:tab w:val="left" w:pos="90"/>
        </w:tabs>
        <w:spacing w:line="276" w:lineRule="auto"/>
        <w:jc w:val="both"/>
        <w:rPr>
          <w:b/>
          <w:bCs/>
          <w:sz w:val="24"/>
          <w:szCs w:val="24"/>
        </w:rPr>
      </w:pPr>
      <w:r>
        <w:rPr>
          <w:b/>
          <w:bCs/>
          <w:sz w:val="24"/>
          <w:szCs w:val="24"/>
        </w:rPr>
        <w:t>DRAWINGS</w:t>
      </w:r>
    </w:p>
    <w:p w:rsidR="007C2A73" w:rsidRPr="007C2A73" w:rsidRDefault="007C2A73" w:rsidP="007C2A73">
      <w:pPr>
        <w:tabs>
          <w:tab w:val="left" w:pos="90"/>
          <w:tab w:val="num" w:pos="360"/>
          <w:tab w:val="left" w:pos="720"/>
          <w:tab w:val="left" w:pos="4140"/>
        </w:tabs>
        <w:spacing w:line="276" w:lineRule="auto"/>
        <w:ind w:left="180"/>
        <w:jc w:val="both"/>
      </w:pPr>
      <w:r w:rsidRPr="007C2A73">
        <w:t xml:space="preserve">The bidder should submit the </w:t>
      </w:r>
      <w:r>
        <w:t xml:space="preserve">drawings of </w:t>
      </w:r>
      <w:r w:rsidR="00165DE3">
        <w:t>AUTOMATIC LABEL</w:t>
      </w:r>
      <w:r w:rsidR="00206CB4">
        <w:t xml:space="preserve"> APPLICATOR</w:t>
      </w:r>
      <w:r>
        <w:t xml:space="preserve"> along with the technical bid.</w:t>
      </w:r>
    </w:p>
    <w:p w:rsidR="007C2A73" w:rsidRDefault="007C2A73" w:rsidP="007C2A73">
      <w:pPr>
        <w:pStyle w:val="BodyTextIndent"/>
        <w:tabs>
          <w:tab w:val="left" w:pos="90"/>
        </w:tabs>
        <w:spacing w:line="276" w:lineRule="auto"/>
        <w:ind w:left="540"/>
        <w:jc w:val="both"/>
        <w:rPr>
          <w:b/>
          <w:bCs/>
          <w:sz w:val="24"/>
          <w:szCs w:val="24"/>
        </w:rPr>
      </w:pPr>
    </w:p>
    <w:p w:rsidR="00511E4F" w:rsidRDefault="00511E4F" w:rsidP="00F73DF4">
      <w:pPr>
        <w:pStyle w:val="BodyTextIndent"/>
        <w:numPr>
          <w:ilvl w:val="0"/>
          <w:numId w:val="29"/>
        </w:numPr>
        <w:tabs>
          <w:tab w:val="left" w:pos="90"/>
        </w:tabs>
        <w:spacing w:line="276" w:lineRule="auto"/>
        <w:jc w:val="both"/>
        <w:rPr>
          <w:b/>
          <w:bCs/>
          <w:sz w:val="24"/>
          <w:szCs w:val="24"/>
        </w:rPr>
      </w:pPr>
      <w:r w:rsidRPr="002A1BD6">
        <w:rPr>
          <w:b/>
          <w:bCs/>
          <w:sz w:val="24"/>
          <w:szCs w:val="24"/>
        </w:rPr>
        <w:t>OPERATION MANUAL, MAINTENANCE MANUAL &amp; DRAWINGS</w:t>
      </w:r>
    </w:p>
    <w:p w:rsidR="007769E7" w:rsidRDefault="007769E7" w:rsidP="007769E7">
      <w:pPr>
        <w:pStyle w:val="BodyTextIndent"/>
        <w:tabs>
          <w:tab w:val="left" w:pos="90"/>
        </w:tabs>
        <w:spacing w:line="276" w:lineRule="auto"/>
        <w:ind w:left="540"/>
        <w:jc w:val="both"/>
        <w:rPr>
          <w:b/>
          <w:bCs/>
          <w:sz w:val="24"/>
          <w:szCs w:val="24"/>
        </w:rPr>
      </w:pPr>
    </w:p>
    <w:p w:rsidR="00511E4F" w:rsidRPr="002A1BD6" w:rsidRDefault="00511E4F" w:rsidP="009D3480">
      <w:pPr>
        <w:tabs>
          <w:tab w:val="left" w:pos="90"/>
          <w:tab w:val="num" w:pos="360"/>
        </w:tabs>
        <w:spacing w:line="276" w:lineRule="auto"/>
        <w:ind w:left="180"/>
        <w:jc w:val="both"/>
      </w:pPr>
      <w:r w:rsidRPr="002431A1">
        <w:rPr>
          <w:b/>
          <w:bCs/>
        </w:rPr>
        <w:t>Three copies of Operation Manual</w:t>
      </w:r>
      <w:r w:rsidRPr="002A1BD6">
        <w:t xml:space="preserve"> comprising GA Drawing and Control Wiring Drawing shall be supplied after successful commissioning of the System. </w:t>
      </w:r>
    </w:p>
    <w:p w:rsidR="00511E4F" w:rsidRPr="002A1BD6" w:rsidRDefault="00511E4F" w:rsidP="009D3480">
      <w:pPr>
        <w:tabs>
          <w:tab w:val="left" w:pos="90"/>
          <w:tab w:val="num" w:pos="360"/>
        </w:tabs>
        <w:spacing w:line="276" w:lineRule="auto"/>
        <w:ind w:left="180"/>
        <w:jc w:val="both"/>
      </w:pPr>
    </w:p>
    <w:p w:rsidR="00511E4F" w:rsidRDefault="00511E4F" w:rsidP="00F73DF4">
      <w:pPr>
        <w:pStyle w:val="BodyTextIndent"/>
        <w:numPr>
          <w:ilvl w:val="0"/>
          <w:numId w:val="29"/>
        </w:numPr>
        <w:tabs>
          <w:tab w:val="left" w:pos="90"/>
        </w:tabs>
        <w:spacing w:line="276" w:lineRule="auto"/>
        <w:jc w:val="both"/>
        <w:rPr>
          <w:b/>
          <w:bCs/>
          <w:sz w:val="24"/>
          <w:szCs w:val="24"/>
        </w:rPr>
      </w:pPr>
      <w:r w:rsidRPr="002A1BD6">
        <w:rPr>
          <w:b/>
          <w:bCs/>
          <w:sz w:val="24"/>
          <w:szCs w:val="24"/>
        </w:rPr>
        <w:t xml:space="preserve">CRITICAL SPARES </w:t>
      </w:r>
    </w:p>
    <w:p w:rsidR="00511E4F" w:rsidRPr="002A1BD6" w:rsidRDefault="00511E4F" w:rsidP="009D3480">
      <w:pPr>
        <w:tabs>
          <w:tab w:val="left" w:pos="90"/>
          <w:tab w:val="num" w:pos="360"/>
        </w:tabs>
        <w:spacing w:line="276" w:lineRule="auto"/>
        <w:ind w:left="180"/>
        <w:jc w:val="both"/>
      </w:pPr>
      <w:r w:rsidRPr="002A1BD6">
        <w:t>Minimum set of spare parts should be provided for each machine. List of all critical spares and rate for these shall be submitted along with the quotation. The rate of spares shall be fixed for a period of minimum 3 years.</w:t>
      </w:r>
    </w:p>
    <w:p w:rsidR="00511E4F" w:rsidRPr="002A1BD6" w:rsidRDefault="00511E4F" w:rsidP="009D3480">
      <w:pPr>
        <w:tabs>
          <w:tab w:val="left" w:pos="90"/>
          <w:tab w:val="num" w:pos="360"/>
        </w:tabs>
        <w:spacing w:line="276" w:lineRule="auto"/>
        <w:ind w:left="180"/>
        <w:jc w:val="both"/>
      </w:pPr>
    </w:p>
    <w:p w:rsidR="00511E4F" w:rsidRDefault="00511E4F" w:rsidP="00F73DF4">
      <w:pPr>
        <w:pStyle w:val="ListParagraph"/>
        <w:numPr>
          <w:ilvl w:val="0"/>
          <w:numId w:val="29"/>
        </w:numPr>
        <w:tabs>
          <w:tab w:val="left" w:pos="90"/>
        </w:tabs>
        <w:spacing w:line="276" w:lineRule="auto"/>
        <w:jc w:val="both"/>
      </w:pPr>
      <w:r w:rsidRPr="009F5021">
        <w:rPr>
          <w:b/>
        </w:rPr>
        <w:t>BROUHT OUT ITEMS</w:t>
      </w:r>
      <w:r w:rsidRPr="002A1BD6">
        <w:t xml:space="preserve"> </w:t>
      </w:r>
    </w:p>
    <w:p w:rsidR="00511E4F" w:rsidRPr="002A1BD6" w:rsidRDefault="00511E4F" w:rsidP="009D3480">
      <w:pPr>
        <w:tabs>
          <w:tab w:val="left" w:pos="90"/>
          <w:tab w:val="num" w:pos="360"/>
        </w:tabs>
        <w:spacing w:line="276" w:lineRule="auto"/>
        <w:ind w:left="180"/>
        <w:jc w:val="both"/>
      </w:pPr>
      <w:r w:rsidRPr="002A1BD6">
        <w:t xml:space="preserve">Brought out items should be as per relevant Indian standards approved certifications. Detailed Specification, Model No, Venders Name, </w:t>
      </w:r>
      <w:proofErr w:type="spellStart"/>
      <w:r w:rsidRPr="002A1BD6">
        <w:t>etc</w:t>
      </w:r>
      <w:proofErr w:type="spellEnd"/>
      <w:r w:rsidRPr="002A1BD6">
        <w:t xml:space="preserve"> of these items shall be included in the Operational / Maintenance Manual. </w:t>
      </w:r>
    </w:p>
    <w:p w:rsidR="009F5021" w:rsidRDefault="009F5021" w:rsidP="009D3480">
      <w:pPr>
        <w:tabs>
          <w:tab w:val="left" w:pos="90"/>
          <w:tab w:val="num" w:pos="360"/>
        </w:tabs>
        <w:spacing w:line="276" w:lineRule="auto"/>
        <w:ind w:left="180" w:right="-115"/>
        <w:jc w:val="both"/>
      </w:pPr>
    </w:p>
    <w:p w:rsidR="00511E4F" w:rsidRPr="003A7EA3" w:rsidRDefault="00511E4F" w:rsidP="00F73DF4">
      <w:pPr>
        <w:pStyle w:val="ListParagraph"/>
        <w:numPr>
          <w:ilvl w:val="0"/>
          <w:numId w:val="29"/>
        </w:numPr>
        <w:tabs>
          <w:tab w:val="left" w:pos="90"/>
        </w:tabs>
        <w:spacing w:line="276" w:lineRule="auto"/>
        <w:ind w:right="-115"/>
        <w:jc w:val="both"/>
        <w:rPr>
          <w:b/>
          <w:u w:val="single"/>
        </w:rPr>
      </w:pPr>
      <w:r w:rsidRPr="009F5021">
        <w:rPr>
          <w:b/>
        </w:rPr>
        <w:t>DELIVERY SCHEDULE</w:t>
      </w:r>
    </w:p>
    <w:p w:rsidR="00511E4F" w:rsidRDefault="00511E4F" w:rsidP="009D3480">
      <w:pPr>
        <w:tabs>
          <w:tab w:val="left" w:pos="90"/>
          <w:tab w:val="num" w:pos="360"/>
        </w:tabs>
        <w:spacing w:line="276" w:lineRule="auto"/>
        <w:ind w:left="180" w:right="-115"/>
        <w:jc w:val="both"/>
      </w:pPr>
      <w:r w:rsidRPr="002A1BD6">
        <w:t xml:space="preserve">Entire System shall be supplied, Tested, Installed &amp; Commissioned </w:t>
      </w:r>
      <w:r w:rsidRPr="00B47854">
        <w:t xml:space="preserve">within </w:t>
      </w:r>
      <w:r w:rsidR="001874B6">
        <w:t xml:space="preserve">90 </w:t>
      </w:r>
      <w:r w:rsidRPr="00B47854">
        <w:t>days from</w:t>
      </w:r>
      <w:r w:rsidRPr="002A1BD6">
        <w:t xml:space="preserve"> the date of Purchase Order / Letter Of Intent (LOI)</w:t>
      </w:r>
    </w:p>
    <w:p w:rsidR="0006182F" w:rsidRPr="002A1BD6" w:rsidRDefault="0006182F" w:rsidP="009D3480">
      <w:pPr>
        <w:tabs>
          <w:tab w:val="left" w:pos="90"/>
          <w:tab w:val="num" w:pos="360"/>
        </w:tabs>
        <w:spacing w:line="276" w:lineRule="auto"/>
        <w:ind w:left="180" w:right="-115"/>
        <w:jc w:val="both"/>
      </w:pPr>
    </w:p>
    <w:p w:rsidR="00511E4F" w:rsidRDefault="00511E4F" w:rsidP="00F73DF4">
      <w:pPr>
        <w:pStyle w:val="ListParagraph"/>
        <w:numPr>
          <w:ilvl w:val="0"/>
          <w:numId w:val="29"/>
        </w:numPr>
        <w:tabs>
          <w:tab w:val="left" w:pos="90"/>
        </w:tabs>
        <w:spacing w:line="276" w:lineRule="auto"/>
        <w:ind w:right="-115"/>
        <w:jc w:val="both"/>
        <w:rPr>
          <w:b/>
        </w:rPr>
      </w:pPr>
      <w:r w:rsidRPr="009F5021">
        <w:rPr>
          <w:b/>
        </w:rPr>
        <w:t>PRICE BID</w:t>
      </w:r>
    </w:p>
    <w:p w:rsidR="00511E4F" w:rsidRPr="002A1BD6" w:rsidRDefault="002431A1" w:rsidP="009D3480">
      <w:pPr>
        <w:tabs>
          <w:tab w:val="left" w:pos="90"/>
          <w:tab w:val="num" w:pos="360"/>
        </w:tabs>
        <w:spacing w:line="276" w:lineRule="auto"/>
        <w:ind w:left="180"/>
        <w:jc w:val="both"/>
      </w:pPr>
      <w:r>
        <w:t>As per the price bid format</w:t>
      </w:r>
    </w:p>
    <w:p w:rsidR="007769E7" w:rsidRPr="002A1BD6" w:rsidRDefault="007769E7" w:rsidP="009D3480">
      <w:pPr>
        <w:pStyle w:val="Footer"/>
        <w:tabs>
          <w:tab w:val="clear" w:pos="4320"/>
          <w:tab w:val="clear" w:pos="8640"/>
          <w:tab w:val="left" w:pos="90"/>
          <w:tab w:val="num" w:pos="360"/>
          <w:tab w:val="left" w:pos="8460"/>
        </w:tabs>
        <w:spacing w:line="276" w:lineRule="auto"/>
        <w:ind w:left="180"/>
        <w:jc w:val="center"/>
      </w:pPr>
    </w:p>
    <w:p w:rsidR="00031B64" w:rsidRPr="00E742A8" w:rsidRDefault="003A7EA3" w:rsidP="00F73DF4">
      <w:pPr>
        <w:pStyle w:val="ListParagraph"/>
        <w:numPr>
          <w:ilvl w:val="0"/>
          <w:numId w:val="29"/>
        </w:numPr>
        <w:tabs>
          <w:tab w:val="left" w:pos="90"/>
        </w:tabs>
        <w:spacing w:line="276" w:lineRule="auto"/>
        <w:ind w:right="-115"/>
        <w:jc w:val="both"/>
        <w:rPr>
          <w:b/>
        </w:rPr>
      </w:pPr>
      <w:r w:rsidRPr="00E742A8">
        <w:rPr>
          <w:b/>
        </w:rPr>
        <w:t xml:space="preserve">PAYMENT TERMS </w:t>
      </w:r>
    </w:p>
    <w:p w:rsidR="00E742A8" w:rsidRPr="00E742A8" w:rsidRDefault="00E742A8" w:rsidP="00E742A8">
      <w:pPr>
        <w:numPr>
          <w:ilvl w:val="0"/>
          <w:numId w:val="36"/>
        </w:numPr>
        <w:tabs>
          <w:tab w:val="left" w:pos="1170"/>
        </w:tabs>
        <w:spacing w:line="360" w:lineRule="auto"/>
        <w:ind w:left="1170" w:hanging="540"/>
        <w:jc w:val="both"/>
      </w:pPr>
      <w:r w:rsidRPr="00E742A8">
        <w:t>30% advance payment shall be released against BG (Bank Guarantee) from a scheduled bank valid  for a period of One year or till completion of</w:t>
      </w:r>
      <w:r w:rsidRPr="00E742A8">
        <w:rPr>
          <w:b/>
          <w:bCs/>
        </w:rPr>
        <w:t xml:space="preserve"> </w:t>
      </w:r>
      <w:r w:rsidRPr="00E742A8">
        <w:t>Design, Manufacture, Supply, Installation, Validation and Commissioning of the System.</w:t>
      </w:r>
    </w:p>
    <w:p w:rsidR="00E742A8" w:rsidRPr="00E742A8" w:rsidRDefault="00E742A8" w:rsidP="00E742A8">
      <w:pPr>
        <w:numPr>
          <w:ilvl w:val="0"/>
          <w:numId w:val="36"/>
        </w:numPr>
        <w:tabs>
          <w:tab w:val="left" w:pos="1170"/>
        </w:tabs>
        <w:spacing w:line="360" w:lineRule="auto"/>
        <w:ind w:left="1170" w:hanging="540"/>
        <w:jc w:val="both"/>
      </w:pPr>
      <w:r w:rsidRPr="00E742A8">
        <w:t xml:space="preserve">40% of </w:t>
      </w:r>
      <w:r w:rsidRPr="00E742A8">
        <w:rPr>
          <w:color w:val="000000"/>
          <w:lang w:val="en-IN" w:eastAsia="en-IN" w:bidi="hi-IN"/>
        </w:rPr>
        <w:t>the payment shall be released within 15 days, against receipt of goods at HLL site and certified  by HLL Officials, based on actual quantities. Pro-rata payment can also be effected based on actual quantities received and certified by HLL  Officials.</w:t>
      </w:r>
    </w:p>
    <w:p w:rsidR="00E742A8" w:rsidRPr="00E742A8" w:rsidRDefault="00E742A8" w:rsidP="00E742A8">
      <w:pPr>
        <w:numPr>
          <w:ilvl w:val="0"/>
          <w:numId w:val="36"/>
        </w:numPr>
        <w:tabs>
          <w:tab w:val="left" w:pos="1170"/>
        </w:tabs>
        <w:spacing w:line="360" w:lineRule="auto"/>
        <w:ind w:left="1170" w:hanging="540"/>
        <w:jc w:val="both"/>
      </w:pPr>
      <w:r w:rsidRPr="00E742A8">
        <w:t xml:space="preserve">20% of </w:t>
      </w:r>
      <w:r w:rsidRPr="00E742A8">
        <w:rPr>
          <w:color w:val="000000"/>
          <w:lang w:val="en-IN" w:eastAsia="en-IN" w:bidi="hi-IN"/>
        </w:rPr>
        <w:t xml:space="preserve">the payment shall be released </w:t>
      </w:r>
      <w:r w:rsidRPr="00E742A8">
        <w:t>after Installation, Commissioning and acceptance of the system by HLL Officials</w:t>
      </w:r>
    </w:p>
    <w:p w:rsidR="00E742A8" w:rsidRPr="00E742A8" w:rsidRDefault="00E742A8" w:rsidP="00E742A8">
      <w:pPr>
        <w:numPr>
          <w:ilvl w:val="0"/>
          <w:numId w:val="36"/>
        </w:numPr>
        <w:tabs>
          <w:tab w:val="left" w:pos="1170"/>
        </w:tabs>
        <w:autoSpaceDE w:val="0"/>
        <w:autoSpaceDN w:val="0"/>
        <w:adjustRightInd w:val="0"/>
        <w:spacing w:line="360" w:lineRule="auto"/>
        <w:ind w:left="1170" w:hanging="540"/>
        <w:jc w:val="both"/>
        <w:rPr>
          <w:color w:val="000000"/>
          <w:lang w:val="en-IN" w:eastAsia="en-IN" w:bidi="hi-IN"/>
        </w:rPr>
      </w:pPr>
      <w:r w:rsidRPr="00E742A8">
        <w:t xml:space="preserve">Balance </w:t>
      </w:r>
      <w:r w:rsidRPr="00E742A8">
        <w:rPr>
          <w:color w:val="000000"/>
          <w:lang w:val="en-IN" w:eastAsia="en-IN" w:bidi="hi-IN"/>
        </w:rPr>
        <w:t>10% will be retained as Retention Money which shall be released only after one year from the date of taking over the site or against a Performance Bank Guarantee from a scheduled bank for an amount equivalent to 10% value of supply part, valid for a period of one year (warranty period) from the date of the issue of final “Project completion and acceptance certificate”, issued by HLL.</w:t>
      </w:r>
    </w:p>
    <w:p w:rsidR="003A68E3" w:rsidRPr="00E742A8" w:rsidRDefault="003A68E3" w:rsidP="009D3480">
      <w:pPr>
        <w:spacing w:line="276" w:lineRule="auto"/>
      </w:pPr>
    </w:p>
    <w:p w:rsidR="00154947" w:rsidRDefault="00154947" w:rsidP="009D3480">
      <w:pPr>
        <w:pStyle w:val="Heading4"/>
        <w:spacing w:line="276" w:lineRule="auto"/>
        <w:jc w:val="right"/>
        <w:rPr>
          <w:sz w:val="24"/>
        </w:rPr>
      </w:pPr>
    </w:p>
    <w:p w:rsidR="00154947" w:rsidRDefault="00154947" w:rsidP="00154947"/>
    <w:p w:rsidR="00154947" w:rsidRDefault="00154947" w:rsidP="00154947"/>
    <w:p w:rsidR="00154947" w:rsidRPr="00154947" w:rsidRDefault="00154947" w:rsidP="00154947"/>
    <w:p w:rsidR="00154947" w:rsidRDefault="00154947" w:rsidP="009D3480">
      <w:pPr>
        <w:pStyle w:val="Heading4"/>
        <w:spacing w:line="276" w:lineRule="auto"/>
        <w:jc w:val="right"/>
        <w:rPr>
          <w:sz w:val="24"/>
        </w:rPr>
      </w:pPr>
    </w:p>
    <w:p w:rsidR="00154947" w:rsidRDefault="00154947" w:rsidP="009D3480">
      <w:pPr>
        <w:pStyle w:val="Heading4"/>
        <w:spacing w:line="276" w:lineRule="auto"/>
        <w:jc w:val="right"/>
        <w:rPr>
          <w:sz w:val="24"/>
        </w:rPr>
      </w:pPr>
    </w:p>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Default="00154947" w:rsidP="00154947"/>
    <w:p w:rsidR="00154947" w:rsidRPr="00154947" w:rsidRDefault="00154947" w:rsidP="00154947"/>
    <w:p w:rsidR="00154947" w:rsidRDefault="00154947" w:rsidP="009D3480">
      <w:pPr>
        <w:pStyle w:val="Heading4"/>
        <w:spacing w:line="276" w:lineRule="auto"/>
        <w:jc w:val="right"/>
        <w:rPr>
          <w:sz w:val="24"/>
        </w:rPr>
      </w:pPr>
    </w:p>
    <w:p w:rsidR="00430E4E" w:rsidRPr="002A1BD6" w:rsidRDefault="00340855" w:rsidP="009D3480">
      <w:pPr>
        <w:pStyle w:val="Heading4"/>
        <w:spacing w:line="276" w:lineRule="auto"/>
        <w:jc w:val="right"/>
        <w:rPr>
          <w:sz w:val="24"/>
        </w:rPr>
      </w:pPr>
      <w:r>
        <w:rPr>
          <w:sz w:val="24"/>
        </w:rPr>
        <w:t>SCHEDULE-B</w:t>
      </w:r>
    </w:p>
    <w:p w:rsidR="00430E4E" w:rsidRPr="002A1BD6" w:rsidRDefault="00430E4E" w:rsidP="009D3480">
      <w:pPr>
        <w:spacing w:line="276" w:lineRule="auto"/>
      </w:pPr>
    </w:p>
    <w:p w:rsidR="00AE6729" w:rsidRPr="00776383" w:rsidRDefault="00AE6729" w:rsidP="00AE6729">
      <w:pPr>
        <w:pStyle w:val="Heading1"/>
        <w:jc w:val="center"/>
        <w:rPr>
          <w:bCs/>
          <w:sz w:val="24"/>
        </w:rPr>
      </w:pPr>
      <w:r w:rsidRPr="00776383">
        <w:rPr>
          <w:bCs/>
          <w:sz w:val="24"/>
        </w:rPr>
        <w:t>HLL LIFECARE LIMITED</w:t>
      </w:r>
    </w:p>
    <w:p w:rsidR="00AE6729" w:rsidRPr="00776383" w:rsidRDefault="00AE6729" w:rsidP="00AE6729">
      <w:pPr>
        <w:jc w:val="center"/>
        <w:rPr>
          <w:b/>
          <w:bCs/>
        </w:rPr>
      </w:pPr>
      <w:r w:rsidRPr="00776383">
        <w:rPr>
          <w:b/>
          <w:bCs/>
        </w:rPr>
        <w:t>(A Government of India Enterprise)</w:t>
      </w:r>
    </w:p>
    <w:p w:rsidR="00AE6729" w:rsidRPr="00776383" w:rsidRDefault="00AE6729" w:rsidP="00AE6729">
      <w:pPr>
        <w:jc w:val="center"/>
        <w:rPr>
          <w:b/>
          <w:bCs/>
        </w:rPr>
      </w:pPr>
      <w:r w:rsidRPr="00776383">
        <w:rPr>
          <w:b/>
          <w:bCs/>
        </w:rPr>
        <w:t>AKKULAM PLANT, SREEKARIYAM P.O,</w:t>
      </w:r>
    </w:p>
    <w:p w:rsidR="00AE6729" w:rsidRPr="00776383" w:rsidRDefault="00AE6729" w:rsidP="00AE6729">
      <w:pPr>
        <w:jc w:val="center"/>
        <w:rPr>
          <w:b/>
          <w:iCs/>
        </w:rPr>
      </w:pPr>
      <w:r w:rsidRPr="00776383">
        <w:rPr>
          <w:b/>
          <w:bCs/>
        </w:rPr>
        <w:t>THIRUVANANTHAPURAM-695017</w:t>
      </w:r>
    </w:p>
    <w:p w:rsidR="00430E4E" w:rsidRPr="002A1BD6" w:rsidRDefault="00430E4E" w:rsidP="009D3480">
      <w:pPr>
        <w:spacing w:line="276" w:lineRule="auto"/>
      </w:pPr>
    </w:p>
    <w:p w:rsidR="00430E4E" w:rsidRPr="002A1BD6" w:rsidRDefault="00430E4E" w:rsidP="009D3480">
      <w:pPr>
        <w:spacing w:line="276" w:lineRule="auto"/>
        <w:jc w:val="center"/>
      </w:pPr>
    </w:p>
    <w:p w:rsidR="00430E4E" w:rsidRPr="00222C2D" w:rsidRDefault="00430E4E" w:rsidP="00222C2D">
      <w:pPr>
        <w:pStyle w:val="Footer"/>
        <w:spacing w:line="276" w:lineRule="auto"/>
        <w:ind w:right="360"/>
        <w:rPr>
          <w:sz w:val="2"/>
          <w:szCs w:val="2"/>
        </w:rPr>
      </w:pPr>
      <w:r w:rsidRPr="002A1BD6">
        <w:t xml:space="preserve">TENDER NO.  </w:t>
      </w:r>
      <w:r w:rsidR="00222C2D" w:rsidRPr="00222C2D">
        <w:rPr>
          <w:bCs/>
        </w:rPr>
        <w:t>HLL/AFT/PUR /</w:t>
      </w:r>
      <w:r w:rsidR="00222C2D" w:rsidRPr="00222C2D">
        <w:t xml:space="preserve"> AUTOMATIC LABEL APPLICATOR</w:t>
      </w:r>
      <w:r w:rsidR="00222C2D" w:rsidRPr="00222C2D">
        <w:rPr>
          <w:bCs/>
        </w:rPr>
        <w:t xml:space="preserve">/2016-17  </w:t>
      </w:r>
      <w:r w:rsidR="00222C2D">
        <w:rPr>
          <w:bCs/>
        </w:rPr>
        <w:t xml:space="preserve">           </w:t>
      </w:r>
      <w:proofErr w:type="spellStart"/>
      <w:r w:rsidR="00222C2D" w:rsidRPr="00222C2D">
        <w:t>Dtd</w:t>
      </w:r>
      <w:proofErr w:type="spellEnd"/>
      <w:r w:rsidR="00222C2D" w:rsidRPr="00222C2D">
        <w:t xml:space="preserve"> 31-01-2017</w:t>
      </w:r>
    </w:p>
    <w:p w:rsidR="009B2A15" w:rsidRPr="00222C2D" w:rsidRDefault="009B2A15" w:rsidP="009D3480">
      <w:pPr>
        <w:spacing w:line="276" w:lineRule="auto"/>
      </w:pPr>
    </w:p>
    <w:p w:rsidR="005B2130" w:rsidRPr="002A1BD6" w:rsidRDefault="005B2130" w:rsidP="009D3480">
      <w:pPr>
        <w:pStyle w:val="Heading3"/>
        <w:spacing w:line="276" w:lineRule="auto"/>
        <w:rPr>
          <w:rFonts w:ascii="Times New Roman" w:hAnsi="Times New Roman" w:cs="Times New Roman"/>
          <w:u w:val="single"/>
        </w:rPr>
      </w:pPr>
      <w:r w:rsidRPr="002A1BD6">
        <w:rPr>
          <w:rFonts w:ascii="Times New Roman" w:hAnsi="Times New Roman" w:cs="Times New Roman"/>
          <w:u w:val="single"/>
        </w:rPr>
        <w:t>TERMS &amp; CONDITIONS</w:t>
      </w:r>
    </w:p>
    <w:p w:rsidR="005B2130" w:rsidRPr="002A1BD6" w:rsidRDefault="005B2130" w:rsidP="009D3480">
      <w:pPr>
        <w:spacing w:line="276" w:lineRule="auto"/>
        <w:jc w:val="center"/>
      </w:pPr>
    </w:p>
    <w:p w:rsidR="005B2130" w:rsidRPr="002A1BD6" w:rsidRDefault="005B2130" w:rsidP="009D3480">
      <w:pPr>
        <w:spacing w:line="276" w:lineRule="auto"/>
        <w:rPr>
          <w:u w:val="single"/>
        </w:rPr>
      </w:pPr>
    </w:p>
    <w:p w:rsidR="005B2130" w:rsidRPr="002A1BD6" w:rsidRDefault="005B2130" w:rsidP="00365392">
      <w:pPr>
        <w:pStyle w:val="HTMLPreformatted"/>
        <w:numPr>
          <w:ilvl w:val="0"/>
          <w:numId w:val="5"/>
        </w:numPr>
        <w:tabs>
          <w:tab w:val="clear" w:pos="916"/>
          <w:tab w:val="clear" w:pos="1832"/>
          <w:tab w:val="clear" w:pos="2748"/>
          <w:tab w:val="clear" w:pos="3664"/>
          <w:tab w:val="left" w:pos="360"/>
        </w:tabs>
        <w:ind w:left="0" w:firstLine="0"/>
        <w:jc w:val="both"/>
        <w:rPr>
          <w:rFonts w:ascii="Times New Roman" w:hAnsi="Times New Roman" w:cs="Times New Roman"/>
          <w:sz w:val="24"/>
          <w:szCs w:val="24"/>
        </w:rPr>
      </w:pPr>
      <w:r w:rsidRPr="002A1BD6">
        <w:rPr>
          <w:rFonts w:ascii="Times New Roman" w:hAnsi="Times New Roman" w:cs="Times New Roman"/>
          <w:sz w:val="24"/>
          <w:szCs w:val="24"/>
        </w:rPr>
        <w:t>The tender should be completed in all respects; incomplete tenders are liable to be rejected.</w:t>
      </w:r>
    </w:p>
    <w:p w:rsidR="005B2130" w:rsidRPr="002A1BD6" w:rsidRDefault="005B2130" w:rsidP="00365392">
      <w:pPr>
        <w:pStyle w:val="HTMLPreformatted"/>
        <w:ind w:left="360"/>
        <w:jc w:val="both"/>
        <w:rPr>
          <w:rFonts w:ascii="Times New Roman" w:hAnsi="Times New Roman" w:cs="Times New Roman"/>
          <w:sz w:val="24"/>
          <w:szCs w:val="24"/>
        </w:rPr>
      </w:pPr>
    </w:p>
    <w:p w:rsidR="005B2130" w:rsidRPr="002A1BD6" w:rsidRDefault="005B2130" w:rsidP="00365392">
      <w:pPr>
        <w:pStyle w:val="HTMLPreformatted"/>
        <w:numPr>
          <w:ilvl w:val="0"/>
          <w:numId w:val="5"/>
        </w:numPr>
        <w:tabs>
          <w:tab w:val="clear" w:pos="916"/>
          <w:tab w:val="left" w:pos="360"/>
          <w:tab w:val="num" w:pos="810"/>
        </w:tabs>
        <w:ind w:left="0" w:firstLine="0"/>
        <w:jc w:val="both"/>
        <w:rPr>
          <w:rFonts w:ascii="Times New Roman" w:hAnsi="Times New Roman" w:cs="Times New Roman"/>
          <w:sz w:val="24"/>
          <w:szCs w:val="24"/>
        </w:rPr>
      </w:pPr>
      <w:r w:rsidRPr="002A1BD6">
        <w:rPr>
          <w:rFonts w:ascii="Times New Roman" w:hAnsi="Times New Roman" w:cs="Times New Roman"/>
          <w:sz w:val="24"/>
          <w:szCs w:val="24"/>
        </w:rPr>
        <w:t>Unsealed tenders received are liable to be rejected and this will be at the sole risk of the tenderers.</w:t>
      </w:r>
    </w:p>
    <w:p w:rsidR="005B2130" w:rsidRPr="002A1BD6" w:rsidRDefault="005B2130" w:rsidP="009D3480">
      <w:pPr>
        <w:pStyle w:val="HTMLPreformatted"/>
        <w:spacing w:line="276" w:lineRule="auto"/>
        <w:ind w:left="360"/>
        <w:jc w:val="both"/>
        <w:rPr>
          <w:rFonts w:ascii="Times New Roman" w:hAnsi="Times New Roman" w:cs="Times New Roman"/>
          <w:sz w:val="24"/>
          <w:szCs w:val="24"/>
        </w:rPr>
      </w:pPr>
    </w:p>
    <w:p w:rsidR="005B2130" w:rsidRPr="002A1BD6" w:rsidRDefault="005B2130" w:rsidP="009D3480">
      <w:pPr>
        <w:pStyle w:val="HTMLPreformatted"/>
        <w:numPr>
          <w:ilvl w:val="0"/>
          <w:numId w:val="5"/>
        </w:numPr>
        <w:tabs>
          <w:tab w:val="clear" w:pos="916"/>
          <w:tab w:val="left" w:pos="360"/>
          <w:tab w:val="num" w:pos="810"/>
        </w:tabs>
        <w:spacing w:line="276" w:lineRule="auto"/>
        <w:ind w:left="0" w:firstLine="0"/>
        <w:jc w:val="both"/>
        <w:rPr>
          <w:rFonts w:ascii="Times New Roman" w:hAnsi="Times New Roman" w:cs="Times New Roman"/>
          <w:b/>
          <w:bCs/>
          <w:sz w:val="24"/>
          <w:szCs w:val="24"/>
          <w:u w:val="single"/>
        </w:rPr>
      </w:pPr>
      <w:r w:rsidRPr="002A1BD6">
        <w:rPr>
          <w:rFonts w:ascii="Times New Roman" w:hAnsi="Times New Roman" w:cs="Times New Roman"/>
          <w:b/>
          <w:bCs/>
          <w:sz w:val="24"/>
          <w:szCs w:val="24"/>
          <w:u w:val="single"/>
        </w:rPr>
        <w:t>Earnest Money deposit (EMD)</w:t>
      </w:r>
    </w:p>
    <w:p w:rsidR="005B2130" w:rsidRPr="002A1BD6" w:rsidRDefault="005B2130" w:rsidP="009D3480">
      <w:pPr>
        <w:pStyle w:val="HTMLPreformatted"/>
        <w:spacing w:line="276" w:lineRule="auto"/>
        <w:ind w:left="360"/>
        <w:jc w:val="both"/>
        <w:rPr>
          <w:rFonts w:ascii="Times New Roman" w:hAnsi="Times New Roman" w:cs="Times New Roman"/>
          <w:b/>
          <w:bCs/>
          <w:sz w:val="24"/>
          <w:szCs w:val="24"/>
          <w:u w:val="single"/>
        </w:rPr>
      </w:pPr>
    </w:p>
    <w:p w:rsidR="005B2130" w:rsidRPr="002A1BD6" w:rsidRDefault="005B2130" w:rsidP="009D3480">
      <w:pPr>
        <w:spacing w:line="276" w:lineRule="auto"/>
        <w:ind w:left="1440" w:hanging="360"/>
        <w:jc w:val="both"/>
        <w:rPr>
          <w:iCs/>
        </w:rPr>
      </w:pPr>
      <w:r w:rsidRPr="002A1BD6">
        <w:rPr>
          <w:iCs/>
        </w:rPr>
        <w:t xml:space="preserve">a) Technical Bid should accompany a DD drawn in </w:t>
      </w:r>
      <w:proofErr w:type="spellStart"/>
      <w:r w:rsidRPr="002A1BD6">
        <w:rPr>
          <w:iCs/>
        </w:rPr>
        <w:t>favour</w:t>
      </w:r>
      <w:proofErr w:type="spellEnd"/>
      <w:r w:rsidRPr="002A1BD6">
        <w:rPr>
          <w:iCs/>
        </w:rPr>
        <w:t xml:space="preserve"> of M/</w:t>
      </w:r>
      <w:proofErr w:type="spellStart"/>
      <w:r w:rsidRPr="002A1BD6">
        <w:rPr>
          <w:iCs/>
        </w:rPr>
        <w:t>s.HLL</w:t>
      </w:r>
      <w:proofErr w:type="spellEnd"/>
      <w:r w:rsidRPr="002A1BD6">
        <w:rPr>
          <w:iCs/>
        </w:rPr>
        <w:t xml:space="preserve"> Lifecare Limited, and payable at Thiruvananthapuram for a </w:t>
      </w:r>
      <w:r w:rsidRPr="003976D2">
        <w:rPr>
          <w:iCs/>
        </w:rPr>
        <w:t xml:space="preserve">sum of </w:t>
      </w:r>
      <w:proofErr w:type="spellStart"/>
      <w:r w:rsidRPr="003976D2">
        <w:rPr>
          <w:iCs/>
        </w:rPr>
        <w:t>Rs</w:t>
      </w:r>
      <w:proofErr w:type="spellEnd"/>
      <w:r w:rsidRPr="003976D2">
        <w:rPr>
          <w:iCs/>
        </w:rPr>
        <w:t>. 20,000/- (</w:t>
      </w:r>
      <w:proofErr w:type="spellStart"/>
      <w:r w:rsidRPr="003976D2">
        <w:rPr>
          <w:iCs/>
        </w:rPr>
        <w:t>Rs</w:t>
      </w:r>
      <w:proofErr w:type="spellEnd"/>
      <w:r w:rsidRPr="003976D2">
        <w:rPr>
          <w:iCs/>
        </w:rPr>
        <w:t>.</w:t>
      </w:r>
      <w:r w:rsidRPr="002A1BD6">
        <w:rPr>
          <w:iCs/>
        </w:rPr>
        <w:t xml:space="preserve"> Twenty Thousand only).</w:t>
      </w:r>
    </w:p>
    <w:p w:rsidR="005B2130" w:rsidRPr="002A1BD6" w:rsidRDefault="005B2130" w:rsidP="009D3480">
      <w:pPr>
        <w:spacing w:line="276" w:lineRule="auto"/>
        <w:ind w:left="1080"/>
        <w:jc w:val="both"/>
        <w:rPr>
          <w:iCs/>
        </w:rPr>
      </w:pPr>
    </w:p>
    <w:p w:rsidR="005B2130" w:rsidRPr="002A1BD6" w:rsidRDefault="005B2130" w:rsidP="009D3480">
      <w:pPr>
        <w:numPr>
          <w:ilvl w:val="1"/>
          <w:numId w:val="22"/>
        </w:numPr>
        <w:autoSpaceDE w:val="0"/>
        <w:autoSpaceDN w:val="0"/>
        <w:adjustRightInd w:val="0"/>
        <w:spacing w:line="276" w:lineRule="auto"/>
        <w:jc w:val="both"/>
      </w:pPr>
      <w:r w:rsidRPr="002A1BD6">
        <w:t xml:space="preserve">Release of EMD: The EMD of unsuccessful tenderers will be refunded soon after </w:t>
      </w:r>
      <w:r w:rsidR="006B4C1D" w:rsidRPr="002A1BD6">
        <w:t>finalization</w:t>
      </w:r>
      <w:r w:rsidRPr="002A1BD6">
        <w:t xml:space="preserve"> of tender, or after two months from the date of opening of tender whichever is earlier. The EMD will not bear any interest. </w:t>
      </w:r>
    </w:p>
    <w:p w:rsidR="005B2130" w:rsidRPr="002A1BD6" w:rsidRDefault="005B2130" w:rsidP="009D3480">
      <w:pPr>
        <w:autoSpaceDE w:val="0"/>
        <w:autoSpaceDN w:val="0"/>
        <w:adjustRightInd w:val="0"/>
        <w:spacing w:line="276" w:lineRule="auto"/>
        <w:jc w:val="both"/>
      </w:pPr>
    </w:p>
    <w:p w:rsidR="005B2130" w:rsidRPr="002A1BD6" w:rsidRDefault="005B2130" w:rsidP="009D3480">
      <w:pPr>
        <w:numPr>
          <w:ilvl w:val="1"/>
          <w:numId w:val="22"/>
        </w:numPr>
        <w:spacing w:line="276" w:lineRule="auto"/>
        <w:jc w:val="both"/>
      </w:pPr>
      <w:proofErr w:type="spellStart"/>
      <w:r w:rsidRPr="002A1BD6">
        <w:rPr>
          <w:rFonts w:eastAsia="Arial Unicode MS"/>
        </w:rPr>
        <w:t>Forefeiture</w:t>
      </w:r>
      <w:proofErr w:type="spellEnd"/>
      <w:r w:rsidRPr="002A1BD6">
        <w:rPr>
          <w:rFonts w:eastAsia="Arial Unicode MS"/>
        </w:rPr>
        <w:t xml:space="preserve"> of EMD: The EMD will be forfeited by the HLL in case, after submitting the tender, the tenderer withdraws his offer or fails to supply after the receipt of Purchase Order.</w:t>
      </w:r>
    </w:p>
    <w:p w:rsidR="005B2130" w:rsidRDefault="005B2130" w:rsidP="009D3480">
      <w:pPr>
        <w:spacing w:line="276" w:lineRule="auto"/>
        <w:jc w:val="center"/>
        <w:rPr>
          <w:b/>
          <w:bCs/>
          <w:u w:val="single"/>
        </w:rPr>
      </w:pPr>
    </w:p>
    <w:p w:rsidR="003976D2" w:rsidRDefault="003976D2" w:rsidP="003976D2">
      <w:pPr>
        <w:jc w:val="both"/>
        <w:rPr>
          <w:rFonts w:ascii="Cambria" w:hAnsi="Cambria"/>
          <w:iCs/>
          <w:sz w:val="23"/>
        </w:rPr>
      </w:pPr>
      <w:r>
        <w:t>EMD</w:t>
      </w:r>
      <w:r w:rsidRPr="00776383">
        <w:t xml:space="preserve"> exceptions will be considered subject to submission of copies of </w:t>
      </w:r>
      <w:r w:rsidRPr="00776383">
        <w:rPr>
          <w:b/>
          <w:bCs/>
        </w:rPr>
        <w:t>valid</w:t>
      </w:r>
      <w:r w:rsidRPr="00776383">
        <w:t xml:space="preserve"> SSI Registration Certificate, which </w:t>
      </w:r>
      <w:r w:rsidRPr="00776383">
        <w:rPr>
          <w:b/>
          <w:bCs/>
        </w:rPr>
        <w:t>specifies</w:t>
      </w:r>
      <w:r w:rsidRPr="00776383">
        <w:t xml:space="preserve"> exception of Tender Fee </w:t>
      </w:r>
      <w:r w:rsidR="00066519" w:rsidRPr="00776383">
        <w:t>and EMD</w:t>
      </w:r>
      <w:r w:rsidRPr="00776383">
        <w:t xml:space="preserve"> for the </w:t>
      </w:r>
      <w:r w:rsidRPr="00776383">
        <w:rPr>
          <w:b/>
          <w:bCs/>
        </w:rPr>
        <w:t>specified item as well as specific capacity/model of the item</w:t>
      </w:r>
      <w:r w:rsidRPr="00776383">
        <w:t xml:space="preserve"> in the tender.</w:t>
      </w:r>
      <w:r>
        <w:t xml:space="preserve">  </w:t>
      </w:r>
      <w:r w:rsidRPr="008D3B7C">
        <w:rPr>
          <w:rFonts w:ascii="Cambria" w:hAnsi="Cambria"/>
          <w:iCs/>
          <w:sz w:val="23"/>
        </w:rPr>
        <w:t>But the Party has to provide Security deposit if Tender is awarded to them.</w:t>
      </w:r>
    </w:p>
    <w:p w:rsidR="00E742A8" w:rsidRDefault="00E742A8" w:rsidP="003976D2">
      <w:pPr>
        <w:jc w:val="both"/>
        <w:rPr>
          <w:rFonts w:ascii="Cambria" w:hAnsi="Cambria"/>
          <w:iCs/>
          <w:sz w:val="23"/>
        </w:rPr>
      </w:pPr>
    </w:p>
    <w:p w:rsidR="00E742A8" w:rsidRPr="008D3B7C" w:rsidRDefault="00E742A8" w:rsidP="003976D2">
      <w:pPr>
        <w:jc w:val="both"/>
        <w:rPr>
          <w:rFonts w:ascii="Cambria" w:hAnsi="Cambria"/>
          <w:iCs/>
          <w:sz w:val="23"/>
          <w:szCs w:val="23"/>
        </w:rPr>
      </w:pPr>
    </w:p>
    <w:p w:rsidR="003976D2" w:rsidRDefault="003976D2" w:rsidP="009D3480">
      <w:pPr>
        <w:spacing w:line="276" w:lineRule="auto"/>
        <w:jc w:val="center"/>
        <w:rPr>
          <w:b/>
          <w:bCs/>
          <w:u w:val="single"/>
        </w:rPr>
      </w:pPr>
    </w:p>
    <w:p w:rsidR="000B1F65" w:rsidRPr="002A1BD6" w:rsidRDefault="000B1F65" w:rsidP="009D3480">
      <w:pPr>
        <w:spacing w:line="276" w:lineRule="auto"/>
        <w:jc w:val="center"/>
        <w:rPr>
          <w:b/>
          <w:bCs/>
          <w:u w:val="single"/>
        </w:rPr>
      </w:pPr>
    </w:p>
    <w:p w:rsidR="005B2130" w:rsidRPr="000B1F65" w:rsidRDefault="00AD0B6E" w:rsidP="009D3480">
      <w:pPr>
        <w:pStyle w:val="BodyText"/>
        <w:numPr>
          <w:ilvl w:val="0"/>
          <w:numId w:val="5"/>
        </w:numPr>
        <w:tabs>
          <w:tab w:val="clear" w:pos="720"/>
          <w:tab w:val="num" w:pos="360"/>
          <w:tab w:val="num" w:pos="810"/>
        </w:tabs>
        <w:spacing w:line="276" w:lineRule="auto"/>
        <w:ind w:left="0" w:firstLine="0"/>
        <w:jc w:val="both"/>
        <w:rPr>
          <w:rFonts w:ascii="Times New Roman" w:eastAsia="Arial Unicode MS" w:hAnsi="Times New Roman" w:cs="Times New Roman"/>
          <w:sz w:val="24"/>
          <w:u w:val="single"/>
        </w:rPr>
      </w:pPr>
      <w:r w:rsidRPr="000B1F65">
        <w:rPr>
          <w:rFonts w:ascii="Times New Roman" w:eastAsia="Arial Unicode MS" w:hAnsi="Times New Roman" w:cs="Times New Roman"/>
          <w:sz w:val="24"/>
          <w:u w:val="single"/>
        </w:rPr>
        <w:lastRenderedPageBreak/>
        <w:t xml:space="preserve">PERIOD OF VALIDITY OF TENDER: </w:t>
      </w:r>
    </w:p>
    <w:p w:rsidR="005B2130" w:rsidRPr="000B1F65" w:rsidRDefault="005B2130" w:rsidP="009D3480">
      <w:pPr>
        <w:pStyle w:val="BodyText"/>
        <w:spacing w:line="276" w:lineRule="auto"/>
        <w:jc w:val="both"/>
        <w:rPr>
          <w:rFonts w:ascii="Times New Roman" w:eastAsia="Arial Unicode MS" w:hAnsi="Times New Roman" w:cs="Times New Roman"/>
          <w:sz w:val="24"/>
        </w:rPr>
      </w:pPr>
      <w:r w:rsidRPr="000B1F65">
        <w:rPr>
          <w:rFonts w:ascii="Times New Roman" w:eastAsia="Arial Unicode MS" w:hAnsi="Times New Roman" w:cs="Times New Roman"/>
          <w:sz w:val="24"/>
        </w:rPr>
        <w:t>The tender will remain open for acceptance for 90 days from the date of opening of the tender and the rate quoted shall be firm and valid for a period of one year from the date of opening of the price bid.</w:t>
      </w:r>
    </w:p>
    <w:p w:rsidR="005B2130" w:rsidRPr="000B1F65" w:rsidRDefault="005B2130" w:rsidP="009D3480">
      <w:pPr>
        <w:autoSpaceDE w:val="0"/>
        <w:autoSpaceDN w:val="0"/>
        <w:adjustRightInd w:val="0"/>
        <w:spacing w:line="276" w:lineRule="auto"/>
        <w:jc w:val="both"/>
        <w:rPr>
          <w:rFonts w:eastAsia="Arial Unicode MS"/>
        </w:rPr>
      </w:pPr>
    </w:p>
    <w:p w:rsidR="005B2130" w:rsidRPr="000B1F65" w:rsidRDefault="00AD0B6E" w:rsidP="009D3480">
      <w:pPr>
        <w:pStyle w:val="BodyText"/>
        <w:spacing w:line="276" w:lineRule="auto"/>
        <w:jc w:val="both"/>
        <w:rPr>
          <w:rFonts w:ascii="Times New Roman" w:eastAsia="Arial Unicode MS" w:hAnsi="Times New Roman" w:cs="Times New Roman"/>
          <w:sz w:val="24"/>
          <w:u w:val="single"/>
        </w:rPr>
      </w:pPr>
      <w:r w:rsidRPr="000B1F65">
        <w:rPr>
          <w:rFonts w:ascii="Times New Roman" w:eastAsia="Arial Unicode MS" w:hAnsi="Times New Roman" w:cs="Times New Roman"/>
          <w:sz w:val="24"/>
        </w:rPr>
        <w:t>5)</w:t>
      </w:r>
      <w:r w:rsidRPr="000B1F65">
        <w:rPr>
          <w:rFonts w:ascii="Times New Roman" w:eastAsia="Arial Unicode MS" w:hAnsi="Times New Roman" w:cs="Times New Roman"/>
          <w:sz w:val="24"/>
          <w:u w:val="single"/>
        </w:rPr>
        <w:t xml:space="preserve"> TERMINATION OF CONTRACTS:</w:t>
      </w:r>
    </w:p>
    <w:p w:rsidR="005B2130" w:rsidRPr="000B1F65" w:rsidRDefault="005B2130" w:rsidP="009D3480">
      <w:pPr>
        <w:pStyle w:val="BodyText"/>
        <w:spacing w:line="276" w:lineRule="auto"/>
        <w:ind w:left="360"/>
        <w:jc w:val="both"/>
        <w:rPr>
          <w:rFonts w:ascii="Times New Roman" w:eastAsia="Arial Unicode MS" w:hAnsi="Times New Roman" w:cs="Times New Roman"/>
          <w:sz w:val="24"/>
        </w:rPr>
      </w:pPr>
    </w:p>
    <w:p w:rsidR="005B2130" w:rsidRPr="000B1F65" w:rsidRDefault="005B2130" w:rsidP="009D3480">
      <w:pPr>
        <w:pStyle w:val="BodyText"/>
        <w:numPr>
          <w:ilvl w:val="0"/>
          <w:numId w:val="8"/>
        </w:numPr>
        <w:tabs>
          <w:tab w:val="clear" w:pos="1440"/>
          <w:tab w:val="num" w:pos="360"/>
          <w:tab w:val="left" w:pos="900"/>
        </w:tabs>
        <w:spacing w:line="276" w:lineRule="auto"/>
        <w:ind w:left="540" w:firstLine="0"/>
        <w:jc w:val="both"/>
        <w:rPr>
          <w:rFonts w:ascii="Times New Roman" w:eastAsia="Arial Unicode MS" w:hAnsi="Times New Roman" w:cs="Times New Roman"/>
          <w:sz w:val="24"/>
        </w:rPr>
      </w:pPr>
      <w:r w:rsidRPr="000B1F65">
        <w:rPr>
          <w:rFonts w:ascii="Times New Roman" w:eastAsia="Arial Unicode MS" w:hAnsi="Times New Roman" w:cs="Times New Roman"/>
          <w:sz w:val="24"/>
        </w:rPr>
        <w:t xml:space="preserve">In case, after issue of a firm order, the successful tenderer fails to supply the item as per the specified quality and the required quantity according to the Delivery Schedule as given in the Supply Order, and even fails to complete the supply within the extended period if any given in writing by HLL Lifecare Limited, Thiruvananthapuram, will be within HLL’s full rights to terminate the contract by giving a notice of 21 days in writing sent by Registered courier to the address given in the tender submitted or to any other address which may be recorded in the office at the request of the </w:t>
      </w:r>
      <w:r w:rsidRPr="000B1F65">
        <w:rPr>
          <w:rFonts w:ascii="Times New Roman" w:hAnsi="Times New Roman" w:cs="Times New Roman"/>
          <w:sz w:val="24"/>
        </w:rPr>
        <w:t xml:space="preserve">of </w:t>
      </w:r>
      <w:r w:rsidRPr="000B1F65">
        <w:rPr>
          <w:rFonts w:ascii="Times New Roman" w:eastAsia="Arial Unicode MS" w:hAnsi="Times New Roman" w:cs="Times New Roman"/>
          <w:sz w:val="24"/>
        </w:rPr>
        <w:t>tenderer. The period of 21 days will be counted from the date of issue of the notice</w:t>
      </w:r>
    </w:p>
    <w:p w:rsidR="005B2130" w:rsidRPr="000B1F65" w:rsidRDefault="005B2130" w:rsidP="009D3480">
      <w:pPr>
        <w:pStyle w:val="BodyText"/>
        <w:tabs>
          <w:tab w:val="left" w:pos="900"/>
        </w:tabs>
        <w:spacing w:line="276" w:lineRule="auto"/>
        <w:jc w:val="both"/>
        <w:rPr>
          <w:rFonts w:ascii="Times New Roman" w:eastAsia="Arial Unicode MS" w:hAnsi="Times New Roman" w:cs="Times New Roman"/>
          <w:sz w:val="24"/>
        </w:rPr>
      </w:pPr>
    </w:p>
    <w:p w:rsidR="005B2130" w:rsidRPr="002A1BD6" w:rsidRDefault="005B2130" w:rsidP="009D3480">
      <w:pPr>
        <w:autoSpaceDE w:val="0"/>
        <w:autoSpaceDN w:val="0"/>
        <w:adjustRightInd w:val="0"/>
        <w:spacing w:line="276" w:lineRule="auto"/>
        <w:jc w:val="both"/>
        <w:rPr>
          <w:rFonts w:eastAsia="Arial Unicode MS"/>
        </w:rPr>
      </w:pPr>
      <w:r w:rsidRPr="002A1BD6">
        <w:rPr>
          <w:rFonts w:eastAsia="Arial Unicode MS"/>
        </w:rPr>
        <w:t xml:space="preserve">(ii). HLL Lifecare Limited, Thiruvananthapuram reserves the right to terminate the contract without assigning any reason by giving a notice of 21 days to the successful tenderer by </w:t>
      </w:r>
      <w:proofErr w:type="spellStart"/>
      <w:r w:rsidRPr="002A1BD6">
        <w:rPr>
          <w:rFonts w:eastAsia="Arial Unicode MS"/>
        </w:rPr>
        <w:t>Regd</w:t>
      </w:r>
      <w:proofErr w:type="spellEnd"/>
      <w:r w:rsidRPr="002A1BD6">
        <w:rPr>
          <w:rFonts w:eastAsia="Arial Unicode MS"/>
        </w:rPr>
        <w:t xml:space="preserve"> Post to the address given in the tender submitted, or to any other address which may be recorded in the office at the request of the tenderer. The period of 21 days will be counted from the date of dispatch of the notice. In such cases, the Security Deposit of the successful tenderer will be refunded soon on getting demand from the tenderer. The HLL Lifecare Limited, will not be liable for payment of any compensation for any loss that the contractor may be put to or alleged to have been put to on account of such termination.</w:t>
      </w:r>
    </w:p>
    <w:p w:rsidR="005B2130" w:rsidRPr="00B9002C" w:rsidRDefault="005B2130" w:rsidP="009D3480">
      <w:pPr>
        <w:autoSpaceDE w:val="0"/>
        <w:autoSpaceDN w:val="0"/>
        <w:adjustRightInd w:val="0"/>
        <w:spacing w:line="276" w:lineRule="auto"/>
        <w:jc w:val="right"/>
        <w:rPr>
          <w:rFonts w:eastAsia="Arial Unicode MS"/>
        </w:rPr>
      </w:pPr>
    </w:p>
    <w:p w:rsidR="005B2130" w:rsidRPr="00B9002C" w:rsidRDefault="005B2130" w:rsidP="0013537B">
      <w:pPr>
        <w:pStyle w:val="Heading4"/>
        <w:spacing w:line="276" w:lineRule="auto"/>
        <w:ind w:firstLine="0"/>
        <w:jc w:val="both"/>
        <w:rPr>
          <w:rFonts w:eastAsia="Arial Unicode MS"/>
          <w:b w:val="0"/>
          <w:bCs w:val="0"/>
          <w:sz w:val="24"/>
        </w:rPr>
      </w:pPr>
      <w:r w:rsidRPr="00B9002C">
        <w:rPr>
          <w:rFonts w:eastAsia="Arial Unicode MS"/>
          <w:b w:val="0"/>
          <w:bCs w:val="0"/>
          <w:sz w:val="24"/>
        </w:rPr>
        <w:t>(iii). In case of notice sen</w:t>
      </w:r>
      <w:r w:rsidR="00B9002C">
        <w:rPr>
          <w:rFonts w:eastAsia="Arial Unicode MS"/>
          <w:b w:val="0"/>
          <w:bCs w:val="0"/>
          <w:sz w:val="24"/>
        </w:rPr>
        <w:t>t by registered post/</w:t>
      </w:r>
      <w:r w:rsidRPr="00B9002C">
        <w:rPr>
          <w:rFonts w:eastAsia="Arial Unicode MS"/>
          <w:b w:val="0"/>
          <w:bCs w:val="0"/>
          <w:sz w:val="24"/>
        </w:rPr>
        <w:t>courier to the address recorded in the office as per clause 9 (i) &amp; (ii) is returned undelivered with the remark addressee not found or addressee refused to accept, the notice shall be deemed to have been served and the termination will automatically take effect from the 22</w:t>
      </w:r>
      <w:r w:rsidRPr="00B9002C">
        <w:rPr>
          <w:rFonts w:eastAsia="Arial Unicode MS"/>
          <w:b w:val="0"/>
          <w:bCs w:val="0"/>
          <w:sz w:val="24"/>
          <w:vertAlign w:val="superscript"/>
        </w:rPr>
        <w:t xml:space="preserve">nd </w:t>
      </w:r>
      <w:r w:rsidRPr="00B9002C">
        <w:rPr>
          <w:rFonts w:eastAsia="Arial Unicode MS"/>
          <w:b w:val="0"/>
          <w:bCs w:val="0"/>
          <w:sz w:val="24"/>
        </w:rPr>
        <w:t>day of dispatch of the notice.</w:t>
      </w:r>
    </w:p>
    <w:p w:rsidR="005B2130" w:rsidRPr="00B9002C" w:rsidRDefault="005B2130" w:rsidP="009D3480">
      <w:pPr>
        <w:autoSpaceDE w:val="0"/>
        <w:autoSpaceDN w:val="0"/>
        <w:adjustRightInd w:val="0"/>
        <w:spacing w:line="276" w:lineRule="auto"/>
        <w:jc w:val="both"/>
        <w:rPr>
          <w:rFonts w:eastAsia="Arial Unicode MS"/>
        </w:rPr>
      </w:pPr>
    </w:p>
    <w:p w:rsidR="005B2130" w:rsidRPr="002A1BD6" w:rsidRDefault="005B2130" w:rsidP="009D3480">
      <w:pPr>
        <w:autoSpaceDE w:val="0"/>
        <w:autoSpaceDN w:val="0"/>
        <w:adjustRightInd w:val="0"/>
        <w:spacing w:line="276" w:lineRule="auto"/>
        <w:ind w:left="720"/>
        <w:jc w:val="both"/>
        <w:rPr>
          <w:rFonts w:eastAsia="Arial Unicode MS"/>
        </w:rPr>
      </w:pPr>
      <w:proofErr w:type="gramStart"/>
      <w:r w:rsidRPr="002A1BD6">
        <w:rPr>
          <w:rFonts w:eastAsia="Arial Unicode MS"/>
        </w:rPr>
        <w:t>(iv)</w:t>
      </w:r>
      <w:proofErr w:type="gramEnd"/>
      <w:r w:rsidRPr="002A1BD6">
        <w:rPr>
          <w:rFonts w:eastAsia="Arial Unicode MS"/>
        </w:rPr>
        <w:t>. HLL Lifecare Limited, will have the full right to reject any or all the tenders without assigning any reason whatsoever. The HLL Lifecare Limited, also reserves the right to award the contract with more than one contractor.</w:t>
      </w:r>
    </w:p>
    <w:p w:rsidR="005B2130" w:rsidRPr="002A1BD6" w:rsidRDefault="005B2130" w:rsidP="009D3480">
      <w:pPr>
        <w:pStyle w:val="BodyText"/>
        <w:spacing w:line="276" w:lineRule="auto"/>
        <w:rPr>
          <w:rFonts w:ascii="Times New Roman" w:hAnsi="Times New Roman" w:cs="Times New Roman"/>
          <w:sz w:val="24"/>
        </w:rPr>
      </w:pPr>
    </w:p>
    <w:p w:rsidR="005B2130" w:rsidRPr="0013537B" w:rsidRDefault="005B2130" w:rsidP="009D3480">
      <w:pPr>
        <w:pStyle w:val="BodyText"/>
        <w:spacing w:line="276" w:lineRule="auto"/>
        <w:jc w:val="both"/>
        <w:rPr>
          <w:rFonts w:ascii="Times New Roman" w:hAnsi="Times New Roman" w:cs="Times New Roman"/>
          <w:sz w:val="24"/>
          <w:u w:val="single"/>
        </w:rPr>
      </w:pPr>
      <w:r w:rsidRPr="0013537B">
        <w:rPr>
          <w:rFonts w:ascii="Times New Roman" w:hAnsi="Times New Roman" w:cs="Times New Roman"/>
          <w:sz w:val="24"/>
          <w:u w:val="single"/>
        </w:rPr>
        <w:t>6.  PRICE</w:t>
      </w:r>
    </w:p>
    <w:p w:rsidR="005B2130" w:rsidRPr="0013537B" w:rsidRDefault="005B2130" w:rsidP="009D3480">
      <w:pPr>
        <w:pStyle w:val="BodyText"/>
        <w:spacing w:line="276" w:lineRule="auto"/>
        <w:ind w:left="360"/>
        <w:jc w:val="both"/>
        <w:rPr>
          <w:rFonts w:ascii="Times New Roman" w:hAnsi="Times New Roman" w:cs="Times New Roman"/>
          <w:sz w:val="24"/>
          <w:u w:val="single"/>
        </w:rPr>
      </w:pPr>
    </w:p>
    <w:p w:rsidR="005B2130" w:rsidRPr="0013537B" w:rsidRDefault="005B2130" w:rsidP="009D3480">
      <w:pPr>
        <w:pStyle w:val="BodyText"/>
        <w:numPr>
          <w:ilvl w:val="0"/>
          <w:numId w:val="6"/>
        </w:numPr>
        <w:spacing w:line="276" w:lineRule="auto"/>
        <w:ind w:left="1122"/>
        <w:jc w:val="both"/>
        <w:rPr>
          <w:rFonts w:ascii="Times New Roman" w:eastAsia="Arial Unicode MS" w:hAnsi="Times New Roman" w:cs="Times New Roman"/>
          <w:sz w:val="24"/>
        </w:rPr>
      </w:pPr>
      <w:r w:rsidRPr="0013537B">
        <w:rPr>
          <w:rFonts w:ascii="Times New Roman" w:hAnsi="Times New Roman" w:cs="Times New Roman"/>
          <w:sz w:val="24"/>
        </w:rPr>
        <w:t xml:space="preserve"> </w:t>
      </w:r>
      <w:r w:rsidRPr="0013537B">
        <w:rPr>
          <w:rFonts w:ascii="Times New Roman" w:eastAsia="Arial Unicode MS" w:hAnsi="Times New Roman" w:cs="Times New Roman"/>
          <w:sz w:val="24"/>
        </w:rPr>
        <w:t>Price: The tenderer has to quote the rate for supply of the item as per unit as given in the tender.  Statutory levies if any such as Excise   Duties, Sales Tax, VAT etc. should be shown separately.  Rates quoted should be strictly</w:t>
      </w:r>
      <w:r w:rsidR="00306DA1" w:rsidRPr="0013537B">
        <w:rPr>
          <w:rFonts w:ascii="Times New Roman" w:eastAsia="Arial Unicode MS" w:hAnsi="Times New Roman" w:cs="Times New Roman"/>
          <w:sz w:val="24"/>
        </w:rPr>
        <w:t xml:space="preserve"> as per HLL’s format- </w:t>
      </w:r>
      <w:r w:rsidR="00340855" w:rsidRPr="0013537B">
        <w:rPr>
          <w:rFonts w:ascii="Times New Roman" w:eastAsia="Arial Unicode MS" w:hAnsi="Times New Roman" w:cs="Times New Roman"/>
          <w:sz w:val="24"/>
        </w:rPr>
        <w:t>Schedule-F</w:t>
      </w:r>
      <w:r w:rsidRPr="0013537B">
        <w:rPr>
          <w:rFonts w:ascii="Times New Roman" w:eastAsia="Arial Unicode MS" w:hAnsi="Times New Roman" w:cs="Times New Roman"/>
          <w:sz w:val="24"/>
        </w:rPr>
        <w:t xml:space="preserve"> (Price Bid).</w:t>
      </w:r>
    </w:p>
    <w:p w:rsidR="005B2130" w:rsidRPr="002A1BD6" w:rsidRDefault="005B2130" w:rsidP="009D3480">
      <w:pPr>
        <w:pStyle w:val="BodyText"/>
        <w:spacing w:line="276" w:lineRule="auto"/>
        <w:ind w:left="360"/>
        <w:jc w:val="both"/>
        <w:rPr>
          <w:rFonts w:ascii="Times New Roman" w:eastAsia="Arial Unicode MS" w:hAnsi="Times New Roman" w:cs="Times New Roman"/>
          <w:b/>
          <w:bCs/>
          <w:sz w:val="24"/>
        </w:rPr>
      </w:pPr>
    </w:p>
    <w:p w:rsidR="005B2130" w:rsidRPr="0013537B" w:rsidRDefault="005B2130" w:rsidP="009D3480">
      <w:pPr>
        <w:pStyle w:val="BodyText"/>
        <w:numPr>
          <w:ilvl w:val="0"/>
          <w:numId w:val="6"/>
        </w:numPr>
        <w:spacing w:line="276" w:lineRule="auto"/>
        <w:ind w:left="1122"/>
        <w:jc w:val="both"/>
        <w:rPr>
          <w:rFonts w:ascii="Times New Roman" w:eastAsia="Arial Unicode MS" w:hAnsi="Times New Roman" w:cs="Times New Roman"/>
          <w:sz w:val="24"/>
        </w:rPr>
      </w:pPr>
      <w:r w:rsidRPr="0013537B">
        <w:rPr>
          <w:rFonts w:ascii="Times New Roman" w:eastAsia="Arial Unicode MS" w:hAnsi="Times New Roman" w:cs="Times New Roman"/>
          <w:sz w:val="24"/>
        </w:rPr>
        <w:t xml:space="preserve">Price variation: Rate quoted shall be firm and valid for a period of one year from the date of opening of the tender.  The benefit of reduction of statutory levies should be passed on to the purchaser. </w:t>
      </w:r>
    </w:p>
    <w:p w:rsidR="005B2130" w:rsidRPr="0013537B" w:rsidRDefault="005B2130" w:rsidP="009D3480">
      <w:pPr>
        <w:pStyle w:val="BodyText"/>
        <w:spacing w:line="276" w:lineRule="auto"/>
        <w:ind w:firstLine="300"/>
        <w:jc w:val="both"/>
        <w:rPr>
          <w:rFonts w:ascii="Times New Roman" w:hAnsi="Times New Roman" w:cs="Times New Roman"/>
          <w:b/>
          <w:bCs/>
          <w:sz w:val="24"/>
        </w:rPr>
      </w:pPr>
    </w:p>
    <w:p w:rsidR="005B2130" w:rsidRPr="0013537B" w:rsidRDefault="005B2130" w:rsidP="009D3480">
      <w:pPr>
        <w:pStyle w:val="BodyText2"/>
        <w:numPr>
          <w:ilvl w:val="0"/>
          <w:numId w:val="7"/>
        </w:numPr>
        <w:tabs>
          <w:tab w:val="clear" w:pos="720"/>
          <w:tab w:val="left" w:pos="0"/>
          <w:tab w:val="left" w:pos="180"/>
          <w:tab w:val="left" w:pos="360"/>
          <w:tab w:val="left" w:pos="540"/>
          <w:tab w:val="num" w:pos="1890"/>
        </w:tabs>
        <w:spacing w:line="276" w:lineRule="auto"/>
        <w:ind w:left="0" w:firstLine="0"/>
        <w:jc w:val="left"/>
        <w:rPr>
          <w:rFonts w:eastAsia="Arial Unicode MS"/>
          <w:b w:val="0"/>
          <w:bCs w:val="0"/>
        </w:rPr>
      </w:pPr>
      <w:r w:rsidRPr="0013537B">
        <w:rPr>
          <w:rFonts w:eastAsia="Arial Unicode MS"/>
          <w:b w:val="0"/>
          <w:bCs w:val="0"/>
        </w:rPr>
        <w:t xml:space="preserve"> HLL Lifecare </w:t>
      </w:r>
      <w:proofErr w:type="gramStart"/>
      <w:r w:rsidRPr="0013537B">
        <w:rPr>
          <w:rFonts w:eastAsia="Arial Unicode MS"/>
          <w:b w:val="0"/>
          <w:bCs w:val="0"/>
        </w:rPr>
        <w:t>Limited,</w:t>
      </w:r>
      <w:proofErr w:type="gramEnd"/>
      <w:r w:rsidRPr="0013537B">
        <w:rPr>
          <w:rFonts w:eastAsia="Arial Unicode MS"/>
          <w:b w:val="0"/>
          <w:bCs w:val="0"/>
        </w:rPr>
        <w:t xml:space="preserve"> shall not be responsible if the bids are delivered elsewhere.</w:t>
      </w:r>
    </w:p>
    <w:p w:rsidR="005B2130" w:rsidRPr="0013537B" w:rsidRDefault="005B2130" w:rsidP="009D3480">
      <w:pPr>
        <w:pStyle w:val="BodyText2"/>
        <w:spacing w:line="276" w:lineRule="auto"/>
        <w:jc w:val="left"/>
        <w:rPr>
          <w:rFonts w:eastAsia="Arial Unicode MS"/>
        </w:rPr>
      </w:pPr>
    </w:p>
    <w:p w:rsidR="005B2130" w:rsidRPr="0013537B" w:rsidRDefault="00AD0B6E" w:rsidP="009D3480">
      <w:pPr>
        <w:spacing w:line="276" w:lineRule="auto"/>
        <w:jc w:val="both"/>
        <w:rPr>
          <w:b/>
          <w:bCs/>
          <w:u w:val="single"/>
        </w:rPr>
      </w:pPr>
      <w:r w:rsidRPr="0013537B">
        <w:rPr>
          <w:b/>
          <w:bCs/>
          <w:u w:val="single"/>
        </w:rPr>
        <w:t>8.  BID OPENING:</w:t>
      </w:r>
    </w:p>
    <w:p w:rsidR="005B2130" w:rsidRPr="0013537B" w:rsidRDefault="005B2130" w:rsidP="009D3480">
      <w:pPr>
        <w:spacing w:line="276" w:lineRule="auto"/>
        <w:ind w:left="720"/>
        <w:jc w:val="both"/>
        <w:rPr>
          <w:rFonts w:eastAsia="Arial Unicode MS"/>
          <w:b/>
          <w:bCs/>
        </w:rPr>
      </w:pPr>
    </w:p>
    <w:p w:rsidR="00531153" w:rsidRPr="0013537B" w:rsidRDefault="005B2130" w:rsidP="009D3480">
      <w:pPr>
        <w:pStyle w:val="BodyTextIndent3"/>
        <w:spacing w:line="276" w:lineRule="auto"/>
        <w:ind w:left="0"/>
        <w:rPr>
          <w:rFonts w:ascii="Times New Roman" w:eastAsia="Arial Unicode MS" w:hAnsi="Times New Roman" w:cs="Times New Roman"/>
        </w:rPr>
      </w:pPr>
      <w:r w:rsidRPr="0013537B">
        <w:rPr>
          <w:rFonts w:ascii="Times New Roman" w:eastAsia="Arial Unicode MS" w:hAnsi="Times New Roman" w:cs="Times New Roman"/>
        </w:rPr>
        <w:t xml:space="preserve"> The bids shall be opened on date and time as specified, in the presence of such bidder(s) or their representatives who may be present.  </w:t>
      </w:r>
    </w:p>
    <w:p w:rsidR="00531153" w:rsidRPr="0013537B" w:rsidRDefault="00531153" w:rsidP="009D3480">
      <w:pPr>
        <w:pStyle w:val="BodyTextIndent3"/>
        <w:spacing w:line="276" w:lineRule="auto"/>
        <w:ind w:left="0"/>
        <w:rPr>
          <w:rFonts w:ascii="Times New Roman" w:eastAsia="Arial Unicode MS" w:hAnsi="Times New Roman" w:cs="Times New Roman"/>
        </w:rPr>
      </w:pPr>
    </w:p>
    <w:p w:rsidR="005B2130" w:rsidRPr="0013537B" w:rsidRDefault="00531153" w:rsidP="009D3480">
      <w:pPr>
        <w:pStyle w:val="BodyTextIndent3"/>
        <w:spacing w:line="276" w:lineRule="auto"/>
        <w:ind w:left="0"/>
        <w:rPr>
          <w:rFonts w:ascii="Times New Roman" w:eastAsia="Arial Unicode MS" w:hAnsi="Times New Roman" w:cs="Times New Roman"/>
        </w:rPr>
      </w:pPr>
      <w:r w:rsidRPr="0013537B">
        <w:rPr>
          <w:rFonts w:ascii="Times New Roman" w:eastAsia="Arial Unicode MS" w:hAnsi="Times New Roman" w:cs="Times New Roman"/>
        </w:rPr>
        <w:t xml:space="preserve">9. </w:t>
      </w:r>
      <w:r w:rsidR="005B2130" w:rsidRPr="0013537B">
        <w:rPr>
          <w:rFonts w:ascii="Times New Roman" w:eastAsia="Arial Unicode MS" w:hAnsi="Times New Roman" w:cs="Times New Roman"/>
        </w:rPr>
        <w:t>The bidder(s) or the authorized representative(s) who are present shall sign an attendance register.  The authorized representative(s) of the bidder(s) shall submit letter(s) of authority before they are allowed to sign the attendance register and participate in the bid opening.</w:t>
      </w:r>
    </w:p>
    <w:p w:rsidR="005B2130" w:rsidRPr="0013537B" w:rsidRDefault="005B2130" w:rsidP="009D3480">
      <w:pPr>
        <w:pStyle w:val="BodyTextIndent3"/>
        <w:spacing w:line="276" w:lineRule="auto"/>
        <w:ind w:left="180" w:hanging="180"/>
        <w:rPr>
          <w:rFonts w:ascii="Times New Roman" w:eastAsia="Arial Unicode MS" w:hAnsi="Times New Roman" w:cs="Times New Roman"/>
          <w:b/>
          <w:bCs/>
        </w:rPr>
      </w:pPr>
    </w:p>
    <w:p w:rsidR="005B2130" w:rsidRPr="0013537B" w:rsidRDefault="00531153" w:rsidP="009D3480">
      <w:pPr>
        <w:pStyle w:val="Heading4"/>
        <w:spacing w:line="276" w:lineRule="auto"/>
        <w:ind w:left="0" w:firstLine="0"/>
        <w:jc w:val="both"/>
        <w:rPr>
          <w:b w:val="0"/>
          <w:bCs w:val="0"/>
          <w:sz w:val="24"/>
        </w:rPr>
      </w:pPr>
      <w:r w:rsidRPr="0013537B">
        <w:rPr>
          <w:rFonts w:eastAsia="Arial Unicode MS"/>
          <w:b w:val="0"/>
          <w:bCs w:val="0"/>
          <w:sz w:val="24"/>
        </w:rPr>
        <w:t>10.</w:t>
      </w:r>
      <w:r w:rsidR="005B2130" w:rsidRPr="0013537B">
        <w:rPr>
          <w:rFonts w:eastAsia="Arial Unicode MS"/>
          <w:b w:val="0"/>
          <w:bCs w:val="0"/>
          <w:sz w:val="24"/>
        </w:rPr>
        <w:t xml:space="preserve"> The Bid will be opened on the prescribed tender opening date and time</w:t>
      </w:r>
    </w:p>
    <w:p w:rsidR="005B2130" w:rsidRPr="0013537B" w:rsidRDefault="005B2130" w:rsidP="009D3480">
      <w:pPr>
        <w:pStyle w:val="BodyTextIndent3"/>
        <w:spacing w:line="276" w:lineRule="auto"/>
        <w:ind w:left="0"/>
        <w:rPr>
          <w:rFonts w:ascii="Times New Roman" w:eastAsia="Arial Unicode MS" w:hAnsi="Times New Roman" w:cs="Times New Roman"/>
        </w:rPr>
      </w:pPr>
    </w:p>
    <w:p w:rsidR="005B2130" w:rsidRPr="0013537B" w:rsidRDefault="005B2130" w:rsidP="009D3480">
      <w:pPr>
        <w:spacing w:line="276" w:lineRule="auto"/>
        <w:jc w:val="both"/>
        <w:rPr>
          <w:rFonts w:eastAsia="Arial Unicode MS"/>
          <w:b/>
          <w:bCs/>
        </w:rPr>
      </w:pPr>
    </w:p>
    <w:p w:rsidR="005B2130" w:rsidRPr="0013537B" w:rsidRDefault="005B2130" w:rsidP="009D3480">
      <w:pPr>
        <w:spacing w:line="276" w:lineRule="auto"/>
        <w:jc w:val="both"/>
        <w:rPr>
          <w:b/>
          <w:bCs/>
          <w:u w:val="single"/>
        </w:rPr>
      </w:pPr>
      <w:r w:rsidRPr="0013537B">
        <w:rPr>
          <w:rFonts w:eastAsia="Arial Unicode MS"/>
          <w:b/>
          <w:bCs/>
          <w:u w:val="single"/>
        </w:rPr>
        <w:t xml:space="preserve">11. </w:t>
      </w:r>
      <w:r w:rsidRPr="0013537B">
        <w:rPr>
          <w:b/>
          <w:bCs/>
          <w:u w:val="single"/>
        </w:rPr>
        <w:t>RELEASE OF PURCHASE ORDER</w:t>
      </w:r>
    </w:p>
    <w:p w:rsidR="005B2130" w:rsidRPr="002A1BD6" w:rsidRDefault="005B2130" w:rsidP="009D3480">
      <w:pPr>
        <w:spacing w:line="276" w:lineRule="auto"/>
        <w:jc w:val="both"/>
        <w:rPr>
          <w:b/>
          <w:bCs/>
          <w:u w:val="single"/>
        </w:rPr>
      </w:pPr>
    </w:p>
    <w:p w:rsidR="005B2130" w:rsidRPr="002A1BD6" w:rsidRDefault="005B2130" w:rsidP="009D3480">
      <w:pPr>
        <w:spacing w:line="276" w:lineRule="auto"/>
        <w:jc w:val="both"/>
      </w:pPr>
      <w:r w:rsidRPr="002A1BD6">
        <w:t>The purchaser may consider placement of a purchase order for commercial supplies on those bidder(s), whose offers have been found technically, commercially and financially acceptable and whose product(s) have been found proven as per the vendor development protocol.</w:t>
      </w:r>
    </w:p>
    <w:p w:rsidR="005B2130" w:rsidRPr="002A1BD6" w:rsidRDefault="005B2130" w:rsidP="009D3480">
      <w:pPr>
        <w:spacing w:line="276" w:lineRule="auto"/>
        <w:ind w:left="360"/>
        <w:jc w:val="both"/>
      </w:pPr>
    </w:p>
    <w:p w:rsidR="005B2130" w:rsidRPr="002A1BD6" w:rsidRDefault="005B2130" w:rsidP="009D3480">
      <w:pPr>
        <w:spacing w:line="276" w:lineRule="auto"/>
        <w:jc w:val="both"/>
      </w:pPr>
      <w:r w:rsidRPr="002A1BD6">
        <w:t>12.  During the period of contract, if so desired by the purchaser, the vendors (s) premises shall be visited by the purchaser for inspection/evaluation.</w:t>
      </w:r>
    </w:p>
    <w:p w:rsidR="005B2130" w:rsidRPr="002A1BD6" w:rsidRDefault="005B2130" w:rsidP="009D3480">
      <w:pPr>
        <w:spacing w:line="276" w:lineRule="auto"/>
        <w:ind w:left="360"/>
        <w:jc w:val="both"/>
      </w:pPr>
    </w:p>
    <w:p w:rsidR="005B2130" w:rsidRPr="002A1BD6" w:rsidRDefault="00AD0B6E" w:rsidP="009D3480">
      <w:pPr>
        <w:spacing w:line="276" w:lineRule="auto"/>
        <w:jc w:val="both"/>
        <w:rPr>
          <w:b/>
          <w:bCs/>
          <w:u w:val="single"/>
        </w:rPr>
      </w:pPr>
      <w:r w:rsidRPr="002A1BD6">
        <w:rPr>
          <w:b/>
          <w:bCs/>
          <w:u w:val="single"/>
        </w:rPr>
        <w:t>13. PAYMENT:</w:t>
      </w:r>
    </w:p>
    <w:p w:rsidR="001A0F7B" w:rsidRPr="002268D7" w:rsidRDefault="001A0F7B" w:rsidP="00E742A8">
      <w:pPr>
        <w:tabs>
          <w:tab w:val="left" w:pos="90"/>
        </w:tabs>
        <w:spacing w:line="276" w:lineRule="auto"/>
        <w:jc w:val="both"/>
      </w:pPr>
    </w:p>
    <w:p w:rsidR="00E742A8" w:rsidRPr="00E742A8" w:rsidRDefault="00E742A8" w:rsidP="009D3EB9">
      <w:pPr>
        <w:numPr>
          <w:ilvl w:val="0"/>
          <w:numId w:val="37"/>
        </w:numPr>
        <w:tabs>
          <w:tab w:val="left" w:pos="810"/>
        </w:tabs>
        <w:spacing w:line="276" w:lineRule="auto"/>
        <w:ind w:left="810" w:hanging="450"/>
        <w:jc w:val="both"/>
      </w:pPr>
      <w:r w:rsidRPr="00E742A8">
        <w:t>30% advance payment shall be released against BG (Bank Guarantee) from a scheduled bank valid  for a period of One year or till completion of</w:t>
      </w:r>
      <w:r w:rsidRPr="00E742A8">
        <w:rPr>
          <w:b/>
          <w:bCs/>
        </w:rPr>
        <w:t xml:space="preserve"> </w:t>
      </w:r>
      <w:r w:rsidRPr="00E742A8">
        <w:t>Design, Manufacture, Supply, Installation, Validation and Commissioning of the System.</w:t>
      </w:r>
    </w:p>
    <w:p w:rsidR="00E742A8" w:rsidRPr="00E742A8" w:rsidRDefault="00E742A8" w:rsidP="009D3EB9">
      <w:pPr>
        <w:numPr>
          <w:ilvl w:val="0"/>
          <w:numId w:val="37"/>
        </w:numPr>
        <w:tabs>
          <w:tab w:val="left" w:pos="810"/>
        </w:tabs>
        <w:spacing w:line="276" w:lineRule="auto"/>
        <w:ind w:left="810" w:hanging="450"/>
        <w:jc w:val="both"/>
      </w:pPr>
      <w:r w:rsidRPr="00E742A8">
        <w:t xml:space="preserve">40% of </w:t>
      </w:r>
      <w:r w:rsidRPr="00E742A8">
        <w:rPr>
          <w:color w:val="000000"/>
          <w:lang w:val="en-IN" w:eastAsia="en-IN" w:bidi="hi-IN"/>
        </w:rPr>
        <w:t>the payment shall be released within 15 days, against receipt of goods at HLL site and certified  by HLL Officials, based on actual quantities. Pro-rata payment can also be effected based on actual quantities received and certified by HLL  Officials.</w:t>
      </w:r>
    </w:p>
    <w:p w:rsidR="00E742A8" w:rsidRPr="00E742A8" w:rsidRDefault="00E742A8" w:rsidP="009D3EB9">
      <w:pPr>
        <w:numPr>
          <w:ilvl w:val="0"/>
          <w:numId w:val="37"/>
        </w:numPr>
        <w:tabs>
          <w:tab w:val="left" w:pos="810"/>
        </w:tabs>
        <w:spacing w:line="276" w:lineRule="auto"/>
        <w:ind w:left="810" w:hanging="450"/>
        <w:jc w:val="both"/>
      </w:pPr>
      <w:r w:rsidRPr="00E742A8">
        <w:t xml:space="preserve">20% of </w:t>
      </w:r>
      <w:r w:rsidRPr="00E742A8">
        <w:rPr>
          <w:color w:val="000000"/>
          <w:lang w:val="en-IN" w:eastAsia="en-IN" w:bidi="hi-IN"/>
        </w:rPr>
        <w:t xml:space="preserve">the payment shall be released </w:t>
      </w:r>
      <w:r w:rsidRPr="00E742A8">
        <w:t>after Installation, Commissioning and acceptance of the system by HLL Officials</w:t>
      </w:r>
    </w:p>
    <w:p w:rsidR="00E742A8" w:rsidRDefault="00E742A8" w:rsidP="009D3EB9">
      <w:pPr>
        <w:numPr>
          <w:ilvl w:val="0"/>
          <w:numId w:val="37"/>
        </w:numPr>
        <w:tabs>
          <w:tab w:val="left" w:pos="810"/>
        </w:tabs>
        <w:autoSpaceDE w:val="0"/>
        <w:autoSpaceDN w:val="0"/>
        <w:adjustRightInd w:val="0"/>
        <w:spacing w:line="276" w:lineRule="auto"/>
        <w:ind w:left="810" w:hanging="450"/>
        <w:jc w:val="both"/>
        <w:rPr>
          <w:color w:val="000000"/>
          <w:lang w:val="en-IN" w:eastAsia="en-IN" w:bidi="hi-IN"/>
        </w:rPr>
      </w:pPr>
      <w:r w:rsidRPr="00E742A8">
        <w:t xml:space="preserve">Balance </w:t>
      </w:r>
      <w:r w:rsidRPr="00E742A8">
        <w:rPr>
          <w:color w:val="000000"/>
          <w:lang w:val="en-IN" w:eastAsia="en-IN" w:bidi="hi-IN"/>
        </w:rPr>
        <w:t xml:space="preserve">10% will be retained as Retention Money which shall be released only after one year from the date of taking over the site or against a Performance Bank Guarantee from </w:t>
      </w:r>
      <w:r w:rsidRPr="00E742A8">
        <w:rPr>
          <w:color w:val="000000"/>
          <w:lang w:val="en-IN" w:eastAsia="en-IN" w:bidi="hi-IN"/>
        </w:rPr>
        <w:lastRenderedPageBreak/>
        <w:t>a scheduled bank for an amount equivalent to 10% value of supply part, valid for a period of one year (warranty period) from the date of the issue of final “Project completion and acceptance certificate”, issued by HLL.</w:t>
      </w:r>
    </w:p>
    <w:p w:rsidR="009D3EB9" w:rsidRPr="00E742A8" w:rsidRDefault="009D3EB9" w:rsidP="009D3EB9">
      <w:pPr>
        <w:tabs>
          <w:tab w:val="left" w:pos="1170"/>
        </w:tabs>
        <w:autoSpaceDE w:val="0"/>
        <w:autoSpaceDN w:val="0"/>
        <w:adjustRightInd w:val="0"/>
        <w:spacing w:line="276" w:lineRule="auto"/>
        <w:ind w:left="1170"/>
        <w:jc w:val="both"/>
        <w:rPr>
          <w:color w:val="000000"/>
          <w:lang w:val="en-IN" w:eastAsia="en-IN" w:bidi="hi-IN"/>
        </w:rPr>
      </w:pPr>
    </w:p>
    <w:p w:rsidR="005B2130" w:rsidRPr="002A1BD6" w:rsidRDefault="00AD0B6E" w:rsidP="00E742A8">
      <w:pPr>
        <w:pStyle w:val="BodyText2"/>
        <w:numPr>
          <w:ilvl w:val="0"/>
          <w:numId w:val="16"/>
        </w:numPr>
        <w:tabs>
          <w:tab w:val="clear" w:pos="720"/>
          <w:tab w:val="num" w:pos="0"/>
        </w:tabs>
        <w:spacing w:line="276" w:lineRule="auto"/>
        <w:ind w:left="0" w:firstLine="0"/>
      </w:pPr>
      <w:r w:rsidRPr="002A1BD6">
        <w:rPr>
          <w:b w:val="0"/>
          <w:bCs w:val="0"/>
        </w:rPr>
        <w:t>Dispatch</w:t>
      </w:r>
      <w:r w:rsidR="005B2130" w:rsidRPr="002A1BD6">
        <w:rPr>
          <w:b w:val="0"/>
          <w:bCs w:val="0"/>
        </w:rPr>
        <w:t xml:space="preserve"> documents like delivery note/</w:t>
      </w:r>
      <w:proofErr w:type="spellStart"/>
      <w:r w:rsidR="005B2130" w:rsidRPr="002A1BD6">
        <w:rPr>
          <w:b w:val="0"/>
          <w:bCs w:val="0"/>
        </w:rPr>
        <w:t>challan</w:t>
      </w:r>
      <w:proofErr w:type="spellEnd"/>
      <w:r w:rsidR="005B2130" w:rsidRPr="002A1BD6">
        <w:rPr>
          <w:b w:val="0"/>
          <w:bCs w:val="0"/>
        </w:rPr>
        <w:t>, packing list and invoice should contain the following details, and the same to be intimated immediately with the LR No/Shipping Bill No /Air way Bill No/Bill of Lading etc</w:t>
      </w:r>
      <w:r w:rsidR="005B2130" w:rsidRPr="002A1BD6">
        <w:t>.</w:t>
      </w:r>
    </w:p>
    <w:p w:rsidR="008D2481" w:rsidRDefault="008D2481" w:rsidP="009D3480">
      <w:pPr>
        <w:pStyle w:val="BodyText2"/>
        <w:spacing w:line="276" w:lineRule="auto"/>
        <w:rPr>
          <w:b w:val="0"/>
          <w:bCs w:val="0"/>
        </w:rPr>
      </w:pPr>
    </w:p>
    <w:p w:rsidR="005B2130" w:rsidRPr="008D2481" w:rsidRDefault="008D2481" w:rsidP="009D3480">
      <w:pPr>
        <w:pStyle w:val="BodyText2"/>
        <w:spacing w:line="276" w:lineRule="auto"/>
        <w:rPr>
          <w:b w:val="0"/>
          <w:bCs w:val="0"/>
        </w:rPr>
      </w:pPr>
      <w:r w:rsidRPr="008D2481">
        <w:rPr>
          <w:b w:val="0"/>
          <w:bCs w:val="0"/>
        </w:rPr>
        <w:t>The supplier shall be entirely responsible for all taxes including entry tax, duties, license fees, etc. incurred until successful completion of contract.  All central, state, municipal taxes, duties and levies payable shall be shown by the bidder separately in the Bid.  The Purchaser will issue necessary ‘C’ Form, if required.</w:t>
      </w:r>
    </w:p>
    <w:p w:rsidR="008D2481" w:rsidRDefault="008D2481" w:rsidP="009D3480">
      <w:pPr>
        <w:pStyle w:val="BodyText2"/>
        <w:spacing w:line="276" w:lineRule="auto"/>
      </w:pPr>
    </w:p>
    <w:p w:rsidR="005B2130" w:rsidRDefault="00BB5D48" w:rsidP="002949D3">
      <w:pPr>
        <w:pStyle w:val="BodyText2"/>
        <w:numPr>
          <w:ilvl w:val="0"/>
          <w:numId w:val="16"/>
        </w:numPr>
        <w:spacing w:line="276" w:lineRule="auto"/>
      </w:pPr>
      <w:r w:rsidRPr="002A1BD6">
        <w:t>Penalty</w:t>
      </w:r>
    </w:p>
    <w:p w:rsidR="002949D3" w:rsidRPr="002A1BD6" w:rsidRDefault="002949D3" w:rsidP="002949D3">
      <w:pPr>
        <w:pStyle w:val="BodyText2"/>
        <w:spacing w:line="276" w:lineRule="auto"/>
        <w:ind w:left="720"/>
      </w:pPr>
    </w:p>
    <w:p w:rsidR="005B2130" w:rsidRPr="0013537B" w:rsidRDefault="005B2130" w:rsidP="009D3480">
      <w:pPr>
        <w:pStyle w:val="BodyText2"/>
        <w:spacing w:line="276" w:lineRule="auto"/>
        <w:rPr>
          <w:b w:val="0"/>
          <w:bCs w:val="0"/>
        </w:rPr>
      </w:pPr>
      <w:r w:rsidRPr="0013537B">
        <w:rPr>
          <w:b w:val="0"/>
          <w:bCs w:val="0"/>
        </w:rPr>
        <w:t>If the contractor fails to complete and hand over the work within the specified period, the penalty shall be charged at 0.5% of the contract amount for every week that the whole or the part of the work remains incomplete, subject to a maximum of 7.5% of the contract value.</w:t>
      </w:r>
    </w:p>
    <w:p w:rsidR="005B2130" w:rsidRPr="002A1BD6" w:rsidRDefault="005B2130" w:rsidP="009D3480">
      <w:pPr>
        <w:pStyle w:val="BodyText2"/>
        <w:tabs>
          <w:tab w:val="left" w:pos="7293"/>
        </w:tabs>
        <w:spacing w:line="276" w:lineRule="auto"/>
        <w:ind w:right="-374"/>
        <w:jc w:val="left"/>
      </w:pPr>
    </w:p>
    <w:p w:rsidR="005B2130" w:rsidRPr="002A1BD6" w:rsidRDefault="005B2130" w:rsidP="009D3480">
      <w:pPr>
        <w:spacing w:line="276" w:lineRule="auto"/>
        <w:ind w:left="360"/>
        <w:jc w:val="both"/>
      </w:pPr>
    </w:p>
    <w:p w:rsidR="005B2130" w:rsidRPr="002A1BD6" w:rsidRDefault="00134DD1" w:rsidP="009D3480">
      <w:pPr>
        <w:pStyle w:val="CommentText"/>
        <w:spacing w:line="276" w:lineRule="auto"/>
        <w:rPr>
          <w:b/>
          <w:sz w:val="24"/>
          <w:szCs w:val="24"/>
          <w:u w:val="single"/>
        </w:rPr>
      </w:pPr>
      <w:r>
        <w:rPr>
          <w:b/>
          <w:sz w:val="24"/>
          <w:szCs w:val="24"/>
          <w:u w:val="single"/>
        </w:rPr>
        <w:t xml:space="preserve">17. OPENING AND EVALUATE OF </w:t>
      </w:r>
      <w:r w:rsidR="005B2130" w:rsidRPr="002A1BD6">
        <w:rPr>
          <w:b/>
          <w:sz w:val="24"/>
          <w:szCs w:val="24"/>
          <w:u w:val="single"/>
        </w:rPr>
        <w:t xml:space="preserve">BIDS </w:t>
      </w:r>
    </w:p>
    <w:p w:rsidR="005B2130" w:rsidRPr="002A1BD6" w:rsidRDefault="005B2130" w:rsidP="009D3480">
      <w:pPr>
        <w:spacing w:line="276" w:lineRule="auto"/>
      </w:pPr>
    </w:p>
    <w:p w:rsidR="005B2130" w:rsidRPr="002A1BD6" w:rsidRDefault="005B2130" w:rsidP="009D3480">
      <w:pPr>
        <w:spacing w:line="276" w:lineRule="auto"/>
        <w:jc w:val="both"/>
      </w:pPr>
      <w:r w:rsidRPr="002A1BD6">
        <w:t>17.1 The purchaser will open the price bids.  The venue, date and time of opening of price bids will be intimated to the techno-commercially responsive bidders.</w:t>
      </w:r>
    </w:p>
    <w:p w:rsidR="005B2130" w:rsidRPr="002A1BD6" w:rsidRDefault="005B2130" w:rsidP="009D3480">
      <w:pPr>
        <w:spacing w:line="276" w:lineRule="auto"/>
        <w:jc w:val="both"/>
      </w:pPr>
    </w:p>
    <w:p w:rsidR="005B2130" w:rsidRPr="002A1BD6" w:rsidRDefault="005B2130" w:rsidP="009D3480">
      <w:pPr>
        <w:spacing w:line="276" w:lineRule="auto"/>
        <w:jc w:val="both"/>
        <w:rPr>
          <w:bCs/>
        </w:rPr>
      </w:pPr>
      <w:r w:rsidRPr="002A1BD6">
        <w:rPr>
          <w:bCs/>
        </w:rPr>
        <w:t xml:space="preserve">17.2 The bidder’s names, the bid price and any such other details as the purchaser considers appropriate, will be announced by the purchaser at the opening. </w:t>
      </w:r>
    </w:p>
    <w:p w:rsidR="005B2130" w:rsidRPr="002A1BD6" w:rsidRDefault="005B2130" w:rsidP="009D3480">
      <w:pPr>
        <w:spacing w:line="276" w:lineRule="auto"/>
        <w:jc w:val="both"/>
        <w:rPr>
          <w:b/>
        </w:rPr>
      </w:pPr>
    </w:p>
    <w:p w:rsidR="005B2130" w:rsidRPr="002A1BD6" w:rsidRDefault="005B2130" w:rsidP="009D3480">
      <w:pPr>
        <w:spacing w:line="276" w:lineRule="auto"/>
        <w:jc w:val="both"/>
        <w:rPr>
          <w:bCs/>
        </w:rPr>
      </w:pPr>
      <w:r w:rsidRPr="002A1BD6">
        <w:rPr>
          <w:bCs/>
        </w:rPr>
        <w:t>17.3 Bids not opened and read out at bid opening shall not be considered for further for evaluation, irrespective of the circumstances.</w:t>
      </w:r>
    </w:p>
    <w:p w:rsidR="005B2130" w:rsidRPr="002A1BD6" w:rsidRDefault="005B2130" w:rsidP="009D3480">
      <w:pPr>
        <w:pStyle w:val="Byline"/>
        <w:spacing w:line="276" w:lineRule="auto"/>
        <w:rPr>
          <w:sz w:val="24"/>
          <w:szCs w:val="24"/>
        </w:rPr>
      </w:pPr>
    </w:p>
    <w:p w:rsidR="005B2130" w:rsidRPr="002A1BD6" w:rsidRDefault="005B2130" w:rsidP="009D3480">
      <w:pPr>
        <w:spacing w:line="276" w:lineRule="auto"/>
        <w:ind w:left="360" w:hanging="360"/>
        <w:jc w:val="both"/>
        <w:rPr>
          <w:b/>
          <w:i/>
          <w:u w:val="single"/>
        </w:rPr>
      </w:pPr>
      <w:r w:rsidRPr="002A1BD6">
        <w:rPr>
          <w:b/>
          <w:u w:val="single"/>
        </w:rPr>
        <w:t>18. PURCHASER’S RIGHT TO ACCEPT ANY BID AND TO REJECT ANY OR ALL BIDS</w:t>
      </w:r>
    </w:p>
    <w:p w:rsidR="005B2130" w:rsidRPr="002A1BD6" w:rsidRDefault="005B2130" w:rsidP="009D3480">
      <w:pPr>
        <w:spacing w:line="276" w:lineRule="auto"/>
        <w:rPr>
          <w:b/>
          <w:i/>
          <w:u w:val="single"/>
        </w:rPr>
      </w:pPr>
    </w:p>
    <w:p w:rsidR="005B2130" w:rsidRPr="002A1BD6" w:rsidRDefault="005B2130" w:rsidP="009D3480">
      <w:pPr>
        <w:pStyle w:val="CommentText"/>
        <w:spacing w:line="276" w:lineRule="auto"/>
        <w:jc w:val="both"/>
        <w:rPr>
          <w:sz w:val="24"/>
          <w:szCs w:val="24"/>
        </w:rPr>
      </w:pPr>
      <w:r w:rsidRPr="002A1BD6">
        <w:rPr>
          <w:sz w:val="24"/>
          <w:szCs w:val="24"/>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5B2130" w:rsidRDefault="005B2130" w:rsidP="009D3480">
      <w:pPr>
        <w:pStyle w:val="CommentText"/>
        <w:spacing w:line="276" w:lineRule="auto"/>
        <w:ind w:left="720" w:firstLine="15"/>
        <w:jc w:val="both"/>
        <w:rPr>
          <w:rFonts w:eastAsia="Arial Unicode MS"/>
          <w:sz w:val="24"/>
          <w:szCs w:val="24"/>
        </w:rPr>
      </w:pPr>
    </w:p>
    <w:p w:rsidR="0013537B" w:rsidRDefault="0013537B" w:rsidP="009D3480">
      <w:pPr>
        <w:pStyle w:val="CommentText"/>
        <w:spacing w:line="276" w:lineRule="auto"/>
        <w:ind w:left="720" w:firstLine="15"/>
        <w:jc w:val="both"/>
        <w:rPr>
          <w:rFonts w:eastAsia="Arial Unicode MS"/>
          <w:sz w:val="24"/>
          <w:szCs w:val="24"/>
        </w:rPr>
      </w:pPr>
    </w:p>
    <w:p w:rsidR="0013537B" w:rsidRPr="002A1BD6" w:rsidRDefault="0013537B" w:rsidP="009D3480">
      <w:pPr>
        <w:pStyle w:val="CommentText"/>
        <w:spacing w:line="276" w:lineRule="auto"/>
        <w:ind w:left="720" w:firstLine="15"/>
        <w:jc w:val="both"/>
        <w:rPr>
          <w:rFonts w:eastAsia="Arial Unicode MS"/>
          <w:sz w:val="24"/>
          <w:szCs w:val="24"/>
        </w:rPr>
      </w:pPr>
    </w:p>
    <w:p w:rsidR="005B2130" w:rsidRPr="002A1BD6" w:rsidRDefault="005B2130" w:rsidP="009D3480">
      <w:pPr>
        <w:spacing w:line="276" w:lineRule="auto"/>
        <w:rPr>
          <w:b/>
          <w:u w:val="single"/>
        </w:rPr>
      </w:pPr>
      <w:r w:rsidRPr="002A1BD6">
        <w:rPr>
          <w:b/>
          <w:u w:val="single"/>
        </w:rPr>
        <w:t xml:space="preserve">19. PERFORMANCE SECURITY </w:t>
      </w:r>
    </w:p>
    <w:p w:rsidR="005B2130" w:rsidRPr="002A1BD6" w:rsidRDefault="005B2130" w:rsidP="009D3480">
      <w:pPr>
        <w:spacing w:line="276" w:lineRule="auto"/>
        <w:jc w:val="both"/>
      </w:pPr>
    </w:p>
    <w:p w:rsidR="005B2130" w:rsidRPr="002A1BD6" w:rsidRDefault="005B2130" w:rsidP="009D3480">
      <w:pPr>
        <w:spacing w:line="276" w:lineRule="auto"/>
        <w:jc w:val="both"/>
      </w:pPr>
      <w:r w:rsidRPr="002A1BD6">
        <w:t xml:space="preserve">The </w:t>
      </w:r>
      <w:r w:rsidR="002F6BFE">
        <w:t xml:space="preserve">successful </w:t>
      </w:r>
      <w:r w:rsidRPr="002A1BD6">
        <w:t xml:space="preserve">supplier shall furnish performance security </w:t>
      </w:r>
      <w:r w:rsidR="002F6BFE" w:rsidRPr="00776383">
        <w:t xml:space="preserve">within 10 days from the date of issue </w:t>
      </w:r>
      <w:r w:rsidR="002F6BFE">
        <w:t>of LOI</w:t>
      </w:r>
      <w:r w:rsidR="00D960F9">
        <w:t>/PO</w:t>
      </w:r>
      <w:r w:rsidR="002F6BFE">
        <w:t xml:space="preserve"> to the </w:t>
      </w:r>
      <w:r w:rsidRPr="002A1BD6">
        <w:t>purchaser for an amount equal to 10% of the value of purchase order. The Security amount may either in cash or Bank Guarantee issued by Natural / Scheduled Bank.</w:t>
      </w:r>
    </w:p>
    <w:p w:rsidR="005B2130" w:rsidRPr="002A1BD6" w:rsidRDefault="005B2130" w:rsidP="009D3480">
      <w:pPr>
        <w:spacing w:line="276" w:lineRule="auto"/>
        <w:jc w:val="both"/>
      </w:pPr>
    </w:p>
    <w:p w:rsidR="005B2130" w:rsidRPr="002A1BD6" w:rsidRDefault="005B2130" w:rsidP="009D3480">
      <w:pPr>
        <w:spacing w:line="276" w:lineRule="auto"/>
        <w:jc w:val="both"/>
      </w:pPr>
      <w:r w:rsidRPr="002A1BD6">
        <w:t>The proceeds of the performance security shall be payable to the Purchaser as compensation for any loss resulting from the supplier’s failure to complete its obligations under the contract.</w:t>
      </w:r>
    </w:p>
    <w:p w:rsidR="005B2130" w:rsidRPr="002A1BD6" w:rsidRDefault="005B2130" w:rsidP="009D3480">
      <w:pPr>
        <w:spacing w:line="276" w:lineRule="auto"/>
        <w:jc w:val="both"/>
      </w:pPr>
      <w:r w:rsidRPr="002A1BD6">
        <w:t>The performance security / security Bond will be discharged by the Purchaser after completion of the supplier’s performance obligations including any warranty obligations under the contract.</w:t>
      </w:r>
    </w:p>
    <w:p w:rsidR="005B2130" w:rsidRPr="002A1BD6" w:rsidRDefault="005B2130" w:rsidP="009D3480">
      <w:pPr>
        <w:spacing w:line="276" w:lineRule="auto"/>
        <w:rPr>
          <w:b/>
        </w:rPr>
      </w:pPr>
    </w:p>
    <w:p w:rsidR="005B2130" w:rsidRPr="002A1BD6" w:rsidRDefault="005B2130" w:rsidP="009D3480">
      <w:pPr>
        <w:autoSpaceDE w:val="0"/>
        <w:autoSpaceDN w:val="0"/>
        <w:adjustRightInd w:val="0"/>
        <w:spacing w:line="276" w:lineRule="auto"/>
        <w:jc w:val="right"/>
        <w:rPr>
          <w:b/>
        </w:rPr>
      </w:pPr>
    </w:p>
    <w:p w:rsidR="005B2130" w:rsidRPr="002A1BD6" w:rsidRDefault="005B2130" w:rsidP="009D3480">
      <w:pPr>
        <w:spacing w:line="276" w:lineRule="auto"/>
        <w:rPr>
          <w:b/>
          <w:u w:val="single"/>
        </w:rPr>
      </w:pPr>
      <w:r w:rsidRPr="002A1BD6">
        <w:rPr>
          <w:b/>
          <w:u w:val="single"/>
        </w:rPr>
        <w:t>20. COMMISSIONING</w:t>
      </w:r>
    </w:p>
    <w:p w:rsidR="005B2130" w:rsidRPr="002A1BD6" w:rsidRDefault="005B2130" w:rsidP="009D3480">
      <w:pPr>
        <w:spacing w:line="276" w:lineRule="auto"/>
        <w:ind w:left="360"/>
        <w:rPr>
          <w:b/>
        </w:rPr>
      </w:pPr>
    </w:p>
    <w:p w:rsidR="005B2130" w:rsidRPr="002A1BD6" w:rsidRDefault="005B2130" w:rsidP="009D3480">
      <w:pPr>
        <w:pStyle w:val="BodyTextIndent3"/>
        <w:spacing w:line="276" w:lineRule="auto"/>
        <w:ind w:left="0"/>
        <w:rPr>
          <w:rFonts w:ascii="Times New Roman" w:hAnsi="Times New Roman" w:cs="Times New Roman"/>
        </w:rPr>
      </w:pPr>
      <w:r w:rsidRPr="002A1BD6">
        <w:rPr>
          <w:rFonts w:ascii="Times New Roman" w:hAnsi="Times New Roman" w:cs="Times New Roman"/>
        </w:rPr>
        <w:t xml:space="preserve">      Design, manufacture, assembly, testing, delivery and commissioning of 1 No, </w:t>
      </w:r>
      <w:r w:rsidR="00165DE3">
        <w:rPr>
          <w:rFonts w:ascii="Times New Roman" w:hAnsi="Times New Roman" w:cs="Times New Roman"/>
        </w:rPr>
        <w:t>AUTOMATIC LABEL A</w:t>
      </w:r>
      <w:r w:rsidR="0013537B">
        <w:rPr>
          <w:rFonts w:ascii="Times New Roman" w:hAnsi="Times New Roman" w:cs="Times New Roman"/>
        </w:rPr>
        <w:t>PPLICATOR</w:t>
      </w:r>
      <w:r w:rsidR="00BA458D" w:rsidRPr="002A1BD6">
        <w:rPr>
          <w:rFonts w:ascii="Times New Roman" w:hAnsi="Times New Roman" w:cs="Times New Roman"/>
        </w:rPr>
        <w:t xml:space="preserve"> </w:t>
      </w:r>
      <w:r w:rsidRPr="002A1BD6">
        <w:rPr>
          <w:rFonts w:ascii="Times New Roman" w:hAnsi="Times New Roman" w:cs="Times New Roman"/>
        </w:rPr>
        <w:t xml:space="preserve">shall be made by the supplier in accordance with the terms and technical specifications made by the purchaser. </w:t>
      </w:r>
    </w:p>
    <w:p w:rsidR="005B2130" w:rsidRPr="002A1BD6" w:rsidRDefault="005B2130" w:rsidP="009D3480">
      <w:pPr>
        <w:pStyle w:val="BodyTextIndent3"/>
        <w:spacing w:line="276" w:lineRule="auto"/>
        <w:rPr>
          <w:rFonts w:ascii="Times New Roman" w:hAnsi="Times New Roman" w:cs="Times New Roman"/>
        </w:rPr>
      </w:pPr>
    </w:p>
    <w:p w:rsidR="005B2130" w:rsidRPr="002A1BD6" w:rsidRDefault="005B2130" w:rsidP="009D3480">
      <w:pPr>
        <w:spacing w:line="276" w:lineRule="auto"/>
        <w:jc w:val="both"/>
        <w:rPr>
          <w:b/>
          <w:bCs/>
        </w:rPr>
      </w:pPr>
      <w:r w:rsidRPr="002A1BD6">
        <w:rPr>
          <w:b/>
          <w:bCs/>
          <w:u w:val="single"/>
        </w:rPr>
        <w:t xml:space="preserve">21. </w:t>
      </w:r>
      <w:r w:rsidR="00306DA1" w:rsidRPr="002A1BD6">
        <w:rPr>
          <w:b/>
          <w:bCs/>
          <w:u w:val="single"/>
        </w:rPr>
        <w:t>OPERATIONAL ACCEPTANCE</w:t>
      </w:r>
    </w:p>
    <w:p w:rsidR="005B2130" w:rsidRPr="002A1BD6" w:rsidRDefault="005B2130" w:rsidP="009D3480">
      <w:pPr>
        <w:spacing w:line="276" w:lineRule="auto"/>
        <w:jc w:val="both"/>
      </w:pPr>
      <w:r w:rsidRPr="002A1BD6">
        <w:rPr>
          <w:b/>
          <w:bCs/>
        </w:rPr>
        <w:t xml:space="preserve">    </w:t>
      </w:r>
    </w:p>
    <w:p w:rsidR="005B2130" w:rsidRPr="0013537B" w:rsidRDefault="005B2130" w:rsidP="009D3480">
      <w:pPr>
        <w:pStyle w:val="CommentText"/>
        <w:numPr>
          <w:ilvl w:val="0"/>
          <w:numId w:val="17"/>
        </w:numPr>
        <w:spacing w:line="276" w:lineRule="auto"/>
        <w:jc w:val="both"/>
        <w:rPr>
          <w:sz w:val="24"/>
          <w:szCs w:val="24"/>
        </w:rPr>
      </w:pPr>
      <w:r w:rsidRPr="0013537B">
        <w:rPr>
          <w:sz w:val="24"/>
          <w:szCs w:val="24"/>
        </w:rPr>
        <w:t>Party has to prove at site conditions that all parameters shall be within the limits as specified in the tender or else the items will be rejected.</w:t>
      </w:r>
    </w:p>
    <w:p w:rsidR="005B2130" w:rsidRPr="0013537B" w:rsidRDefault="005B2130" w:rsidP="009D3480">
      <w:pPr>
        <w:spacing w:line="276" w:lineRule="auto"/>
        <w:jc w:val="both"/>
      </w:pPr>
    </w:p>
    <w:p w:rsidR="005B2130" w:rsidRPr="002A1BD6" w:rsidRDefault="005B2130" w:rsidP="009D3480">
      <w:pPr>
        <w:autoSpaceDE w:val="0"/>
        <w:autoSpaceDN w:val="0"/>
        <w:adjustRightInd w:val="0"/>
        <w:spacing w:line="276" w:lineRule="auto"/>
        <w:jc w:val="right"/>
        <w:rPr>
          <w:rFonts w:eastAsia="Arial Unicode MS"/>
        </w:rPr>
      </w:pPr>
    </w:p>
    <w:p w:rsidR="005B2130" w:rsidRPr="002A1BD6" w:rsidRDefault="005B2130" w:rsidP="009D3480">
      <w:pPr>
        <w:numPr>
          <w:ilvl w:val="0"/>
          <w:numId w:val="17"/>
        </w:numPr>
        <w:spacing w:line="276" w:lineRule="auto"/>
        <w:jc w:val="both"/>
      </w:pPr>
      <w:r w:rsidRPr="002A1BD6">
        <w:t>Performance Test: The performance test shall be conducted by the supplier during the commissioning of the facilities to ascertain whether the facilities can attain the functional guarantees.</w:t>
      </w:r>
    </w:p>
    <w:p w:rsidR="005B2130" w:rsidRPr="002A1BD6" w:rsidRDefault="005B2130" w:rsidP="009D3480">
      <w:pPr>
        <w:spacing w:line="276" w:lineRule="auto"/>
        <w:ind w:left="630"/>
        <w:jc w:val="both"/>
      </w:pPr>
    </w:p>
    <w:p w:rsidR="005B2130" w:rsidRPr="002A1BD6" w:rsidRDefault="005B2130" w:rsidP="009D3480">
      <w:pPr>
        <w:numPr>
          <w:ilvl w:val="0"/>
          <w:numId w:val="17"/>
        </w:numPr>
        <w:spacing w:line="276" w:lineRule="auto"/>
        <w:jc w:val="both"/>
      </w:pPr>
      <w:r w:rsidRPr="002A1BD6">
        <w:t xml:space="preserve"> Operational Acceptance: Operational Acceptance shall occur in respect of the facilities when the performance test has been successfully completed and the functional performances are met.</w:t>
      </w:r>
    </w:p>
    <w:p w:rsidR="005B2130" w:rsidRPr="002A1BD6" w:rsidRDefault="005B2130" w:rsidP="009D3480">
      <w:pPr>
        <w:tabs>
          <w:tab w:val="left" w:pos="4770"/>
        </w:tabs>
        <w:spacing w:line="276" w:lineRule="auto"/>
        <w:rPr>
          <w:b/>
        </w:rPr>
      </w:pPr>
    </w:p>
    <w:p w:rsidR="005B2130" w:rsidRPr="002A1BD6" w:rsidRDefault="005B2130" w:rsidP="009D3480">
      <w:pPr>
        <w:tabs>
          <w:tab w:val="left" w:pos="4770"/>
        </w:tabs>
        <w:spacing w:line="276" w:lineRule="auto"/>
        <w:rPr>
          <w:b/>
          <w:u w:val="single"/>
        </w:rPr>
      </w:pPr>
      <w:r w:rsidRPr="002A1BD6">
        <w:rPr>
          <w:b/>
          <w:u w:val="single"/>
        </w:rPr>
        <w:t>22. TRAINING</w:t>
      </w:r>
    </w:p>
    <w:p w:rsidR="005B2130" w:rsidRPr="002A1BD6" w:rsidRDefault="005B2130" w:rsidP="009D3480">
      <w:pPr>
        <w:tabs>
          <w:tab w:val="left" w:pos="720"/>
        </w:tabs>
        <w:spacing w:line="276" w:lineRule="auto"/>
        <w:ind w:left="675" w:hanging="675"/>
        <w:jc w:val="both"/>
      </w:pPr>
      <w:r w:rsidRPr="002A1BD6">
        <w:t xml:space="preserve">.    a) The bidder shall provide training for the technical staff of the purchaser free of cost where required. </w:t>
      </w:r>
    </w:p>
    <w:p w:rsidR="005B2130" w:rsidRPr="002A1BD6" w:rsidRDefault="005B2130" w:rsidP="009D3480">
      <w:pPr>
        <w:spacing w:line="276" w:lineRule="auto"/>
        <w:jc w:val="both"/>
      </w:pPr>
      <w:r w:rsidRPr="002A1BD6">
        <w:t xml:space="preserve">       b) The bidder shall provide all training material and documents.</w:t>
      </w:r>
    </w:p>
    <w:p w:rsidR="005B2130" w:rsidRPr="002A1BD6" w:rsidRDefault="005B2130" w:rsidP="009D3480">
      <w:pPr>
        <w:spacing w:line="276" w:lineRule="auto"/>
        <w:jc w:val="both"/>
      </w:pPr>
      <w:r w:rsidRPr="002A1BD6">
        <w:t xml:space="preserve">       c) Conduct of training of the purchaser’s personnel shall be on-site.</w:t>
      </w:r>
      <w:r w:rsidRPr="002A1BD6">
        <w:tab/>
        <w:t xml:space="preserve"> </w:t>
      </w:r>
    </w:p>
    <w:p w:rsidR="005B2130" w:rsidRPr="002A1BD6" w:rsidRDefault="005B2130" w:rsidP="009D3480">
      <w:pPr>
        <w:spacing w:line="276" w:lineRule="auto"/>
        <w:jc w:val="both"/>
        <w:rPr>
          <w:b/>
        </w:rPr>
      </w:pPr>
    </w:p>
    <w:p w:rsidR="005B2130" w:rsidRPr="002A1BD6" w:rsidRDefault="005B2130" w:rsidP="009D3480">
      <w:pPr>
        <w:autoSpaceDE w:val="0"/>
        <w:autoSpaceDN w:val="0"/>
        <w:adjustRightInd w:val="0"/>
        <w:spacing w:line="276" w:lineRule="auto"/>
        <w:jc w:val="both"/>
      </w:pPr>
      <w:r w:rsidRPr="002A1BD6">
        <w:rPr>
          <w:b/>
          <w:bCs/>
          <w:u w:val="single"/>
        </w:rPr>
        <w:t xml:space="preserve">23. </w:t>
      </w:r>
      <w:r w:rsidR="00306DA1" w:rsidRPr="002A1BD6">
        <w:rPr>
          <w:b/>
          <w:bCs/>
          <w:u w:val="single"/>
        </w:rPr>
        <w:t>MODE OF TRANSPORT:</w:t>
      </w:r>
      <w:r w:rsidR="00306DA1" w:rsidRPr="002A1BD6">
        <w:t xml:space="preserve"> </w:t>
      </w:r>
      <w:r w:rsidRPr="002A1BD6">
        <w:t>By road for Indian Suppliers unless otherwise specified</w:t>
      </w:r>
    </w:p>
    <w:p w:rsidR="005B2130" w:rsidRPr="002A1BD6" w:rsidRDefault="005B2130" w:rsidP="009D3480">
      <w:pPr>
        <w:spacing w:line="276" w:lineRule="auto"/>
        <w:jc w:val="both"/>
      </w:pPr>
    </w:p>
    <w:p w:rsidR="005B2130" w:rsidRPr="002A1BD6" w:rsidRDefault="005B2130" w:rsidP="009D3480">
      <w:pPr>
        <w:spacing w:line="276" w:lineRule="auto"/>
        <w:jc w:val="both"/>
      </w:pPr>
      <w:r w:rsidRPr="002A1BD6">
        <w:t>24. The jurisdiction of any disputes, suits and proceedings arising out of this   tender shall be only in t</w:t>
      </w:r>
      <w:r w:rsidR="00B84AD4">
        <w:t>he courts of Thiruvananthapuram</w:t>
      </w:r>
    </w:p>
    <w:p w:rsidR="005B2130" w:rsidRPr="002A1BD6" w:rsidRDefault="005B2130" w:rsidP="009D3480">
      <w:pPr>
        <w:autoSpaceDE w:val="0"/>
        <w:autoSpaceDN w:val="0"/>
        <w:adjustRightInd w:val="0"/>
        <w:spacing w:line="276" w:lineRule="auto"/>
        <w:jc w:val="right"/>
        <w:rPr>
          <w:rFonts w:eastAsia="Arial Unicode MS"/>
        </w:rPr>
      </w:pPr>
    </w:p>
    <w:p w:rsidR="005B2130" w:rsidRPr="002A1BD6" w:rsidRDefault="005B2130" w:rsidP="009D3480">
      <w:pPr>
        <w:spacing w:line="276" w:lineRule="auto"/>
        <w:jc w:val="both"/>
      </w:pPr>
      <w:r w:rsidRPr="002A1BD6">
        <w:t>25. “Any disputes or difference whatsoever arising between the parties out of or relating to the construction, meaning and operation or effect of this contract or the breach thereof shall be settled by arbitration in accordance with the rules of arbitration of the Indian Council of Arbitration and the award made in pursuance thereof shall be binding on the parties” in case the matter is referred for arbitration.</w:t>
      </w:r>
    </w:p>
    <w:p w:rsidR="005B2130" w:rsidRPr="002A1BD6" w:rsidRDefault="005B2130" w:rsidP="009D3480">
      <w:pPr>
        <w:autoSpaceDE w:val="0"/>
        <w:autoSpaceDN w:val="0"/>
        <w:adjustRightInd w:val="0"/>
        <w:spacing w:line="276" w:lineRule="auto"/>
        <w:rPr>
          <w:rFonts w:eastAsia="Arial Unicode MS"/>
        </w:rPr>
      </w:pPr>
    </w:p>
    <w:p w:rsidR="005B2130" w:rsidRPr="002A1BD6" w:rsidRDefault="005B2130" w:rsidP="009D3480">
      <w:pPr>
        <w:spacing w:line="276" w:lineRule="auto"/>
        <w:jc w:val="both"/>
      </w:pPr>
      <w:r w:rsidRPr="002A1BD6">
        <w:t>26. The decision of HLL will be final and no correspondence on this shall be entertained.</w:t>
      </w:r>
    </w:p>
    <w:p w:rsidR="005B2130" w:rsidRPr="002A1BD6" w:rsidRDefault="005B2130" w:rsidP="009D3480">
      <w:pPr>
        <w:spacing w:line="276" w:lineRule="auto"/>
        <w:jc w:val="both"/>
      </w:pPr>
    </w:p>
    <w:p w:rsidR="005B2130" w:rsidRPr="002A1BD6" w:rsidRDefault="005B2130" w:rsidP="009D3480">
      <w:pPr>
        <w:spacing w:line="276" w:lineRule="auto"/>
        <w:jc w:val="both"/>
      </w:pPr>
      <w:r w:rsidRPr="002A1BD6">
        <w:t>27. THERE WILL NOT BE ANY POST TENDER NEGOTIATION EXCEPT WITH THE FIRST LOWEST RESPONSIVE BIDDER.</w:t>
      </w:r>
    </w:p>
    <w:p w:rsidR="005B2130" w:rsidRPr="002A1BD6" w:rsidRDefault="005B2130" w:rsidP="009D3480">
      <w:pPr>
        <w:spacing w:line="276" w:lineRule="auto"/>
        <w:jc w:val="both"/>
      </w:pPr>
    </w:p>
    <w:p w:rsidR="005B2130" w:rsidRPr="0013537B" w:rsidRDefault="005B2130" w:rsidP="009D3480">
      <w:pPr>
        <w:pStyle w:val="xl25"/>
        <w:spacing w:before="0" w:beforeAutospacing="0" w:after="0" w:afterAutospacing="0" w:line="276" w:lineRule="auto"/>
        <w:rPr>
          <w:rFonts w:eastAsia="Times New Roman"/>
          <w:b/>
          <w:bCs/>
        </w:rPr>
      </w:pPr>
      <w:r w:rsidRPr="0013537B">
        <w:rPr>
          <w:rFonts w:eastAsia="Times New Roman"/>
          <w:b/>
          <w:bCs/>
        </w:rPr>
        <w:t xml:space="preserve">JGM (Materials)  </w:t>
      </w:r>
    </w:p>
    <w:p w:rsidR="005B2130" w:rsidRPr="002A1BD6" w:rsidRDefault="005B2130" w:rsidP="009D3480">
      <w:pPr>
        <w:spacing w:line="276" w:lineRule="auto"/>
      </w:pPr>
      <w:proofErr w:type="spellStart"/>
      <w:r w:rsidRPr="002A1BD6">
        <w:t>Ph</w:t>
      </w:r>
      <w:proofErr w:type="spellEnd"/>
      <w:r w:rsidRPr="002A1BD6">
        <w:t xml:space="preserve"> No: +91 471 2445930</w:t>
      </w:r>
    </w:p>
    <w:p w:rsidR="005B2130" w:rsidRPr="002A1BD6" w:rsidRDefault="005B2130" w:rsidP="009D3480">
      <w:pPr>
        <w:pStyle w:val="Heading1"/>
        <w:spacing w:line="276" w:lineRule="auto"/>
        <w:rPr>
          <w:b w:val="0"/>
        </w:rPr>
      </w:pPr>
      <w:r w:rsidRPr="002A1BD6">
        <w:rPr>
          <w:b w:val="0"/>
        </w:rPr>
        <w:t>Fax No: +91 471 2445935</w:t>
      </w:r>
    </w:p>
    <w:p w:rsidR="005B2130" w:rsidRPr="002A1BD6" w:rsidRDefault="005B2130" w:rsidP="009D3480">
      <w:pPr>
        <w:spacing w:line="276" w:lineRule="auto"/>
      </w:pPr>
      <w:r w:rsidRPr="002A1BD6">
        <w:t xml:space="preserve">Email: </w:t>
      </w:r>
      <w:hyperlink r:id="rId15" w:history="1">
        <w:r w:rsidRPr="002A1BD6">
          <w:rPr>
            <w:rStyle w:val="Hyperlink"/>
            <w:color w:val="auto"/>
          </w:rPr>
          <w:t>materialsaft@lifecarehll.com</w:t>
        </w:r>
      </w:hyperlink>
    </w:p>
    <w:p w:rsidR="007C06E2" w:rsidRDefault="007C06E2" w:rsidP="00F07F04">
      <w:pPr>
        <w:pStyle w:val="Heading4"/>
        <w:spacing w:line="276" w:lineRule="auto"/>
        <w:jc w:val="right"/>
      </w:pPr>
    </w:p>
    <w:p w:rsidR="007C06E2" w:rsidRDefault="007C06E2" w:rsidP="00F07F04">
      <w:pPr>
        <w:pStyle w:val="Heading4"/>
        <w:spacing w:line="276" w:lineRule="auto"/>
        <w:jc w:val="right"/>
      </w:pPr>
    </w:p>
    <w:p w:rsidR="007C06E2" w:rsidRDefault="007C06E2" w:rsidP="00F07F04">
      <w:pPr>
        <w:pStyle w:val="Heading4"/>
        <w:spacing w:line="276" w:lineRule="auto"/>
        <w:jc w:val="right"/>
      </w:pPr>
    </w:p>
    <w:p w:rsidR="007C06E2" w:rsidRDefault="007C06E2" w:rsidP="00F07F04">
      <w:pPr>
        <w:pStyle w:val="Heading4"/>
        <w:spacing w:line="276" w:lineRule="auto"/>
        <w:jc w:val="right"/>
      </w:pPr>
    </w:p>
    <w:p w:rsidR="007C06E2" w:rsidRDefault="007C06E2" w:rsidP="00F07F04">
      <w:pPr>
        <w:pStyle w:val="Heading4"/>
        <w:spacing w:line="276" w:lineRule="auto"/>
        <w:jc w:val="right"/>
      </w:pPr>
    </w:p>
    <w:p w:rsidR="007C06E2" w:rsidRDefault="007C06E2" w:rsidP="00F07F04">
      <w:pPr>
        <w:pStyle w:val="Heading4"/>
        <w:spacing w:line="276" w:lineRule="auto"/>
        <w:jc w:val="right"/>
      </w:pPr>
    </w:p>
    <w:p w:rsidR="007C06E2" w:rsidRDefault="007C06E2" w:rsidP="00F07F04">
      <w:pPr>
        <w:pStyle w:val="Heading4"/>
        <w:spacing w:line="276" w:lineRule="auto"/>
        <w:jc w:val="right"/>
      </w:pPr>
    </w:p>
    <w:p w:rsidR="007C06E2" w:rsidRDefault="007C06E2" w:rsidP="00F07F04">
      <w:pPr>
        <w:pStyle w:val="Heading4"/>
        <w:spacing w:line="276" w:lineRule="auto"/>
        <w:jc w:val="right"/>
      </w:pPr>
    </w:p>
    <w:p w:rsidR="007C06E2" w:rsidRDefault="007C06E2" w:rsidP="00F07F04">
      <w:pPr>
        <w:pStyle w:val="Heading4"/>
        <w:spacing w:line="276" w:lineRule="auto"/>
        <w:jc w:val="right"/>
      </w:pPr>
    </w:p>
    <w:p w:rsidR="007C06E2" w:rsidRDefault="007C06E2" w:rsidP="007C06E2"/>
    <w:p w:rsidR="007C06E2" w:rsidRDefault="007C06E2" w:rsidP="007C06E2">
      <w:pPr>
        <w:pStyle w:val="Heading4"/>
        <w:spacing w:line="276" w:lineRule="auto"/>
        <w:ind w:left="0" w:firstLine="0"/>
      </w:pPr>
    </w:p>
    <w:p w:rsidR="007C06E2" w:rsidRDefault="007C06E2" w:rsidP="007C06E2"/>
    <w:p w:rsidR="007C06E2" w:rsidRDefault="007C06E2" w:rsidP="007C06E2">
      <w:pPr>
        <w:pStyle w:val="Heading4"/>
        <w:spacing w:line="276" w:lineRule="auto"/>
        <w:ind w:left="0" w:firstLine="0"/>
        <w:jc w:val="right"/>
        <w:rPr>
          <w:sz w:val="24"/>
        </w:rPr>
      </w:pPr>
    </w:p>
    <w:p w:rsidR="00225DD1" w:rsidRDefault="00225DD1" w:rsidP="00225DD1"/>
    <w:p w:rsidR="00225DD1" w:rsidRDefault="00225DD1" w:rsidP="00225DD1"/>
    <w:p w:rsidR="00225DD1" w:rsidRDefault="00225DD1" w:rsidP="00225DD1"/>
    <w:p w:rsidR="00225DD1" w:rsidRPr="00225DD1" w:rsidRDefault="00225DD1" w:rsidP="00225DD1"/>
    <w:p w:rsidR="007C06E2" w:rsidRPr="007C06E2" w:rsidRDefault="007C06E2" w:rsidP="007C06E2"/>
    <w:p w:rsidR="00F07F04" w:rsidRPr="002A1BD6" w:rsidRDefault="00F07F04" w:rsidP="007C06E2">
      <w:pPr>
        <w:pStyle w:val="Heading4"/>
        <w:spacing w:line="276" w:lineRule="auto"/>
        <w:ind w:left="0" w:firstLine="0"/>
        <w:jc w:val="right"/>
        <w:rPr>
          <w:sz w:val="24"/>
        </w:rPr>
      </w:pPr>
      <w:r>
        <w:rPr>
          <w:sz w:val="24"/>
        </w:rPr>
        <w:lastRenderedPageBreak/>
        <w:t>SCHEDULE-C</w:t>
      </w:r>
    </w:p>
    <w:p w:rsidR="00F07F04" w:rsidRPr="00776383" w:rsidRDefault="00F07F04" w:rsidP="00F07F04">
      <w:pPr>
        <w:pStyle w:val="Heading1"/>
        <w:jc w:val="center"/>
        <w:rPr>
          <w:bCs/>
          <w:sz w:val="24"/>
        </w:rPr>
      </w:pPr>
      <w:r w:rsidRPr="00776383">
        <w:rPr>
          <w:bCs/>
          <w:sz w:val="24"/>
        </w:rPr>
        <w:t>HLL LIFECARE LIMITED</w:t>
      </w:r>
    </w:p>
    <w:p w:rsidR="00F07F04" w:rsidRPr="00776383" w:rsidRDefault="00F07F04" w:rsidP="00F07F04">
      <w:pPr>
        <w:jc w:val="center"/>
        <w:rPr>
          <w:b/>
          <w:bCs/>
        </w:rPr>
      </w:pPr>
      <w:r w:rsidRPr="00776383">
        <w:rPr>
          <w:b/>
          <w:bCs/>
        </w:rPr>
        <w:t>(A Government of India Enterprise)</w:t>
      </w:r>
    </w:p>
    <w:p w:rsidR="00F07F04" w:rsidRPr="00776383" w:rsidRDefault="00F07F04" w:rsidP="00F07F04">
      <w:pPr>
        <w:jc w:val="center"/>
        <w:rPr>
          <w:b/>
          <w:bCs/>
        </w:rPr>
      </w:pPr>
      <w:r w:rsidRPr="00776383">
        <w:rPr>
          <w:b/>
          <w:bCs/>
        </w:rPr>
        <w:t>AKKULAM PLANT, SREEKARIYAM P.O,</w:t>
      </w:r>
    </w:p>
    <w:p w:rsidR="00F07F04" w:rsidRPr="00776383" w:rsidRDefault="00F07F04" w:rsidP="00F07F04">
      <w:pPr>
        <w:jc w:val="center"/>
        <w:rPr>
          <w:b/>
          <w:iCs/>
        </w:rPr>
      </w:pPr>
      <w:r w:rsidRPr="00776383">
        <w:rPr>
          <w:b/>
          <w:bCs/>
        </w:rPr>
        <w:t>THIRUVANANTHAPURAM-695017</w:t>
      </w:r>
    </w:p>
    <w:p w:rsidR="00F07F04" w:rsidRPr="002A1BD6" w:rsidRDefault="00F07F04" w:rsidP="00F07F04">
      <w:pPr>
        <w:spacing w:line="276" w:lineRule="auto"/>
        <w:jc w:val="center"/>
      </w:pPr>
    </w:p>
    <w:p w:rsidR="00F07F04" w:rsidRPr="00222C2D" w:rsidRDefault="00F07F04" w:rsidP="00222C2D">
      <w:pPr>
        <w:pStyle w:val="Footer"/>
        <w:spacing w:line="276" w:lineRule="auto"/>
        <w:ind w:right="360"/>
        <w:rPr>
          <w:u w:val="single"/>
        </w:rPr>
      </w:pPr>
      <w:r w:rsidRPr="002A1BD6">
        <w:t xml:space="preserve">TENDER NO.  </w:t>
      </w:r>
      <w:r w:rsidR="00222C2D" w:rsidRPr="00222C2D">
        <w:rPr>
          <w:bCs/>
        </w:rPr>
        <w:t>HLL/AFT/PUR /</w:t>
      </w:r>
      <w:r w:rsidR="00222C2D" w:rsidRPr="00222C2D">
        <w:t xml:space="preserve"> AUTOMATIC LABEL APPLICATOR</w:t>
      </w:r>
      <w:r w:rsidR="00222C2D" w:rsidRPr="00222C2D">
        <w:rPr>
          <w:bCs/>
        </w:rPr>
        <w:t xml:space="preserve">/2016-17  </w:t>
      </w:r>
      <w:r w:rsidR="00222C2D">
        <w:rPr>
          <w:bCs/>
        </w:rPr>
        <w:t xml:space="preserve">           </w:t>
      </w:r>
      <w:proofErr w:type="spellStart"/>
      <w:r w:rsidR="00222C2D" w:rsidRPr="00222C2D">
        <w:t>Dtd</w:t>
      </w:r>
      <w:proofErr w:type="spellEnd"/>
      <w:r w:rsidR="00222C2D" w:rsidRPr="00222C2D">
        <w:t xml:space="preserve"> 31-01-2017</w:t>
      </w:r>
    </w:p>
    <w:p w:rsidR="00F07F04" w:rsidRDefault="00F07F04" w:rsidP="00F07F04">
      <w:pPr>
        <w:pStyle w:val="Heading3"/>
        <w:spacing w:line="276" w:lineRule="auto"/>
        <w:rPr>
          <w:rFonts w:ascii="Times New Roman" w:hAnsi="Times New Roman" w:cs="Times New Roman"/>
          <w:u w:val="single"/>
        </w:rPr>
      </w:pPr>
      <w:r w:rsidRPr="002A1BD6">
        <w:rPr>
          <w:rFonts w:ascii="Times New Roman" w:hAnsi="Times New Roman" w:cs="Times New Roman"/>
          <w:u w:val="single"/>
        </w:rPr>
        <w:t>ACCEPTANCE FORM</w:t>
      </w:r>
    </w:p>
    <w:p w:rsidR="00F07F04" w:rsidRPr="009E2C01" w:rsidRDefault="00F07F04" w:rsidP="00F07F04"/>
    <w:p w:rsidR="00F07F04" w:rsidRPr="002A1BD6" w:rsidRDefault="00F07F04" w:rsidP="00F07F04">
      <w:pPr>
        <w:spacing w:line="276" w:lineRule="auto"/>
        <w:jc w:val="both"/>
      </w:pPr>
      <w:r w:rsidRPr="002A1BD6">
        <w:t xml:space="preserve"> (To be submitted in the letter pad of the firm indicating full name and address, telephone &amp; fax numbers etc.)</w:t>
      </w:r>
    </w:p>
    <w:p w:rsidR="00F07F04" w:rsidRPr="002A1BD6" w:rsidRDefault="00F07F04" w:rsidP="00F07F04">
      <w:pPr>
        <w:pStyle w:val="xl25"/>
        <w:spacing w:before="0" w:beforeAutospacing="0" w:after="0" w:afterAutospacing="0" w:line="276" w:lineRule="auto"/>
        <w:rPr>
          <w:rFonts w:eastAsia="Times New Roman"/>
        </w:rPr>
      </w:pPr>
    </w:p>
    <w:p w:rsidR="00F07F04" w:rsidRPr="002A1BD6" w:rsidRDefault="00F07F04" w:rsidP="00F07F04">
      <w:pPr>
        <w:jc w:val="both"/>
      </w:pPr>
      <w:r w:rsidRPr="002A1BD6">
        <w:t>From</w:t>
      </w:r>
    </w:p>
    <w:p w:rsidR="00F07F04" w:rsidRPr="002A1BD6" w:rsidRDefault="00F07F04" w:rsidP="00F07F04">
      <w:pPr>
        <w:jc w:val="both"/>
      </w:pPr>
    </w:p>
    <w:p w:rsidR="00F07F04" w:rsidRPr="002A1BD6" w:rsidRDefault="00F07F04" w:rsidP="00F07F04">
      <w:pPr>
        <w:jc w:val="both"/>
      </w:pPr>
    </w:p>
    <w:p w:rsidR="00F07F04" w:rsidRPr="002A1BD6" w:rsidRDefault="00F07F04" w:rsidP="00F07F04">
      <w:pPr>
        <w:jc w:val="both"/>
      </w:pPr>
    </w:p>
    <w:p w:rsidR="00F07F04" w:rsidRPr="002A1BD6" w:rsidRDefault="00F07F04" w:rsidP="00F07F04">
      <w:pPr>
        <w:jc w:val="both"/>
      </w:pPr>
      <w:r w:rsidRPr="002A1BD6">
        <w:t>To</w:t>
      </w:r>
    </w:p>
    <w:p w:rsidR="00F07F04" w:rsidRPr="002A1BD6" w:rsidRDefault="00F07F04" w:rsidP="00F07F04">
      <w:pPr>
        <w:tabs>
          <w:tab w:val="left" w:pos="720"/>
        </w:tabs>
        <w:ind w:left="720"/>
        <w:rPr>
          <w:b/>
          <w:color w:val="FF0000"/>
          <w:u w:val="single"/>
        </w:rPr>
      </w:pPr>
      <w:r w:rsidRPr="002A1BD6">
        <w:rPr>
          <w:b/>
          <w:color w:val="000000"/>
        </w:rPr>
        <w:t>Jt.</w:t>
      </w:r>
      <w:r w:rsidR="006F1C3D">
        <w:rPr>
          <w:b/>
          <w:color w:val="000000"/>
        </w:rPr>
        <w:t xml:space="preserve"> </w:t>
      </w:r>
      <w:r w:rsidRPr="002A1BD6">
        <w:rPr>
          <w:b/>
          <w:color w:val="000000"/>
        </w:rPr>
        <w:t>General Manager (Materials)</w:t>
      </w:r>
    </w:p>
    <w:p w:rsidR="00F07F04" w:rsidRPr="0013537B" w:rsidRDefault="00F07F04" w:rsidP="00F07F04">
      <w:pPr>
        <w:tabs>
          <w:tab w:val="left" w:pos="720"/>
        </w:tabs>
        <w:ind w:left="720"/>
        <w:rPr>
          <w:bCs/>
        </w:rPr>
      </w:pPr>
      <w:r w:rsidRPr="0013537B">
        <w:rPr>
          <w:bCs/>
        </w:rPr>
        <w:t xml:space="preserve">HLL Lifecare Limited </w:t>
      </w:r>
    </w:p>
    <w:p w:rsidR="00F07F04" w:rsidRPr="0013537B" w:rsidRDefault="00F07F04" w:rsidP="00F07F04">
      <w:pPr>
        <w:tabs>
          <w:tab w:val="left" w:pos="720"/>
        </w:tabs>
        <w:ind w:left="720"/>
        <w:rPr>
          <w:bCs/>
        </w:rPr>
      </w:pPr>
      <w:r w:rsidRPr="0013537B">
        <w:rPr>
          <w:bCs/>
        </w:rPr>
        <w:t>(A Government of India Enterprise),</w:t>
      </w:r>
    </w:p>
    <w:p w:rsidR="00F07F04" w:rsidRPr="0013537B" w:rsidRDefault="00F07F04" w:rsidP="00F07F04">
      <w:pPr>
        <w:tabs>
          <w:tab w:val="left" w:pos="720"/>
        </w:tabs>
        <w:ind w:left="720"/>
        <w:rPr>
          <w:bCs/>
        </w:rPr>
      </w:pPr>
      <w:r w:rsidRPr="0013537B">
        <w:rPr>
          <w:bCs/>
          <w:color w:val="000000"/>
        </w:rPr>
        <w:t xml:space="preserve">AKKULAM FACTORY, </w:t>
      </w:r>
      <w:proofErr w:type="spellStart"/>
      <w:r w:rsidRPr="0013537B">
        <w:rPr>
          <w:bCs/>
          <w:color w:val="000000"/>
        </w:rPr>
        <w:t>S</w:t>
      </w:r>
      <w:r w:rsidRPr="0013537B">
        <w:rPr>
          <w:bCs/>
        </w:rPr>
        <w:t>reekariam</w:t>
      </w:r>
      <w:proofErr w:type="spellEnd"/>
      <w:r w:rsidRPr="0013537B">
        <w:rPr>
          <w:bCs/>
        </w:rPr>
        <w:t>, Thiruvananthapuram – 695017,</w:t>
      </w:r>
    </w:p>
    <w:p w:rsidR="00F07F04" w:rsidRPr="0013537B" w:rsidRDefault="00F07F04" w:rsidP="00F07F04">
      <w:pPr>
        <w:widowControl w:val="0"/>
        <w:tabs>
          <w:tab w:val="num" w:pos="360"/>
          <w:tab w:val="left" w:pos="8931"/>
        </w:tabs>
        <w:autoSpaceDE w:val="0"/>
        <w:autoSpaceDN w:val="0"/>
        <w:adjustRightInd w:val="0"/>
        <w:ind w:left="720" w:right="49" w:hanging="360"/>
        <w:jc w:val="both"/>
        <w:rPr>
          <w:bCs/>
          <w:lang w:val="de-DE"/>
        </w:rPr>
      </w:pPr>
      <w:r w:rsidRPr="0013537B">
        <w:rPr>
          <w:bCs/>
        </w:rPr>
        <w:tab/>
      </w:r>
      <w:r w:rsidRPr="0013537B">
        <w:rPr>
          <w:bCs/>
          <w:lang w:val="de-DE"/>
        </w:rPr>
        <w:t xml:space="preserve">Ph: (++91 471) 2442641, 2442642, 2445930 </w:t>
      </w:r>
    </w:p>
    <w:p w:rsidR="00F07F04" w:rsidRPr="0013537B" w:rsidRDefault="00F07F04" w:rsidP="00F07F04">
      <w:pPr>
        <w:widowControl w:val="0"/>
        <w:autoSpaceDE w:val="0"/>
        <w:autoSpaceDN w:val="0"/>
        <w:adjustRightInd w:val="0"/>
        <w:rPr>
          <w:bCs/>
          <w:u w:val="single"/>
          <w:lang w:val="de-DE"/>
        </w:rPr>
      </w:pPr>
      <w:r w:rsidRPr="0013537B">
        <w:rPr>
          <w:bCs/>
          <w:lang w:val="de-DE"/>
        </w:rPr>
        <w:t xml:space="preserve">           E-mail: </w:t>
      </w:r>
      <w:r w:rsidRPr="0013537B">
        <w:rPr>
          <w:bCs/>
          <w:spacing w:val="-2"/>
          <w:lang w:val="de-DE"/>
        </w:rPr>
        <w:t>materialsaft@lifecarehll</w:t>
      </w:r>
      <w:r w:rsidRPr="0013537B">
        <w:rPr>
          <w:bCs/>
          <w:lang w:val="de-DE"/>
        </w:rPr>
        <w:t>.com</w:t>
      </w:r>
      <w:r w:rsidRPr="0013537B">
        <w:rPr>
          <w:bCs/>
          <w:color w:val="FF0000"/>
          <w:u w:val="single"/>
          <w:lang w:val="de-DE"/>
        </w:rPr>
        <w:t xml:space="preserve"> </w:t>
      </w:r>
    </w:p>
    <w:p w:rsidR="00F07F04" w:rsidRPr="002A1BD6" w:rsidRDefault="00F07F04" w:rsidP="00F07F04">
      <w:pPr>
        <w:pStyle w:val="BodyText2"/>
      </w:pPr>
    </w:p>
    <w:p w:rsidR="00F07F04" w:rsidRPr="002A1BD6" w:rsidRDefault="00F07F04" w:rsidP="00F07F04">
      <w:pPr>
        <w:jc w:val="both"/>
      </w:pPr>
    </w:p>
    <w:p w:rsidR="00F07F04" w:rsidRPr="002A1BD6" w:rsidRDefault="00F07F04" w:rsidP="00F07F04">
      <w:pPr>
        <w:jc w:val="both"/>
      </w:pPr>
      <w:r w:rsidRPr="002A1BD6">
        <w:t>Dear Sir,</w:t>
      </w:r>
    </w:p>
    <w:p w:rsidR="00F07F04" w:rsidRPr="002A1BD6" w:rsidRDefault="00F07F04" w:rsidP="00F07F04">
      <w:pPr>
        <w:jc w:val="both"/>
      </w:pPr>
    </w:p>
    <w:p w:rsidR="00F07F04" w:rsidRPr="002A1BD6" w:rsidRDefault="00F07F04" w:rsidP="00F07F04">
      <w:pPr>
        <w:jc w:val="both"/>
      </w:pPr>
      <w:r w:rsidRPr="002A1BD6">
        <w:t>I / We, hereby offer to supply as detailed in schedule hereto or such portion thereof as you may specify in the acceptance of Bid at the price given in the price bid and agree to hold this offer open for 90 days</w:t>
      </w:r>
      <w:r w:rsidRPr="002A1BD6">
        <w:rPr>
          <w:color w:val="FF0000"/>
        </w:rPr>
        <w:t xml:space="preserve"> </w:t>
      </w:r>
      <w:r w:rsidRPr="002A1BD6">
        <w:t>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supply of item required and my/our offer is to comply strictly in accordance with the requirement and the terms and conditions mentioned above.</w:t>
      </w:r>
    </w:p>
    <w:p w:rsidR="00F07F04" w:rsidRPr="002A1BD6" w:rsidRDefault="00F07F04" w:rsidP="00F07F04">
      <w:pPr>
        <w:jc w:val="both"/>
      </w:pPr>
    </w:p>
    <w:p w:rsidR="00F07F04" w:rsidRPr="002A1BD6" w:rsidRDefault="00F07F04" w:rsidP="00F07F04">
      <w:pPr>
        <w:jc w:val="both"/>
      </w:pPr>
      <w:r w:rsidRPr="002A1BD6">
        <w:t>The following pages have been added to and form part of this bid.</w:t>
      </w:r>
    </w:p>
    <w:p w:rsidR="00F07F04" w:rsidRPr="002A1BD6" w:rsidRDefault="00F07F04" w:rsidP="00F07F04">
      <w:pPr>
        <w:pStyle w:val="xl25"/>
        <w:spacing w:before="0" w:beforeAutospacing="0" w:after="0" w:afterAutospacing="0" w:line="276" w:lineRule="auto"/>
        <w:rPr>
          <w:rFonts w:eastAsia="Times New Roman"/>
        </w:rPr>
      </w:pPr>
    </w:p>
    <w:p w:rsidR="00F07F04" w:rsidRDefault="00F07F04" w:rsidP="00F07F04">
      <w:pPr>
        <w:spacing w:line="276" w:lineRule="auto"/>
        <w:jc w:val="right"/>
      </w:pPr>
      <w:r w:rsidRPr="002A1BD6">
        <w:t>Yours faithfully,</w:t>
      </w:r>
    </w:p>
    <w:p w:rsidR="00F07F04" w:rsidRPr="002A1BD6" w:rsidRDefault="00F07F04" w:rsidP="00F07F04">
      <w:pPr>
        <w:spacing w:line="276" w:lineRule="auto"/>
        <w:jc w:val="right"/>
        <w:rPr>
          <w:sz w:val="22"/>
        </w:rPr>
      </w:pPr>
    </w:p>
    <w:p w:rsidR="00F07F04" w:rsidRPr="002A1BD6" w:rsidRDefault="00F07F04" w:rsidP="00F07F04">
      <w:pPr>
        <w:pStyle w:val="Heading4"/>
        <w:spacing w:line="276" w:lineRule="auto"/>
        <w:jc w:val="right"/>
        <w:rPr>
          <w:sz w:val="22"/>
        </w:rPr>
      </w:pPr>
      <w:r w:rsidRPr="002A1BD6">
        <w:rPr>
          <w:sz w:val="22"/>
        </w:rPr>
        <w:t>SIGNATURE OF THE BIDDER</w:t>
      </w:r>
      <w:r w:rsidRPr="002A1BD6">
        <w:rPr>
          <w:b w:val="0"/>
          <w:bCs w:val="0"/>
          <w:sz w:val="22"/>
        </w:rPr>
        <w:t xml:space="preserve"> </w:t>
      </w:r>
      <w:r w:rsidRPr="002A1BD6">
        <w:rPr>
          <w:sz w:val="22"/>
        </w:rPr>
        <w:t>WITH SEAL</w:t>
      </w:r>
    </w:p>
    <w:p w:rsidR="00F07F04" w:rsidRPr="002A1BD6" w:rsidRDefault="00F07F04" w:rsidP="00F07F04">
      <w:pPr>
        <w:spacing w:line="276" w:lineRule="auto"/>
      </w:pPr>
    </w:p>
    <w:p w:rsidR="00222C2D" w:rsidRDefault="00BB5D48" w:rsidP="007C06E2">
      <w:pPr>
        <w:spacing w:line="276" w:lineRule="auto"/>
        <w:jc w:val="right"/>
      </w:pPr>
      <w:r w:rsidRPr="002A1BD6">
        <w:t xml:space="preserve">  </w:t>
      </w:r>
    </w:p>
    <w:p w:rsidR="00222C2D" w:rsidRDefault="00222C2D" w:rsidP="007C06E2">
      <w:pPr>
        <w:spacing w:line="276" w:lineRule="auto"/>
        <w:jc w:val="right"/>
      </w:pPr>
    </w:p>
    <w:p w:rsidR="005B2130" w:rsidRPr="002A1BD6" w:rsidRDefault="007C06E2" w:rsidP="007C06E2">
      <w:pPr>
        <w:spacing w:line="276" w:lineRule="auto"/>
        <w:jc w:val="right"/>
        <w:rPr>
          <w:b/>
          <w:bCs/>
        </w:rPr>
      </w:pPr>
      <w:r>
        <w:rPr>
          <w:b/>
          <w:bCs/>
        </w:rPr>
        <w:lastRenderedPageBreak/>
        <w:t>SCHEDULE – D</w:t>
      </w:r>
    </w:p>
    <w:p w:rsidR="005B2130" w:rsidRPr="002A1BD6" w:rsidRDefault="005B2130" w:rsidP="009D3480">
      <w:pPr>
        <w:pStyle w:val="BodyText2"/>
        <w:spacing w:line="276" w:lineRule="auto"/>
        <w:ind w:left="1080"/>
        <w:rPr>
          <w:b w:val="0"/>
          <w:bCs w:val="0"/>
        </w:rPr>
      </w:pPr>
    </w:p>
    <w:p w:rsidR="00AE6729" w:rsidRPr="00776383" w:rsidRDefault="00AE6729" w:rsidP="00AE6729">
      <w:pPr>
        <w:pStyle w:val="Heading1"/>
        <w:jc w:val="center"/>
        <w:rPr>
          <w:bCs/>
          <w:sz w:val="24"/>
        </w:rPr>
      </w:pPr>
      <w:r w:rsidRPr="00776383">
        <w:rPr>
          <w:bCs/>
          <w:sz w:val="24"/>
        </w:rPr>
        <w:t>HLL LIFECARE LIMITED</w:t>
      </w:r>
    </w:p>
    <w:p w:rsidR="00AE6729" w:rsidRPr="00776383" w:rsidRDefault="00AE6729" w:rsidP="00AE6729">
      <w:pPr>
        <w:jc w:val="center"/>
        <w:rPr>
          <w:b/>
          <w:bCs/>
        </w:rPr>
      </w:pPr>
      <w:r w:rsidRPr="00776383">
        <w:rPr>
          <w:b/>
          <w:bCs/>
        </w:rPr>
        <w:t>(A Government of India Enterprise)</w:t>
      </w:r>
    </w:p>
    <w:p w:rsidR="00AE6729" w:rsidRPr="00776383" w:rsidRDefault="00AE6729" w:rsidP="00AE6729">
      <w:pPr>
        <w:jc w:val="center"/>
        <w:rPr>
          <w:b/>
          <w:bCs/>
        </w:rPr>
      </w:pPr>
      <w:r w:rsidRPr="00776383">
        <w:rPr>
          <w:b/>
          <w:bCs/>
        </w:rPr>
        <w:t>AKKULAM PLANT, SREEKARIYAM P.O,</w:t>
      </w:r>
    </w:p>
    <w:p w:rsidR="00AE6729" w:rsidRPr="00776383" w:rsidRDefault="00AE6729" w:rsidP="00AE6729">
      <w:pPr>
        <w:jc w:val="center"/>
        <w:rPr>
          <w:b/>
          <w:iCs/>
        </w:rPr>
      </w:pPr>
      <w:r w:rsidRPr="00776383">
        <w:rPr>
          <w:b/>
          <w:bCs/>
        </w:rPr>
        <w:t>THIRUVANANTHAPURAM-695017</w:t>
      </w:r>
    </w:p>
    <w:p w:rsidR="00B64218" w:rsidRPr="002A1BD6" w:rsidRDefault="00B64218" w:rsidP="009D3480">
      <w:pPr>
        <w:spacing w:line="276" w:lineRule="auto"/>
      </w:pPr>
    </w:p>
    <w:p w:rsidR="00B64218" w:rsidRPr="002A1BD6" w:rsidRDefault="00B64218" w:rsidP="009D3480">
      <w:pPr>
        <w:spacing w:line="276" w:lineRule="auto"/>
        <w:jc w:val="center"/>
      </w:pPr>
    </w:p>
    <w:p w:rsidR="005B2130" w:rsidRPr="00222C2D" w:rsidRDefault="00B64218" w:rsidP="00222C2D">
      <w:pPr>
        <w:pStyle w:val="Footer"/>
        <w:spacing w:line="276" w:lineRule="auto"/>
        <w:ind w:right="360"/>
      </w:pPr>
      <w:r w:rsidRPr="002A1BD6">
        <w:t xml:space="preserve">TENDER NO.  </w:t>
      </w:r>
      <w:r w:rsidR="00222C2D" w:rsidRPr="00222C2D">
        <w:rPr>
          <w:bCs/>
        </w:rPr>
        <w:t>HLL/AFT/PUR /</w:t>
      </w:r>
      <w:r w:rsidR="00222C2D" w:rsidRPr="00222C2D">
        <w:t xml:space="preserve"> AUTOMATIC LABEL APPLICATOR</w:t>
      </w:r>
      <w:r w:rsidR="00222C2D" w:rsidRPr="00222C2D">
        <w:rPr>
          <w:bCs/>
        </w:rPr>
        <w:t xml:space="preserve">/2016-17  </w:t>
      </w:r>
      <w:r w:rsidR="00222C2D">
        <w:rPr>
          <w:bCs/>
        </w:rPr>
        <w:t xml:space="preserve">           </w:t>
      </w:r>
      <w:proofErr w:type="spellStart"/>
      <w:r w:rsidR="00222C2D" w:rsidRPr="00222C2D">
        <w:t>Dtd</w:t>
      </w:r>
      <w:proofErr w:type="spellEnd"/>
      <w:r w:rsidR="00222C2D" w:rsidRPr="00222C2D">
        <w:t xml:space="preserve"> 31-01-2017</w:t>
      </w:r>
    </w:p>
    <w:p w:rsidR="005B2130" w:rsidRPr="002A1BD6" w:rsidRDefault="005B2130" w:rsidP="009D3480">
      <w:pPr>
        <w:pStyle w:val="BodyText2"/>
        <w:spacing w:line="276" w:lineRule="auto"/>
        <w:ind w:left="1080"/>
      </w:pPr>
    </w:p>
    <w:p w:rsidR="005B2130" w:rsidRPr="002A1BD6" w:rsidRDefault="005B2130" w:rsidP="009D3480">
      <w:pPr>
        <w:pStyle w:val="BodyText2"/>
        <w:spacing w:line="276" w:lineRule="auto"/>
        <w:ind w:left="1080"/>
        <w:jc w:val="center"/>
        <w:rPr>
          <w:u w:val="single"/>
        </w:rPr>
      </w:pPr>
      <w:r w:rsidRPr="002A1BD6">
        <w:rPr>
          <w:u w:val="single"/>
        </w:rPr>
        <w:t>INDEMINITY CLAUSE:</w:t>
      </w:r>
    </w:p>
    <w:p w:rsidR="005B2130" w:rsidRPr="002A1BD6" w:rsidRDefault="005B2130" w:rsidP="009D3480">
      <w:pPr>
        <w:pStyle w:val="BodyText2"/>
        <w:spacing w:line="276" w:lineRule="auto"/>
        <w:ind w:left="1080"/>
      </w:pPr>
    </w:p>
    <w:p w:rsidR="005B2130" w:rsidRPr="002A1BD6" w:rsidRDefault="005B2130" w:rsidP="00833AE6">
      <w:pPr>
        <w:pStyle w:val="BodyText2"/>
        <w:ind w:left="1080"/>
        <w:jc w:val="left"/>
      </w:pPr>
    </w:p>
    <w:p w:rsidR="005B2130" w:rsidRPr="0027133C" w:rsidRDefault="005B2130" w:rsidP="00833AE6">
      <w:pPr>
        <w:pStyle w:val="BodyText2"/>
        <w:rPr>
          <w:b w:val="0"/>
          <w:bCs w:val="0"/>
        </w:rPr>
      </w:pPr>
      <w:r w:rsidRPr="0027133C">
        <w:rPr>
          <w:b w:val="0"/>
          <w:bCs w:val="0"/>
        </w:rPr>
        <w:t xml:space="preserve">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t>
      </w:r>
      <w:r w:rsidR="007C2FDC" w:rsidRPr="0027133C">
        <w:rPr>
          <w:b w:val="0"/>
          <w:bCs w:val="0"/>
        </w:rPr>
        <w:t>within</w:t>
      </w:r>
      <w:r w:rsidRPr="0027133C">
        <w:rPr>
          <w:b w:val="0"/>
          <w:bCs w:val="0"/>
        </w:rPr>
        <w:t xml:space="preserve">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5B2130" w:rsidRPr="0027133C" w:rsidRDefault="005B2130" w:rsidP="00833AE6">
      <w:pPr>
        <w:pStyle w:val="BodyText2"/>
        <w:ind w:left="1080"/>
        <w:rPr>
          <w:b w:val="0"/>
          <w:bCs w:val="0"/>
        </w:rPr>
      </w:pPr>
    </w:p>
    <w:p w:rsidR="005B2130" w:rsidRPr="0027133C" w:rsidRDefault="005B2130" w:rsidP="00833AE6">
      <w:pPr>
        <w:pStyle w:val="BodyText2"/>
        <w:rPr>
          <w:b w:val="0"/>
          <w:bCs w:val="0"/>
        </w:rPr>
      </w:pPr>
      <w:r w:rsidRPr="0027133C">
        <w:rPr>
          <w:b w:val="0"/>
          <w:bCs w:val="0"/>
        </w:rPr>
        <w:t>The supplier shall have no right to change the quantity stipulated in the supply order.</w:t>
      </w:r>
    </w:p>
    <w:p w:rsidR="005B2130" w:rsidRPr="0027133C" w:rsidRDefault="005B2130" w:rsidP="00833AE6">
      <w:pPr>
        <w:pStyle w:val="BodyText2"/>
        <w:ind w:left="1080"/>
        <w:rPr>
          <w:b w:val="0"/>
          <w:bCs w:val="0"/>
        </w:rPr>
      </w:pPr>
    </w:p>
    <w:p w:rsidR="005B2130" w:rsidRPr="0027133C" w:rsidRDefault="005B2130" w:rsidP="00833AE6">
      <w:pPr>
        <w:pStyle w:val="BodyText2"/>
        <w:rPr>
          <w:b w:val="0"/>
          <w:bCs w:val="0"/>
        </w:rPr>
      </w:pPr>
      <w:r w:rsidRPr="0027133C">
        <w:rPr>
          <w:b w:val="0"/>
          <w:bCs w:val="0"/>
        </w:rPr>
        <w:t>Bid pronounced Non Responsive by HLL shall be summarily rejected.</w:t>
      </w:r>
    </w:p>
    <w:p w:rsidR="005B2130" w:rsidRPr="0027133C" w:rsidRDefault="005B2130" w:rsidP="00833AE6">
      <w:pPr>
        <w:pStyle w:val="BodyText2"/>
        <w:ind w:left="1080"/>
        <w:rPr>
          <w:b w:val="0"/>
          <w:bCs w:val="0"/>
        </w:rPr>
      </w:pPr>
    </w:p>
    <w:p w:rsidR="005B2130" w:rsidRPr="0027133C" w:rsidRDefault="005B2130" w:rsidP="00833AE6">
      <w:pPr>
        <w:pStyle w:val="BodyText2"/>
        <w:rPr>
          <w:b w:val="0"/>
          <w:bCs w:val="0"/>
        </w:rPr>
      </w:pPr>
      <w:r w:rsidRPr="0027133C">
        <w:rPr>
          <w:b w:val="0"/>
          <w:bCs w:val="0"/>
        </w:rPr>
        <w:t xml:space="preserve">The decision of HLL will be final and no correspondence of this shall be entertained.  </w:t>
      </w:r>
    </w:p>
    <w:p w:rsidR="005B2130" w:rsidRPr="0027133C" w:rsidRDefault="005B2130" w:rsidP="00833AE6">
      <w:pPr>
        <w:pStyle w:val="BodyText2"/>
        <w:ind w:left="1080"/>
        <w:rPr>
          <w:b w:val="0"/>
          <w:bCs w:val="0"/>
        </w:rPr>
      </w:pPr>
    </w:p>
    <w:p w:rsidR="005B2130" w:rsidRPr="0027133C" w:rsidRDefault="005B2130" w:rsidP="00833AE6">
      <w:pPr>
        <w:pStyle w:val="BodyText2"/>
        <w:rPr>
          <w:b w:val="0"/>
          <w:bCs w:val="0"/>
        </w:rPr>
      </w:pPr>
    </w:p>
    <w:p w:rsidR="005B2130" w:rsidRPr="0027133C" w:rsidRDefault="005B2130" w:rsidP="00833AE6">
      <w:pPr>
        <w:pStyle w:val="BodyText2"/>
        <w:rPr>
          <w:b w:val="0"/>
          <w:bCs w:val="0"/>
        </w:rPr>
      </w:pPr>
      <w:r w:rsidRPr="0027133C">
        <w:rPr>
          <w:b w:val="0"/>
          <w:bCs w:val="0"/>
        </w:rPr>
        <w:t>We have read and understood the above conditions and agree to abide   by the same.</w:t>
      </w:r>
    </w:p>
    <w:p w:rsidR="005B2130" w:rsidRPr="002A1BD6" w:rsidRDefault="005B2130" w:rsidP="00833AE6">
      <w:pPr>
        <w:pStyle w:val="BodyText2"/>
      </w:pPr>
    </w:p>
    <w:p w:rsidR="005B2130" w:rsidRDefault="005B2130" w:rsidP="00833AE6">
      <w:pPr>
        <w:pStyle w:val="BodyText2"/>
      </w:pPr>
    </w:p>
    <w:p w:rsidR="00222C2D" w:rsidRPr="002A1BD6" w:rsidRDefault="00222C2D" w:rsidP="00833AE6">
      <w:pPr>
        <w:pStyle w:val="BodyText2"/>
      </w:pPr>
    </w:p>
    <w:p w:rsidR="005B2130" w:rsidRPr="002A1BD6" w:rsidRDefault="005B2130" w:rsidP="00833AE6">
      <w:pPr>
        <w:pStyle w:val="BodyText2"/>
      </w:pPr>
    </w:p>
    <w:p w:rsidR="00AE2FB4" w:rsidRDefault="005B2130" w:rsidP="00833AE6">
      <w:pPr>
        <w:pStyle w:val="BodyText2"/>
      </w:pPr>
      <w:r w:rsidRPr="002A1BD6">
        <w:t xml:space="preserve">PLACE:                                         NAME AND SIGNATURE OF THE </w:t>
      </w:r>
      <w:r w:rsidR="00AE2FB4">
        <w:t>TENDERER</w:t>
      </w:r>
    </w:p>
    <w:p w:rsidR="005B2130" w:rsidRPr="002A1BD6" w:rsidRDefault="005B2130" w:rsidP="00833AE6">
      <w:pPr>
        <w:pStyle w:val="BodyText2"/>
      </w:pPr>
      <w:r w:rsidRPr="002A1BD6">
        <w:t>DATE:                                                          (WITH OFFICE SEAL)</w:t>
      </w:r>
    </w:p>
    <w:p w:rsidR="005B2130" w:rsidRPr="002A1BD6" w:rsidRDefault="005B2130" w:rsidP="00833AE6">
      <w:pPr>
        <w:pStyle w:val="BodyText2"/>
      </w:pPr>
    </w:p>
    <w:p w:rsidR="005B2130" w:rsidRPr="002A1BD6" w:rsidRDefault="005B2130" w:rsidP="009D3480">
      <w:pPr>
        <w:pStyle w:val="BodyText2"/>
        <w:spacing w:line="276" w:lineRule="auto"/>
      </w:pPr>
    </w:p>
    <w:p w:rsidR="005B2130" w:rsidRDefault="005B2130" w:rsidP="009D3480">
      <w:pPr>
        <w:pStyle w:val="BodyText2"/>
        <w:spacing w:line="276" w:lineRule="auto"/>
      </w:pPr>
    </w:p>
    <w:p w:rsidR="00107B1C" w:rsidRPr="002A1BD6" w:rsidRDefault="00107B1C" w:rsidP="009D3480">
      <w:pPr>
        <w:pStyle w:val="BodyText2"/>
        <w:spacing w:line="276" w:lineRule="auto"/>
      </w:pPr>
    </w:p>
    <w:p w:rsidR="005B2130" w:rsidRPr="002A1BD6" w:rsidRDefault="005B2130" w:rsidP="009D3480">
      <w:pPr>
        <w:pStyle w:val="BodyText2"/>
        <w:spacing w:line="276" w:lineRule="auto"/>
      </w:pPr>
    </w:p>
    <w:p w:rsidR="005B2130" w:rsidRPr="002A1BD6" w:rsidRDefault="005B2130" w:rsidP="009D3480">
      <w:pPr>
        <w:pStyle w:val="BodyText2"/>
        <w:spacing w:line="276" w:lineRule="auto"/>
      </w:pPr>
    </w:p>
    <w:p w:rsidR="005B2130" w:rsidRPr="002A1BD6" w:rsidRDefault="007C06E2" w:rsidP="009D3480">
      <w:pPr>
        <w:pStyle w:val="BodyText2"/>
        <w:spacing w:line="276" w:lineRule="auto"/>
        <w:jc w:val="right"/>
      </w:pPr>
      <w:r>
        <w:lastRenderedPageBreak/>
        <w:t>SCHEDULE - E</w:t>
      </w:r>
    </w:p>
    <w:p w:rsidR="005B2130" w:rsidRPr="002A1BD6" w:rsidRDefault="005B2130" w:rsidP="009D3480">
      <w:pPr>
        <w:pStyle w:val="BodyText2"/>
        <w:spacing w:line="276" w:lineRule="auto"/>
        <w:jc w:val="right"/>
        <w:rPr>
          <w:b w:val="0"/>
          <w:bCs w:val="0"/>
        </w:rPr>
      </w:pPr>
    </w:p>
    <w:p w:rsidR="005B2130" w:rsidRDefault="005B2130" w:rsidP="009D3480">
      <w:pPr>
        <w:pStyle w:val="BodyText2"/>
        <w:spacing w:line="276" w:lineRule="auto"/>
        <w:jc w:val="right"/>
      </w:pPr>
    </w:p>
    <w:p w:rsidR="00365392" w:rsidRDefault="00365392" w:rsidP="009D3480">
      <w:pPr>
        <w:pStyle w:val="BodyText2"/>
        <w:spacing w:line="276" w:lineRule="auto"/>
        <w:jc w:val="right"/>
      </w:pPr>
    </w:p>
    <w:p w:rsidR="005B2130" w:rsidRPr="002A1BD6" w:rsidRDefault="005B2130" w:rsidP="009D3480">
      <w:pPr>
        <w:pStyle w:val="BodyText2"/>
        <w:spacing w:line="276" w:lineRule="auto"/>
        <w:jc w:val="right"/>
      </w:pPr>
    </w:p>
    <w:p w:rsidR="00AE6729" w:rsidRPr="00776383" w:rsidRDefault="00AE6729" w:rsidP="00AE6729">
      <w:pPr>
        <w:pStyle w:val="Heading1"/>
        <w:jc w:val="center"/>
        <w:rPr>
          <w:bCs/>
          <w:sz w:val="24"/>
        </w:rPr>
      </w:pPr>
      <w:r w:rsidRPr="00776383">
        <w:rPr>
          <w:bCs/>
          <w:sz w:val="24"/>
        </w:rPr>
        <w:t>HLL LIFECARE LIMITED</w:t>
      </w:r>
    </w:p>
    <w:p w:rsidR="00AE6729" w:rsidRPr="00776383" w:rsidRDefault="00AE6729" w:rsidP="00AE6729">
      <w:pPr>
        <w:jc w:val="center"/>
        <w:rPr>
          <w:b/>
          <w:bCs/>
        </w:rPr>
      </w:pPr>
      <w:r w:rsidRPr="00776383">
        <w:rPr>
          <w:b/>
          <w:bCs/>
        </w:rPr>
        <w:t>(A Government of India Enterprise)</w:t>
      </w:r>
    </w:p>
    <w:p w:rsidR="00AE6729" w:rsidRPr="00776383" w:rsidRDefault="00AE6729" w:rsidP="00AE6729">
      <w:pPr>
        <w:jc w:val="center"/>
        <w:rPr>
          <w:b/>
          <w:bCs/>
        </w:rPr>
      </w:pPr>
      <w:r w:rsidRPr="00776383">
        <w:rPr>
          <w:b/>
          <w:bCs/>
        </w:rPr>
        <w:t>AKKULAM PLANT, SREEKARIYAM P.O,</w:t>
      </w:r>
    </w:p>
    <w:p w:rsidR="00AE6729" w:rsidRPr="00776383" w:rsidRDefault="00AE6729" w:rsidP="00AE6729">
      <w:pPr>
        <w:jc w:val="center"/>
        <w:rPr>
          <w:b/>
          <w:iCs/>
        </w:rPr>
      </w:pPr>
      <w:r w:rsidRPr="00776383">
        <w:rPr>
          <w:b/>
          <w:bCs/>
        </w:rPr>
        <w:t>THIRUVANANTHAPURAM-695017</w:t>
      </w:r>
    </w:p>
    <w:p w:rsidR="00B64218" w:rsidRPr="002A1BD6" w:rsidRDefault="00B64218" w:rsidP="009D3480">
      <w:pPr>
        <w:spacing w:line="276" w:lineRule="auto"/>
      </w:pPr>
    </w:p>
    <w:p w:rsidR="00B64218" w:rsidRPr="002A1BD6" w:rsidRDefault="00B64218" w:rsidP="009D3480">
      <w:pPr>
        <w:spacing w:line="276" w:lineRule="auto"/>
        <w:jc w:val="center"/>
      </w:pPr>
    </w:p>
    <w:p w:rsidR="005B2130" w:rsidRPr="00222C2D" w:rsidRDefault="00B64218" w:rsidP="00222C2D">
      <w:pPr>
        <w:pStyle w:val="Footer"/>
        <w:spacing w:line="276" w:lineRule="auto"/>
        <w:ind w:right="360"/>
      </w:pPr>
      <w:r w:rsidRPr="002A1BD6">
        <w:t xml:space="preserve">TENDER NO.  </w:t>
      </w:r>
      <w:r w:rsidR="00222C2D" w:rsidRPr="00222C2D">
        <w:rPr>
          <w:bCs/>
        </w:rPr>
        <w:t>HLL/AFT/PUR /</w:t>
      </w:r>
      <w:r w:rsidR="00222C2D" w:rsidRPr="00222C2D">
        <w:t xml:space="preserve"> AUTOMATIC LABEL APPLICATOR</w:t>
      </w:r>
      <w:r w:rsidR="00222C2D" w:rsidRPr="00222C2D">
        <w:rPr>
          <w:bCs/>
        </w:rPr>
        <w:t xml:space="preserve">/2016-17  </w:t>
      </w:r>
      <w:r w:rsidR="00222C2D">
        <w:rPr>
          <w:bCs/>
        </w:rPr>
        <w:t xml:space="preserve">           </w:t>
      </w:r>
      <w:proofErr w:type="spellStart"/>
      <w:r w:rsidR="00222C2D" w:rsidRPr="00222C2D">
        <w:t>Dtd</w:t>
      </w:r>
      <w:proofErr w:type="spellEnd"/>
      <w:r w:rsidR="00222C2D" w:rsidRPr="00222C2D">
        <w:t xml:space="preserve"> 31-01-2017</w:t>
      </w:r>
    </w:p>
    <w:p w:rsidR="005B2130" w:rsidRPr="002A1BD6" w:rsidRDefault="005B2130" w:rsidP="009D3480">
      <w:pPr>
        <w:spacing w:line="276" w:lineRule="auto"/>
      </w:pPr>
      <w:r w:rsidRPr="002A1BD6">
        <w:t xml:space="preserve">                                            </w:t>
      </w:r>
    </w:p>
    <w:p w:rsidR="005B2130" w:rsidRPr="002A1BD6" w:rsidRDefault="005B2130" w:rsidP="009D3480">
      <w:pPr>
        <w:pStyle w:val="Heading3"/>
        <w:spacing w:line="276" w:lineRule="auto"/>
        <w:rPr>
          <w:rFonts w:ascii="Times New Roman" w:hAnsi="Times New Roman" w:cs="Times New Roman"/>
          <w:u w:val="single"/>
        </w:rPr>
      </w:pPr>
      <w:r w:rsidRPr="002A1BD6">
        <w:rPr>
          <w:rFonts w:ascii="Times New Roman" w:hAnsi="Times New Roman" w:cs="Times New Roman"/>
          <w:u w:val="single"/>
        </w:rPr>
        <w:t>DECLARATION</w:t>
      </w:r>
    </w:p>
    <w:p w:rsidR="005B2130" w:rsidRPr="002A1BD6" w:rsidRDefault="005B2130" w:rsidP="009D3480">
      <w:pPr>
        <w:spacing w:line="276" w:lineRule="auto"/>
      </w:pPr>
    </w:p>
    <w:p w:rsidR="005B2130" w:rsidRPr="002A1BD6" w:rsidRDefault="005B2130" w:rsidP="009D3480">
      <w:pPr>
        <w:spacing w:line="276" w:lineRule="auto"/>
      </w:pPr>
    </w:p>
    <w:p w:rsidR="005B2130" w:rsidRPr="002A1BD6" w:rsidRDefault="005B2130" w:rsidP="009D3480">
      <w:pPr>
        <w:spacing w:line="276" w:lineRule="auto"/>
        <w:jc w:val="both"/>
      </w:pPr>
      <w:r w:rsidRPr="002A1BD6">
        <w:t>We confirm having read and understood all the specifications, instructions, forms, terms and conditions and other requirements of the above tender (both expressed and implied) in full and that we agree to abide by all without any deviation.</w:t>
      </w:r>
    </w:p>
    <w:p w:rsidR="005B2130" w:rsidRPr="002A1BD6" w:rsidRDefault="005B2130" w:rsidP="009D3480">
      <w:pPr>
        <w:spacing w:line="276" w:lineRule="auto"/>
        <w:jc w:val="both"/>
      </w:pPr>
    </w:p>
    <w:p w:rsidR="005B2130" w:rsidRPr="002A1BD6" w:rsidRDefault="005B2130" w:rsidP="009D3480">
      <w:pPr>
        <w:spacing w:line="276" w:lineRule="auto"/>
        <w:jc w:val="both"/>
      </w:pPr>
    </w:p>
    <w:p w:rsidR="005B2130" w:rsidRDefault="005B2130" w:rsidP="009D3480">
      <w:pPr>
        <w:spacing w:line="276" w:lineRule="auto"/>
        <w:jc w:val="both"/>
      </w:pPr>
    </w:p>
    <w:p w:rsidR="00A23265" w:rsidRDefault="00A23265" w:rsidP="009D3480">
      <w:pPr>
        <w:spacing w:line="276" w:lineRule="auto"/>
        <w:jc w:val="both"/>
      </w:pPr>
    </w:p>
    <w:p w:rsidR="00365392" w:rsidRDefault="00365392" w:rsidP="009D3480">
      <w:pPr>
        <w:spacing w:line="276" w:lineRule="auto"/>
        <w:jc w:val="both"/>
      </w:pPr>
    </w:p>
    <w:p w:rsidR="00365392" w:rsidRPr="002A1BD6" w:rsidRDefault="00365392" w:rsidP="009D3480">
      <w:pPr>
        <w:spacing w:line="276" w:lineRule="auto"/>
        <w:jc w:val="both"/>
      </w:pPr>
    </w:p>
    <w:p w:rsidR="005B2130" w:rsidRPr="002A1BD6" w:rsidRDefault="005B2130" w:rsidP="009D3480">
      <w:pPr>
        <w:spacing w:line="276" w:lineRule="auto"/>
        <w:jc w:val="both"/>
      </w:pPr>
    </w:p>
    <w:p w:rsidR="005B2130" w:rsidRPr="002A1BD6" w:rsidRDefault="005B2130" w:rsidP="009D3480">
      <w:pPr>
        <w:spacing w:line="276" w:lineRule="auto"/>
        <w:jc w:val="both"/>
      </w:pPr>
    </w:p>
    <w:p w:rsidR="005B2130" w:rsidRPr="00AE2FB4" w:rsidRDefault="005B2130" w:rsidP="009D3480">
      <w:pPr>
        <w:spacing w:line="276" w:lineRule="auto"/>
        <w:rPr>
          <w:b/>
          <w:bCs/>
        </w:rPr>
      </w:pPr>
      <w:r w:rsidRPr="00AE2FB4">
        <w:rPr>
          <w:b/>
          <w:bCs/>
        </w:rPr>
        <w:t>SEAL OF THE APPLICANT</w:t>
      </w:r>
      <w:r w:rsidRPr="00AE2FB4">
        <w:rPr>
          <w:b/>
          <w:bCs/>
        </w:rPr>
        <w:tab/>
      </w:r>
      <w:r w:rsidRPr="00AE2FB4">
        <w:rPr>
          <w:b/>
          <w:bCs/>
        </w:rPr>
        <w:tab/>
        <w:t xml:space="preserve">                         </w:t>
      </w:r>
      <w:r w:rsidRPr="00AE2FB4">
        <w:rPr>
          <w:b/>
          <w:bCs/>
        </w:rPr>
        <w:tab/>
        <w:t xml:space="preserve">            SIGNATURE</w:t>
      </w:r>
    </w:p>
    <w:p w:rsidR="005B2130" w:rsidRPr="00AE2FB4" w:rsidRDefault="005B2130" w:rsidP="009D3480">
      <w:pPr>
        <w:spacing w:line="276" w:lineRule="auto"/>
        <w:jc w:val="right"/>
        <w:rPr>
          <w:b/>
          <w:bCs/>
        </w:rPr>
      </w:pPr>
      <w:r w:rsidRPr="00AE2FB4">
        <w:rPr>
          <w:b/>
          <w:bCs/>
        </w:rPr>
        <w:tab/>
      </w:r>
      <w:r w:rsidRPr="00AE2FB4">
        <w:rPr>
          <w:b/>
          <w:bCs/>
        </w:rPr>
        <w:tab/>
      </w:r>
      <w:r w:rsidRPr="00AE2FB4">
        <w:rPr>
          <w:b/>
          <w:bCs/>
        </w:rPr>
        <w:tab/>
      </w:r>
      <w:r w:rsidRPr="00AE2FB4">
        <w:rPr>
          <w:b/>
          <w:bCs/>
        </w:rPr>
        <w:tab/>
      </w:r>
      <w:r w:rsidRPr="00AE2FB4">
        <w:rPr>
          <w:b/>
          <w:bCs/>
        </w:rPr>
        <w:tab/>
      </w:r>
      <w:r w:rsidRPr="00AE2FB4">
        <w:rPr>
          <w:b/>
          <w:bCs/>
        </w:rPr>
        <w:tab/>
        <w:t xml:space="preserve">NAME AND ADDRESS </w:t>
      </w:r>
      <w:proofErr w:type="gramStart"/>
      <w:r w:rsidRPr="00AE2FB4">
        <w:rPr>
          <w:b/>
          <w:bCs/>
        </w:rPr>
        <w:t xml:space="preserve">OF </w:t>
      </w:r>
      <w:r w:rsidR="00107B1C">
        <w:rPr>
          <w:b/>
          <w:bCs/>
        </w:rPr>
        <w:t xml:space="preserve"> </w:t>
      </w:r>
      <w:r w:rsidRPr="00AE2FB4">
        <w:rPr>
          <w:b/>
          <w:bCs/>
        </w:rPr>
        <w:t>T</w:t>
      </w:r>
      <w:r w:rsidR="00107B1C">
        <w:rPr>
          <w:b/>
          <w:bCs/>
        </w:rPr>
        <w:t>ENDERER</w:t>
      </w:r>
      <w:proofErr w:type="gramEnd"/>
    </w:p>
    <w:p w:rsidR="005B2130" w:rsidRPr="002A1BD6" w:rsidRDefault="005B2130" w:rsidP="009D3480">
      <w:pPr>
        <w:spacing w:line="276" w:lineRule="auto"/>
        <w:jc w:val="both"/>
      </w:pPr>
    </w:p>
    <w:p w:rsidR="005B2130" w:rsidRPr="002A1BD6" w:rsidRDefault="005B2130" w:rsidP="009D3480">
      <w:pPr>
        <w:spacing w:line="276" w:lineRule="auto"/>
        <w:jc w:val="both"/>
      </w:pPr>
    </w:p>
    <w:p w:rsidR="005B2130" w:rsidRPr="002A1BD6" w:rsidRDefault="005B2130" w:rsidP="009D3480">
      <w:pPr>
        <w:spacing w:line="276" w:lineRule="auto"/>
      </w:pPr>
    </w:p>
    <w:p w:rsidR="005B2130" w:rsidRPr="002A1BD6" w:rsidRDefault="005B2130" w:rsidP="009D3480">
      <w:pPr>
        <w:spacing w:line="276" w:lineRule="auto"/>
      </w:pPr>
    </w:p>
    <w:p w:rsidR="005B2130" w:rsidRPr="002A1BD6" w:rsidRDefault="005B2130" w:rsidP="009D3480">
      <w:pPr>
        <w:spacing w:line="276" w:lineRule="auto"/>
      </w:pPr>
    </w:p>
    <w:p w:rsidR="005B2130" w:rsidRPr="002A1BD6" w:rsidRDefault="005B2130" w:rsidP="009D3480">
      <w:pPr>
        <w:spacing w:line="276" w:lineRule="auto"/>
      </w:pPr>
    </w:p>
    <w:p w:rsidR="005B2130" w:rsidRPr="002A1BD6" w:rsidRDefault="005B2130" w:rsidP="009D3480">
      <w:pPr>
        <w:spacing w:line="276" w:lineRule="auto"/>
      </w:pPr>
    </w:p>
    <w:p w:rsidR="005B2130" w:rsidRPr="002A1BD6" w:rsidRDefault="005B2130" w:rsidP="009D3480">
      <w:pPr>
        <w:spacing w:line="276" w:lineRule="auto"/>
      </w:pPr>
    </w:p>
    <w:p w:rsidR="005B2130" w:rsidRPr="002A1BD6" w:rsidRDefault="005B2130" w:rsidP="009D3480">
      <w:pPr>
        <w:spacing w:line="276" w:lineRule="auto"/>
      </w:pPr>
    </w:p>
    <w:p w:rsidR="005B2130" w:rsidRDefault="005B2130" w:rsidP="009D3480">
      <w:pPr>
        <w:spacing w:line="276" w:lineRule="auto"/>
      </w:pPr>
    </w:p>
    <w:p w:rsidR="00DC036F" w:rsidRDefault="00DC036F"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Pr="000D477D" w:rsidRDefault="000D477D" w:rsidP="000D477D">
      <w:pPr>
        <w:spacing w:line="276" w:lineRule="auto"/>
        <w:jc w:val="center"/>
        <w:rPr>
          <w:b/>
          <w:bCs/>
          <w:sz w:val="36"/>
          <w:szCs w:val="36"/>
        </w:rPr>
      </w:pPr>
      <w:r w:rsidRPr="000D477D">
        <w:rPr>
          <w:b/>
          <w:bCs/>
          <w:sz w:val="36"/>
          <w:szCs w:val="36"/>
        </w:rPr>
        <w:t>HLL LIFECARE LIMITED</w:t>
      </w:r>
    </w:p>
    <w:p w:rsidR="000D477D" w:rsidRPr="002A1BD6" w:rsidRDefault="000D477D" w:rsidP="000D477D">
      <w:pPr>
        <w:spacing w:line="276" w:lineRule="auto"/>
        <w:jc w:val="center"/>
        <w:rPr>
          <w:szCs w:val="28"/>
        </w:rPr>
      </w:pPr>
      <w:r w:rsidRPr="002A1BD6">
        <w:rPr>
          <w:szCs w:val="28"/>
        </w:rPr>
        <w:t>(A Government of India Enterprise)</w:t>
      </w:r>
    </w:p>
    <w:p w:rsidR="000D477D" w:rsidRPr="000D477D" w:rsidRDefault="000D477D" w:rsidP="000D477D">
      <w:pPr>
        <w:spacing w:line="276" w:lineRule="auto"/>
        <w:jc w:val="center"/>
        <w:rPr>
          <w:b/>
          <w:bCs/>
          <w:szCs w:val="28"/>
        </w:rPr>
      </w:pPr>
      <w:r w:rsidRPr="000D477D">
        <w:rPr>
          <w:b/>
          <w:bCs/>
          <w:szCs w:val="28"/>
        </w:rPr>
        <w:t>AKKULAM PLANT, SREEKARIYAM P.O,</w:t>
      </w:r>
    </w:p>
    <w:p w:rsidR="000D477D" w:rsidRPr="000D477D" w:rsidRDefault="000D477D" w:rsidP="000D477D">
      <w:pPr>
        <w:pStyle w:val="Heading1"/>
        <w:spacing w:line="276" w:lineRule="auto"/>
        <w:jc w:val="center"/>
        <w:rPr>
          <w:bCs/>
          <w:sz w:val="24"/>
          <w:szCs w:val="28"/>
        </w:rPr>
      </w:pPr>
      <w:r w:rsidRPr="000D477D">
        <w:rPr>
          <w:bCs/>
          <w:sz w:val="24"/>
          <w:szCs w:val="28"/>
        </w:rPr>
        <w:t>THIRUVANANTHAPURAM-695017</w:t>
      </w:r>
    </w:p>
    <w:p w:rsidR="000D477D" w:rsidRPr="002A1BD6" w:rsidRDefault="000D477D" w:rsidP="000D477D">
      <w:pPr>
        <w:spacing w:line="276" w:lineRule="auto"/>
        <w:jc w:val="center"/>
        <w:rPr>
          <w:szCs w:val="28"/>
        </w:rPr>
      </w:pPr>
      <w:r w:rsidRPr="002A1BD6">
        <w:rPr>
          <w:szCs w:val="28"/>
        </w:rPr>
        <w:t xml:space="preserve">Email: </w:t>
      </w:r>
      <w:hyperlink r:id="rId16" w:history="1">
        <w:r w:rsidRPr="002A1BD6">
          <w:rPr>
            <w:rStyle w:val="Hyperlink"/>
            <w:color w:val="auto"/>
            <w:szCs w:val="28"/>
          </w:rPr>
          <w:t>materialsaft@lifecarehll.com</w:t>
        </w:r>
      </w:hyperlink>
    </w:p>
    <w:p w:rsidR="000D477D" w:rsidRPr="002A1BD6" w:rsidRDefault="000D477D" w:rsidP="000D477D">
      <w:pPr>
        <w:spacing w:line="276" w:lineRule="auto"/>
        <w:jc w:val="center"/>
        <w:rPr>
          <w:szCs w:val="28"/>
        </w:rPr>
      </w:pPr>
      <w:r w:rsidRPr="002A1BD6">
        <w:rPr>
          <w:szCs w:val="28"/>
        </w:rPr>
        <w:t xml:space="preserve">Website: </w:t>
      </w:r>
      <w:hyperlink r:id="rId17" w:history="1">
        <w:r w:rsidRPr="002A1BD6">
          <w:rPr>
            <w:rStyle w:val="Hyperlink"/>
            <w:color w:val="auto"/>
            <w:szCs w:val="28"/>
          </w:rPr>
          <w:t>www.lifecarehll.com</w:t>
        </w:r>
      </w:hyperlink>
    </w:p>
    <w:p w:rsidR="000D477D" w:rsidRPr="002A1BD6" w:rsidRDefault="000D477D" w:rsidP="000D477D">
      <w:pPr>
        <w:spacing w:line="276" w:lineRule="auto"/>
        <w:jc w:val="center"/>
        <w:rPr>
          <w:szCs w:val="28"/>
        </w:rPr>
      </w:pPr>
      <w:r w:rsidRPr="002A1BD6">
        <w:rPr>
          <w:szCs w:val="28"/>
        </w:rPr>
        <w:t>PH:  +91 471 2442641, 2445930</w:t>
      </w:r>
    </w:p>
    <w:p w:rsidR="000D477D" w:rsidRPr="002A1BD6" w:rsidRDefault="000D477D" w:rsidP="000D477D">
      <w:pPr>
        <w:spacing w:line="276" w:lineRule="auto"/>
        <w:jc w:val="center"/>
        <w:rPr>
          <w:szCs w:val="28"/>
        </w:rPr>
      </w:pPr>
      <w:r w:rsidRPr="002A1BD6">
        <w:rPr>
          <w:szCs w:val="28"/>
        </w:rPr>
        <w:t>FAX: +91 471 2445935</w:t>
      </w:r>
    </w:p>
    <w:p w:rsidR="000D477D" w:rsidRDefault="000D477D" w:rsidP="009D3480">
      <w:pPr>
        <w:spacing w:line="276" w:lineRule="auto"/>
      </w:pPr>
    </w:p>
    <w:p w:rsidR="000D477D" w:rsidRPr="00141222" w:rsidRDefault="000D477D" w:rsidP="000D477D">
      <w:pPr>
        <w:pStyle w:val="Footer"/>
        <w:spacing w:line="276" w:lineRule="auto"/>
        <w:ind w:right="360"/>
        <w:jc w:val="center"/>
        <w:rPr>
          <w:u w:val="single"/>
        </w:rPr>
      </w:pPr>
      <w:r w:rsidRPr="002A1BD6">
        <w:t xml:space="preserve">TENDER NO.  </w:t>
      </w:r>
      <w:r w:rsidRPr="00141222">
        <w:rPr>
          <w:bCs/>
        </w:rPr>
        <w:t>HLL/AFT/PUR /</w:t>
      </w:r>
      <w:r w:rsidRPr="00141222">
        <w:t xml:space="preserve"> AUTOMATIC LABEL APPLICATOR</w:t>
      </w:r>
      <w:r w:rsidRPr="00141222">
        <w:rPr>
          <w:bCs/>
        </w:rPr>
        <w:t xml:space="preserve">/2016-17  </w:t>
      </w:r>
      <w:r>
        <w:rPr>
          <w:bCs/>
        </w:rPr>
        <w:t xml:space="preserve">           </w:t>
      </w:r>
      <w:proofErr w:type="spellStart"/>
      <w:r w:rsidRPr="00141222">
        <w:t>Dtd</w:t>
      </w:r>
      <w:proofErr w:type="spellEnd"/>
      <w:r w:rsidRPr="00141222">
        <w:t xml:space="preserve"> 31-01-2017</w:t>
      </w:r>
    </w:p>
    <w:p w:rsidR="000D477D" w:rsidRDefault="000D477D" w:rsidP="009D3480">
      <w:pPr>
        <w:spacing w:line="276" w:lineRule="auto"/>
      </w:pPr>
    </w:p>
    <w:p w:rsidR="000D477D" w:rsidRDefault="000D477D" w:rsidP="009D3480">
      <w:pPr>
        <w:spacing w:line="276" w:lineRule="auto"/>
      </w:pPr>
    </w:p>
    <w:p w:rsidR="00DC036F" w:rsidRDefault="00E82079" w:rsidP="009D3480">
      <w:pPr>
        <w:spacing w:line="276" w:lineRule="auto"/>
      </w:pPr>
      <w:r w:rsidRPr="002A1BD6">
        <w:rPr>
          <w:noProof/>
          <w:szCs w:val="28"/>
          <w:lang w:bidi="hi-IN"/>
        </w:rPr>
        <w:drawing>
          <wp:anchor distT="0" distB="0" distL="114300" distR="114300" simplePos="0" relativeHeight="251676672" behindDoc="0" locked="0" layoutInCell="1" allowOverlap="0" wp14:anchorId="1379AD18" wp14:editId="3DF230CF">
            <wp:simplePos x="0" y="0"/>
            <wp:positionH relativeFrom="column">
              <wp:posOffset>1797050</wp:posOffset>
            </wp:positionH>
            <wp:positionV relativeFrom="line">
              <wp:posOffset>143510</wp:posOffset>
            </wp:positionV>
            <wp:extent cx="2612390" cy="1428750"/>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srcRect/>
                    <a:stretch>
                      <a:fillRect/>
                    </a:stretch>
                  </pic:blipFill>
                  <pic:spPr bwMode="auto">
                    <a:xfrm>
                      <a:off x="0" y="0"/>
                      <a:ext cx="261239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E82079" w:rsidRPr="00E82079" w:rsidRDefault="00E82079" w:rsidP="00E82079">
      <w:pPr>
        <w:pStyle w:val="Heading3"/>
        <w:spacing w:line="276" w:lineRule="auto"/>
        <w:ind w:left="90" w:firstLine="720"/>
        <w:rPr>
          <w:rFonts w:ascii="Times New Roman" w:hAnsi="Times New Roman" w:cs="Times New Roman"/>
          <w:sz w:val="44"/>
          <w:szCs w:val="44"/>
        </w:rPr>
      </w:pPr>
      <w:r w:rsidRPr="00E82079">
        <w:rPr>
          <w:rFonts w:ascii="Times New Roman" w:hAnsi="Times New Roman" w:cs="Times New Roman"/>
          <w:sz w:val="44"/>
          <w:szCs w:val="44"/>
        </w:rPr>
        <w:t xml:space="preserve">PRICE   </w:t>
      </w:r>
      <w:r w:rsidRPr="00E82079">
        <w:rPr>
          <w:rFonts w:ascii="Times New Roman" w:hAnsi="Times New Roman" w:cs="Times New Roman"/>
          <w:sz w:val="44"/>
          <w:szCs w:val="44"/>
        </w:rPr>
        <w:t>BID</w:t>
      </w:r>
    </w:p>
    <w:p w:rsidR="00E82079" w:rsidRPr="002A1BD6" w:rsidRDefault="00E82079" w:rsidP="00E82079">
      <w:pPr>
        <w:spacing w:line="276" w:lineRule="auto"/>
        <w:jc w:val="center"/>
      </w:pPr>
    </w:p>
    <w:p w:rsidR="00E82079" w:rsidRPr="002A1BD6" w:rsidRDefault="00E82079" w:rsidP="00E82079">
      <w:pPr>
        <w:pStyle w:val="Heading1"/>
        <w:spacing w:line="276" w:lineRule="auto"/>
        <w:jc w:val="center"/>
        <w:rPr>
          <w:rFonts w:eastAsia="Times New Roman"/>
          <w:b w:val="0"/>
          <w:sz w:val="24"/>
        </w:rPr>
      </w:pPr>
      <w:r w:rsidRPr="002A1BD6">
        <w:rPr>
          <w:rFonts w:eastAsia="Times New Roman"/>
          <w:b w:val="0"/>
          <w:sz w:val="24"/>
        </w:rPr>
        <w:t>FOR</w:t>
      </w:r>
      <w:r>
        <w:rPr>
          <w:rFonts w:eastAsia="Times New Roman"/>
          <w:b w:val="0"/>
          <w:sz w:val="24"/>
        </w:rPr>
        <w:t xml:space="preserve"> </w:t>
      </w:r>
      <w:r>
        <w:rPr>
          <w:rFonts w:eastAsia="Times New Roman"/>
          <w:b w:val="0"/>
          <w:sz w:val="24"/>
        </w:rPr>
        <w:t xml:space="preserve">SUPPLY </w:t>
      </w:r>
      <w:r w:rsidRPr="002A1BD6">
        <w:rPr>
          <w:rFonts w:eastAsia="Times New Roman"/>
          <w:b w:val="0"/>
          <w:sz w:val="24"/>
        </w:rPr>
        <w:t>OF</w:t>
      </w:r>
    </w:p>
    <w:p w:rsidR="00E82079" w:rsidRPr="002A1BD6" w:rsidRDefault="00E82079" w:rsidP="00E82079">
      <w:pPr>
        <w:pStyle w:val="Heading1"/>
        <w:spacing w:line="276" w:lineRule="auto"/>
        <w:jc w:val="center"/>
        <w:rPr>
          <w:rFonts w:eastAsia="Times New Roman"/>
          <w:b w:val="0"/>
          <w:sz w:val="24"/>
        </w:rPr>
      </w:pPr>
      <w:r>
        <w:rPr>
          <w:rFonts w:eastAsia="Times New Roman"/>
          <w:b w:val="0"/>
          <w:sz w:val="24"/>
        </w:rPr>
        <w:t>AUTOMATIC LABEL APPLICATOR</w:t>
      </w:r>
    </w:p>
    <w:p w:rsidR="00E82079" w:rsidRPr="002A1BD6" w:rsidRDefault="00E82079" w:rsidP="00E82079">
      <w:pPr>
        <w:pStyle w:val="BodyText"/>
        <w:spacing w:line="276" w:lineRule="auto"/>
        <w:jc w:val="center"/>
        <w:rPr>
          <w:rFonts w:ascii="Times New Roman" w:hAnsi="Times New Roman" w:cs="Times New Roman"/>
          <w:sz w:val="24"/>
        </w:rPr>
      </w:pPr>
      <w:r w:rsidRPr="002A1BD6">
        <w:rPr>
          <w:rFonts w:ascii="Times New Roman" w:hAnsi="Times New Roman" w:cs="Times New Roman"/>
          <w:sz w:val="24"/>
        </w:rPr>
        <w:t>Quantity: 1 Number</w:t>
      </w:r>
    </w:p>
    <w:p w:rsidR="00E82079" w:rsidRPr="002A1BD6" w:rsidRDefault="00E82079" w:rsidP="00E82079">
      <w:pPr>
        <w:pStyle w:val="BodyText"/>
        <w:spacing w:line="276" w:lineRule="auto"/>
        <w:jc w:val="center"/>
        <w:rPr>
          <w:rFonts w:ascii="Times New Roman" w:hAnsi="Times New Roman" w:cs="Times New Roman"/>
          <w:sz w:val="24"/>
        </w:rPr>
      </w:pPr>
      <w:r w:rsidRPr="002A1BD6">
        <w:rPr>
          <w:rFonts w:ascii="Times New Roman" w:hAnsi="Times New Roman" w:cs="Times New Roman"/>
          <w:sz w:val="24"/>
        </w:rPr>
        <w:t>AT</w:t>
      </w:r>
    </w:p>
    <w:p w:rsidR="00E82079" w:rsidRPr="002A1BD6" w:rsidRDefault="00E82079" w:rsidP="00E82079">
      <w:pPr>
        <w:pStyle w:val="BodyText"/>
        <w:spacing w:line="276" w:lineRule="auto"/>
        <w:jc w:val="center"/>
        <w:rPr>
          <w:rFonts w:ascii="Times New Roman" w:hAnsi="Times New Roman" w:cs="Times New Roman"/>
          <w:sz w:val="24"/>
        </w:rPr>
      </w:pPr>
      <w:r w:rsidRPr="002A1BD6">
        <w:rPr>
          <w:rFonts w:ascii="Times New Roman" w:hAnsi="Times New Roman" w:cs="Times New Roman"/>
          <w:sz w:val="24"/>
        </w:rPr>
        <w:t>AKKULAM FACTORY</w:t>
      </w: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0D477D" w:rsidRDefault="000D477D" w:rsidP="009D3480">
      <w:pPr>
        <w:spacing w:line="276" w:lineRule="auto"/>
      </w:pPr>
    </w:p>
    <w:p w:rsidR="005B2130" w:rsidRPr="002A1BD6" w:rsidRDefault="007C06E2" w:rsidP="009D3480">
      <w:pPr>
        <w:pStyle w:val="BodyText2"/>
        <w:spacing w:line="276" w:lineRule="auto"/>
        <w:jc w:val="right"/>
      </w:pPr>
      <w:r>
        <w:lastRenderedPageBreak/>
        <w:t>SCHEDULE - F</w:t>
      </w:r>
    </w:p>
    <w:p w:rsidR="00E82079" w:rsidRDefault="005B2130" w:rsidP="00141222">
      <w:pPr>
        <w:spacing w:line="276" w:lineRule="auto"/>
      </w:pPr>
      <w:r w:rsidRPr="002A1BD6">
        <w:t xml:space="preserve">                                                </w:t>
      </w:r>
    </w:p>
    <w:p w:rsidR="00AE6729" w:rsidRPr="00A23265" w:rsidRDefault="00AE6729" w:rsidP="00E82079">
      <w:pPr>
        <w:spacing w:line="276" w:lineRule="auto"/>
        <w:jc w:val="center"/>
        <w:rPr>
          <w:b/>
          <w:bCs/>
        </w:rPr>
      </w:pPr>
      <w:r w:rsidRPr="00A23265">
        <w:rPr>
          <w:b/>
          <w:bCs/>
        </w:rPr>
        <w:t>HLL LIFECARE LIMITED</w:t>
      </w:r>
    </w:p>
    <w:p w:rsidR="00AE6729" w:rsidRPr="00776383" w:rsidRDefault="00AE6729" w:rsidP="00AE6729">
      <w:pPr>
        <w:jc w:val="center"/>
        <w:rPr>
          <w:b/>
          <w:bCs/>
        </w:rPr>
      </w:pPr>
      <w:r w:rsidRPr="00776383">
        <w:rPr>
          <w:b/>
          <w:bCs/>
        </w:rPr>
        <w:t>(A Government of India Enterprise)</w:t>
      </w:r>
    </w:p>
    <w:p w:rsidR="00AE6729" w:rsidRPr="00776383" w:rsidRDefault="00AE6729" w:rsidP="00AE6729">
      <w:pPr>
        <w:jc w:val="center"/>
        <w:rPr>
          <w:b/>
          <w:bCs/>
        </w:rPr>
      </w:pPr>
      <w:r w:rsidRPr="00776383">
        <w:rPr>
          <w:b/>
          <w:bCs/>
        </w:rPr>
        <w:t>AKKULAM PLANT, SREEKARIYAM P.O,</w:t>
      </w:r>
    </w:p>
    <w:p w:rsidR="00AE6729" w:rsidRPr="00776383" w:rsidRDefault="00AE6729" w:rsidP="00AE6729">
      <w:pPr>
        <w:jc w:val="center"/>
        <w:rPr>
          <w:b/>
          <w:iCs/>
        </w:rPr>
      </w:pPr>
      <w:r w:rsidRPr="00776383">
        <w:rPr>
          <w:b/>
          <w:bCs/>
        </w:rPr>
        <w:t>THIRUVANANTHAPURAM-695017</w:t>
      </w:r>
    </w:p>
    <w:p w:rsidR="00B64218" w:rsidRPr="002A1BD6" w:rsidRDefault="00B64218" w:rsidP="009D3480">
      <w:pPr>
        <w:spacing w:line="276" w:lineRule="auto"/>
        <w:jc w:val="center"/>
      </w:pPr>
    </w:p>
    <w:p w:rsidR="009D3EB9" w:rsidRPr="00141222" w:rsidRDefault="00B64218" w:rsidP="00141222">
      <w:pPr>
        <w:pStyle w:val="Footer"/>
        <w:spacing w:line="276" w:lineRule="auto"/>
        <w:ind w:right="360"/>
        <w:rPr>
          <w:u w:val="single"/>
        </w:rPr>
      </w:pPr>
      <w:r w:rsidRPr="002A1BD6">
        <w:t xml:space="preserve">TENDER NO.  </w:t>
      </w:r>
      <w:r w:rsidR="00141222" w:rsidRPr="00141222">
        <w:rPr>
          <w:bCs/>
        </w:rPr>
        <w:t>HLL/AFT/PUR /</w:t>
      </w:r>
      <w:r w:rsidR="00141222" w:rsidRPr="00141222">
        <w:t xml:space="preserve"> AUTOMATIC LABEL APPLICATOR</w:t>
      </w:r>
      <w:r w:rsidR="00141222" w:rsidRPr="00141222">
        <w:rPr>
          <w:bCs/>
        </w:rPr>
        <w:t xml:space="preserve">/2016-17  </w:t>
      </w:r>
      <w:r w:rsidR="00141222">
        <w:rPr>
          <w:bCs/>
        </w:rPr>
        <w:t xml:space="preserve">           </w:t>
      </w:r>
      <w:proofErr w:type="spellStart"/>
      <w:r w:rsidR="00141222" w:rsidRPr="00141222">
        <w:t>Dtd</w:t>
      </w:r>
      <w:proofErr w:type="spellEnd"/>
      <w:r w:rsidR="00141222" w:rsidRPr="00141222">
        <w:t xml:space="preserve"> 31-01-2017</w:t>
      </w:r>
    </w:p>
    <w:p w:rsidR="005B2130" w:rsidRDefault="005B2130" w:rsidP="009D3480">
      <w:pPr>
        <w:pStyle w:val="Heading3"/>
        <w:spacing w:line="276" w:lineRule="auto"/>
        <w:rPr>
          <w:rFonts w:ascii="Times New Roman" w:hAnsi="Times New Roman" w:cs="Times New Roman"/>
          <w:u w:val="single"/>
        </w:rPr>
      </w:pPr>
      <w:r w:rsidRPr="002A1BD6">
        <w:rPr>
          <w:rFonts w:ascii="Times New Roman" w:hAnsi="Times New Roman" w:cs="Times New Roman"/>
          <w:u w:val="single"/>
        </w:rPr>
        <w:t>PRICE BID</w:t>
      </w:r>
    </w:p>
    <w:p w:rsidR="00957C21" w:rsidRPr="00040C9A" w:rsidRDefault="00957C21" w:rsidP="009D3480">
      <w:pPr>
        <w:spacing w:line="276" w:lineRule="auto"/>
        <w:rPr>
          <w:sz w:val="10"/>
          <w:szCs w:val="10"/>
        </w:rPr>
      </w:pPr>
    </w:p>
    <w:p w:rsidR="00957C21" w:rsidRPr="002A1BD6" w:rsidRDefault="001E7018" w:rsidP="009D3480">
      <w:pPr>
        <w:pStyle w:val="Heading1"/>
        <w:spacing w:line="276" w:lineRule="auto"/>
        <w:jc w:val="center"/>
        <w:rPr>
          <w:rFonts w:eastAsia="Times New Roman"/>
          <w:bCs/>
          <w:sz w:val="24"/>
          <w:u w:val="single"/>
        </w:rPr>
      </w:pPr>
      <w:r>
        <w:rPr>
          <w:rFonts w:eastAsia="Times New Roman"/>
          <w:bCs/>
          <w:sz w:val="24"/>
          <w:u w:val="single"/>
        </w:rPr>
        <w:t>SUPPLY</w:t>
      </w:r>
      <w:r w:rsidR="00957C21" w:rsidRPr="002A1BD6">
        <w:rPr>
          <w:rFonts w:eastAsia="Times New Roman"/>
          <w:bCs/>
          <w:sz w:val="24"/>
          <w:u w:val="single"/>
        </w:rPr>
        <w:t>&amp; COMMISSIONING OF</w:t>
      </w:r>
    </w:p>
    <w:p w:rsidR="00957C21" w:rsidRDefault="00165DE3" w:rsidP="009D3480">
      <w:pPr>
        <w:spacing w:line="276" w:lineRule="auto"/>
        <w:jc w:val="center"/>
        <w:rPr>
          <w:b/>
          <w:bCs/>
          <w:u w:val="single"/>
        </w:rPr>
      </w:pPr>
      <w:r>
        <w:rPr>
          <w:b/>
          <w:bCs/>
          <w:u w:val="single"/>
        </w:rPr>
        <w:t>AUTOMATIC STICKER LABELLING MACHINE</w:t>
      </w:r>
    </w:p>
    <w:p w:rsidR="009D3EB9" w:rsidRPr="002A1BD6" w:rsidRDefault="009D3EB9" w:rsidP="009D3480">
      <w:pPr>
        <w:spacing w:line="276" w:lineRule="auto"/>
        <w:jc w:val="center"/>
        <w:rPr>
          <w:b/>
          <w:bCs/>
          <w:u w:val="single"/>
        </w:rPr>
      </w:pPr>
    </w:p>
    <w:tbl>
      <w:tblPr>
        <w:tblW w:w="103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6275"/>
        <w:gridCol w:w="1495"/>
        <w:gridCol w:w="1620"/>
      </w:tblGrid>
      <w:tr w:rsidR="00E742A8" w:rsidTr="00E742A8">
        <w:trPr>
          <w:trHeight w:val="512"/>
        </w:trPr>
        <w:tc>
          <w:tcPr>
            <w:tcW w:w="934" w:type="dxa"/>
            <w:tcBorders>
              <w:top w:val="single" w:sz="4" w:space="0" w:color="auto"/>
              <w:left w:val="single" w:sz="4" w:space="0" w:color="auto"/>
              <w:bottom w:val="single" w:sz="4" w:space="0" w:color="auto"/>
              <w:right w:val="single" w:sz="4" w:space="0" w:color="auto"/>
            </w:tcBorders>
          </w:tcPr>
          <w:p w:rsidR="00E742A8" w:rsidRDefault="00E742A8" w:rsidP="00E742A8">
            <w:pPr>
              <w:jc w:val="center"/>
              <w:rPr>
                <w:rFonts w:ascii="Arial" w:hAnsi="Arial" w:cs="Arial"/>
                <w:iCs/>
              </w:rPr>
            </w:pPr>
            <w:proofErr w:type="spellStart"/>
            <w:r>
              <w:rPr>
                <w:rFonts w:ascii="Arial" w:hAnsi="Arial" w:cs="Arial"/>
                <w:iCs/>
              </w:rPr>
              <w:t>Sl</w:t>
            </w:r>
            <w:proofErr w:type="spellEnd"/>
            <w:r>
              <w:rPr>
                <w:rFonts w:ascii="Arial" w:hAnsi="Arial" w:cs="Arial"/>
                <w:iCs/>
              </w:rPr>
              <w:t xml:space="preserve"> No</w:t>
            </w:r>
          </w:p>
        </w:tc>
        <w:tc>
          <w:tcPr>
            <w:tcW w:w="6275" w:type="dxa"/>
            <w:tcBorders>
              <w:top w:val="single" w:sz="4" w:space="0" w:color="auto"/>
              <w:left w:val="single" w:sz="4" w:space="0" w:color="auto"/>
              <w:bottom w:val="single" w:sz="4" w:space="0" w:color="auto"/>
              <w:right w:val="single" w:sz="4" w:space="0" w:color="auto"/>
            </w:tcBorders>
            <w:vAlign w:val="center"/>
          </w:tcPr>
          <w:p w:rsidR="00E742A8" w:rsidRDefault="00E742A8" w:rsidP="00E742A8">
            <w:pPr>
              <w:jc w:val="center"/>
              <w:rPr>
                <w:rFonts w:ascii="Arial" w:hAnsi="Arial" w:cs="Arial"/>
                <w:iCs/>
              </w:rPr>
            </w:pPr>
            <w:r>
              <w:rPr>
                <w:rFonts w:ascii="Arial" w:hAnsi="Arial" w:cs="Arial"/>
                <w:iCs/>
              </w:rPr>
              <w:t>PRICE PARTICULARS</w:t>
            </w:r>
          </w:p>
        </w:tc>
        <w:tc>
          <w:tcPr>
            <w:tcW w:w="1495" w:type="dxa"/>
            <w:tcBorders>
              <w:top w:val="single" w:sz="4" w:space="0" w:color="auto"/>
              <w:left w:val="single" w:sz="4" w:space="0" w:color="auto"/>
              <w:bottom w:val="single" w:sz="4" w:space="0" w:color="auto"/>
              <w:right w:val="single" w:sz="4" w:space="0" w:color="auto"/>
            </w:tcBorders>
            <w:vAlign w:val="center"/>
          </w:tcPr>
          <w:p w:rsidR="00E742A8" w:rsidRDefault="00E742A8" w:rsidP="00E742A8">
            <w:pPr>
              <w:jc w:val="center"/>
              <w:rPr>
                <w:rFonts w:ascii="Arial" w:hAnsi="Arial" w:cs="Arial"/>
                <w:iCs/>
              </w:rPr>
            </w:pPr>
            <w:r>
              <w:rPr>
                <w:rFonts w:ascii="Arial" w:hAnsi="Arial" w:cs="Arial"/>
                <w:iCs/>
              </w:rPr>
              <w:t>PER UNIT (IN RS.)</w:t>
            </w:r>
          </w:p>
        </w:tc>
        <w:tc>
          <w:tcPr>
            <w:tcW w:w="1620" w:type="dxa"/>
            <w:tcBorders>
              <w:top w:val="single" w:sz="4" w:space="0" w:color="auto"/>
              <w:left w:val="single" w:sz="4" w:space="0" w:color="auto"/>
              <w:bottom w:val="single" w:sz="4" w:space="0" w:color="auto"/>
              <w:right w:val="single" w:sz="4" w:space="0" w:color="auto"/>
            </w:tcBorders>
            <w:vAlign w:val="center"/>
          </w:tcPr>
          <w:p w:rsidR="00E742A8" w:rsidRDefault="00E742A8" w:rsidP="00E742A8">
            <w:pPr>
              <w:jc w:val="center"/>
              <w:rPr>
                <w:rFonts w:ascii="Arial" w:hAnsi="Arial" w:cs="Arial"/>
                <w:iCs/>
              </w:rPr>
            </w:pPr>
            <w:r>
              <w:rPr>
                <w:rFonts w:ascii="Arial" w:hAnsi="Arial" w:cs="Arial"/>
                <w:iCs/>
              </w:rPr>
              <w:t>REMARKS</w:t>
            </w:r>
          </w:p>
        </w:tc>
      </w:tr>
      <w:tr w:rsidR="00E742A8" w:rsidTr="00E742A8">
        <w:trPr>
          <w:trHeight w:val="395"/>
        </w:trPr>
        <w:tc>
          <w:tcPr>
            <w:tcW w:w="934" w:type="dxa"/>
            <w:tcBorders>
              <w:top w:val="single" w:sz="4" w:space="0" w:color="auto"/>
              <w:left w:val="single" w:sz="4" w:space="0" w:color="auto"/>
              <w:bottom w:val="single" w:sz="4" w:space="0" w:color="auto"/>
              <w:right w:val="single" w:sz="4" w:space="0" w:color="auto"/>
            </w:tcBorders>
          </w:tcPr>
          <w:p w:rsidR="00E742A8" w:rsidRDefault="00E742A8" w:rsidP="00E742A8">
            <w:pPr>
              <w:pStyle w:val="NormalWeb"/>
              <w:spacing w:before="0" w:beforeAutospacing="0" w:after="0" w:afterAutospacing="0"/>
              <w:rPr>
                <w:rFonts w:ascii="Arial" w:hAnsi="Arial" w:cs="Arial"/>
                <w:iCs/>
              </w:rPr>
            </w:pPr>
            <w:r>
              <w:rPr>
                <w:rFonts w:ascii="Arial" w:hAnsi="Arial" w:cs="Arial"/>
                <w:iCs/>
              </w:rPr>
              <w:t>!</w:t>
            </w:r>
          </w:p>
        </w:tc>
        <w:tc>
          <w:tcPr>
            <w:tcW w:w="6275" w:type="dxa"/>
            <w:tcBorders>
              <w:top w:val="single" w:sz="4" w:space="0" w:color="auto"/>
              <w:left w:val="single" w:sz="4" w:space="0" w:color="auto"/>
              <w:bottom w:val="single" w:sz="4" w:space="0" w:color="auto"/>
              <w:right w:val="single" w:sz="4" w:space="0" w:color="auto"/>
            </w:tcBorders>
            <w:vAlign w:val="center"/>
          </w:tcPr>
          <w:p w:rsidR="00E742A8" w:rsidRDefault="00E742A8" w:rsidP="00E742A8">
            <w:pPr>
              <w:pStyle w:val="NormalWeb"/>
              <w:spacing w:before="0" w:beforeAutospacing="0" w:after="0" w:afterAutospacing="0"/>
              <w:rPr>
                <w:rFonts w:ascii="Arial" w:hAnsi="Arial" w:cs="Arial"/>
              </w:rPr>
            </w:pPr>
            <w:r>
              <w:rPr>
                <w:rFonts w:ascii="Arial" w:hAnsi="Arial" w:cs="Arial"/>
                <w:iCs/>
              </w:rPr>
              <w:t xml:space="preserve">BASIC PRICE </w:t>
            </w:r>
            <w:r>
              <w:rPr>
                <w:rFonts w:ascii="Arial" w:hAnsi="Arial" w:cs="Arial"/>
              </w:rPr>
              <w:t xml:space="preserve">FOR </w:t>
            </w:r>
            <w:r>
              <w:rPr>
                <w:rFonts w:ascii="Arial" w:hAnsi="Arial" w:cs="Arial"/>
                <w:bCs/>
                <w:color w:val="000000"/>
              </w:rPr>
              <w:t xml:space="preserve">SUPPLY </w:t>
            </w:r>
          </w:p>
        </w:tc>
        <w:tc>
          <w:tcPr>
            <w:tcW w:w="1495"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r>
      <w:tr w:rsidR="00E742A8" w:rsidTr="00E742A8">
        <w:trPr>
          <w:trHeight w:val="458"/>
        </w:trPr>
        <w:tc>
          <w:tcPr>
            <w:tcW w:w="934"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caps/>
              </w:rPr>
            </w:pPr>
            <w:r>
              <w:rPr>
                <w:rFonts w:ascii="Arial" w:hAnsi="Arial" w:cs="Arial"/>
                <w:iCs/>
                <w:caps/>
              </w:rPr>
              <w:t>2</w:t>
            </w:r>
          </w:p>
        </w:tc>
        <w:tc>
          <w:tcPr>
            <w:tcW w:w="6275" w:type="dxa"/>
            <w:tcBorders>
              <w:top w:val="single" w:sz="4" w:space="0" w:color="auto"/>
              <w:left w:val="single" w:sz="4" w:space="0" w:color="auto"/>
              <w:bottom w:val="single" w:sz="4" w:space="0" w:color="auto"/>
              <w:right w:val="single" w:sz="4" w:space="0" w:color="auto"/>
            </w:tcBorders>
            <w:vAlign w:val="center"/>
          </w:tcPr>
          <w:p w:rsidR="00E742A8" w:rsidRDefault="00E742A8" w:rsidP="00E742A8">
            <w:pPr>
              <w:rPr>
                <w:rFonts w:ascii="Arial" w:hAnsi="Arial" w:cs="Arial"/>
                <w:iCs/>
                <w:caps/>
              </w:rPr>
            </w:pPr>
            <w:r>
              <w:rPr>
                <w:rFonts w:ascii="Arial" w:hAnsi="Arial" w:cs="Arial"/>
                <w:iCs/>
                <w:caps/>
              </w:rPr>
              <w:t>Excise DUTY (% to be furnished)</w:t>
            </w:r>
          </w:p>
        </w:tc>
        <w:tc>
          <w:tcPr>
            <w:tcW w:w="1495"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r>
      <w:tr w:rsidR="00E742A8" w:rsidTr="00E742A8">
        <w:trPr>
          <w:trHeight w:val="431"/>
        </w:trPr>
        <w:tc>
          <w:tcPr>
            <w:tcW w:w="934"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caps/>
              </w:rPr>
            </w:pPr>
            <w:r>
              <w:rPr>
                <w:rFonts w:ascii="Arial" w:hAnsi="Arial" w:cs="Arial"/>
                <w:iCs/>
                <w:caps/>
              </w:rPr>
              <w:t>3</w:t>
            </w:r>
          </w:p>
        </w:tc>
        <w:tc>
          <w:tcPr>
            <w:tcW w:w="6275" w:type="dxa"/>
            <w:tcBorders>
              <w:top w:val="single" w:sz="4" w:space="0" w:color="auto"/>
              <w:left w:val="single" w:sz="4" w:space="0" w:color="auto"/>
              <w:bottom w:val="single" w:sz="4" w:space="0" w:color="auto"/>
              <w:right w:val="single" w:sz="4" w:space="0" w:color="auto"/>
            </w:tcBorders>
            <w:vAlign w:val="center"/>
          </w:tcPr>
          <w:p w:rsidR="00E742A8" w:rsidRDefault="00E742A8" w:rsidP="00E742A8">
            <w:pPr>
              <w:rPr>
                <w:rFonts w:ascii="Arial" w:hAnsi="Arial" w:cs="Arial"/>
                <w:iCs/>
                <w:caps/>
              </w:rPr>
            </w:pPr>
            <w:r>
              <w:rPr>
                <w:rFonts w:ascii="Arial" w:hAnsi="Arial" w:cs="Arial"/>
                <w:iCs/>
                <w:caps/>
              </w:rPr>
              <w:t>CESS ON EXCISE DUTY</w:t>
            </w:r>
          </w:p>
        </w:tc>
        <w:tc>
          <w:tcPr>
            <w:tcW w:w="1495"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r>
      <w:tr w:rsidR="00E742A8" w:rsidTr="00E742A8">
        <w:trPr>
          <w:trHeight w:val="420"/>
        </w:trPr>
        <w:tc>
          <w:tcPr>
            <w:tcW w:w="934"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caps/>
              </w:rPr>
            </w:pPr>
            <w:r>
              <w:rPr>
                <w:rFonts w:ascii="Arial" w:hAnsi="Arial" w:cs="Arial"/>
                <w:iCs/>
                <w:caps/>
              </w:rPr>
              <w:t>4</w:t>
            </w:r>
          </w:p>
        </w:tc>
        <w:tc>
          <w:tcPr>
            <w:tcW w:w="6275" w:type="dxa"/>
            <w:tcBorders>
              <w:top w:val="single" w:sz="4" w:space="0" w:color="auto"/>
              <w:left w:val="single" w:sz="4" w:space="0" w:color="auto"/>
              <w:bottom w:val="single" w:sz="4" w:space="0" w:color="auto"/>
              <w:right w:val="single" w:sz="4" w:space="0" w:color="auto"/>
            </w:tcBorders>
            <w:vAlign w:val="center"/>
          </w:tcPr>
          <w:p w:rsidR="00E742A8" w:rsidRDefault="00E742A8" w:rsidP="00E742A8">
            <w:pPr>
              <w:rPr>
                <w:rFonts w:ascii="Arial" w:hAnsi="Arial" w:cs="Arial"/>
                <w:iCs/>
                <w:caps/>
              </w:rPr>
            </w:pPr>
            <w:r>
              <w:rPr>
                <w:rFonts w:ascii="Arial" w:hAnsi="Arial" w:cs="Arial"/>
                <w:iCs/>
                <w:caps/>
              </w:rPr>
              <w:t>CST/VAT (% to be furnished)</w:t>
            </w:r>
          </w:p>
        </w:tc>
        <w:tc>
          <w:tcPr>
            <w:tcW w:w="1495"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r>
      <w:tr w:rsidR="00E742A8" w:rsidTr="00E742A8">
        <w:trPr>
          <w:trHeight w:val="458"/>
        </w:trPr>
        <w:tc>
          <w:tcPr>
            <w:tcW w:w="934"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caps/>
              </w:rPr>
            </w:pPr>
            <w:r>
              <w:rPr>
                <w:rFonts w:ascii="Arial" w:hAnsi="Arial" w:cs="Arial"/>
                <w:iCs/>
                <w:caps/>
              </w:rPr>
              <w:t>5</w:t>
            </w:r>
          </w:p>
        </w:tc>
        <w:tc>
          <w:tcPr>
            <w:tcW w:w="6275" w:type="dxa"/>
            <w:tcBorders>
              <w:top w:val="single" w:sz="4" w:space="0" w:color="auto"/>
              <w:left w:val="single" w:sz="4" w:space="0" w:color="auto"/>
              <w:bottom w:val="single" w:sz="4" w:space="0" w:color="auto"/>
              <w:right w:val="single" w:sz="4" w:space="0" w:color="auto"/>
            </w:tcBorders>
            <w:vAlign w:val="center"/>
          </w:tcPr>
          <w:p w:rsidR="00E742A8" w:rsidRDefault="00E742A8" w:rsidP="00E742A8">
            <w:pPr>
              <w:rPr>
                <w:rFonts w:ascii="Arial" w:hAnsi="Arial" w:cs="Arial"/>
                <w:iCs/>
                <w:caps/>
              </w:rPr>
            </w:pPr>
            <w:r>
              <w:rPr>
                <w:rFonts w:ascii="Arial" w:hAnsi="Arial" w:cs="Arial"/>
                <w:iCs/>
                <w:caps/>
              </w:rPr>
              <w:t xml:space="preserve">Freight </w:t>
            </w:r>
          </w:p>
        </w:tc>
        <w:tc>
          <w:tcPr>
            <w:tcW w:w="1495"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tcPr>
          <w:p w:rsidR="00E742A8" w:rsidRDefault="00E742A8" w:rsidP="00E742A8">
            <w:pPr>
              <w:pStyle w:val="NormalWeb"/>
              <w:spacing w:before="0" w:beforeAutospacing="0" w:after="0" w:afterAutospacing="0"/>
              <w:rPr>
                <w:rFonts w:ascii="Arial" w:hAnsi="Arial" w:cs="Arial"/>
                <w:iCs/>
              </w:rPr>
            </w:pPr>
          </w:p>
        </w:tc>
      </w:tr>
      <w:tr w:rsidR="00E742A8" w:rsidTr="00E742A8">
        <w:trPr>
          <w:trHeight w:val="431"/>
        </w:trPr>
        <w:tc>
          <w:tcPr>
            <w:tcW w:w="934"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caps/>
              </w:rPr>
            </w:pPr>
            <w:r>
              <w:rPr>
                <w:rFonts w:ascii="Arial" w:hAnsi="Arial" w:cs="Arial"/>
                <w:iCs/>
                <w:caps/>
              </w:rPr>
              <w:t>6</w:t>
            </w:r>
          </w:p>
        </w:tc>
        <w:tc>
          <w:tcPr>
            <w:tcW w:w="6275" w:type="dxa"/>
            <w:tcBorders>
              <w:top w:val="single" w:sz="4" w:space="0" w:color="auto"/>
              <w:left w:val="single" w:sz="4" w:space="0" w:color="auto"/>
              <w:bottom w:val="single" w:sz="4" w:space="0" w:color="auto"/>
              <w:right w:val="single" w:sz="4" w:space="0" w:color="auto"/>
            </w:tcBorders>
            <w:vAlign w:val="center"/>
          </w:tcPr>
          <w:p w:rsidR="00E742A8" w:rsidRDefault="00E742A8" w:rsidP="00E742A8">
            <w:pPr>
              <w:rPr>
                <w:rFonts w:ascii="Arial" w:hAnsi="Arial" w:cs="Arial"/>
                <w:iCs/>
                <w:caps/>
              </w:rPr>
            </w:pPr>
            <w:r>
              <w:rPr>
                <w:rFonts w:ascii="Arial" w:hAnsi="Arial" w:cs="Arial"/>
                <w:iCs/>
                <w:caps/>
              </w:rPr>
              <w:t>Insurance</w:t>
            </w:r>
          </w:p>
        </w:tc>
        <w:tc>
          <w:tcPr>
            <w:tcW w:w="1495"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r>
      <w:tr w:rsidR="00E742A8" w:rsidTr="00E742A8">
        <w:trPr>
          <w:trHeight w:val="458"/>
        </w:trPr>
        <w:tc>
          <w:tcPr>
            <w:tcW w:w="934" w:type="dxa"/>
            <w:tcBorders>
              <w:top w:val="single" w:sz="4" w:space="0" w:color="auto"/>
              <w:left w:val="single" w:sz="4" w:space="0" w:color="auto"/>
              <w:bottom w:val="single" w:sz="4" w:space="0" w:color="auto"/>
              <w:right w:val="single" w:sz="4" w:space="0" w:color="auto"/>
            </w:tcBorders>
          </w:tcPr>
          <w:p w:rsidR="00E742A8" w:rsidRDefault="009D3EB9" w:rsidP="00E742A8">
            <w:pPr>
              <w:rPr>
                <w:rFonts w:ascii="Arial" w:hAnsi="Arial" w:cs="Arial"/>
                <w:iCs/>
                <w:caps/>
              </w:rPr>
            </w:pPr>
            <w:r>
              <w:rPr>
                <w:rFonts w:ascii="Arial" w:hAnsi="Arial" w:cs="Arial"/>
                <w:iCs/>
                <w:caps/>
              </w:rPr>
              <w:t>7</w:t>
            </w:r>
          </w:p>
        </w:tc>
        <w:tc>
          <w:tcPr>
            <w:tcW w:w="6275" w:type="dxa"/>
            <w:tcBorders>
              <w:top w:val="single" w:sz="4" w:space="0" w:color="auto"/>
              <w:left w:val="single" w:sz="4" w:space="0" w:color="auto"/>
              <w:bottom w:val="single" w:sz="4" w:space="0" w:color="auto"/>
              <w:right w:val="single" w:sz="4" w:space="0" w:color="auto"/>
            </w:tcBorders>
            <w:vAlign w:val="center"/>
          </w:tcPr>
          <w:p w:rsidR="00E742A8" w:rsidRPr="009D3EB9" w:rsidRDefault="00E742A8" w:rsidP="00E742A8">
            <w:pPr>
              <w:rPr>
                <w:rFonts w:ascii="Arial" w:hAnsi="Arial" w:cs="Arial"/>
                <w:iCs/>
                <w:caps/>
              </w:rPr>
            </w:pPr>
            <w:r w:rsidRPr="009D3EB9">
              <w:rPr>
                <w:rFonts w:ascii="Arial" w:hAnsi="Arial" w:cs="Arial"/>
                <w:iCs/>
                <w:caps/>
              </w:rPr>
              <w:t>OTHERS, IF ANY (please specify)</w:t>
            </w:r>
          </w:p>
        </w:tc>
        <w:tc>
          <w:tcPr>
            <w:tcW w:w="1495"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r>
      <w:tr w:rsidR="00E742A8" w:rsidTr="00E742A8">
        <w:trPr>
          <w:trHeight w:val="458"/>
        </w:trPr>
        <w:tc>
          <w:tcPr>
            <w:tcW w:w="934" w:type="dxa"/>
            <w:tcBorders>
              <w:top w:val="single" w:sz="4" w:space="0" w:color="auto"/>
              <w:left w:val="single" w:sz="4" w:space="0" w:color="auto"/>
              <w:bottom w:val="single" w:sz="4" w:space="0" w:color="auto"/>
              <w:right w:val="single" w:sz="4" w:space="0" w:color="auto"/>
            </w:tcBorders>
          </w:tcPr>
          <w:p w:rsidR="00E742A8" w:rsidRDefault="009D3EB9" w:rsidP="00E742A8">
            <w:pPr>
              <w:rPr>
                <w:rFonts w:ascii="Arial" w:hAnsi="Arial" w:cs="Arial"/>
                <w:iCs/>
                <w:caps/>
              </w:rPr>
            </w:pPr>
            <w:r>
              <w:rPr>
                <w:rFonts w:ascii="Arial" w:hAnsi="Arial" w:cs="Arial"/>
                <w:iCs/>
                <w:caps/>
              </w:rPr>
              <w:t>8</w:t>
            </w:r>
          </w:p>
        </w:tc>
        <w:tc>
          <w:tcPr>
            <w:tcW w:w="6275" w:type="dxa"/>
            <w:tcBorders>
              <w:top w:val="single" w:sz="4" w:space="0" w:color="auto"/>
              <w:left w:val="single" w:sz="4" w:space="0" w:color="auto"/>
              <w:bottom w:val="single" w:sz="4" w:space="0" w:color="auto"/>
              <w:right w:val="single" w:sz="4" w:space="0" w:color="auto"/>
            </w:tcBorders>
            <w:vAlign w:val="center"/>
          </w:tcPr>
          <w:p w:rsidR="00E742A8" w:rsidRPr="009D3EB9" w:rsidRDefault="00E742A8" w:rsidP="00E742A8">
            <w:pPr>
              <w:rPr>
                <w:rFonts w:ascii="Arial" w:hAnsi="Arial" w:cs="Arial"/>
                <w:iCs/>
                <w:caps/>
              </w:rPr>
            </w:pPr>
            <w:r w:rsidRPr="009D3EB9">
              <w:rPr>
                <w:rFonts w:ascii="Arial" w:hAnsi="Arial" w:cs="Arial"/>
                <w:iCs/>
                <w:caps/>
              </w:rPr>
              <w:t>OTHERS, IF ANY (please specify)</w:t>
            </w:r>
          </w:p>
        </w:tc>
        <w:tc>
          <w:tcPr>
            <w:tcW w:w="1495"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r>
      <w:tr w:rsidR="00E742A8" w:rsidTr="00E742A8">
        <w:trPr>
          <w:trHeight w:val="458"/>
        </w:trPr>
        <w:tc>
          <w:tcPr>
            <w:tcW w:w="934"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caps/>
              </w:rPr>
            </w:pPr>
          </w:p>
        </w:tc>
        <w:tc>
          <w:tcPr>
            <w:tcW w:w="6275" w:type="dxa"/>
            <w:tcBorders>
              <w:top w:val="single" w:sz="4" w:space="0" w:color="auto"/>
              <w:left w:val="single" w:sz="4" w:space="0" w:color="auto"/>
              <w:bottom w:val="single" w:sz="4" w:space="0" w:color="auto"/>
              <w:right w:val="single" w:sz="4" w:space="0" w:color="auto"/>
            </w:tcBorders>
            <w:vAlign w:val="center"/>
          </w:tcPr>
          <w:p w:rsidR="00E742A8" w:rsidRPr="009D3EB9" w:rsidRDefault="00E742A8" w:rsidP="00E742A8">
            <w:pPr>
              <w:rPr>
                <w:rFonts w:ascii="Arial" w:hAnsi="Arial" w:cs="Arial"/>
                <w:iCs/>
                <w:caps/>
              </w:rPr>
            </w:pPr>
            <w:r w:rsidRPr="009D3EB9">
              <w:rPr>
                <w:rFonts w:ascii="Arial" w:hAnsi="Arial" w:cs="Arial"/>
                <w:iCs/>
                <w:caps/>
              </w:rPr>
              <w:t>GRAND TOTAL</w:t>
            </w:r>
          </w:p>
        </w:tc>
        <w:tc>
          <w:tcPr>
            <w:tcW w:w="1495"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c>
          <w:tcPr>
            <w:tcW w:w="1620" w:type="dxa"/>
            <w:tcBorders>
              <w:top w:val="single" w:sz="4" w:space="0" w:color="auto"/>
              <w:left w:val="single" w:sz="4" w:space="0" w:color="auto"/>
              <w:bottom w:val="single" w:sz="4" w:space="0" w:color="auto"/>
              <w:right w:val="single" w:sz="4" w:space="0" w:color="auto"/>
            </w:tcBorders>
          </w:tcPr>
          <w:p w:rsidR="00E742A8" w:rsidRDefault="00E742A8" w:rsidP="00E742A8">
            <w:pPr>
              <w:rPr>
                <w:rFonts w:ascii="Arial" w:hAnsi="Arial" w:cs="Arial"/>
                <w:iCs/>
              </w:rPr>
            </w:pPr>
          </w:p>
        </w:tc>
      </w:tr>
    </w:tbl>
    <w:p w:rsidR="00957C21" w:rsidRDefault="00957C21" w:rsidP="009D3480">
      <w:pPr>
        <w:spacing w:line="276" w:lineRule="auto"/>
        <w:jc w:val="right"/>
      </w:pPr>
    </w:p>
    <w:p w:rsidR="00040C9A" w:rsidRDefault="00040C9A" w:rsidP="00040C9A">
      <w:pPr>
        <w:spacing w:line="276" w:lineRule="auto"/>
        <w:jc w:val="center"/>
      </w:pPr>
      <w:r>
        <w:t xml:space="preserve">VALIDITY: ONE YEAR FROM </w:t>
      </w:r>
      <w:r w:rsidR="00A42F3B">
        <w:t>THE DATE</w:t>
      </w:r>
      <w:r>
        <w:t xml:space="preserve"> OF OPENING OF PRICE BID</w:t>
      </w:r>
    </w:p>
    <w:p w:rsidR="00957C21" w:rsidRPr="002A1BD6" w:rsidRDefault="00957C21" w:rsidP="00485262">
      <w:pPr>
        <w:jc w:val="both"/>
      </w:pPr>
      <w:r w:rsidRPr="002A1BD6">
        <w:t>Statutory levies if any</w:t>
      </w:r>
      <w:r w:rsidRPr="002A1BD6">
        <w:tab/>
        <w:t>:</w:t>
      </w:r>
    </w:p>
    <w:p w:rsidR="00957C21" w:rsidRPr="002A1BD6" w:rsidRDefault="00957C21" w:rsidP="00485262">
      <w:pPr>
        <w:jc w:val="both"/>
      </w:pPr>
      <w:r w:rsidRPr="002A1BD6">
        <w:t>Any other Remark (s)</w:t>
      </w:r>
      <w:r w:rsidRPr="002A1BD6">
        <w:tab/>
        <w:t>:</w:t>
      </w:r>
    </w:p>
    <w:p w:rsidR="00957C21" w:rsidRPr="002A1BD6" w:rsidRDefault="00957C21" w:rsidP="00485262">
      <w:pPr>
        <w:jc w:val="both"/>
        <w:rPr>
          <w:b/>
          <w:bCs/>
        </w:rPr>
      </w:pPr>
    </w:p>
    <w:p w:rsidR="00957C21" w:rsidRPr="002A1BD6" w:rsidRDefault="00957C21" w:rsidP="00485262">
      <w:pPr>
        <w:jc w:val="both"/>
        <w:rPr>
          <w:b/>
          <w:bCs/>
        </w:rPr>
      </w:pPr>
      <w:r w:rsidRPr="002A1BD6">
        <w:rPr>
          <w:b/>
          <w:bCs/>
        </w:rPr>
        <w:t xml:space="preserve">Payment terms: </w:t>
      </w:r>
    </w:p>
    <w:p w:rsidR="00957C21" w:rsidRPr="002A1BD6" w:rsidRDefault="00957C21" w:rsidP="00485262">
      <w:pPr>
        <w:jc w:val="both"/>
        <w:rPr>
          <w:b/>
          <w:bCs/>
        </w:rPr>
      </w:pPr>
    </w:p>
    <w:p w:rsidR="00957C21" w:rsidRPr="002A1BD6" w:rsidRDefault="00957C21" w:rsidP="00485262">
      <w:pPr>
        <w:jc w:val="both"/>
        <w:rPr>
          <w:i/>
          <w:iCs/>
        </w:rPr>
      </w:pPr>
      <w:r w:rsidRPr="002A1BD6">
        <w:t>Certified that the rate quoted will hold good for 90 days, during which period no upward revision will be asked for</w:t>
      </w:r>
      <w:r w:rsidRPr="002A1BD6">
        <w:rPr>
          <w:i/>
          <w:iCs/>
        </w:rPr>
        <w:t>.</w:t>
      </w:r>
    </w:p>
    <w:p w:rsidR="00957C21" w:rsidRPr="002A1BD6" w:rsidRDefault="00957C21" w:rsidP="00485262">
      <w:pPr>
        <w:jc w:val="both"/>
        <w:rPr>
          <w:b/>
          <w:bCs/>
          <w:i/>
          <w:iCs/>
        </w:rPr>
      </w:pPr>
    </w:p>
    <w:p w:rsidR="00957C21" w:rsidRPr="002A1BD6" w:rsidRDefault="00957C21" w:rsidP="00485262">
      <w:pPr>
        <w:jc w:val="both"/>
      </w:pPr>
      <w:r w:rsidRPr="002A1BD6">
        <w:t>NAME OF TENDERER: ______________________________</w:t>
      </w:r>
    </w:p>
    <w:p w:rsidR="00957C21" w:rsidRPr="002A1BD6" w:rsidRDefault="00957C21" w:rsidP="00485262">
      <w:pPr>
        <w:jc w:val="both"/>
      </w:pPr>
    </w:p>
    <w:p w:rsidR="00CD5E4E" w:rsidRPr="002A1BD6" w:rsidRDefault="00957C21" w:rsidP="00485262">
      <w:pPr>
        <w:jc w:val="both"/>
      </w:pPr>
      <w:r w:rsidRPr="002A1BD6">
        <w:t xml:space="preserve">Place:                                 ADDRESS AND SIGNATURE OF THE TENDERER                                                           Date:                                                                                    (WITH OFFICE SEAL) </w:t>
      </w:r>
      <w:r w:rsidR="005B2130" w:rsidRPr="002A1BD6">
        <w:t xml:space="preserve"> </w:t>
      </w:r>
    </w:p>
    <w:sectPr w:rsidR="00CD5E4E" w:rsidRPr="002A1BD6" w:rsidSect="00291CD4">
      <w:headerReference w:type="default" r:id="rId18"/>
      <w:footerReference w:type="even" r:id="rId19"/>
      <w:footerReference w:type="default" r:id="rId20"/>
      <w:pgSz w:w="12240" w:h="15840"/>
      <w:pgMar w:top="1440" w:right="1440" w:bottom="1440" w:left="144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14" w:rsidRDefault="00EC6E14">
      <w:r>
        <w:separator/>
      </w:r>
    </w:p>
  </w:endnote>
  <w:endnote w:type="continuationSeparator" w:id="0">
    <w:p w:rsidR="00EC6E14" w:rsidRDefault="00EC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A1" w:rsidRDefault="00946B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6BA1" w:rsidRDefault="00946B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A1" w:rsidRDefault="00946BA1">
    <w:pPr>
      <w:pStyle w:val="Footer"/>
      <w:framePr w:wrap="around" w:vAnchor="text" w:hAnchor="margin" w:xAlign="right" w:y="1"/>
      <w:rPr>
        <w:rStyle w:val="PageNumber"/>
      </w:rPr>
    </w:pPr>
  </w:p>
  <w:p w:rsidR="00946BA1" w:rsidRPr="00222C2D" w:rsidRDefault="00946BA1" w:rsidP="00222C2D">
    <w:pPr>
      <w:pStyle w:val="Heading1"/>
      <w:spacing w:line="276" w:lineRule="auto"/>
      <w:rPr>
        <w:b w:val="0"/>
        <w:sz w:val="24"/>
      </w:rPr>
    </w:pPr>
    <w:r w:rsidRPr="00222C2D">
      <w:rPr>
        <w:b w:val="0"/>
        <w:bCs/>
      </w:rPr>
      <w:t>HLL/AFT/PUR /</w:t>
    </w:r>
    <w:r w:rsidRPr="00222C2D">
      <w:rPr>
        <w:rFonts w:eastAsia="Times New Roman"/>
        <w:b w:val="0"/>
        <w:sz w:val="24"/>
      </w:rPr>
      <w:t xml:space="preserve"> AUTOMATIC LABEL APPLICATOR</w:t>
    </w:r>
    <w:r w:rsidRPr="00222C2D">
      <w:rPr>
        <w:b w:val="0"/>
        <w:bCs/>
      </w:rPr>
      <w:t>/2016-</w:t>
    </w:r>
    <w:proofErr w:type="gramStart"/>
    <w:r w:rsidRPr="00222C2D">
      <w:rPr>
        <w:b w:val="0"/>
        <w:bCs/>
      </w:rPr>
      <w:t xml:space="preserve">17  </w:t>
    </w:r>
    <w:proofErr w:type="spellStart"/>
    <w:r w:rsidRPr="00222C2D">
      <w:rPr>
        <w:b w:val="0"/>
      </w:rPr>
      <w:t>Dtd</w:t>
    </w:r>
    <w:proofErr w:type="spellEnd"/>
    <w:proofErr w:type="gramEnd"/>
    <w:r w:rsidRPr="00222C2D">
      <w:rPr>
        <w:b w:val="0"/>
      </w:rPr>
      <w:t xml:space="preserve"> </w:t>
    </w:r>
    <w:r>
      <w:rPr>
        <w:b w:val="0"/>
      </w:rPr>
      <w:t xml:space="preserve"> </w:t>
    </w:r>
    <w:r w:rsidRPr="00222C2D">
      <w:rPr>
        <w:b w:val="0"/>
      </w:rPr>
      <w:t xml:space="preserve">31-01-2017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14" w:rsidRDefault="00EC6E14">
      <w:r>
        <w:separator/>
      </w:r>
    </w:p>
  </w:footnote>
  <w:footnote w:type="continuationSeparator" w:id="0">
    <w:p w:rsidR="00EC6E14" w:rsidRDefault="00EC6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835DF9" w:rsidRDefault="00835DF9">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23</w:t>
        </w:r>
        <w:r>
          <w:rPr>
            <w:b/>
            <w:bCs/>
          </w:rPr>
          <w:fldChar w:fldCharType="end"/>
        </w:r>
      </w:p>
    </w:sdtContent>
  </w:sdt>
  <w:p w:rsidR="00835DF9" w:rsidRDefault="00835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1BC"/>
    <w:multiLevelType w:val="hybridMultilevel"/>
    <w:tmpl w:val="29B69530"/>
    <w:lvl w:ilvl="0" w:tplc="840430CE">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0208"/>
    <w:multiLevelType w:val="hybridMultilevel"/>
    <w:tmpl w:val="22B82F56"/>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D21277"/>
    <w:multiLevelType w:val="hybridMultilevel"/>
    <w:tmpl w:val="0B982E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905E4"/>
    <w:multiLevelType w:val="hybridMultilevel"/>
    <w:tmpl w:val="A420E67C"/>
    <w:lvl w:ilvl="0" w:tplc="CDB06F22">
      <w:start w:val="1"/>
      <w:numFmt w:val="decimal"/>
      <w:lvlText w:val="%1."/>
      <w:lvlJc w:val="left"/>
      <w:pPr>
        <w:tabs>
          <w:tab w:val="num" w:pos="1080"/>
        </w:tabs>
        <w:ind w:left="1080" w:hanging="72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405A9F"/>
    <w:multiLevelType w:val="hybridMultilevel"/>
    <w:tmpl w:val="63BC799A"/>
    <w:lvl w:ilvl="0" w:tplc="C9A8C1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
    <w:nsid w:val="0E242A7E"/>
    <w:multiLevelType w:val="hybridMultilevel"/>
    <w:tmpl w:val="2D185750"/>
    <w:lvl w:ilvl="0" w:tplc="FAAEA7B4">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B473AA"/>
    <w:multiLevelType w:val="hybridMultilevel"/>
    <w:tmpl w:val="0D5CC098"/>
    <w:lvl w:ilvl="0" w:tplc="04090013">
      <w:start w:val="1"/>
      <w:numFmt w:val="upp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460512A"/>
    <w:multiLevelType w:val="hybridMultilevel"/>
    <w:tmpl w:val="6BEEE1A8"/>
    <w:lvl w:ilvl="0" w:tplc="1750B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5005E"/>
    <w:multiLevelType w:val="hybridMultilevel"/>
    <w:tmpl w:val="9F8E8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3E3DAD"/>
    <w:multiLevelType w:val="hybridMultilevel"/>
    <w:tmpl w:val="D520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965A2"/>
    <w:multiLevelType w:val="hybridMultilevel"/>
    <w:tmpl w:val="958EE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0C39E1"/>
    <w:multiLevelType w:val="hybridMultilevel"/>
    <w:tmpl w:val="D4F66F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88D0F416">
      <w:start w:val="16"/>
      <w:numFmt w:val="upperRoman"/>
      <w:lvlText w:val="%3."/>
      <w:lvlJc w:val="left"/>
      <w:pPr>
        <w:ind w:left="216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57739A"/>
    <w:multiLevelType w:val="hybridMultilevel"/>
    <w:tmpl w:val="4DB6CB66"/>
    <w:lvl w:ilvl="0" w:tplc="8970125A">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1C8B2B21"/>
    <w:multiLevelType w:val="hybridMultilevel"/>
    <w:tmpl w:val="01522924"/>
    <w:lvl w:ilvl="0" w:tplc="91A4CDBA">
      <w:start w:val="17"/>
      <w:numFmt w:val="upp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6F124BC"/>
    <w:multiLevelType w:val="multilevel"/>
    <w:tmpl w:val="D90EA1C4"/>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BF814B4"/>
    <w:multiLevelType w:val="hybridMultilevel"/>
    <w:tmpl w:val="0284D314"/>
    <w:lvl w:ilvl="0" w:tplc="0409000F">
      <w:start w:val="9"/>
      <w:numFmt w:val="decimal"/>
      <w:lvlText w:val="%1."/>
      <w:lvlJc w:val="left"/>
      <w:pPr>
        <w:tabs>
          <w:tab w:val="num" w:pos="720"/>
        </w:tabs>
        <w:ind w:left="720" w:hanging="360"/>
      </w:pPr>
      <w:rPr>
        <w:rFonts w:hint="default"/>
      </w:rPr>
    </w:lvl>
    <w:lvl w:ilvl="1" w:tplc="51F81048">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B0825"/>
    <w:multiLevelType w:val="hybridMultilevel"/>
    <w:tmpl w:val="33AA46FA"/>
    <w:lvl w:ilvl="0" w:tplc="CD3AC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0D50E3"/>
    <w:multiLevelType w:val="hybridMultilevel"/>
    <w:tmpl w:val="AD529514"/>
    <w:lvl w:ilvl="0" w:tplc="3A8467F6">
      <w:start w:val="1"/>
      <w:numFmt w:val="lowerRoman"/>
      <w:lvlText w:val="%1)"/>
      <w:lvlJc w:val="left"/>
      <w:pPr>
        <w:tabs>
          <w:tab w:val="num" w:pos="1440"/>
        </w:tabs>
        <w:ind w:left="1440" w:hanging="72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53B618F"/>
    <w:multiLevelType w:val="hybridMultilevel"/>
    <w:tmpl w:val="0A98DFAE"/>
    <w:lvl w:ilvl="0" w:tplc="04090011">
      <w:start w:val="1"/>
      <w:numFmt w:val="decimal"/>
      <w:lvlText w:val="%1)"/>
      <w:lvlJc w:val="left"/>
      <w:pPr>
        <w:tabs>
          <w:tab w:val="num" w:pos="720"/>
        </w:tabs>
        <w:ind w:left="720" w:hanging="360"/>
      </w:pPr>
    </w:lvl>
    <w:lvl w:ilvl="1" w:tplc="BE3C9D38">
      <w:start w:val="1"/>
      <w:numFmt w:val="lowerLetter"/>
      <w:lvlText w:val="%2)"/>
      <w:lvlJc w:val="left"/>
      <w:pPr>
        <w:tabs>
          <w:tab w:val="num" w:pos="1440"/>
        </w:tabs>
        <w:ind w:left="1440" w:hanging="360"/>
      </w:pPr>
      <w:rPr>
        <w:rFonts w:hint="default"/>
      </w:rPr>
    </w:lvl>
    <w:lvl w:ilvl="2" w:tplc="A09CF75E">
      <w:start w:val="36"/>
      <w:numFmt w:val="decimal"/>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006251"/>
    <w:multiLevelType w:val="hybridMultilevel"/>
    <w:tmpl w:val="0D5CC098"/>
    <w:lvl w:ilvl="0" w:tplc="04090013">
      <w:start w:val="1"/>
      <w:numFmt w:val="upp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3B3346AD"/>
    <w:multiLevelType w:val="hybridMultilevel"/>
    <w:tmpl w:val="738665CC"/>
    <w:lvl w:ilvl="0" w:tplc="28802660">
      <w:start w:val="1"/>
      <w:numFmt w:val="decimal"/>
      <w:lvlText w:val="%1."/>
      <w:lvlJc w:val="left"/>
      <w:pPr>
        <w:tabs>
          <w:tab w:val="num" w:pos="885"/>
        </w:tabs>
        <w:ind w:left="885" w:hanging="525"/>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484835D0"/>
    <w:multiLevelType w:val="hybridMultilevel"/>
    <w:tmpl w:val="077C7FCE"/>
    <w:lvl w:ilvl="0" w:tplc="EC64790A">
      <w:start w:val="1"/>
      <w:numFmt w:val="lowerLetter"/>
      <w:lvlText w:val="%1)"/>
      <w:lvlJc w:val="left"/>
      <w:pPr>
        <w:tabs>
          <w:tab w:val="num" w:pos="1455"/>
        </w:tabs>
        <w:ind w:left="1455" w:hanging="360"/>
      </w:pPr>
      <w:rPr>
        <w:rFonts w:hint="default"/>
        <w:color w:val="000000"/>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22">
    <w:nsid w:val="4B386299"/>
    <w:multiLevelType w:val="hybridMultilevel"/>
    <w:tmpl w:val="B268F6E6"/>
    <w:lvl w:ilvl="0" w:tplc="E4B81AF0">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nsid w:val="4C0D50F6"/>
    <w:multiLevelType w:val="hybridMultilevel"/>
    <w:tmpl w:val="F6662D34"/>
    <w:lvl w:ilvl="0" w:tplc="E396AC56">
      <w:start w:val="14"/>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6238E7"/>
    <w:multiLevelType w:val="hybridMultilevel"/>
    <w:tmpl w:val="97C4D5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6664A3"/>
    <w:multiLevelType w:val="hybridMultilevel"/>
    <w:tmpl w:val="7F7ACA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E2258E"/>
    <w:multiLevelType w:val="hybridMultilevel"/>
    <w:tmpl w:val="CDC6A4F0"/>
    <w:lvl w:ilvl="0" w:tplc="65BE81A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7">
    <w:nsid w:val="5C1F675E"/>
    <w:multiLevelType w:val="hybridMultilevel"/>
    <w:tmpl w:val="C0BC8B4E"/>
    <w:lvl w:ilvl="0" w:tplc="55B45352">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FE06738"/>
    <w:multiLevelType w:val="hybridMultilevel"/>
    <w:tmpl w:val="CA7A4DF4"/>
    <w:lvl w:ilvl="0" w:tplc="DF10F67E">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9">
    <w:nsid w:val="616063C6"/>
    <w:multiLevelType w:val="hybridMultilevel"/>
    <w:tmpl w:val="59A459C8"/>
    <w:lvl w:ilvl="0" w:tplc="04090017">
      <w:start w:val="1"/>
      <w:numFmt w:val="lowerLetter"/>
      <w:lvlText w:val="%1)"/>
      <w:lvlJc w:val="left"/>
      <w:pPr>
        <w:tabs>
          <w:tab w:val="num" w:pos="720"/>
        </w:tabs>
        <w:ind w:left="720" w:hanging="360"/>
      </w:pPr>
    </w:lvl>
    <w:lvl w:ilvl="1" w:tplc="D8D2AEB6">
      <w:start w:val="1"/>
      <w:numFmt w:val="lowerLetter"/>
      <w:lvlText w:val="%2."/>
      <w:lvlJc w:val="left"/>
      <w:pPr>
        <w:tabs>
          <w:tab w:val="num" w:pos="1440"/>
        </w:tabs>
        <w:ind w:left="1440" w:hanging="360"/>
      </w:pPr>
      <w:rPr>
        <w:rFonts w:hint="default"/>
      </w:rPr>
    </w:lvl>
    <w:lvl w:ilvl="2" w:tplc="BF3636A6">
      <w:start w:val="2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5B70E9"/>
    <w:multiLevelType w:val="hybridMultilevel"/>
    <w:tmpl w:val="407C5BF0"/>
    <w:lvl w:ilvl="0" w:tplc="10D63C0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68433F"/>
    <w:multiLevelType w:val="hybridMultilevel"/>
    <w:tmpl w:val="9D10F6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24719A"/>
    <w:multiLevelType w:val="hybridMultilevel"/>
    <w:tmpl w:val="D36A35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62449E"/>
    <w:multiLevelType w:val="hybridMultilevel"/>
    <w:tmpl w:val="4C70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06050"/>
    <w:multiLevelType w:val="hybridMultilevel"/>
    <w:tmpl w:val="FF8C6B16"/>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5">
    <w:nsid w:val="7A820DAF"/>
    <w:multiLevelType w:val="hybridMultilevel"/>
    <w:tmpl w:val="2316685A"/>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3"/>
      <w:numFmt w:val="lowerRoman"/>
      <w:lvlText w:val="%3."/>
      <w:lvlJc w:val="left"/>
      <w:pPr>
        <w:tabs>
          <w:tab w:val="num" w:pos="2700"/>
        </w:tabs>
        <w:ind w:left="2700" w:hanging="720"/>
      </w:pPr>
      <w:rPr>
        <w:rFonts w:hint="default"/>
      </w:rPr>
    </w:lvl>
    <w:lvl w:ilvl="3" w:tplc="C0A8781A">
      <w:start w:val="2"/>
      <w:numFmt w:val="lowerRoman"/>
      <w:lvlText w:val="(%4)"/>
      <w:lvlJc w:val="left"/>
      <w:pPr>
        <w:tabs>
          <w:tab w:val="num" w:pos="3600"/>
        </w:tabs>
        <w:ind w:left="3600" w:hanging="1080"/>
      </w:pPr>
      <w:rPr>
        <w:rFonts w:hint="default"/>
      </w:rPr>
    </w:lvl>
    <w:lvl w:ilvl="4" w:tplc="C068F574">
      <w:start w:val="1"/>
      <w:numFmt w:val="low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2116FE"/>
    <w:multiLevelType w:val="hybridMultilevel"/>
    <w:tmpl w:val="FF3075E0"/>
    <w:lvl w:ilvl="0" w:tplc="EB326C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4"/>
  </w:num>
  <w:num w:numId="2">
    <w:abstractNumId w:val="2"/>
  </w:num>
  <w:num w:numId="3">
    <w:abstractNumId w:val="23"/>
  </w:num>
  <w:num w:numId="4">
    <w:abstractNumId w:val="1"/>
  </w:num>
  <w:num w:numId="5">
    <w:abstractNumId w:val="18"/>
  </w:num>
  <w:num w:numId="6">
    <w:abstractNumId w:val="29"/>
  </w:num>
  <w:num w:numId="7">
    <w:abstractNumId w:val="24"/>
  </w:num>
  <w:num w:numId="8">
    <w:abstractNumId w:val="17"/>
  </w:num>
  <w:num w:numId="9">
    <w:abstractNumId w:val="31"/>
  </w:num>
  <w:num w:numId="10">
    <w:abstractNumId w:val="25"/>
  </w:num>
  <w:num w:numId="11">
    <w:abstractNumId w:val="15"/>
  </w:num>
  <w:num w:numId="12">
    <w:abstractNumId w:val="26"/>
  </w:num>
  <w:num w:numId="13">
    <w:abstractNumId w:val="4"/>
  </w:num>
  <w:num w:numId="14">
    <w:abstractNumId w:val="8"/>
  </w:num>
  <w:num w:numId="15">
    <w:abstractNumId w:val="21"/>
  </w:num>
  <w:num w:numId="16">
    <w:abstractNumId w:val="5"/>
  </w:num>
  <w:num w:numId="17">
    <w:abstractNumId w:val="32"/>
  </w:num>
  <w:num w:numId="18">
    <w:abstractNumId w:val="28"/>
  </w:num>
  <w:num w:numId="19">
    <w:abstractNumId w:val="7"/>
  </w:num>
  <w:num w:numId="20">
    <w:abstractNumId w:val="12"/>
  </w:num>
  <w:num w:numId="21">
    <w:abstractNumId w:val="3"/>
  </w:num>
  <w:num w:numId="22">
    <w:abstractNumId w:val="30"/>
  </w:num>
  <w:num w:numId="23">
    <w:abstractNumId w:val="11"/>
  </w:num>
  <w:num w:numId="24">
    <w:abstractNumId w:val="13"/>
  </w:num>
  <w:num w:numId="25">
    <w:abstractNumId w:val="3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2"/>
  </w:num>
  <w:num w:numId="29">
    <w:abstractNumId w:val="36"/>
  </w:num>
  <w:num w:numId="30">
    <w:abstractNumId w:val="27"/>
  </w:num>
  <w:num w:numId="31">
    <w:abstractNumId w:val="16"/>
  </w:num>
  <w:num w:numId="32">
    <w:abstractNumId w:val="33"/>
  </w:num>
  <w:num w:numId="33">
    <w:abstractNumId w:val="0"/>
  </w:num>
  <w:num w:numId="34">
    <w:abstractNumId w:val="9"/>
  </w:num>
  <w:num w:numId="35">
    <w:abstractNumId w:val="10"/>
  </w:num>
  <w:num w:numId="36">
    <w:abstractNumId w:val="6"/>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2BBF"/>
    <w:rsid w:val="000003FC"/>
    <w:rsid w:val="0000292C"/>
    <w:rsid w:val="0001352D"/>
    <w:rsid w:val="00024A86"/>
    <w:rsid w:val="0002683C"/>
    <w:rsid w:val="00031B64"/>
    <w:rsid w:val="00040C9A"/>
    <w:rsid w:val="00041EBC"/>
    <w:rsid w:val="00052E96"/>
    <w:rsid w:val="00053334"/>
    <w:rsid w:val="00057A87"/>
    <w:rsid w:val="0006182F"/>
    <w:rsid w:val="00066519"/>
    <w:rsid w:val="000674A7"/>
    <w:rsid w:val="000676A9"/>
    <w:rsid w:val="000747E3"/>
    <w:rsid w:val="00082CCE"/>
    <w:rsid w:val="00093B11"/>
    <w:rsid w:val="000952AF"/>
    <w:rsid w:val="000A5E69"/>
    <w:rsid w:val="000A6328"/>
    <w:rsid w:val="000B1023"/>
    <w:rsid w:val="000B1F65"/>
    <w:rsid w:val="000B44AE"/>
    <w:rsid w:val="000B5630"/>
    <w:rsid w:val="000C08C9"/>
    <w:rsid w:val="000C1A28"/>
    <w:rsid w:val="000C4CE3"/>
    <w:rsid w:val="000D44A8"/>
    <w:rsid w:val="000D477D"/>
    <w:rsid w:val="000F0DAE"/>
    <w:rsid w:val="000F2602"/>
    <w:rsid w:val="000F343C"/>
    <w:rsid w:val="000F4CC5"/>
    <w:rsid w:val="00107B1C"/>
    <w:rsid w:val="00111611"/>
    <w:rsid w:val="00113413"/>
    <w:rsid w:val="0011365A"/>
    <w:rsid w:val="00124524"/>
    <w:rsid w:val="00125278"/>
    <w:rsid w:val="0013027E"/>
    <w:rsid w:val="00131710"/>
    <w:rsid w:val="001323D8"/>
    <w:rsid w:val="00134DD1"/>
    <w:rsid w:val="0013537B"/>
    <w:rsid w:val="0013654D"/>
    <w:rsid w:val="00141222"/>
    <w:rsid w:val="00150DBD"/>
    <w:rsid w:val="00154130"/>
    <w:rsid w:val="00154947"/>
    <w:rsid w:val="001564EC"/>
    <w:rsid w:val="001647CB"/>
    <w:rsid w:val="00165DE3"/>
    <w:rsid w:val="00167E57"/>
    <w:rsid w:val="00170190"/>
    <w:rsid w:val="001764FD"/>
    <w:rsid w:val="00185309"/>
    <w:rsid w:val="001874B6"/>
    <w:rsid w:val="001A0F7B"/>
    <w:rsid w:val="001B35D4"/>
    <w:rsid w:val="001B3F68"/>
    <w:rsid w:val="001B73A4"/>
    <w:rsid w:val="001C7713"/>
    <w:rsid w:val="001D216D"/>
    <w:rsid w:val="001D23B5"/>
    <w:rsid w:val="001D6131"/>
    <w:rsid w:val="001E1B66"/>
    <w:rsid w:val="001E41B8"/>
    <w:rsid w:val="001E7018"/>
    <w:rsid w:val="001F05FA"/>
    <w:rsid w:val="001F7F58"/>
    <w:rsid w:val="00206CB4"/>
    <w:rsid w:val="00210822"/>
    <w:rsid w:val="00220FEF"/>
    <w:rsid w:val="002210AD"/>
    <w:rsid w:val="00222834"/>
    <w:rsid w:val="00222C2D"/>
    <w:rsid w:val="00225DD1"/>
    <w:rsid w:val="002268D7"/>
    <w:rsid w:val="00240E8A"/>
    <w:rsid w:val="002420E8"/>
    <w:rsid w:val="002431A1"/>
    <w:rsid w:val="002435F6"/>
    <w:rsid w:val="00246EEC"/>
    <w:rsid w:val="002548A5"/>
    <w:rsid w:val="0025566A"/>
    <w:rsid w:val="00262B78"/>
    <w:rsid w:val="00271063"/>
    <w:rsid w:val="0027133C"/>
    <w:rsid w:val="0027567E"/>
    <w:rsid w:val="0027669A"/>
    <w:rsid w:val="00280A55"/>
    <w:rsid w:val="00280D24"/>
    <w:rsid w:val="00287F5F"/>
    <w:rsid w:val="00291321"/>
    <w:rsid w:val="00291CD4"/>
    <w:rsid w:val="0029203E"/>
    <w:rsid w:val="00292FE1"/>
    <w:rsid w:val="002941A9"/>
    <w:rsid w:val="002949D3"/>
    <w:rsid w:val="00295A91"/>
    <w:rsid w:val="002968F4"/>
    <w:rsid w:val="002A0C62"/>
    <w:rsid w:val="002A1BD6"/>
    <w:rsid w:val="002A7E9E"/>
    <w:rsid w:val="002B6D75"/>
    <w:rsid w:val="002C3D04"/>
    <w:rsid w:val="002C5964"/>
    <w:rsid w:val="002D1284"/>
    <w:rsid w:val="002D2F69"/>
    <w:rsid w:val="002D363C"/>
    <w:rsid w:val="002D4EE1"/>
    <w:rsid w:val="002E7624"/>
    <w:rsid w:val="002E78F9"/>
    <w:rsid w:val="002E7EDB"/>
    <w:rsid w:val="002F0345"/>
    <w:rsid w:val="002F19E8"/>
    <w:rsid w:val="002F6BFE"/>
    <w:rsid w:val="00306AAE"/>
    <w:rsid w:val="00306DA1"/>
    <w:rsid w:val="00316B1F"/>
    <w:rsid w:val="00326540"/>
    <w:rsid w:val="00340855"/>
    <w:rsid w:val="00355427"/>
    <w:rsid w:val="003566ED"/>
    <w:rsid w:val="003569B0"/>
    <w:rsid w:val="00357066"/>
    <w:rsid w:val="00361AB0"/>
    <w:rsid w:val="00365392"/>
    <w:rsid w:val="00366951"/>
    <w:rsid w:val="00367607"/>
    <w:rsid w:val="003711F9"/>
    <w:rsid w:val="003731AA"/>
    <w:rsid w:val="00380B1D"/>
    <w:rsid w:val="003837CF"/>
    <w:rsid w:val="00391223"/>
    <w:rsid w:val="00392236"/>
    <w:rsid w:val="00392313"/>
    <w:rsid w:val="003948AE"/>
    <w:rsid w:val="003976D2"/>
    <w:rsid w:val="003A2BBF"/>
    <w:rsid w:val="003A68E3"/>
    <w:rsid w:val="003A7EA3"/>
    <w:rsid w:val="003C3001"/>
    <w:rsid w:val="003D2524"/>
    <w:rsid w:val="003E6596"/>
    <w:rsid w:val="003F34EB"/>
    <w:rsid w:val="003F584A"/>
    <w:rsid w:val="004065A1"/>
    <w:rsid w:val="00406BC8"/>
    <w:rsid w:val="00413880"/>
    <w:rsid w:val="00417D2D"/>
    <w:rsid w:val="004241B7"/>
    <w:rsid w:val="00430E4E"/>
    <w:rsid w:val="0043596D"/>
    <w:rsid w:val="004440E4"/>
    <w:rsid w:val="00457C87"/>
    <w:rsid w:val="004617DE"/>
    <w:rsid w:val="00472108"/>
    <w:rsid w:val="00476242"/>
    <w:rsid w:val="00483D8E"/>
    <w:rsid w:val="00485262"/>
    <w:rsid w:val="00486235"/>
    <w:rsid w:val="00492E13"/>
    <w:rsid w:val="00494AA6"/>
    <w:rsid w:val="00496847"/>
    <w:rsid w:val="004A3127"/>
    <w:rsid w:val="004B524A"/>
    <w:rsid w:val="004C0C6D"/>
    <w:rsid w:val="004C1DED"/>
    <w:rsid w:val="004D17B7"/>
    <w:rsid w:val="004E0A57"/>
    <w:rsid w:val="004E3C3D"/>
    <w:rsid w:val="004E585A"/>
    <w:rsid w:val="004E6C52"/>
    <w:rsid w:val="004E7D2C"/>
    <w:rsid w:val="00500B1E"/>
    <w:rsid w:val="00504239"/>
    <w:rsid w:val="005045DB"/>
    <w:rsid w:val="005050FD"/>
    <w:rsid w:val="0051166F"/>
    <w:rsid w:val="00511E4F"/>
    <w:rsid w:val="00514E30"/>
    <w:rsid w:val="00516585"/>
    <w:rsid w:val="00517A36"/>
    <w:rsid w:val="00527997"/>
    <w:rsid w:val="00531153"/>
    <w:rsid w:val="0053797A"/>
    <w:rsid w:val="005437C9"/>
    <w:rsid w:val="005453AF"/>
    <w:rsid w:val="005509CC"/>
    <w:rsid w:val="005520F7"/>
    <w:rsid w:val="005540FA"/>
    <w:rsid w:val="00557B12"/>
    <w:rsid w:val="00557B65"/>
    <w:rsid w:val="00564EC4"/>
    <w:rsid w:val="005673B1"/>
    <w:rsid w:val="00574035"/>
    <w:rsid w:val="00577FBD"/>
    <w:rsid w:val="00581E5D"/>
    <w:rsid w:val="005844E9"/>
    <w:rsid w:val="00584975"/>
    <w:rsid w:val="00586F85"/>
    <w:rsid w:val="00587BF6"/>
    <w:rsid w:val="005A6BD0"/>
    <w:rsid w:val="005A7F40"/>
    <w:rsid w:val="005B2130"/>
    <w:rsid w:val="005C4657"/>
    <w:rsid w:val="005C5C08"/>
    <w:rsid w:val="005C6E21"/>
    <w:rsid w:val="005D4CBD"/>
    <w:rsid w:val="005D7737"/>
    <w:rsid w:val="005E15CE"/>
    <w:rsid w:val="005E4332"/>
    <w:rsid w:val="006008CC"/>
    <w:rsid w:val="00604A0F"/>
    <w:rsid w:val="00605FA6"/>
    <w:rsid w:val="0061587D"/>
    <w:rsid w:val="00621E67"/>
    <w:rsid w:val="006245BC"/>
    <w:rsid w:val="006251A4"/>
    <w:rsid w:val="00626472"/>
    <w:rsid w:val="00630A27"/>
    <w:rsid w:val="00633F9E"/>
    <w:rsid w:val="006352C1"/>
    <w:rsid w:val="00661904"/>
    <w:rsid w:val="0066235B"/>
    <w:rsid w:val="0066471E"/>
    <w:rsid w:val="00664A9F"/>
    <w:rsid w:val="00664D54"/>
    <w:rsid w:val="00664DDF"/>
    <w:rsid w:val="00666007"/>
    <w:rsid w:val="006670EE"/>
    <w:rsid w:val="00672B59"/>
    <w:rsid w:val="00672DED"/>
    <w:rsid w:val="00676A6E"/>
    <w:rsid w:val="006775A8"/>
    <w:rsid w:val="00686C74"/>
    <w:rsid w:val="006970D2"/>
    <w:rsid w:val="00697E6C"/>
    <w:rsid w:val="006A126E"/>
    <w:rsid w:val="006A22A0"/>
    <w:rsid w:val="006A484B"/>
    <w:rsid w:val="006B4C1D"/>
    <w:rsid w:val="006C4E8A"/>
    <w:rsid w:val="006D0AB8"/>
    <w:rsid w:val="006D120F"/>
    <w:rsid w:val="006D3116"/>
    <w:rsid w:val="006D52E0"/>
    <w:rsid w:val="006E5310"/>
    <w:rsid w:val="006E7A57"/>
    <w:rsid w:val="006F1090"/>
    <w:rsid w:val="006F1C3D"/>
    <w:rsid w:val="006F1F6F"/>
    <w:rsid w:val="00700122"/>
    <w:rsid w:val="007056CB"/>
    <w:rsid w:val="00717D4E"/>
    <w:rsid w:val="007209AF"/>
    <w:rsid w:val="0072394C"/>
    <w:rsid w:val="00734D62"/>
    <w:rsid w:val="0073747A"/>
    <w:rsid w:val="007438BB"/>
    <w:rsid w:val="007576EF"/>
    <w:rsid w:val="007603A3"/>
    <w:rsid w:val="00762B1A"/>
    <w:rsid w:val="0076392A"/>
    <w:rsid w:val="00764EBD"/>
    <w:rsid w:val="00765986"/>
    <w:rsid w:val="007745EA"/>
    <w:rsid w:val="007769E7"/>
    <w:rsid w:val="00777244"/>
    <w:rsid w:val="00780B2B"/>
    <w:rsid w:val="00787103"/>
    <w:rsid w:val="00790BC8"/>
    <w:rsid w:val="0079377C"/>
    <w:rsid w:val="007A397C"/>
    <w:rsid w:val="007A6615"/>
    <w:rsid w:val="007B297F"/>
    <w:rsid w:val="007B464E"/>
    <w:rsid w:val="007C06E2"/>
    <w:rsid w:val="007C2A73"/>
    <w:rsid w:val="007C2FDC"/>
    <w:rsid w:val="007C320B"/>
    <w:rsid w:val="007C3980"/>
    <w:rsid w:val="007D05F3"/>
    <w:rsid w:val="007D0EFF"/>
    <w:rsid w:val="007E39A0"/>
    <w:rsid w:val="007F0D97"/>
    <w:rsid w:val="007F168C"/>
    <w:rsid w:val="007F7EB5"/>
    <w:rsid w:val="008008E4"/>
    <w:rsid w:val="00801677"/>
    <w:rsid w:val="008016B5"/>
    <w:rsid w:val="00803A3F"/>
    <w:rsid w:val="0080722E"/>
    <w:rsid w:val="008106DD"/>
    <w:rsid w:val="00815E49"/>
    <w:rsid w:val="00822AE2"/>
    <w:rsid w:val="008250E9"/>
    <w:rsid w:val="00833047"/>
    <w:rsid w:val="00833AE6"/>
    <w:rsid w:val="00834E76"/>
    <w:rsid w:val="0083553A"/>
    <w:rsid w:val="00835DF9"/>
    <w:rsid w:val="0084084C"/>
    <w:rsid w:val="00844E5B"/>
    <w:rsid w:val="0086012B"/>
    <w:rsid w:val="00863338"/>
    <w:rsid w:val="008634D4"/>
    <w:rsid w:val="00867BF2"/>
    <w:rsid w:val="00870C59"/>
    <w:rsid w:val="00872672"/>
    <w:rsid w:val="00885A38"/>
    <w:rsid w:val="00885E64"/>
    <w:rsid w:val="008A02F0"/>
    <w:rsid w:val="008A08A1"/>
    <w:rsid w:val="008A61CB"/>
    <w:rsid w:val="008D06B5"/>
    <w:rsid w:val="008D2481"/>
    <w:rsid w:val="008D3D36"/>
    <w:rsid w:val="008D45CD"/>
    <w:rsid w:val="008E65E7"/>
    <w:rsid w:val="009045E9"/>
    <w:rsid w:val="00913843"/>
    <w:rsid w:val="00914BB6"/>
    <w:rsid w:val="00922149"/>
    <w:rsid w:val="009267F0"/>
    <w:rsid w:val="009307BF"/>
    <w:rsid w:val="00934E52"/>
    <w:rsid w:val="00944CEA"/>
    <w:rsid w:val="00944DE7"/>
    <w:rsid w:val="00946BA1"/>
    <w:rsid w:val="00946C20"/>
    <w:rsid w:val="00957C21"/>
    <w:rsid w:val="0096328A"/>
    <w:rsid w:val="0096698F"/>
    <w:rsid w:val="009804ED"/>
    <w:rsid w:val="00987763"/>
    <w:rsid w:val="00991B95"/>
    <w:rsid w:val="009B1569"/>
    <w:rsid w:val="009B25DA"/>
    <w:rsid w:val="009B2A15"/>
    <w:rsid w:val="009C1CE8"/>
    <w:rsid w:val="009C28DA"/>
    <w:rsid w:val="009C4AEF"/>
    <w:rsid w:val="009C79D2"/>
    <w:rsid w:val="009D3480"/>
    <w:rsid w:val="009D3EB9"/>
    <w:rsid w:val="009E2C01"/>
    <w:rsid w:val="009F2476"/>
    <w:rsid w:val="009F5021"/>
    <w:rsid w:val="009F5F88"/>
    <w:rsid w:val="00A01B98"/>
    <w:rsid w:val="00A01D79"/>
    <w:rsid w:val="00A11E2A"/>
    <w:rsid w:val="00A146FC"/>
    <w:rsid w:val="00A220CE"/>
    <w:rsid w:val="00A23265"/>
    <w:rsid w:val="00A2660F"/>
    <w:rsid w:val="00A27120"/>
    <w:rsid w:val="00A302EC"/>
    <w:rsid w:val="00A4063B"/>
    <w:rsid w:val="00A42F3B"/>
    <w:rsid w:val="00A502DF"/>
    <w:rsid w:val="00A53682"/>
    <w:rsid w:val="00A56708"/>
    <w:rsid w:val="00A56FCD"/>
    <w:rsid w:val="00A62698"/>
    <w:rsid w:val="00A67C25"/>
    <w:rsid w:val="00A7205A"/>
    <w:rsid w:val="00A72ECC"/>
    <w:rsid w:val="00A825F8"/>
    <w:rsid w:val="00A90E49"/>
    <w:rsid w:val="00AA2619"/>
    <w:rsid w:val="00AA2BEA"/>
    <w:rsid w:val="00AB0DB6"/>
    <w:rsid w:val="00AB2ACE"/>
    <w:rsid w:val="00AD0B6E"/>
    <w:rsid w:val="00AD3FC9"/>
    <w:rsid w:val="00AE2FB4"/>
    <w:rsid w:val="00AE6729"/>
    <w:rsid w:val="00AF7898"/>
    <w:rsid w:val="00B05BCD"/>
    <w:rsid w:val="00B0709D"/>
    <w:rsid w:val="00B13247"/>
    <w:rsid w:val="00B15686"/>
    <w:rsid w:val="00B250EE"/>
    <w:rsid w:val="00B27265"/>
    <w:rsid w:val="00B3187F"/>
    <w:rsid w:val="00B45068"/>
    <w:rsid w:val="00B47854"/>
    <w:rsid w:val="00B54633"/>
    <w:rsid w:val="00B64218"/>
    <w:rsid w:val="00B707AF"/>
    <w:rsid w:val="00B7154B"/>
    <w:rsid w:val="00B75547"/>
    <w:rsid w:val="00B762F0"/>
    <w:rsid w:val="00B81A61"/>
    <w:rsid w:val="00B8412B"/>
    <w:rsid w:val="00B84AD4"/>
    <w:rsid w:val="00B9002C"/>
    <w:rsid w:val="00B91A34"/>
    <w:rsid w:val="00B94FB3"/>
    <w:rsid w:val="00BA1D9D"/>
    <w:rsid w:val="00BA458D"/>
    <w:rsid w:val="00BA6A4A"/>
    <w:rsid w:val="00BA797F"/>
    <w:rsid w:val="00BB5D48"/>
    <w:rsid w:val="00BC524D"/>
    <w:rsid w:val="00BC547F"/>
    <w:rsid w:val="00BD0D8A"/>
    <w:rsid w:val="00BD45E7"/>
    <w:rsid w:val="00BD4A58"/>
    <w:rsid w:val="00BD52E0"/>
    <w:rsid w:val="00BD7EA0"/>
    <w:rsid w:val="00BE127E"/>
    <w:rsid w:val="00BF6184"/>
    <w:rsid w:val="00C01BA1"/>
    <w:rsid w:val="00C0563B"/>
    <w:rsid w:val="00C10179"/>
    <w:rsid w:val="00C15E78"/>
    <w:rsid w:val="00C26D53"/>
    <w:rsid w:val="00C42EB4"/>
    <w:rsid w:val="00C46EF5"/>
    <w:rsid w:val="00C62E3F"/>
    <w:rsid w:val="00C649D7"/>
    <w:rsid w:val="00C7252C"/>
    <w:rsid w:val="00C732AA"/>
    <w:rsid w:val="00C73CB5"/>
    <w:rsid w:val="00C74A2A"/>
    <w:rsid w:val="00C76257"/>
    <w:rsid w:val="00C807BB"/>
    <w:rsid w:val="00C84661"/>
    <w:rsid w:val="00C86E4C"/>
    <w:rsid w:val="00C92444"/>
    <w:rsid w:val="00CA0A38"/>
    <w:rsid w:val="00CA309C"/>
    <w:rsid w:val="00CA3186"/>
    <w:rsid w:val="00CA42CD"/>
    <w:rsid w:val="00CB6A77"/>
    <w:rsid w:val="00CC0336"/>
    <w:rsid w:val="00CD359B"/>
    <w:rsid w:val="00CD5E4E"/>
    <w:rsid w:val="00CE1445"/>
    <w:rsid w:val="00CE4123"/>
    <w:rsid w:val="00CF1417"/>
    <w:rsid w:val="00CF4012"/>
    <w:rsid w:val="00D00DF9"/>
    <w:rsid w:val="00D16589"/>
    <w:rsid w:val="00D167DE"/>
    <w:rsid w:val="00D176BC"/>
    <w:rsid w:val="00D24BF8"/>
    <w:rsid w:val="00D43872"/>
    <w:rsid w:val="00D43E14"/>
    <w:rsid w:val="00D44BE7"/>
    <w:rsid w:val="00D45109"/>
    <w:rsid w:val="00D46241"/>
    <w:rsid w:val="00D53212"/>
    <w:rsid w:val="00D720CA"/>
    <w:rsid w:val="00D73FD2"/>
    <w:rsid w:val="00D86080"/>
    <w:rsid w:val="00D87EB7"/>
    <w:rsid w:val="00D95EBD"/>
    <w:rsid w:val="00D960F9"/>
    <w:rsid w:val="00D96A01"/>
    <w:rsid w:val="00DA169D"/>
    <w:rsid w:val="00DA4398"/>
    <w:rsid w:val="00DB212B"/>
    <w:rsid w:val="00DB489E"/>
    <w:rsid w:val="00DB7D88"/>
    <w:rsid w:val="00DC036F"/>
    <w:rsid w:val="00DC580E"/>
    <w:rsid w:val="00DC6746"/>
    <w:rsid w:val="00DD07FD"/>
    <w:rsid w:val="00DD291D"/>
    <w:rsid w:val="00DD3464"/>
    <w:rsid w:val="00DF6FB1"/>
    <w:rsid w:val="00E0044B"/>
    <w:rsid w:val="00E01788"/>
    <w:rsid w:val="00E0178E"/>
    <w:rsid w:val="00E13A0E"/>
    <w:rsid w:val="00E16056"/>
    <w:rsid w:val="00E24435"/>
    <w:rsid w:val="00E30D6A"/>
    <w:rsid w:val="00E5402C"/>
    <w:rsid w:val="00E57072"/>
    <w:rsid w:val="00E675F8"/>
    <w:rsid w:val="00E742A8"/>
    <w:rsid w:val="00E8068B"/>
    <w:rsid w:val="00E82079"/>
    <w:rsid w:val="00E8417D"/>
    <w:rsid w:val="00E84AA3"/>
    <w:rsid w:val="00E84FD5"/>
    <w:rsid w:val="00E90823"/>
    <w:rsid w:val="00E90ABA"/>
    <w:rsid w:val="00EB08C1"/>
    <w:rsid w:val="00EB4CD9"/>
    <w:rsid w:val="00EB63C9"/>
    <w:rsid w:val="00EB70E3"/>
    <w:rsid w:val="00EC0CAD"/>
    <w:rsid w:val="00EC0E48"/>
    <w:rsid w:val="00EC3F52"/>
    <w:rsid w:val="00EC5FA6"/>
    <w:rsid w:val="00EC6E14"/>
    <w:rsid w:val="00EE7863"/>
    <w:rsid w:val="00EF3119"/>
    <w:rsid w:val="00F07F04"/>
    <w:rsid w:val="00F246CA"/>
    <w:rsid w:val="00F27BAD"/>
    <w:rsid w:val="00F32C5D"/>
    <w:rsid w:val="00F43082"/>
    <w:rsid w:val="00F43AB8"/>
    <w:rsid w:val="00F4577F"/>
    <w:rsid w:val="00F57DE3"/>
    <w:rsid w:val="00F65BB9"/>
    <w:rsid w:val="00F66B25"/>
    <w:rsid w:val="00F70235"/>
    <w:rsid w:val="00F70A9B"/>
    <w:rsid w:val="00F734F7"/>
    <w:rsid w:val="00F73DF4"/>
    <w:rsid w:val="00F85835"/>
    <w:rsid w:val="00F87384"/>
    <w:rsid w:val="00F959CA"/>
    <w:rsid w:val="00FA0241"/>
    <w:rsid w:val="00FA1255"/>
    <w:rsid w:val="00FB2A36"/>
    <w:rsid w:val="00FB53D6"/>
    <w:rsid w:val="00FC093C"/>
    <w:rsid w:val="00FC6899"/>
    <w:rsid w:val="00FC7A81"/>
    <w:rsid w:val="00FD3965"/>
    <w:rsid w:val="00FD3FC2"/>
    <w:rsid w:val="00FD7A68"/>
    <w:rsid w:val="00FE3B85"/>
    <w:rsid w:val="00FE4EC8"/>
    <w:rsid w:val="00FE68C8"/>
    <w:rsid w:val="00FF0713"/>
    <w:rsid w:val="00FF26F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rules v:ext="edit">
        <o:r id="V:Rule1" type="connector" idref="#_x0000_s1042"/>
        <o:r id="V:Rule2" type="connector" idref="#_x0000_s1051"/>
        <o:r id="V:Rule3"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43"/>
    <w:rPr>
      <w:sz w:val="24"/>
      <w:szCs w:val="24"/>
      <w:lang w:bidi="ar-SA"/>
    </w:rPr>
  </w:style>
  <w:style w:type="paragraph" w:styleId="Heading1">
    <w:name w:val="heading 1"/>
    <w:basedOn w:val="Normal"/>
    <w:next w:val="Normal"/>
    <w:qFormat/>
    <w:rsid w:val="00913843"/>
    <w:pPr>
      <w:keepNext/>
      <w:outlineLvl w:val="0"/>
    </w:pPr>
    <w:rPr>
      <w:rFonts w:eastAsia="Arial Unicode MS"/>
      <w:b/>
      <w:sz w:val="28"/>
    </w:rPr>
  </w:style>
  <w:style w:type="paragraph" w:styleId="Heading2">
    <w:name w:val="heading 2"/>
    <w:basedOn w:val="Normal"/>
    <w:next w:val="Normal"/>
    <w:qFormat/>
    <w:rsid w:val="00913843"/>
    <w:pPr>
      <w:keepNext/>
      <w:jc w:val="center"/>
      <w:outlineLvl w:val="1"/>
    </w:pPr>
    <w:rPr>
      <w:rFonts w:ascii="Arial" w:hAnsi="Arial" w:cs="Arial"/>
      <w:b/>
      <w:bCs/>
      <w:sz w:val="20"/>
      <w:szCs w:val="20"/>
    </w:rPr>
  </w:style>
  <w:style w:type="paragraph" w:styleId="Heading3">
    <w:name w:val="heading 3"/>
    <w:basedOn w:val="Normal"/>
    <w:next w:val="Normal"/>
    <w:qFormat/>
    <w:rsid w:val="00913843"/>
    <w:pPr>
      <w:keepNext/>
      <w:jc w:val="center"/>
      <w:outlineLvl w:val="2"/>
    </w:pPr>
    <w:rPr>
      <w:rFonts w:ascii="Arial" w:hAnsi="Arial" w:cs="Arial"/>
      <w:b/>
      <w:bCs/>
    </w:rPr>
  </w:style>
  <w:style w:type="paragraph" w:styleId="Heading4">
    <w:name w:val="heading 4"/>
    <w:basedOn w:val="Normal"/>
    <w:next w:val="Normal"/>
    <w:qFormat/>
    <w:rsid w:val="00913843"/>
    <w:pPr>
      <w:keepNext/>
      <w:ind w:left="720" w:firstLine="720"/>
      <w:outlineLvl w:val="3"/>
    </w:pPr>
    <w:rPr>
      <w:b/>
      <w:bCs/>
      <w:sz w:val="32"/>
    </w:rPr>
  </w:style>
  <w:style w:type="paragraph" w:styleId="Heading5">
    <w:name w:val="heading 5"/>
    <w:basedOn w:val="Normal"/>
    <w:next w:val="Normal"/>
    <w:qFormat/>
    <w:rsid w:val="00913843"/>
    <w:pPr>
      <w:keepNext/>
      <w:jc w:val="center"/>
      <w:outlineLvl w:val="4"/>
    </w:pPr>
    <w:rPr>
      <w:b/>
      <w:szCs w:val="20"/>
    </w:rPr>
  </w:style>
  <w:style w:type="paragraph" w:styleId="Heading6">
    <w:name w:val="heading 6"/>
    <w:basedOn w:val="Normal"/>
    <w:next w:val="Normal"/>
    <w:qFormat/>
    <w:rsid w:val="00913843"/>
    <w:pPr>
      <w:keepNext/>
      <w:jc w:val="center"/>
      <w:outlineLvl w:val="5"/>
    </w:pPr>
    <w:rPr>
      <w:rFonts w:ascii="Arial" w:hAnsi="Arial" w:cs="Arial"/>
      <w:b/>
      <w:bCs/>
      <w:sz w:val="28"/>
    </w:rPr>
  </w:style>
  <w:style w:type="paragraph" w:styleId="Heading7">
    <w:name w:val="heading 7"/>
    <w:basedOn w:val="Normal"/>
    <w:next w:val="Normal"/>
    <w:qFormat/>
    <w:rsid w:val="00913843"/>
    <w:pPr>
      <w:keepNext/>
      <w:jc w:val="center"/>
      <w:outlineLvl w:val="6"/>
    </w:pPr>
    <w:rPr>
      <w:rFonts w:ascii="Arial" w:hAnsi="Arial" w:cs="Arial"/>
      <w:sz w:val="28"/>
    </w:rPr>
  </w:style>
  <w:style w:type="paragraph" w:styleId="Heading8">
    <w:name w:val="heading 8"/>
    <w:basedOn w:val="Normal"/>
    <w:next w:val="Normal"/>
    <w:qFormat/>
    <w:rsid w:val="00913843"/>
    <w:pPr>
      <w:keepNext/>
      <w:outlineLvl w:val="7"/>
    </w:pPr>
    <w:rPr>
      <w:b/>
      <w:bCs/>
      <w:color w:val="FF0000"/>
      <w:sz w:val="28"/>
      <w:u w:val="single"/>
    </w:rPr>
  </w:style>
  <w:style w:type="paragraph" w:styleId="Heading9">
    <w:name w:val="heading 9"/>
    <w:basedOn w:val="Normal"/>
    <w:next w:val="Normal"/>
    <w:qFormat/>
    <w:rsid w:val="00913843"/>
    <w:pPr>
      <w:keepNext/>
      <w:ind w:left="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913843"/>
  </w:style>
  <w:style w:type="character" w:styleId="Hyperlink">
    <w:name w:val="Hyperlink"/>
    <w:basedOn w:val="DefaultParagraphFont"/>
    <w:semiHidden/>
    <w:rsid w:val="00913843"/>
    <w:rPr>
      <w:color w:val="0000FF"/>
      <w:u w:val="single"/>
    </w:rPr>
  </w:style>
  <w:style w:type="paragraph" w:styleId="BodyText">
    <w:name w:val="Body Text"/>
    <w:basedOn w:val="Normal"/>
    <w:semiHidden/>
    <w:rsid w:val="00913843"/>
    <w:rPr>
      <w:rFonts w:ascii="Arial" w:hAnsi="Arial" w:cs="Arial"/>
      <w:sz w:val="28"/>
    </w:rPr>
  </w:style>
  <w:style w:type="paragraph" w:styleId="BodyText2">
    <w:name w:val="Body Text 2"/>
    <w:basedOn w:val="Normal"/>
    <w:semiHidden/>
    <w:rsid w:val="00913843"/>
    <w:pPr>
      <w:jc w:val="both"/>
    </w:pPr>
    <w:rPr>
      <w:b/>
      <w:bCs/>
    </w:rPr>
  </w:style>
  <w:style w:type="paragraph" w:styleId="Footer">
    <w:name w:val="footer"/>
    <w:basedOn w:val="Normal"/>
    <w:link w:val="FooterChar"/>
    <w:uiPriority w:val="99"/>
    <w:rsid w:val="00913843"/>
    <w:pPr>
      <w:tabs>
        <w:tab w:val="center" w:pos="4320"/>
        <w:tab w:val="right" w:pos="8640"/>
      </w:tabs>
    </w:pPr>
  </w:style>
  <w:style w:type="paragraph" w:styleId="BodyText3">
    <w:name w:val="Body Text 3"/>
    <w:basedOn w:val="Normal"/>
    <w:semiHidden/>
    <w:rsid w:val="00913843"/>
    <w:pPr>
      <w:jc w:val="both"/>
    </w:pPr>
    <w:rPr>
      <w:rFonts w:ascii="Garamond" w:hAnsi="Garamond"/>
      <w:b/>
      <w:bCs/>
      <w:sz w:val="28"/>
    </w:rPr>
  </w:style>
  <w:style w:type="paragraph" w:styleId="NormalWeb">
    <w:name w:val="Normal (Web)"/>
    <w:basedOn w:val="Normal"/>
    <w:uiPriority w:val="99"/>
    <w:rsid w:val="00913843"/>
    <w:pPr>
      <w:spacing w:before="100" w:beforeAutospacing="1" w:after="100" w:afterAutospacing="1"/>
    </w:pPr>
  </w:style>
  <w:style w:type="paragraph" w:styleId="BodyTextIndent">
    <w:name w:val="Body Text Indent"/>
    <w:basedOn w:val="Normal"/>
    <w:semiHidden/>
    <w:rsid w:val="00913843"/>
    <w:pPr>
      <w:ind w:left="360"/>
    </w:pPr>
    <w:rPr>
      <w:sz w:val="20"/>
      <w:szCs w:val="20"/>
    </w:rPr>
  </w:style>
  <w:style w:type="paragraph" w:styleId="BodyTextIndent2">
    <w:name w:val="Body Text Indent 2"/>
    <w:basedOn w:val="Normal"/>
    <w:semiHidden/>
    <w:rsid w:val="00913843"/>
    <w:pPr>
      <w:ind w:left="630"/>
    </w:pPr>
    <w:rPr>
      <w:sz w:val="20"/>
      <w:szCs w:val="20"/>
    </w:rPr>
  </w:style>
  <w:style w:type="paragraph" w:styleId="Header">
    <w:name w:val="header"/>
    <w:basedOn w:val="Normal"/>
    <w:link w:val="HeaderChar"/>
    <w:uiPriority w:val="99"/>
    <w:rsid w:val="00913843"/>
    <w:pPr>
      <w:tabs>
        <w:tab w:val="center" w:pos="4320"/>
        <w:tab w:val="right" w:pos="8640"/>
      </w:tabs>
    </w:pPr>
  </w:style>
  <w:style w:type="paragraph" w:styleId="HTMLPreformatted">
    <w:name w:val="HTML Preformatted"/>
    <w:basedOn w:val="Normal"/>
    <w:semiHidden/>
    <w:rsid w:val="0091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Byline">
    <w:name w:val="Byline"/>
    <w:basedOn w:val="BodyText"/>
    <w:rsid w:val="00913843"/>
    <w:rPr>
      <w:rFonts w:ascii="Times New Roman" w:hAnsi="Times New Roman" w:cs="Times New Roman"/>
      <w:b/>
      <w:sz w:val="20"/>
      <w:szCs w:val="20"/>
    </w:rPr>
  </w:style>
  <w:style w:type="paragraph" w:styleId="CommentText">
    <w:name w:val="annotation text"/>
    <w:basedOn w:val="Normal"/>
    <w:semiHidden/>
    <w:rsid w:val="00913843"/>
    <w:rPr>
      <w:sz w:val="20"/>
      <w:szCs w:val="20"/>
    </w:rPr>
  </w:style>
  <w:style w:type="paragraph" w:styleId="BodyTextIndent3">
    <w:name w:val="Body Text Indent 3"/>
    <w:basedOn w:val="Normal"/>
    <w:semiHidden/>
    <w:rsid w:val="00913843"/>
    <w:pPr>
      <w:ind w:left="720"/>
      <w:jc w:val="both"/>
    </w:pPr>
    <w:rPr>
      <w:rFonts w:ascii="Arial" w:hAnsi="Arial" w:cs="Arial"/>
    </w:rPr>
  </w:style>
  <w:style w:type="paragraph" w:styleId="Subtitle">
    <w:name w:val="Subtitle"/>
    <w:basedOn w:val="Normal"/>
    <w:qFormat/>
    <w:rsid w:val="00913843"/>
    <w:pPr>
      <w:jc w:val="center"/>
    </w:pPr>
    <w:rPr>
      <w:rFonts w:ascii="Bookman Old Style" w:hAnsi="Bookman Old Style" w:cs="Arial"/>
      <w:b/>
      <w:bCs/>
      <w:sz w:val="22"/>
      <w:u w:val="single"/>
    </w:rPr>
  </w:style>
  <w:style w:type="paragraph" w:styleId="Title">
    <w:name w:val="Title"/>
    <w:basedOn w:val="Normal"/>
    <w:link w:val="TitleChar"/>
    <w:qFormat/>
    <w:rsid w:val="00913843"/>
    <w:pPr>
      <w:jc w:val="center"/>
    </w:pPr>
    <w:rPr>
      <w:rFonts w:ascii="Arial" w:hAnsi="Arial" w:cs="Arial"/>
      <w:b/>
      <w:bCs/>
      <w:u w:val="single"/>
    </w:rPr>
  </w:style>
  <w:style w:type="character" w:styleId="PageNumber">
    <w:name w:val="page number"/>
    <w:basedOn w:val="DefaultParagraphFont"/>
    <w:semiHidden/>
    <w:rsid w:val="00913843"/>
  </w:style>
  <w:style w:type="paragraph" w:styleId="ListParagraph">
    <w:name w:val="List Paragraph"/>
    <w:basedOn w:val="Normal"/>
    <w:qFormat/>
    <w:rsid w:val="00913843"/>
    <w:pPr>
      <w:ind w:left="720"/>
      <w:contextualSpacing/>
    </w:pPr>
  </w:style>
  <w:style w:type="character" w:customStyle="1" w:styleId="CharChar1">
    <w:name w:val="Char Char1"/>
    <w:basedOn w:val="DefaultParagraphFont"/>
    <w:rsid w:val="00913843"/>
    <w:rPr>
      <w:sz w:val="24"/>
      <w:szCs w:val="24"/>
      <w:lang w:bidi="ar-SA"/>
    </w:rPr>
  </w:style>
  <w:style w:type="paragraph" w:styleId="BalloonText">
    <w:name w:val="Balloon Text"/>
    <w:basedOn w:val="Normal"/>
    <w:rsid w:val="00913843"/>
    <w:rPr>
      <w:rFonts w:ascii="Tahoma" w:hAnsi="Tahoma" w:cs="Tahoma"/>
      <w:sz w:val="16"/>
      <w:szCs w:val="16"/>
    </w:rPr>
  </w:style>
  <w:style w:type="character" w:customStyle="1" w:styleId="CharChar">
    <w:name w:val="Char Char"/>
    <w:basedOn w:val="DefaultParagraphFont"/>
    <w:rsid w:val="00913843"/>
    <w:rPr>
      <w:rFonts w:ascii="Tahoma" w:hAnsi="Tahoma" w:cs="Tahoma"/>
      <w:sz w:val="16"/>
      <w:szCs w:val="16"/>
      <w:lang w:bidi="ar-SA"/>
    </w:rPr>
  </w:style>
  <w:style w:type="character" w:styleId="FollowedHyperlink">
    <w:name w:val="FollowedHyperlink"/>
    <w:basedOn w:val="DefaultParagraphFont"/>
    <w:semiHidden/>
    <w:rsid w:val="00913843"/>
    <w:rPr>
      <w:color w:val="800080"/>
      <w:u w:val="single"/>
    </w:rPr>
  </w:style>
  <w:style w:type="paragraph" w:styleId="PlainText">
    <w:name w:val="Plain Text"/>
    <w:basedOn w:val="Normal"/>
    <w:link w:val="PlainTextChar"/>
    <w:rsid w:val="00CF4012"/>
    <w:rPr>
      <w:rFonts w:ascii="Courier New" w:hAnsi="Courier New" w:cs="Kartika"/>
      <w:sz w:val="20"/>
      <w:szCs w:val="20"/>
      <w:lang w:bidi="ml-IN"/>
    </w:rPr>
  </w:style>
  <w:style w:type="character" w:customStyle="1" w:styleId="PlainTextChar">
    <w:name w:val="Plain Text Char"/>
    <w:basedOn w:val="DefaultParagraphFont"/>
    <w:link w:val="PlainText"/>
    <w:rsid w:val="00CF4012"/>
    <w:rPr>
      <w:rFonts w:ascii="Courier New" w:hAnsi="Courier New" w:cs="Kartika"/>
      <w:lang w:bidi="ml-IN"/>
    </w:rPr>
  </w:style>
  <w:style w:type="paragraph" w:customStyle="1" w:styleId="xl25">
    <w:name w:val="xl25"/>
    <w:basedOn w:val="Normal"/>
    <w:rsid w:val="005B2130"/>
    <w:pPr>
      <w:spacing w:before="100" w:beforeAutospacing="1" w:after="100" w:afterAutospacing="1"/>
      <w:jc w:val="both"/>
    </w:pPr>
    <w:rPr>
      <w:rFonts w:eastAsia="Arial Unicode MS"/>
    </w:rPr>
  </w:style>
  <w:style w:type="character" w:customStyle="1" w:styleId="FooterChar">
    <w:name w:val="Footer Char"/>
    <w:link w:val="Footer"/>
    <w:uiPriority w:val="99"/>
    <w:rsid w:val="009B2A15"/>
    <w:rPr>
      <w:sz w:val="24"/>
      <w:szCs w:val="24"/>
      <w:lang w:bidi="ar-SA"/>
    </w:rPr>
  </w:style>
  <w:style w:type="character" w:customStyle="1" w:styleId="TitleChar">
    <w:name w:val="Title Char"/>
    <w:basedOn w:val="DefaultParagraphFont"/>
    <w:link w:val="Title"/>
    <w:rsid w:val="004E3C3D"/>
    <w:rPr>
      <w:rFonts w:ascii="Arial" w:hAnsi="Arial" w:cs="Arial"/>
      <w:b/>
      <w:bCs/>
      <w:sz w:val="24"/>
      <w:szCs w:val="24"/>
      <w:u w:val="single"/>
      <w:lang w:bidi="ar-SA"/>
    </w:rPr>
  </w:style>
  <w:style w:type="table" w:styleId="TableGrid">
    <w:name w:val="Table Grid"/>
    <w:basedOn w:val="TableNormal"/>
    <w:uiPriority w:val="59"/>
    <w:rsid w:val="003669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35DF9"/>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ndlatex.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indlatex.com" TargetMode="External"/><Relationship Id="rId17" Type="http://schemas.openxmlformats.org/officeDocument/2006/relationships/hyperlink" Target="http://www.hindlatex.com" TargetMode="External"/><Relationship Id="rId2" Type="http://schemas.openxmlformats.org/officeDocument/2006/relationships/numbering" Target="numbering.xml"/><Relationship Id="rId16" Type="http://schemas.openxmlformats.org/officeDocument/2006/relationships/hyperlink" Target="mailto:materialsaft@hindlatex.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materialsaft@lifecarehll.com" TargetMode="External"/><Relationship Id="rId10" Type="http://schemas.openxmlformats.org/officeDocument/2006/relationships/hyperlink" Target="http://www.hindlatex.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terialsaft@hindlatex.com" TargetMode="External"/><Relationship Id="rId14" Type="http://schemas.openxmlformats.org/officeDocument/2006/relationships/hyperlink" Target="http://www.hindlatex.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196A-1B8B-4DF6-BD02-583FA206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23</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32194</CharactersWithSpaces>
  <SharedDoc>false</SharedDoc>
  <HLinks>
    <vt:vector size="30" baseType="variant">
      <vt:variant>
        <vt:i4>4390936</vt:i4>
      </vt:variant>
      <vt:variant>
        <vt:i4>12</vt:i4>
      </vt:variant>
      <vt:variant>
        <vt:i4>0</vt:i4>
      </vt:variant>
      <vt:variant>
        <vt:i4>5</vt:i4>
      </vt:variant>
      <vt:variant>
        <vt:lpwstr>http://www.hindlatex.com/</vt:lpwstr>
      </vt:variant>
      <vt:variant>
        <vt:lpwstr/>
      </vt:variant>
      <vt:variant>
        <vt:i4>1572898</vt:i4>
      </vt:variant>
      <vt:variant>
        <vt:i4>9</vt:i4>
      </vt:variant>
      <vt:variant>
        <vt:i4>0</vt:i4>
      </vt:variant>
      <vt:variant>
        <vt:i4>5</vt:i4>
      </vt:variant>
      <vt:variant>
        <vt:lpwstr>mailto:materialsaft@lifecarehll.com</vt:lpwstr>
      </vt:variant>
      <vt:variant>
        <vt:lpwstr/>
      </vt:variant>
      <vt:variant>
        <vt:i4>3801205</vt:i4>
      </vt:variant>
      <vt:variant>
        <vt:i4>6</vt:i4>
      </vt:variant>
      <vt:variant>
        <vt:i4>0</vt:i4>
      </vt:variant>
      <vt:variant>
        <vt:i4>5</vt:i4>
      </vt:variant>
      <vt:variant>
        <vt:lpwstr>http://www.lifecarehll.com/</vt:lpwstr>
      </vt:variant>
      <vt:variant>
        <vt:lpwstr/>
      </vt:variant>
      <vt:variant>
        <vt:i4>4390936</vt:i4>
      </vt:variant>
      <vt:variant>
        <vt:i4>3</vt:i4>
      </vt:variant>
      <vt:variant>
        <vt:i4>0</vt:i4>
      </vt:variant>
      <vt:variant>
        <vt:i4>5</vt:i4>
      </vt:variant>
      <vt:variant>
        <vt:lpwstr>http://www.hindlatex.com/</vt:lpwstr>
      </vt:variant>
      <vt:variant>
        <vt:lpwstr/>
      </vt:variant>
      <vt:variant>
        <vt:i4>7667803</vt:i4>
      </vt:variant>
      <vt:variant>
        <vt:i4>0</vt:i4>
      </vt:variant>
      <vt:variant>
        <vt:i4>0</vt:i4>
      </vt:variant>
      <vt:variant>
        <vt:i4>5</vt:i4>
      </vt:variant>
      <vt:variant>
        <vt:lpwstr>mailto:materialsaft@hindlatex.com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 Patil</dc:creator>
  <cp:keywords/>
  <dc:description/>
  <cp:lastModifiedBy>Rajan P M</cp:lastModifiedBy>
  <cp:revision>201</cp:revision>
  <cp:lastPrinted>2017-02-01T07:21:00Z</cp:lastPrinted>
  <dcterms:created xsi:type="dcterms:W3CDTF">2016-01-19T03:53:00Z</dcterms:created>
  <dcterms:modified xsi:type="dcterms:W3CDTF">2017-02-01T07:26:00Z</dcterms:modified>
</cp:coreProperties>
</file>