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692" w:rsidRPr="00433B2F" w:rsidRDefault="005700C6" w:rsidP="008B1368">
      <w:pPr>
        <w:pStyle w:val="Default"/>
        <w:tabs>
          <w:tab w:val="left" w:pos="9090"/>
        </w:tabs>
        <w:ind w:right="803"/>
        <w:jc w:val="center"/>
        <w:rPr>
          <w:bCs/>
          <w:color w:val="auto"/>
          <w:sz w:val="30"/>
          <w:szCs w:val="30"/>
        </w:rPr>
      </w:pPr>
      <w:r>
        <w:rPr>
          <w:b/>
          <w:bCs/>
          <w:sz w:val="30"/>
          <w:szCs w:val="30"/>
        </w:rPr>
        <w:t xml:space="preserve">Tender document for the Supply </w:t>
      </w:r>
      <w:r w:rsidRPr="00C95F8B">
        <w:rPr>
          <w:b/>
          <w:bCs/>
          <w:sz w:val="30"/>
          <w:szCs w:val="30"/>
        </w:rPr>
        <w:t xml:space="preserve">of </w:t>
      </w:r>
      <w:r w:rsidR="00FE4439" w:rsidRPr="00320FC5">
        <w:rPr>
          <w:b/>
          <w:sz w:val="30"/>
          <w:szCs w:val="30"/>
        </w:rPr>
        <w:t>Microprocessor based Fully Automatic Cell Counter - Three Part Differential Haematology Analyzer</w:t>
      </w:r>
      <w:r w:rsidR="00F75807">
        <w:rPr>
          <w:b/>
          <w:bCs/>
          <w:sz w:val="30"/>
          <w:szCs w:val="30"/>
        </w:rPr>
        <w:t xml:space="preserve"> </w:t>
      </w:r>
      <w:r w:rsidR="00433B2F" w:rsidRPr="00C95F8B">
        <w:rPr>
          <w:b/>
          <w:bCs/>
          <w:sz w:val="30"/>
          <w:szCs w:val="30"/>
        </w:rPr>
        <w:t>reagent rental Scheme</w:t>
      </w:r>
      <w:r w:rsidR="00C87F54">
        <w:rPr>
          <w:b/>
          <w:bCs/>
          <w:sz w:val="30"/>
          <w:szCs w:val="30"/>
        </w:rPr>
        <w:t xml:space="preserve"> </w:t>
      </w:r>
      <w:r w:rsidR="0081611B" w:rsidRPr="00C95F8B">
        <w:rPr>
          <w:b/>
          <w:bCs/>
          <w:sz w:val="30"/>
          <w:szCs w:val="30"/>
        </w:rPr>
        <w:t>to HLL Lifec</w:t>
      </w:r>
      <w:r w:rsidR="0081611B">
        <w:rPr>
          <w:b/>
          <w:bCs/>
          <w:sz w:val="30"/>
          <w:szCs w:val="30"/>
        </w:rPr>
        <w:t>are Ltd’s Laboratories across India</w:t>
      </w:r>
      <w:r w:rsidR="00116046">
        <w:rPr>
          <w:b/>
          <w:bCs/>
          <w:sz w:val="30"/>
          <w:szCs w:val="30"/>
        </w:rPr>
        <w:t>.</w:t>
      </w:r>
    </w:p>
    <w:p w:rsidR="00316692" w:rsidRPr="001663D1" w:rsidRDefault="00433B2F" w:rsidP="008B1368">
      <w:pPr>
        <w:pStyle w:val="Byline"/>
        <w:spacing w:line="240" w:lineRule="auto"/>
        <w:rPr>
          <w:sz w:val="32"/>
          <w:szCs w:val="32"/>
        </w:rPr>
      </w:pPr>
      <w:r>
        <w:rPr>
          <w:sz w:val="32"/>
          <w:szCs w:val="32"/>
        </w:rPr>
        <w:t xml:space="preserve">Tender Ref </w:t>
      </w:r>
      <w:r w:rsidR="00D57CAC">
        <w:rPr>
          <w:sz w:val="32"/>
          <w:szCs w:val="32"/>
        </w:rPr>
        <w:t>No:HLL/SD/CHO/2016-17/Tender/003</w:t>
      </w:r>
    </w:p>
    <w:p w:rsidR="00433B2F" w:rsidRDefault="00433B2F" w:rsidP="008B1368">
      <w:pPr>
        <w:pStyle w:val="Byline"/>
        <w:spacing w:line="240" w:lineRule="auto"/>
        <w:jc w:val="both"/>
        <w:rPr>
          <w:szCs w:val="24"/>
        </w:rPr>
      </w:pPr>
    </w:p>
    <w:p w:rsidR="00433B2F" w:rsidRDefault="00433B2F" w:rsidP="008B1368">
      <w:pPr>
        <w:pStyle w:val="Byline"/>
        <w:spacing w:line="240" w:lineRule="auto"/>
        <w:rPr>
          <w:szCs w:val="24"/>
        </w:rPr>
      </w:pPr>
      <w:r w:rsidRPr="00730371">
        <w:rPr>
          <w:rFonts w:ascii="Arial" w:hAnsi="Arial" w:cs="Arial"/>
          <w:szCs w:val="24"/>
          <w:lang w:val="en-US" w:bidi="hi-IN"/>
        </w:rPr>
        <w:drawing>
          <wp:inline distT="0" distB="0" distL="0" distR="0">
            <wp:extent cx="4724400" cy="2705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4400" cy="2705100"/>
                    </a:xfrm>
                    <a:prstGeom prst="rect">
                      <a:avLst/>
                    </a:prstGeom>
                    <a:noFill/>
                    <a:ln>
                      <a:noFill/>
                    </a:ln>
                  </pic:spPr>
                </pic:pic>
              </a:graphicData>
            </a:graphic>
          </wp:inline>
        </w:drawing>
      </w:r>
    </w:p>
    <w:p w:rsidR="00433B2F" w:rsidRDefault="00433B2F" w:rsidP="008B1368">
      <w:pPr>
        <w:pStyle w:val="DefaultText"/>
        <w:ind w:left="720" w:hanging="720"/>
        <w:rPr>
          <w:rFonts w:ascii="Arial" w:hAnsi="Arial" w:cs="Arial"/>
          <w:b/>
          <w:szCs w:val="24"/>
        </w:rPr>
      </w:pPr>
    </w:p>
    <w:p w:rsidR="00433B2F" w:rsidRDefault="00433B2F" w:rsidP="008B1368">
      <w:pPr>
        <w:pStyle w:val="DefaultText"/>
        <w:ind w:left="720" w:hanging="720"/>
        <w:rPr>
          <w:rFonts w:ascii="Arial" w:hAnsi="Arial" w:cs="Arial"/>
          <w:b/>
          <w:szCs w:val="24"/>
        </w:rPr>
      </w:pPr>
    </w:p>
    <w:p w:rsidR="00433B2F" w:rsidRDefault="00433B2F" w:rsidP="008B1368">
      <w:pPr>
        <w:pStyle w:val="DefaultText"/>
        <w:ind w:left="720" w:hanging="720"/>
        <w:rPr>
          <w:rFonts w:ascii="Arial" w:hAnsi="Arial" w:cs="Arial"/>
          <w:b/>
          <w:szCs w:val="24"/>
        </w:rPr>
      </w:pPr>
    </w:p>
    <w:p w:rsidR="00433B2F" w:rsidRPr="00730371" w:rsidRDefault="00433B2F" w:rsidP="008B1368">
      <w:pPr>
        <w:pStyle w:val="DefaultText"/>
        <w:ind w:left="720" w:hanging="720"/>
        <w:jc w:val="center"/>
        <w:rPr>
          <w:rFonts w:ascii="Arial" w:hAnsi="Arial" w:cs="Arial"/>
          <w:b/>
          <w:szCs w:val="24"/>
        </w:rPr>
      </w:pPr>
      <w:r w:rsidRPr="00730371">
        <w:rPr>
          <w:rFonts w:ascii="Arial" w:hAnsi="Arial" w:cs="Arial"/>
          <w:b/>
          <w:szCs w:val="24"/>
        </w:rPr>
        <w:t>SOURCING DIVISION</w:t>
      </w:r>
    </w:p>
    <w:p w:rsidR="00433B2F" w:rsidRPr="00730371" w:rsidRDefault="00433B2F" w:rsidP="008B1368">
      <w:pPr>
        <w:pStyle w:val="DefaultText"/>
        <w:ind w:left="720" w:hanging="720"/>
        <w:jc w:val="center"/>
        <w:rPr>
          <w:rFonts w:ascii="Arial" w:hAnsi="Arial" w:cs="Arial"/>
          <w:b/>
          <w:szCs w:val="24"/>
        </w:rPr>
      </w:pPr>
      <w:r>
        <w:rPr>
          <w:rFonts w:ascii="Arial" w:hAnsi="Arial" w:cs="Arial"/>
          <w:b/>
          <w:szCs w:val="24"/>
        </w:rPr>
        <w:t>HLL LIFECARE LTD.</w:t>
      </w:r>
    </w:p>
    <w:p w:rsidR="00433B2F" w:rsidRPr="00730371" w:rsidRDefault="00433B2F" w:rsidP="008B1368">
      <w:pPr>
        <w:pStyle w:val="DefaultText"/>
        <w:ind w:left="720" w:hanging="720"/>
        <w:jc w:val="center"/>
        <w:rPr>
          <w:rFonts w:ascii="Arial" w:hAnsi="Arial" w:cs="Arial"/>
          <w:b/>
          <w:szCs w:val="24"/>
        </w:rPr>
      </w:pPr>
      <w:r w:rsidRPr="00730371">
        <w:rPr>
          <w:rFonts w:ascii="Arial" w:hAnsi="Arial" w:cs="Arial"/>
          <w:b/>
          <w:szCs w:val="24"/>
        </w:rPr>
        <w:t>CORPORATE AND REGD. OFFICE</w:t>
      </w:r>
    </w:p>
    <w:p w:rsidR="00433B2F" w:rsidRPr="00730371" w:rsidRDefault="00433B2F" w:rsidP="008B1368">
      <w:pPr>
        <w:pStyle w:val="DefaultText"/>
        <w:ind w:left="720" w:hanging="720"/>
        <w:jc w:val="center"/>
        <w:rPr>
          <w:rFonts w:ascii="Arial" w:hAnsi="Arial" w:cs="Arial"/>
          <w:b/>
          <w:szCs w:val="24"/>
        </w:rPr>
      </w:pPr>
      <w:r w:rsidRPr="00730371">
        <w:rPr>
          <w:rFonts w:ascii="Arial" w:hAnsi="Arial" w:cs="Arial"/>
          <w:b/>
          <w:szCs w:val="24"/>
        </w:rPr>
        <w:t>HLL BHAVAN, POOJAPPURA</w:t>
      </w:r>
    </w:p>
    <w:p w:rsidR="00433B2F" w:rsidRPr="00730371" w:rsidRDefault="00433B2F" w:rsidP="008B1368">
      <w:pPr>
        <w:pStyle w:val="DefaultText"/>
        <w:ind w:left="720" w:hanging="720"/>
        <w:jc w:val="center"/>
        <w:rPr>
          <w:rFonts w:ascii="Arial" w:hAnsi="Arial" w:cs="Arial"/>
          <w:b/>
          <w:szCs w:val="24"/>
        </w:rPr>
      </w:pPr>
      <w:r w:rsidRPr="00730371">
        <w:rPr>
          <w:rFonts w:ascii="Arial" w:hAnsi="Arial" w:cs="Arial"/>
          <w:b/>
          <w:szCs w:val="24"/>
        </w:rPr>
        <w:t>THIRUVANANTHAPURAM</w:t>
      </w:r>
    </w:p>
    <w:p w:rsidR="00433B2F" w:rsidRDefault="00433B2F" w:rsidP="008B1368">
      <w:pPr>
        <w:pStyle w:val="DefaultText"/>
        <w:ind w:left="720" w:hanging="720"/>
        <w:jc w:val="center"/>
        <w:rPr>
          <w:rFonts w:ascii="Arial" w:hAnsi="Arial" w:cs="Arial"/>
          <w:b/>
          <w:szCs w:val="24"/>
        </w:rPr>
      </w:pPr>
      <w:r w:rsidRPr="00730371">
        <w:rPr>
          <w:rFonts w:ascii="Arial" w:hAnsi="Arial" w:cs="Arial"/>
          <w:b/>
          <w:szCs w:val="24"/>
        </w:rPr>
        <w:t>0471-2354949, Ext. 326,323,332.</w:t>
      </w:r>
    </w:p>
    <w:p w:rsidR="00316692" w:rsidRPr="00433B2F" w:rsidRDefault="00317694" w:rsidP="008B1368">
      <w:pPr>
        <w:pStyle w:val="DefaultText"/>
        <w:ind w:left="720" w:hanging="720"/>
        <w:jc w:val="center"/>
        <w:rPr>
          <w:rFonts w:ascii="Arial" w:hAnsi="Arial" w:cs="Arial"/>
          <w:b/>
          <w:szCs w:val="24"/>
        </w:rPr>
      </w:pPr>
      <w:hyperlink r:id="rId9" w:history="1">
        <w:r w:rsidR="00433B2F" w:rsidRPr="00E608FA">
          <w:rPr>
            <w:rStyle w:val="Hyperlink"/>
            <w:rFonts w:ascii="Arial" w:hAnsi="Arial" w:cs="Arial"/>
            <w:b/>
            <w:szCs w:val="24"/>
          </w:rPr>
          <w:t>www.lifecarehll.com</w:t>
        </w:r>
      </w:hyperlink>
    </w:p>
    <w:p w:rsidR="00433B2F" w:rsidRDefault="00433B2F" w:rsidP="008B1368">
      <w:pPr>
        <w:pStyle w:val="xl24"/>
        <w:jc w:val="both"/>
      </w:pPr>
    </w:p>
    <w:p w:rsidR="00433B2F" w:rsidRDefault="00433B2F" w:rsidP="008B1368">
      <w:pPr>
        <w:pStyle w:val="xl24"/>
        <w:jc w:val="both"/>
      </w:pPr>
    </w:p>
    <w:p w:rsidR="00433B2F" w:rsidRDefault="00433B2F" w:rsidP="008B1368">
      <w:pPr>
        <w:pStyle w:val="xl24"/>
        <w:jc w:val="both"/>
      </w:pPr>
    </w:p>
    <w:p w:rsidR="00316692" w:rsidRPr="001663D1" w:rsidRDefault="00316692" w:rsidP="008B1368">
      <w:pPr>
        <w:pStyle w:val="xl24"/>
      </w:pPr>
      <w:r w:rsidRPr="001663D1">
        <w:t>Tender Publish date</w:t>
      </w:r>
      <w:r w:rsidRPr="00C95F8B">
        <w:t xml:space="preserve">: </w:t>
      </w:r>
      <w:r w:rsidR="00F663A6">
        <w:t>09</w:t>
      </w:r>
      <w:r w:rsidRPr="00C95F8B">
        <w:t>.0</w:t>
      </w:r>
      <w:r w:rsidR="0081611B" w:rsidRPr="00C95F8B">
        <w:t>9</w:t>
      </w:r>
      <w:r w:rsidRPr="00C95F8B">
        <w:t>.2016</w:t>
      </w:r>
    </w:p>
    <w:p w:rsidR="00316692" w:rsidRPr="001663D1" w:rsidRDefault="00316692" w:rsidP="008B1368">
      <w:pPr>
        <w:pStyle w:val="xl24"/>
      </w:pPr>
      <w:r w:rsidRPr="001663D1">
        <w:t xml:space="preserve">Last date of Submission of </w:t>
      </w:r>
      <w:r w:rsidRPr="00C95F8B">
        <w:t xml:space="preserve">Tender: </w:t>
      </w:r>
      <w:r w:rsidR="00F663A6">
        <w:t>29</w:t>
      </w:r>
      <w:r w:rsidRPr="00C95F8B">
        <w:t>.0</w:t>
      </w:r>
      <w:r w:rsidR="0081611B" w:rsidRPr="00C95F8B">
        <w:t>9.2016, 2</w:t>
      </w:r>
      <w:r w:rsidR="00394836" w:rsidRPr="00C95F8B">
        <w:t>.00 P.M</w:t>
      </w:r>
    </w:p>
    <w:p w:rsidR="00316692" w:rsidRPr="001663D1" w:rsidRDefault="00316692" w:rsidP="008B1368">
      <w:pPr>
        <w:pStyle w:val="xl24"/>
        <w:rPr>
          <w:lang w:val="en-US"/>
        </w:rPr>
      </w:pPr>
      <w:r w:rsidRPr="001663D1">
        <w:t xml:space="preserve">Opening of </w:t>
      </w:r>
      <w:r w:rsidR="00394836">
        <w:t xml:space="preserve">Technical </w:t>
      </w:r>
      <w:r w:rsidRPr="00C95F8B">
        <w:t xml:space="preserve">bid: </w:t>
      </w:r>
      <w:r w:rsidR="00F663A6">
        <w:t>29</w:t>
      </w:r>
      <w:r w:rsidR="0081611B" w:rsidRPr="00C95F8B">
        <w:t>.09</w:t>
      </w:r>
      <w:r w:rsidR="008A7C93" w:rsidRPr="00C95F8B">
        <w:t>.2016</w:t>
      </w:r>
      <w:r w:rsidR="0081611B" w:rsidRPr="00C95F8B">
        <w:rPr>
          <w:lang w:val="en-US"/>
        </w:rPr>
        <w:t xml:space="preserve">, </w:t>
      </w:r>
      <w:r w:rsidR="00003016">
        <w:rPr>
          <w:lang w:val="en-US"/>
        </w:rPr>
        <w:t>3.00</w:t>
      </w:r>
      <w:r w:rsidR="00B04EE2">
        <w:rPr>
          <w:lang w:val="en-US"/>
        </w:rPr>
        <w:t xml:space="preserve"> to 3.30</w:t>
      </w:r>
      <w:r w:rsidR="00394836" w:rsidRPr="00C95F8B">
        <w:rPr>
          <w:lang w:val="en-US"/>
        </w:rPr>
        <w:t xml:space="preserve"> P.M</w:t>
      </w:r>
    </w:p>
    <w:p w:rsidR="005700C6" w:rsidRPr="001663D1" w:rsidRDefault="005700C6" w:rsidP="004816E3">
      <w:pPr>
        <w:pStyle w:val="xl24"/>
        <w:ind w:left="0"/>
        <w:jc w:val="both"/>
      </w:pPr>
    </w:p>
    <w:p w:rsidR="00FF2B39" w:rsidRDefault="00FF2B39" w:rsidP="008B1368">
      <w:pPr>
        <w:pStyle w:val="DefaultText"/>
        <w:spacing w:after="120"/>
        <w:ind w:left="720" w:hanging="720"/>
        <w:rPr>
          <w:rFonts w:ascii="Arial" w:hAnsi="Arial" w:cs="Arial"/>
          <w:b/>
          <w:szCs w:val="24"/>
          <w:u w:val="single"/>
        </w:rPr>
      </w:pPr>
    </w:p>
    <w:p w:rsidR="00FF2B39" w:rsidRDefault="00FF2B39" w:rsidP="008B1368">
      <w:pPr>
        <w:pStyle w:val="DefaultText"/>
        <w:spacing w:after="120"/>
        <w:ind w:left="720" w:hanging="720"/>
        <w:rPr>
          <w:rFonts w:ascii="Arial" w:hAnsi="Arial" w:cs="Arial"/>
          <w:b/>
          <w:szCs w:val="24"/>
          <w:u w:val="single"/>
        </w:rPr>
      </w:pPr>
    </w:p>
    <w:p w:rsidR="00FF2B39" w:rsidRDefault="00FF2B39" w:rsidP="008B1368">
      <w:pPr>
        <w:pStyle w:val="DefaultText"/>
        <w:spacing w:after="120"/>
        <w:ind w:left="720" w:hanging="720"/>
        <w:rPr>
          <w:rFonts w:ascii="Arial" w:hAnsi="Arial" w:cs="Arial"/>
          <w:b/>
          <w:szCs w:val="24"/>
          <w:u w:val="single"/>
        </w:rPr>
      </w:pPr>
    </w:p>
    <w:p w:rsidR="00FF2B39" w:rsidRDefault="00FF2B39" w:rsidP="008B1368">
      <w:pPr>
        <w:pStyle w:val="DefaultText"/>
        <w:spacing w:after="120"/>
        <w:ind w:left="720" w:hanging="720"/>
        <w:rPr>
          <w:rFonts w:ascii="Arial" w:hAnsi="Arial" w:cs="Arial"/>
          <w:b/>
          <w:szCs w:val="24"/>
          <w:u w:val="single"/>
        </w:rPr>
      </w:pPr>
    </w:p>
    <w:p w:rsidR="00FF2B39" w:rsidRDefault="00FF2B39" w:rsidP="008B1368">
      <w:pPr>
        <w:pStyle w:val="DefaultText"/>
        <w:spacing w:after="120"/>
        <w:ind w:left="720" w:hanging="720"/>
        <w:rPr>
          <w:rFonts w:ascii="Arial" w:hAnsi="Arial" w:cs="Arial"/>
          <w:b/>
          <w:szCs w:val="24"/>
          <w:u w:val="single"/>
        </w:rPr>
      </w:pPr>
    </w:p>
    <w:p w:rsidR="0045068B" w:rsidRPr="00AF3992" w:rsidRDefault="0045068B" w:rsidP="005133AB">
      <w:pPr>
        <w:pStyle w:val="DefaultText"/>
        <w:spacing w:after="120"/>
        <w:ind w:left="720" w:hanging="720"/>
        <w:jc w:val="center"/>
        <w:rPr>
          <w:rFonts w:ascii="Arial" w:hAnsi="Arial" w:cs="Arial"/>
          <w:sz w:val="22"/>
        </w:rPr>
      </w:pPr>
      <w:r w:rsidRPr="00AF3992">
        <w:rPr>
          <w:rFonts w:ascii="Arial" w:hAnsi="Arial" w:cs="Arial"/>
          <w:b/>
          <w:sz w:val="22"/>
          <w:u w:val="single"/>
        </w:rPr>
        <w:t>CONTENTS</w:t>
      </w:r>
    </w:p>
    <w:p w:rsidR="0045068B" w:rsidRPr="00AF3992" w:rsidRDefault="0045068B" w:rsidP="008B1368">
      <w:pPr>
        <w:pStyle w:val="DefaultText"/>
        <w:spacing w:after="120"/>
        <w:ind w:left="720" w:hanging="720"/>
        <w:rPr>
          <w:rFonts w:ascii="Arial" w:hAnsi="Arial" w:cs="Arial"/>
          <w:sz w:val="22"/>
        </w:rPr>
      </w:pPr>
    </w:p>
    <w:tbl>
      <w:tblPr>
        <w:tblpPr w:leftFromText="180" w:rightFromText="180" w:vertAnchor="text" w:horzAnchor="margin" w:tblpXSpec="center" w:tblpY="1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4848"/>
        <w:gridCol w:w="1464"/>
      </w:tblGrid>
      <w:tr w:rsidR="0045068B" w:rsidRPr="00AF3992" w:rsidTr="004104CF">
        <w:trPr>
          <w:trHeight w:val="576"/>
        </w:trPr>
        <w:tc>
          <w:tcPr>
            <w:tcW w:w="1020" w:type="dxa"/>
            <w:tcBorders>
              <w:top w:val="single" w:sz="4" w:space="0" w:color="auto"/>
              <w:left w:val="single" w:sz="4" w:space="0" w:color="auto"/>
              <w:bottom w:val="single" w:sz="4" w:space="0" w:color="auto"/>
              <w:right w:val="single" w:sz="4" w:space="0" w:color="auto"/>
            </w:tcBorders>
            <w:vAlign w:val="center"/>
          </w:tcPr>
          <w:p w:rsidR="0045068B" w:rsidRPr="00AF3992" w:rsidRDefault="0045068B" w:rsidP="005133AB">
            <w:pPr>
              <w:widowControl w:val="0"/>
              <w:tabs>
                <w:tab w:val="left" w:pos="7300"/>
              </w:tabs>
              <w:autoSpaceDE w:val="0"/>
              <w:autoSpaceDN w:val="0"/>
              <w:adjustRightInd w:val="0"/>
              <w:ind w:left="0"/>
              <w:rPr>
                <w:rFonts w:ascii="Arial" w:hAnsi="Arial" w:cs="Arial"/>
                <w:b/>
              </w:rPr>
            </w:pPr>
            <w:r w:rsidRPr="00AF3992">
              <w:rPr>
                <w:rFonts w:ascii="Arial" w:hAnsi="Arial" w:cs="Arial"/>
                <w:b/>
                <w:sz w:val="22"/>
                <w:szCs w:val="22"/>
              </w:rPr>
              <w:t>SL No.</w:t>
            </w:r>
          </w:p>
        </w:tc>
        <w:tc>
          <w:tcPr>
            <w:tcW w:w="4848" w:type="dxa"/>
            <w:tcBorders>
              <w:top w:val="single" w:sz="4" w:space="0" w:color="auto"/>
              <w:left w:val="single" w:sz="4" w:space="0" w:color="auto"/>
              <w:bottom w:val="single" w:sz="4" w:space="0" w:color="auto"/>
              <w:right w:val="single" w:sz="4" w:space="0" w:color="auto"/>
            </w:tcBorders>
            <w:vAlign w:val="center"/>
          </w:tcPr>
          <w:p w:rsidR="0045068B" w:rsidRPr="00AF3992" w:rsidRDefault="0045068B" w:rsidP="004104CF">
            <w:pPr>
              <w:widowControl w:val="0"/>
              <w:tabs>
                <w:tab w:val="left" w:pos="7300"/>
              </w:tabs>
              <w:autoSpaceDE w:val="0"/>
              <w:autoSpaceDN w:val="0"/>
              <w:adjustRightInd w:val="0"/>
              <w:ind w:left="0"/>
              <w:jc w:val="center"/>
              <w:rPr>
                <w:rFonts w:ascii="Arial" w:hAnsi="Arial" w:cs="Arial"/>
                <w:b/>
              </w:rPr>
            </w:pPr>
            <w:r w:rsidRPr="00AF3992">
              <w:rPr>
                <w:rFonts w:ascii="Arial" w:hAnsi="Arial" w:cs="Arial"/>
                <w:b/>
                <w:sz w:val="22"/>
                <w:szCs w:val="22"/>
              </w:rPr>
              <w:t>ITEM</w:t>
            </w:r>
          </w:p>
        </w:tc>
        <w:tc>
          <w:tcPr>
            <w:tcW w:w="1464" w:type="dxa"/>
            <w:tcBorders>
              <w:top w:val="single" w:sz="4" w:space="0" w:color="auto"/>
              <w:left w:val="single" w:sz="4" w:space="0" w:color="auto"/>
              <w:bottom w:val="single" w:sz="4" w:space="0" w:color="auto"/>
              <w:right w:val="single" w:sz="4" w:space="0" w:color="auto"/>
            </w:tcBorders>
            <w:vAlign w:val="center"/>
          </w:tcPr>
          <w:p w:rsidR="0045068B" w:rsidRPr="00AF3992" w:rsidRDefault="0045068B" w:rsidP="005133AB">
            <w:pPr>
              <w:widowControl w:val="0"/>
              <w:tabs>
                <w:tab w:val="left" w:pos="7300"/>
              </w:tabs>
              <w:autoSpaceDE w:val="0"/>
              <w:autoSpaceDN w:val="0"/>
              <w:adjustRightInd w:val="0"/>
              <w:ind w:left="0"/>
              <w:rPr>
                <w:rFonts w:ascii="Arial" w:hAnsi="Arial" w:cs="Arial"/>
                <w:b/>
              </w:rPr>
            </w:pPr>
            <w:r w:rsidRPr="00AF3992">
              <w:rPr>
                <w:rFonts w:ascii="Arial" w:hAnsi="Arial" w:cs="Arial"/>
                <w:b/>
                <w:sz w:val="22"/>
                <w:szCs w:val="22"/>
              </w:rPr>
              <w:t>Page No.</w:t>
            </w:r>
          </w:p>
        </w:tc>
      </w:tr>
      <w:tr w:rsidR="0045068B" w:rsidRPr="00AF3992" w:rsidTr="004104CF">
        <w:trPr>
          <w:trHeight w:val="576"/>
        </w:trPr>
        <w:tc>
          <w:tcPr>
            <w:tcW w:w="1020" w:type="dxa"/>
            <w:tcBorders>
              <w:top w:val="single" w:sz="4" w:space="0" w:color="auto"/>
              <w:left w:val="single" w:sz="4" w:space="0" w:color="auto"/>
              <w:bottom w:val="single" w:sz="4" w:space="0" w:color="auto"/>
              <w:right w:val="single" w:sz="4" w:space="0" w:color="auto"/>
            </w:tcBorders>
            <w:vAlign w:val="center"/>
            <w:hideMark/>
          </w:tcPr>
          <w:p w:rsidR="0045068B" w:rsidRPr="00AF3992" w:rsidRDefault="0045068B" w:rsidP="005133AB">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1</w:t>
            </w:r>
          </w:p>
        </w:tc>
        <w:tc>
          <w:tcPr>
            <w:tcW w:w="4848" w:type="dxa"/>
            <w:tcBorders>
              <w:top w:val="single" w:sz="4" w:space="0" w:color="auto"/>
              <w:left w:val="single" w:sz="4" w:space="0" w:color="auto"/>
              <w:bottom w:val="single" w:sz="4" w:space="0" w:color="auto"/>
              <w:right w:val="single" w:sz="4" w:space="0" w:color="auto"/>
            </w:tcBorders>
            <w:vAlign w:val="center"/>
            <w:hideMark/>
          </w:tcPr>
          <w:p w:rsidR="0045068B" w:rsidRPr="00AF3992" w:rsidRDefault="0045068B" w:rsidP="004104CF">
            <w:pPr>
              <w:widowControl w:val="0"/>
              <w:tabs>
                <w:tab w:val="left" w:pos="5274"/>
                <w:tab w:val="left" w:pos="7300"/>
              </w:tabs>
              <w:autoSpaceDE w:val="0"/>
              <w:autoSpaceDN w:val="0"/>
              <w:adjustRightInd w:val="0"/>
              <w:ind w:left="0"/>
              <w:jc w:val="left"/>
              <w:rPr>
                <w:rFonts w:ascii="Arial" w:hAnsi="Arial" w:cs="Arial"/>
              </w:rPr>
            </w:pPr>
            <w:r w:rsidRPr="00AF3992">
              <w:rPr>
                <w:rFonts w:ascii="Arial" w:hAnsi="Arial" w:cs="Arial"/>
                <w:sz w:val="22"/>
                <w:szCs w:val="22"/>
              </w:rPr>
              <w:t>Notice Inviting Tender</w:t>
            </w:r>
          </w:p>
        </w:tc>
        <w:tc>
          <w:tcPr>
            <w:tcW w:w="1464" w:type="dxa"/>
            <w:tcBorders>
              <w:top w:val="single" w:sz="4" w:space="0" w:color="auto"/>
              <w:left w:val="single" w:sz="4" w:space="0" w:color="auto"/>
              <w:bottom w:val="single" w:sz="4" w:space="0" w:color="auto"/>
              <w:right w:val="single" w:sz="4" w:space="0" w:color="auto"/>
            </w:tcBorders>
            <w:vAlign w:val="center"/>
          </w:tcPr>
          <w:p w:rsidR="0045068B" w:rsidRPr="00AF3992" w:rsidRDefault="0045068B" w:rsidP="005133AB">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3</w:t>
            </w:r>
          </w:p>
        </w:tc>
      </w:tr>
      <w:tr w:rsidR="0045068B" w:rsidRPr="00AF3992" w:rsidTr="004104CF">
        <w:trPr>
          <w:trHeight w:val="576"/>
        </w:trPr>
        <w:tc>
          <w:tcPr>
            <w:tcW w:w="1020" w:type="dxa"/>
            <w:tcBorders>
              <w:top w:val="single" w:sz="4" w:space="0" w:color="auto"/>
              <w:left w:val="single" w:sz="4" w:space="0" w:color="auto"/>
              <w:bottom w:val="single" w:sz="4" w:space="0" w:color="auto"/>
              <w:right w:val="single" w:sz="4" w:space="0" w:color="auto"/>
            </w:tcBorders>
            <w:vAlign w:val="center"/>
            <w:hideMark/>
          </w:tcPr>
          <w:p w:rsidR="0045068B" w:rsidRPr="00AF3992" w:rsidRDefault="0045068B" w:rsidP="005133AB">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2</w:t>
            </w:r>
          </w:p>
        </w:tc>
        <w:tc>
          <w:tcPr>
            <w:tcW w:w="4848" w:type="dxa"/>
            <w:tcBorders>
              <w:top w:val="single" w:sz="4" w:space="0" w:color="auto"/>
              <w:left w:val="single" w:sz="4" w:space="0" w:color="auto"/>
              <w:bottom w:val="single" w:sz="4" w:space="0" w:color="auto"/>
              <w:right w:val="single" w:sz="4" w:space="0" w:color="auto"/>
            </w:tcBorders>
            <w:vAlign w:val="center"/>
          </w:tcPr>
          <w:p w:rsidR="0045068B" w:rsidRPr="00AF3992" w:rsidRDefault="0045068B" w:rsidP="004104CF">
            <w:pPr>
              <w:widowControl w:val="0"/>
              <w:tabs>
                <w:tab w:val="left" w:pos="7300"/>
              </w:tabs>
              <w:autoSpaceDE w:val="0"/>
              <w:autoSpaceDN w:val="0"/>
              <w:adjustRightInd w:val="0"/>
              <w:ind w:left="0"/>
              <w:jc w:val="left"/>
              <w:rPr>
                <w:rFonts w:ascii="Arial" w:hAnsi="Arial" w:cs="Arial"/>
              </w:rPr>
            </w:pPr>
            <w:r w:rsidRPr="00AF3992">
              <w:rPr>
                <w:rFonts w:ascii="Arial" w:hAnsi="Arial" w:cs="Arial"/>
                <w:sz w:val="22"/>
                <w:szCs w:val="22"/>
              </w:rPr>
              <w:t>Terms and Conditions</w:t>
            </w:r>
          </w:p>
        </w:tc>
        <w:tc>
          <w:tcPr>
            <w:tcW w:w="1464" w:type="dxa"/>
            <w:tcBorders>
              <w:top w:val="single" w:sz="4" w:space="0" w:color="auto"/>
              <w:left w:val="single" w:sz="4" w:space="0" w:color="auto"/>
              <w:bottom w:val="single" w:sz="4" w:space="0" w:color="auto"/>
              <w:right w:val="single" w:sz="4" w:space="0" w:color="auto"/>
            </w:tcBorders>
            <w:vAlign w:val="center"/>
          </w:tcPr>
          <w:p w:rsidR="0045068B" w:rsidRPr="00AF3992" w:rsidRDefault="00A211A9" w:rsidP="00A211A9">
            <w:pPr>
              <w:widowControl w:val="0"/>
              <w:tabs>
                <w:tab w:val="left" w:pos="7300"/>
              </w:tabs>
              <w:autoSpaceDE w:val="0"/>
              <w:autoSpaceDN w:val="0"/>
              <w:adjustRightInd w:val="0"/>
              <w:ind w:left="0"/>
              <w:jc w:val="center"/>
              <w:rPr>
                <w:rFonts w:ascii="Arial" w:hAnsi="Arial" w:cs="Arial"/>
              </w:rPr>
            </w:pPr>
            <w:r>
              <w:rPr>
                <w:rFonts w:ascii="Arial" w:hAnsi="Arial" w:cs="Arial"/>
                <w:sz w:val="22"/>
                <w:szCs w:val="22"/>
              </w:rPr>
              <w:t>4</w:t>
            </w:r>
            <w:r w:rsidR="00A629BF" w:rsidRPr="00AF3992">
              <w:rPr>
                <w:rFonts w:ascii="Arial" w:hAnsi="Arial" w:cs="Arial"/>
                <w:sz w:val="22"/>
                <w:szCs w:val="22"/>
              </w:rPr>
              <w:t>-1</w:t>
            </w:r>
            <w:r w:rsidR="00F663A6">
              <w:rPr>
                <w:rFonts w:ascii="Arial" w:hAnsi="Arial" w:cs="Arial"/>
                <w:sz w:val="22"/>
                <w:szCs w:val="22"/>
              </w:rPr>
              <w:t>4</w:t>
            </w:r>
          </w:p>
        </w:tc>
      </w:tr>
      <w:tr w:rsidR="0045068B" w:rsidRPr="00AF3992" w:rsidTr="004104CF">
        <w:trPr>
          <w:trHeight w:val="576"/>
        </w:trPr>
        <w:tc>
          <w:tcPr>
            <w:tcW w:w="1020" w:type="dxa"/>
            <w:tcBorders>
              <w:top w:val="single" w:sz="4" w:space="0" w:color="auto"/>
              <w:left w:val="single" w:sz="4" w:space="0" w:color="auto"/>
              <w:bottom w:val="single" w:sz="4" w:space="0" w:color="auto"/>
              <w:right w:val="single" w:sz="4" w:space="0" w:color="auto"/>
            </w:tcBorders>
            <w:vAlign w:val="center"/>
            <w:hideMark/>
          </w:tcPr>
          <w:p w:rsidR="0045068B" w:rsidRPr="00AF3992" w:rsidRDefault="0045068B" w:rsidP="005133AB">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3</w:t>
            </w:r>
          </w:p>
        </w:tc>
        <w:tc>
          <w:tcPr>
            <w:tcW w:w="4848" w:type="dxa"/>
            <w:tcBorders>
              <w:top w:val="single" w:sz="4" w:space="0" w:color="auto"/>
              <w:left w:val="single" w:sz="4" w:space="0" w:color="auto"/>
              <w:bottom w:val="single" w:sz="4" w:space="0" w:color="auto"/>
              <w:right w:val="single" w:sz="4" w:space="0" w:color="auto"/>
            </w:tcBorders>
            <w:vAlign w:val="center"/>
            <w:hideMark/>
          </w:tcPr>
          <w:p w:rsidR="0045068B" w:rsidRPr="00AF3992" w:rsidRDefault="0045068B" w:rsidP="004104CF">
            <w:pPr>
              <w:ind w:left="0"/>
              <w:jc w:val="left"/>
              <w:rPr>
                <w:rFonts w:ascii="Arial" w:hAnsi="Arial" w:cs="Arial"/>
              </w:rPr>
            </w:pPr>
            <w:r w:rsidRPr="00AF3992">
              <w:rPr>
                <w:rFonts w:ascii="Arial" w:hAnsi="Arial" w:cs="Arial"/>
                <w:sz w:val="22"/>
                <w:szCs w:val="22"/>
              </w:rPr>
              <w:t>Annexure 1</w:t>
            </w:r>
          </w:p>
        </w:tc>
        <w:tc>
          <w:tcPr>
            <w:tcW w:w="1464" w:type="dxa"/>
            <w:tcBorders>
              <w:top w:val="single" w:sz="4" w:space="0" w:color="auto"/>
              <w:left w:val="single" w:sz="4" w:space="0" w:color="auto"/>
              <w:bottom w:val="single" w:sz="4" w:space="0" w:color="auto"/>
              <w:right w:val="single" w:sz="4" w:space="0" w:color="auto"/>
            </w:tcBorders>
            <w:vAlign w:val="center"/>
          </w:tcPr>
          <w:p w:rsidR="0045068B" w:rsidRPr="00AF3992" w:rsidRDefault="00A629BF" w:rsidP="00A211A9">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1</w:t>
            </w:r>
            <w:r w:rsidR="00F663A6">
              <w:rPr>
                <w:rFonts w:ascii="Arial" w:hAnsi="Arial" w:cs="Arial"/>
                <w:sz w:val="22"/>
                <w:szCs w:val="22"/>
              </w:rPr>
              <w:t>5</w:t>
            </w:r>
          </w:p>
        </w:tc>
      </w:tr>
      <w:tr w:rsidR="0045068B" w:rsidRPr="00AF3992" w:rsidTr="004104CF">
        <w:trPr>
          <w:trHeight w:val="576"/>
        </w:trPr>
        <w:tc>
          <w:tcPr>
            <w:tcW w:w="1020" w:type="dxa"/>
            <w:tcBorders>
              <w:top w:val="single" w:sz="4" w:space="0" w:color="auto"/>
              <w:left w:val="single" w:sz="4" w:space="0" w:color="auto"/>
              <w:bottom w:val="single" w:sz="4" w:space="0" w:color="auto"/>
              <w:right w:val="single" w:sz="4" w:space="0" w:color="auto"/>
            </w:tcBorders>
            <w:vAlign w:val="center"/>
            <w:hideMark/>
          </w:tcPr>
          <w:p w:rsidR="0045068B" w:rsidRPr="00AF3992" w:rsidRDefault="0045068B" w:rsidP="005133AB">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4</w:t>
            </w:r>
          </w:p>
        </w:tc>
        <w:tc>
          <w:tcPr>
            <w:tcW w:w="4848" w:type="dxa"/>
            <w:tcBorders>
              <w:top w:val="single" w:sz="4" w:space="0" w:color="auto"/>
              <w:left w:val="single" w:sz="4" w:space="0" w:color="auto"/>
              <w:bottom w:val="single" w:sz="4" w:space="0" w:color="auto"/>
              <w:right w:val="single" w:sz="4" w:space="0" w:color="auto"/>
            </w:tcBorders>
            <w:vAlign w:val="center"/>
            <w:hideMark/>
          </w:tcPr>
          <w:p w:rsidR="0045068B" w:rsidRPr="00AF3992" w:rsidRDefault="00607437" w:rsidP="004104CF">
            <w:pPr>
              <w:ind w:left="0"/>
              <w:jc w:val="left"/>
              <w:rPr>
                <w:rFonts w:ascii="Arial" w:hAnsi="Arial" w:cs="Arial"/>
              </w:rPr>
            </w:pPr>
            <w:r w:rsidRPr="00AF3992">
              <w:rPr>
                <w:rFonts w:ascii="Arial" w:hAnsi="Arial" w:cs="Arial"/>
                <w:sz w:val="22"/>
                <w:szCs w:val="22"/>
              </w:rPr>
              <w:t>Annexure 2</w:t>
            </w:r>
          </w:p>
        </w:tc>
        <w:tc>
          <w:tcPr>
            <w:tcW w:w="1464" w:type="dxa"/>
            <w:tcBorders>
              <w:top w:val="single" w:sz="4" w:space="0" w:color="auto"/>
              <w:left w:val="single" w:sz="4" w:space="0" w:color="auto"/>
              <w:bottom w:val="single" w:sz="4" w:space="0" w:color="auto"/>
              <w:right w:val="single" w:sz="4" w:space="0" w:color="auto"/>
            </w:tcBorders>
            <w:vAlign w:val="center"/>
          </w:tcPr>
          <w:p w:rsidR="0045068B" w:rsidRPr="00AF3992" w:rsidRDefault="00B12CA0" w:rsidP="00A211A9">
            <w:pPr>
              <w:widowControl w:val="0"/>
              <w:tabs>
                <w:tab w:val="left" w:pos="7300"/>
              </w:tabs>
              <w:autoSpaceDE w:val="0"/>
              <w:autoSpaceDN w:val="0"/>
              <w:adjustRightInd w:val="0"/>
              <w:ind w:left="0"/>
              <w:jc w:val="center"/>
              <w:rPr>
                <w:rFonts w:ascii="Arial" w:hAnsi="Arial" w:cs="Arial"/>
              </w:rPr>
            </w:pPr>
            <w:r>
              <w:rPr>
                <w:rFonts w:ascii="Arial" w:hAnsi="Arial" w:cs="Arial"/>
                <w:sz w:val="22"/>
                <w:szCs w:val="22"/>
              </w:rPr>
              <w:t>16</w:t>
            </w:r>
          </w:p>
        </w:tc>
      </w:tr>
      <w:tr w:rsidR="0045068B" w:rsidRPr="00AF3992" w:rsidTr="004104CF">
        <w:trPr>
          <w:trHeight w:val="576"/>
        </w:trPr>
        <w:tc>
          <w:tcPr>
            <w:tcW w:w="1020" w:type="dxa"/>
            <w:tcBorders>
              <w:top w:val="single" w:sz="4" w:space="0" w:color="auto"/>
              <w:left w:val="single" w:sz="4" w:space="0" w:color="auto"/>
              <w:bottom w:val="single" w:sz="4" w:space="0" w:color="auto"/>
              <w:right w:val="single" w:sz="4" w:space="0" w:color="auto"/>
            </w:tcBorders>
            <w:vAlign w:val="center"/>
            <w:hideMark/>
          </w:tcPr>
          <w:p w:rsidR="0045068B" w:rsidRPr="00AF3992" w:rsidRDefault="0045068B" w:rsidP="005133AB">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5</w:t>
            </w:r>
          </w:p>
        </w:tc>
        <w:tc>
          <w:tcPr>
            <w:tcW w:w="4848" w:type="dxa"/>
            <w:tcBorders>
              <w:top w:val="single" w:sz="4" w:space="0" w:color="auto"/>
              <w:left w:val="single" w:sz="4" w:space="0" w:color="auto"/>
              <w:bottom w:val="single" w:sz="4" w:space="0" w:color="auto"/>
              <w:right w:val="single" w:sz="4" w:space="0" w:color="auto"/>
            </w:tcBorders>
            <w:vAlign w:val="center"/>
            <w:hideMark/>
          </w:tcPr>
          <w:p w:rsidR="0045068B" w:rsidRPr="00AF3992" w:rsidRDefault="00607437" w:rsidP="004104CF">
            <w:pPr>
              <w:ind w:left="0"/>
              <w:jc w:val="left"/>
              <w:rPr>
                <w:rFonts w:ascii="Arial" w:hAnsi="Arial" w:cs="Arial"/>
              </w:rPr>
            </w:pPr>
            <w:r w:rsidRPr="00AF3992">
              <w:rPr>
                <w:rFonts w:ascii="Arial" w:hAnsi="Arial" w:cs="Arial"/>
                <w:sz w:val="22"/>
                <w:szCs w:val="22"/>
              </w:rPr>
              <w:t>Annexure 3</w:t>
            </w:r>
          </w:p>
        </w:tc>
        <w:tc>
          <w:tcPr>
            <w:tcW w:w="1464" w:type="dxa"/>
            <w:tcBorders>
              <w:top w:val="single" w:sz="4" w:space="0" w:color="auto"/>
              <w:left w:val="single" w:sz="4" w:space="0" w:color="auto"/>
              <w:bottom w:val="single" w:sz="4" w:space="0" w:color="auto"/>
              <w:right w:val="single" w:sz="4" w:space="0" w:color="auto"/>
            </w:tcBorders>
            <w:vAlign w:val="center"/>
          </w:tcPr>
          <w:p w:rsidR="0045068B" w:rsidRPr="00AF3992" w:rsidRDefault="00B12CA0" w:rsidP="00A211A9">
            <w:pPr>
              <w:widowControl w:val="0"/>
              <w:tabs>
                <w:tab w:val="left" w:pos="7300"/>
              </w:tabs>
              <w:autoSpaceDE w:val="0"/>
              <w:autoSpaceDN w:val="0"/>
              <w:adjustRightInd w:val="0"/>
              <w:ind w:left="0"/>
              <w:jc w:val="center"/>
              <w:rPr>
                <w:rFonts w:ascii="Arial" w:hAnsi="Arial" w:cs="Arial"/>
              </w:rPr>
            </w:pPr>
            <w:r>
              <w:rPr>
                <w:rFonts w:ascii="Arial" w:hAnsi="Arial" w:cs="Arial"/>
                <w:sz w:val="22"/>
                <w:szCs w:val="22"/>
              </w:rPr>
              <w:t>17</w:t>
            </w:r>
          </w:p>
        </w:tc>
      </w:tr>
      <w:tr w:rsidR="0045068B" w:rsidRPr="00AF3992" w:rsidTr="004104CF">
        <w:trPr>
          <w:trHeight w:val="576"/>
        </w:trPr>
        <w:tc>
          <w:tcPr>
            <w:tcW w:w="1020" w:type="dxa"/>
            <w:tcBorders>
              <w:top w:val="single" w:sz="4" w:space="0" w:color="auto"/>
              <w:left w:val="single" w:sz="4" w:space="0" w:color="auto"/>
              <w:bottom w:val="single" w:sz="4" w:space="0" w:color="auto"/>
              <w:right w:val="single" w:sz="4" w:space="0" w:color="auto"/>
            </w:tcBorders>
            <w:vAlign w:val="center"/>
          </w:tcPr>
          <w:p w:rsidR="0045068B" w:rsidRPr="00AF3992" w:rsidRDefault="0045068B" w:rsidP="005133AB">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6</w:t>
            </w:r>
          </w:p>
        </w:tc>
        <w:tc>
          <w:tcPr>
            <w:tcW w:w="4848" w:type="dxa"/>
            <w:tcBorders>
              <w:top w:val="single" w:sz="4" w:space="0" w:color="auto"/>
              <w:left w:val="single" w:sz="4" w:space="0" w:color="auto"/>
              <w:bottom w:val="single" w:sz="4" w:space="0" w:color="auto"/>
              <w:right w:val="single" w:sz="4" w:space="0" w:color="auto"/>
            </w:tcBorders>
            <w:vAlign w:val="center"/>
          </w:tcPr>
          <w:p w:rsidR="0045068B" w:rsidRPr="00AF3992" w:rsidRDefault="00607437" w:rsidP="004104CF">
            <w:pPr>
              <w:ind w:left="0"/>
              <w:jc w:val="left"/>
              <w:rPr>
                <w:rFonts w:ascii="Arial" w:hAnsi="Arial" w:cs="Arial"/>
              </w:rPr>
            </w:pPr>
            <w:r w:rsidRPr="00AF3992">
              <w:rPr>
                <w:rFonts w:ascii="Arial" w:hAnsi="Arial" w:cs="Arial"/>
                <w:sz w:val="22"/>
                <w:szCs w:val="22"/>
              </w:rPr>
              <w:t>Annexure 4</w:t>
            </w:r>
          </w:p>
        </w:tc>
        <w:tc>
          <w:tcPr>
            <w:tcW w:w="1464" w:type="dxa"/>
            <w:tcBorders>
              <w:top w:val="single" w:sz="4" w:space="0" w:color="auto"/>
              <w:left w:val="single" w:sz="4" w:space="0" w:color="auto"/>
              <w:bottom w:val="single" w:sz="4" w:space="0" w:color="auto"/>
              <w:right w:val="single" w:sz="4" w:space="0" w:color="auto"/>
            </w:tcBorders>
            <w:vAlign w:val="center"/>
          </w:tcPr>
          <w:p w:rsidR="0045068B" w:rsidRPr="00AF3992" w:rsidRDefault="00B12CA0" w:rsidP="00A211A9">
            <w:pPr>
              <w:widowControl w:val="0"/>
              <w:tabs>
                <w:tab w:val="left" w:pos="7300"/>
              </w:tabs>
              <w:autoSpaceDE w:val="0"/>
              <w:autoSpaceDN w:val="0"/>
              <w:adjustRightInd w:val="0"/>
              <w:ind w:left="0"/>
              <w:jc w:val="center"/>
              <w:rPr>
                <w:rFonts w:ascii="Arial" w:hAnsi="Arial" w:cs="Arial"/>
              </w:rPr>
            </w:pPr>
            <w:r>
              <w:rPr>
                <w:rFonts w:ascii="Arial" w:hAnsi="Arial" w:cs="Arial"/>
                <w:sz w:val="22"/>
                <w:szCs w:val="22"/>
              </w:rPr>
              <w:t>18</w:t>
            </w:r>
          </w:p>
        </w:tc>
      </w:tr>
      <w:tr w:rsidR="0045068B" w:rsidRPr="00AF3992" w:rsidTr="004104CF">
        <w:trPr>
          <w:trHeight w:val="576"/>
        </w:trPr>
        <w:tc>
          <w:tcPr>
            <w:tcW w:w="1020" w:type="dxa"/>
            <w:tcBorders>
              <w:top w:val="single" w:sz="4" w:space="0" w:color="auto"/>
              <w:left w:val="single" w:sz="4" w:space="0" w:color="auto"/>
              <w:bottom w:val="single" w:sz="4" w:space="0" w:color="auto"/>
              <w:right w:val="single" w:sz="4" w:space="0" w:color="auto"/>
            </w:tcBorders>
            <w:vAlign w:val="center"/>
          </w:tcPr>
          <w:p w:rsidR="0045068B" w:rsidRPr="00AF3992" w:rsidRDefault="0045068B" w:rsidP="005133AB">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7</w:t>
            </w:r>
          </w:p>
        </w:tc>
        <w:tc>
          <w:tcPr>
            <w:tcW w:w="4848" w:type="dxa"/>
            <w:tcBorders>
              <w:top w:val="single" w:sz="4" w:space="0" w:color="auto"/>
              <w:left w:val="single" w:sz="4" w:space="0" w:color="auto"/>
              <w:bottom w:val="single" w:sz="4" w:space="0" w:color="auto"/>
              <w:right w:val="single" w:sz="4" w:space="0" w:color="auto"/>
            </w:tcBorders>
            <w:vAlign w:val="center"/>
          </w:tcPr>
          <w:p w:rsidR="0045068B" w:rsidRPr="00AF3992" w:rsidRDefault="00A629BF" w:rsidP="004104CF">
            <w:pPr>
              <w:ind w:left="0"/>
              <w:jc w:val="left"/>
              <w:rPr>
                <w:rFonts w:ascii="Arial" w:hAnsi="Arial" w:cs="Arial"/>
              </w:rPr>
            </w:pPr>
            <w:r w:rsidRPr="00AF3992">
              <w:rPr>
                <w:rFonts w:ascii="Arial" w:hAnsi="Arial" w:cs="Arial"/>
                <w:sz w:val="22"/>
                <w:szCs w:val="22"/>
              </w:rPr>
              <w:t>Annexure 5</w:t>
            </w:r>
          </w:p>
        </w:tc>
        <w:tc>
          <w:tcPr>
            <w:tcW w:w="1464" w:type="dxa"/>
            <w:tcBorders>
              <w:top w:val="single" w:sz="4" w:space="0" w:color="auto"/>
              <w:left w:val="single" w:sz="4" w:space="0" w:color="auto"/>
              <w:bottom w:val="single" w:sz="4" w:space="0" w:color="auto"/>
              <w:right w:val="single" w:sz="4" w:space="0" w:color="auto"/>
            </w:tcBorders>
            <w:vAlign w:val="center"/>
          </w:tcPr>
          <w:p w:rsidR="0045068B" w:rsidRPr="00AF3992" w:rsidRDefault="00B12CA0" w:rsidP="00A211A9">
            <w:pPr>
              <w:widowControl w:val="0"/>
              <w:tabs>
                <w:tab w:val="left" w:pos="7300"/>
              </w:tabs>
              <w:autoSpaceDE w:val="0"/>
              <w:autoSpaceDN w:val="0"/>
              <w:adjustRightInd w:val="0"/>
              <w:ind w:left="0"/>
              <w:jc w:val="center"/>
              <w:rPr>
                <w:rFonts w:ascii="Arial" w:hAnsi="Arial" w:cs="Arial"/>
              </w:rPr>
            </w:pPr>
            <w:r>
              <w:rPr>
                <w:rFonts w:ascii="Arial" w:hAnsi="Arial" w:cs="Arial"/>
                <w:sz w:val="22"/>
                <w:szCs w:val="22"/>
              </w:rPr>
              <w:t>19</w:t>
            </w:r>
          </w:p>
        </w:tc>
      </w:tr>
      <w:tr w:rsidR="0045068B" w:rsidRPr="00AF3992" w:rsidTr="004104CF">
        <w:trPr>
          <w:trHeight w:val="576"/>
        </w:trPr>
        <w:tc>
          <w:tcPr>
            <w:tcW w:w="1020" w:type="dxa"/>
            <w:tcBorders>
              <w:top w:val="single" w:sz="4" w:space="0" w:color="auto"/>
              <w:left w:val="single" w:sz="4" w:space="0" w:color="auto"/>
              <w:bottom w:val="single" w:sz="4" w:space="0" w:color="auto"/>
              <w:right w:val="single" w:sz="4" w:space="0" w:color="auto"/>
            </w:tcBorders>
            <w:vAlign w:val="center"/>
          </w:tcPr>
          <w:p w:rsidR="0045068B" w:rsidRPr="00AF3992" w:rsidRDefault="0045068B" w:rsidP="005133AB">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8</w:t>
            </w:r>
          </w:p>
        </w:tc>
        <w:tc>
          <w:tcPr>
            <w:tcW w:w="4848" w:type="dxa"/>
            <w:tcBorders>
              <w:top w:val="single" w:sz="4" w:space="0" w:color="auto"/>
              <w:left w:val="single" w:sz="4" w:space="0" w:color="auto"/>
              <w:bottom w:val="single" w:sz="4" w:space="0" w:color="auto"/>
              <w:right w:val="single" w:sz="4" w:space="0" w:color="auto"/>
            </w:tcBorders>
            <w:vAlign w:val="center"/>
          </w:tcPr>
          <w:p w:rsidR="0045068B" w:rsidRPr="00AF3992" w:rsidRDefault="00A629BF" w:rsidP="004104CF">
            <w:pPr>
              <w:ind w:left="0"/>
              <w:jc w:val="left"/>
              <w:rPr>
                <w:rFonts w:ascii="Arial" w:hAnsi="Arial" w:cs="Arial"/>
              </w:rPr>
            </w:pPr>
            <w:r w:rsidRPr="00AF3992">
              <w:rPr>
                <w:rFonts w:ascii="Arial" w:hAnsi="Arial" w:cs="Arial"/>
                <w:sz w:val="22"/>
                <w:szCs w:val="22"/>
              </w:rPr>
              <w:t>Annexure 6</w:t>
            </w:r>
          </w:p>
        </w:tc>
        <w:tc>
          <w:tcPr>
            <w:tcW w:w="1464" w:type="dxa"/>
            <w:tcBorders>
              <w:top w:val="single" w:sz="4" w:space="0" w:color="auto"/>
              <w:left w:val="single" w:sz="4" w:space="0" w:color="auto"/>
              <w:bottom w:val="single" w:sz="4" w:space="0" w:color="auto"/>
              <w:right w:val="single" w:sz="4" w:space="0" w:color="auto"/>
            </w:tcBorders>
            <w:vAlign w:val="center"/>
          </w:tcPr>
          <w:p w:rsidR="0045068B" w:rsidRPr="00AF3992" w:rsidRDefault="00A629BF" w:rsidP="00A211A9">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2</w:t>
            </w:r>
            <w:r w:rsidR="00B12CA0">
              <w:rPr>
                <w:rFonts w:ascii="Arial" w:hAnsi="Arial" w:cs="Arial"/>
                <w:sz w:val="22"/>
                <w:szCs w:val="22"/>
              </w:rPr>
              <w:t>0</w:t>
            </w:r>
          </w:p>
        </w:tc>
      </w:tr>
      <w:tr w:rsidR="0045068B" w:rsidRPr="00AF3992" w:rsidTr="004104CF">
        <w:trPr>
          <w:trHeight w:val="576"/>
        </w:trPr>
        <w:tc>
          <w:tcPr>
            <w:tcW w:w="1020" w:type="dxa"/>
            <w:tcBorders>
              <w:top w:val="single" w:sz="4" w:space="0" w:color="auto"/>
              <w:left w:val="single" w:sz="4" w:space="0" w:color="auto"/>
              <w:bottom w:val="single" w:sz="4" w:space="0" w:color="auto"/>
              <w:right w:val="single" w:sz="4" w:space="0" w:color="auto"/>
            </w:tcBorders>
            <w:vAlign w:val="center"/>
          </w:tcPr>
          <w:p w:rsidR="0045068B" w:rsidRPr="00AF3992" w:rsidRDefault="0045068B" w:rsidP="005133AB">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9</w:t>
            </w:r>
          </w:p>
        </w:tc>
        <w:tc>
          <w:tcPr>
            <w:tcW w:w="4848" w:type="dxa"/>
            <w:tcBorders>
              <w:top w:val="single" w:sz="4" w:space="0" w:color="auto"/>
              <w:left w:val="single" w:sz="4" w:space="0" w:color="auto"/>
              <w:bottom w:val="single" w:sz="4" w:space="0" w:color="auto"/>
              <w:right w:val="single" w:sz="4" w:space="0" w:color="auto"/>
            </w:tcBorders>
            <w:vAlign w:val="center"/>
          </w:tcPr>
          <w:p w:rsidR="0045068B" w:rsidRPr="00AF3992" w:rsidRDefault="00A629BF" w:rsidP="004104CF">
            <w:pPr>
              <w:ind w:left="0"/>
              <w:jc w:val="left"/>
              <w:rPr>
                <w:rFonts w:ascii="Arial" w:hAnsi="Arial" w:cs="Arial"/>
              </w:rPr>
            </w:pPr>
            <w:r w:rsidRPr="00AF3992">
              <w:rPr>
                <w:rFonts w:ascii="Arial" w:hAnsi="Arial" w:cs="Arial"/>
                <w:sz w:val="22"/>
                <w:szCs w:val="22"/>
              </w:rPr>
              <w:t>Annexure 7</w:t>
            </w:r>
          </w:p>
        </w:tc>
        <w:tc>
          <w:tcPr>
            <w:tcW w:w="1464" w:type="dxa"/>
            <w:tcBorders>
              <w:top w:val="single" w:sz="4" w:space="0" w:color="auto"/>
              <w:left w:val="single" w:sz="4" w:space="0" w:color="auto"/>
              <w:bottom w:val="single" w:sz="4" w:space="0" w:color="auto"/>
              <w:right w:val="single" w:sz="4" w:space="0" w:color="auto"/>
            </w:tcBorders>
            <w:vAlign w:val="center"/>
          </w:tcPr>
          <w:p w:rsidR="0045068B" w:rsidRPr="00AF3992" w:rsidRDefault="00A629BF" w:rsidP="00A211A9">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2</w:t>
            </w:r>
            <w:r w:rsidR="00B12CA0">
              <w:rPr>
                <w:rFonts w:ascii="Arial" w:hAnsi="Arial" w:cs="Arial"/>
                <w:sz w:val="22"/>
                <w:szCs w:val="22"/>
              </w:rPr>
              <w:t>1-22</w:t>
            </w:r>
          </w:p>
        </w:tc>
      </w:tr>
      <w:tr w:rsidR="0045068B" w:rsidRPr="00AF3992" w:rsidTr="004104CF">
        <w:trPr>
          <w:trHeight w:val="576"/>
        </w:trPr>
        <w:tc>
          <w:tcPr>
            <w:tcW w:w="1020" w:type="dxa"/>
            <w:tcBorders>
              <w:top w:val="single" w:sz="4" w:space="0" w:color="auto"/>
              <w:left w:val="single" w:sz="4" w:space="0" w:color="auto"/>
              <w:bottom w:val="single" w:sz="4" w:space="0" w:color="auto"/>
              <w:right w:val="single" w:sz="4" w:space="0" w:color="auto"/>
            </w:tcBorders>
            <w:vAlign w:val="center"/>
          </w:tcPr>
          <w:p w:rsidR="0045068B" w:rsidRPr="00AF3992" w:rsidRDefault="0045068B" w:rsidP="005133AB">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10</w:t>
            </w:r>
          </w:p>
        </w:tc>
        <w:tc>
          <w:tcPr>
            <w:tcW w:w="4848" w:type="dxa"/>
            <w:tcBorders>
              <w:top w:val="single" w:sz="4" w:space="0" w:color="auto"/>
              <w:left w:val="single" w:sz="4" w:space="0" w:color="auto"/>
              <w:bottom w:val="single" w:sz="4" w:space="0" w:color="auto"/>
              <w:right w:val="single" w:sz="4" w:space="0" w:color="auto"/>
            </w:tcBorders>
            <w:vAlign w:val="center"/>
          </w:tcPr>
          <w:p w:rsidR="0045068B" w:rsidRPr="00AF3992" w:rsidRDefault="00A629BF" w:rsidP="004104CF">
            <w:pPr>
              <w:ind w:left="0"/>
              <w:jc w:val="left"/>
              <w:rPr>
                <w:rFonts w:ascii="Arial" w:hAnsi="Arial" w:cs="Arial"/>
              </w:rPr>
            </w:pPr>
            <w:r w:rsidRPr="00AF3992">
              <w:rPr>
                <w:rFonts w:ascii="Arial" w:hAnsi="Arial" w:cs="Arial"/>
                <w:sz w:val="22"/>
                <w:szCs w:val="22"/>
              </w:rPr>
              <w:t>Annexure 8</w:t>
            </w:r>
          </w:p>
        </w:tc>
        <w:tc>
          <w:tcPr>
            <w:tcW w:w="1464" w:type="dxa"/>
            <w:tcBorders>
              <w:top w:val="single" w:sz="4" w:space="0" w:color="auto"/>
              <w:left w:val="single" w:sz="4" w:space="0" w:color="auto"/>
              <w:bottom w:val="single" w:sz="4" w:space="0" w:color="auto"/>
              <w:right w:val="single" w:sz="4" w:space="0" w:color="auto"/>
            </w:tcBorders>
            <w:vAlign w:val="center"/>
          </w:tcPr>
          <w:p w:rsidR="0045068B" w:rsidRPr="00AF3992" w:rsidRDefault="00B12CA0" w:rsidP="00A211A9">
            <w:pPr>
              <w:widowControl w:val="0"/>
              <w:tabs>
                <w:tab w:val="left" w:pos="7300"/>
              </w:tabs>
              <w:autoSpaceDE w:val="0"/>
              <w:autoSpaceDN w:val="0"/>
              <w:adjustRightInd w:val="0"/>
              <w:ind w:left="0"/>
              <w:jc w:val="center"/>
              <w:rPr>
                <w:rFonts w:ascii="Arial" w:hAnsi="Arial" w:cs="Arial"/>
              </w:rPr>
            </w:pPr>
            <w:r>
              <w:rPr>
                <w:rFonts w:ascii="Arial" w:hAnsi="Arial" w:cs="Arial"/>
                <w:sz w:val="22"/>
                <w:szCs w:val="22"/>
              </w:rPr>
              <w:t>23</w:t>
            </w:r>
          </w:p>
        </w:tc>
      </w:tr>
      <w:tr w:rsidR="0045068B" w:rsidRPr="00AF3992" w:rsidTr="004104CF">
        <w:trPr>
          <w:trHeight w:val="576"/>
        </w:trPr>
        <w:tc>
          <w:tcPr>
            <w:tcW w:w="1020" w:type="dxa"/>
            <w:tcBorders>
              <w:top w:val="single" w:sz="4" w:space="0" w:color="auto"/>
              <w:left w:val="single" w:sz="4" w:space="0" w:color="auto"/>
              <w:bottom w:val="single" w:sz="4" w:space="0" w:color="auto"/>
              <w:right w:val="single" w:sz="4" w:space="0" w:color="auto"/>
            </w:tcBorders>
            <w:vAlign w:val="center"/>
          </w:tcPr>
          <w:p w:rsidR="0045068B" w:rsidRPr="00AF3992" w:rsidRDefault="0045068B" w:rsidP="005133AB">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11</w:t>
            </w:r>
          </w:p>
        </w:tc>
        <w:tc>
          <w:tcPr>
            <w:tcW w:w="4848" w:type="dxa"/>
            <w:tcBorders>
              <w:top w:val="single" w:sz="4" w:space="0" w:color="auto"/>
              <w:left w:val="single" w:sz="4" w:space="0" w:color="auto"/>
              <w:bottom w:val="single" w:sz="4" w:space="0" w:color="auto"/>
              <w:right w:val="single" w:sz="4" w:space="0" w:color="auto"/>
            </w:tcBorders>
            <w:vAlign w:val="center"/>
          </w:tcPr>
          <w:p w:rsidR="0045068B" w:rsidRPr="00AF3992" w:rsidRDefault="00A629BF" w:rsidP="004104CF">
            <w:pPr>
              <w:ind w:left="0"/>
              <w:jc w:val="left"/>
              <w:rPr>
                <w:rFonts w:ascii="Arial" w:hAnsi="Arial" w:cs="Arial"/>
              </w:rPr>
            </w:pPr>
            <w:r w:rsidRPr="00AF3992">
              <w:rPr>
                <w:rFonts w:ascii="Arial" w:hAnsi="Arial" w:cs="Arial"/>
                <w:sz w:val="22"/>
                <w:szCs w:val="22"/>
              </w:rPr>
              <w:t>Annexure 9</w:t>
            </w:r>
          </w:p>
        </w:tc>
        <w:tc>
          <w:tcPr>
            <w:tcW w:w="1464" w:type="dxa"/>
            <w:tcBorders>
              <w:top w:val="single" w:sz="4" w:space="0" w:color="auto"/>
              <w:left w:val="single" w:sz="4" w:space="0" w:color="auto"/>
              <w:bottom w:val="single" w:sz="4" w:space="0" w:color="auto"/>
              <w:right w:val="single" w:sz="4" w:space="0" w:color="auto"/>
            </w:tcBorders>
            <w:vAlign w:val="center"/>
          </w:tcPr>
          <w:p w:rsidR="0045068B" w:rsidRPr="00AF3992" w:rsidRDefault="00B12CA0" w:rsidP="005133AB">
            <w:pPr>
              <w:widowControl w:val="0"/>
              <w:tabs>
                <w:tab w:val="left" w:pos="7300"/>
              </w:tabs>
              <w:autoSpaceDE w:val="0"/>
              <w:autoSpaceDN w:val="0"/>
              <w:adjustRightInd w:val="0"/>
              <w:ind w:left="0"/>
              <w:jc w:val="center"/>
              <w:rPr>
                <w:rFonts w:ascii="Arial" w:hAnsi="Arial" w:cs="Arial"/>
              </w:rPr>
            </w:pPr>
            <w:r>
              <w:rPr>
                <w:rFonts w:ascii="Arial" w:hAnsi="Arial" w:cs="Arial"/>
              </w:rPr>
              <w:t>24</w:t>
            </w:r>
          </w:p>
        </w:tc>
      </w:tr>
      <w:tr w:rsidR="0045068B" w:rsidRPr="00AF3992" w:rsidTr="004104CF">
        <w:trPr>
          <w:trHeight w:val="576"/>
        </w:trPr>
        <w:tc>
          <w:tcPr>
            <w:tcW w:w="1020" w:type="dxa"/>
            <w:tcBorders>
              <w:top w:val="single" w:sz="4" w:space="0" w:color="auto"/>
              <w:left w:val="single" w:sz="4" w:space="0" w:color="auto"/>
              <w:bottom w:val="single" w:sz="4" w:space="0" w:color="auto"/>
              <w:right w:val="single" w:sz="4" w:space="0" w:color="auto"/>
            </w:tcBorders>
            <w:vAlign w:val="center"/>
          </w:tcPr>
          <w:p w:rsidR="0045068B" w:rsidRPr="00AF3992" w:rsidRDefault="0045068B" w:rsidP="005133AB">
            <w:pPr>
              <w:widowControl w:val="0"/>
              <w:tabs>
                <w:tab w:val="left" w:pos="7300"/>
              </w:tabs>
              <w:autoSpaceDE w:val="0"/>
              <w:autoSpaceDN w:val="0"/>
              <w:adjustRightInd w:val="0"/>
              <w:ind w:left="0"/>
              <w:jc w:val="center"/>
              <w:rPr>
                <w:rFonts w:ascii="Arial" w:hAnsi="Arial" w:cs="Arial"/>
              </w:rPr>
            </w:pPr>
            <w:r w:rsidRPr="00AF3992">
              <w:rPr>
                <w:rFonts w:ascii="Arial" w:hAnsi="Arial" w:cs="Arial"/>
                <w:sz w:val="22"/>
                <w:szCs w:val="22"/>
              </w:rPr>
              <w:t>12</w:t>
            </w:r>
          </w:p>
        </w:tc>
        <w:tc>
          <w:tcPr>
            <w:tcW w:w="4848" w:type="dxa"/>
            <w:tcBorders>
              <w:top w:val="single" w:sz="4" w:space="0" w:color="auto"/>
              <w:left w:val="single" w:sz="4" w:space="0" w:color="auto"/>
              <w:bottom w:val="single" w:sz="4" w:space="0" w:color="auto"/>
              <w:right w:val="single" w:sz="4" w:space="0" w:color="auto"/>
            </w:tcBorders>
            <w:vAlign w:val="center"/>
          </w:tcPr>
          <w:p w:rsidR="0045068B" w:rsidRPr="00AF3992" w:rsidRDefault="00A629BF" w:rsidP="004104CF">
            <w:pPr>
              <w:ind w:left="0"/>
              <w:jc w:val="left"/>
              <w:rPr>
                <w:rFonts w:ascii="Arial" w:hAnsi="Arial" w:cs="Arial"/>
              </w:rPr>
            </w:pPr>
            <w:r w:rsidRPr="00AF3992">
              <w:rPr>
                <w:rFonts w:ascii="Arial" w:hAnsi="Arial" w:cs="Arial"/>
                <w:sz w:val="22"/>
                <w:szCs w:val="22"/>
              </w:rPr>
              <w:t>Annexure 10</w:t>
            </w:r>
          </w:p>
        </w:tc>
        <w:tc>
          <w:tcPr>
            <w:tcW w:w="1464" w:type="dxa"/>
            <w:tcBorders>
              <w:top w:val="single" w:sz="4" w:space="0" w:color="auto"/>
              <w:left w:val="single" w:sz="4" w:space="0" w:color="auto"/>
              <w:bottom w:val="single" w:sz="4" w:space="0" w:color="auto"/>
              <w:right w:val="single" w:sz="4" w:space="0" w:color="auto"/>
            </w:tcBorders>
            <w:vAlign w:val="center"/>
          </w:tcPr>
          <w:p w:rsidR="0045068B" w:rsidRPr="00AF3992" w:rsidRDefault="00B12CA0" w:rsidP="005133AB">
            <w:pPr>
              <w:widowControl w:val="0"/>
              <w:tabs>
                <w:tab w:val="left" w:pos="7300"/>
              </w:tabs>
              <w:autoSpaceDE w:val="0"/>
              <w:autoSpaceDN w:val="0"/>
              <w:adjustRightInd w:val="0"/>
              <w:ind w:left="0"/>
              <w:jc w:val="center"/>
              <w:rPr>
                <w:rFonts w:ascii="Arial" w:hAnsi="Arial" w:cs="Arial"/>
              </w:rPr>
            </w:pPr>
            <w:r>
              <w:rPr>
                <w:rFonts w:ascii="Arial" w:hAnsi="Arial" w:cs="Arial"/>
              </w:rPr>
              <w:t>25</w:t>
            </w:r>
          </w:p>
        </w:tc>
      </w:tr>
    </w:tbl>
    <w:p w:rsidR="0045068B" w:rsidRPr="00AF3992" w:rsidRDefault="0045068B" w:rsidP="008B1368">
      <w:pPr>
        <w:spacing w:after="120"/>
        <w:ind w:hanging="720"/>
        <w:rPr>
          <w:rFonts w:ascii="Arial" w:hAnsi="Arial" w:cs="Arial"/>
          <w:sz w:val="22"/>
          <w:szCs w:val="22"/>
        </w:rPr>
      </w:pPr>
    </w:p>
    <w:p w:rsidR="0045068B" w:rsidRPr="00AF3992" w:rsidRDefault="0045068B" w:rsidP="008B1368">
      <w:pPr>
        <w:spacing w:after="120"/>
        <w:ind w:hanging="720"/>
        <w:rPr>
          <w:rFonts w:ascii="Arial" w:hAnsi="Arial" w:cs="Arial"/>
          <w:sz w:val="22"/>
          <w:szCs w:val="22"/>
        </w:rPr>
      </w:pPr>
    </w:p>
    <w:p w:rsidR="0045068B" w:rsidRPr="00AF3992" w:rsidRDefault="0045068B" w:rsidP="008B1368">
      <w:pPr>
        <w:spacing w:after="120"/>
        <w:ind w:hanging="720"/>
        <w:rPr>
          <w:rFonts w:ascii="Arial" w:hAnsi="Arial" w:cs="Arial"/>
          <w:sz w:val="22"/>
          <w:szCs w:val="22"/>
        </w:rPr>
      </w:pPr>
    </w:p>
    <w:p w:rsidR="0045068B" w:rsidRPr="00AF3992" w:rsidRDefault="0045068B" w:rsidP="008B1368">
      <w:pPr>
        <w:spacing w:after="120"/>
        <w:ind w:hanging="720"/>
        <w:rPr>
          <w:rFonts w:ascii="Arial" w:hAnsi="Arial" w:cs="Arial"/>
          <w:sz w:val="22"/>
          <w:szCs w:val="22"/>
        </w:rPr>
      </w:pPr>
    </w:p>
    <w:p w:rsidR="0045068B" w:rsidRPr="00AF3992" w:rsidRDefault="0045068B" w:rsidP="008B1368">
      <w:pPr>
        <w:spacing w:after="120"/>
        <w:ind w:hanging="720"/>
        <w:rPr>
          <w:rFonts w:ascii="Arial" w:hAnsi="Arial" w:cs="Arial"/>
          <w:sz w:val="22"/>
          <w:szCs w:val="22"/>
        </w:rPr>
      </w:pPr>
    </w:p>
    <w:p w:rsidR="0045068B" w:rsidRPr="00AF3992" w:rsidRDefault="0045068B" w:rsidP="008B1368">
      <w:pPr>
        <w:spacing w:after="120"/>
        <w:ind w:hanging="720"/>
        <w:rPr>
          <w:rFonts w:ascii="Arial" w:hAnsi="Arial" w:cs="Arial"/>
          <w:sz w:val="22"/>
          <w:szCs w:val="22"/>
        </w:rPr>
      </w:pPr>
    </w:p>
    <w:p w:rsidR="0045068B" w:rsidRPr="00AF3992" w:rsidRDefault="0045068B" w:rsidP="008B1368">
      <w:pPr>
        <w:spacing w:after="120"/>
        <w:ind w:hanging="720"/>
        <w:rPr>
          <w:rFonts w:ascii="Arial" w:hAnsi="Arial" w:cs="Arial"/>
          <w:sz w:val="22"/>
          <w:szCs w:val="22"/>
        </w:rPr>
      </w:pPr>
    </w:p>
    <w:p w:rsidR="0045068B" w:rsidRPr="00AF3992" w:rsidRDefault="0045068B" w:rsidP="008B1368">
      <w:pPr>
        <w:spacing w:after="120"/>
        <w:ind w:hanging="720"/>
        <w:rPr>
          <w:rFonts w:ascii="Arial" w:hAnsi="Arial" w:cs="Arial"/>
          <w:sz w:val="22"/>
          <w:szCs w:val="22"/>
        </w:rPr>
      </w:pPr>
    </w:p>
    <w:p w:rsidR="00316692" w:rsidRPr="00AF3992" w:rsidRDefault="0045068B" w:rsidP="008B1368">
      <w:pPr>
        <w:pStyle w:val="BodyText"/>
        <w:rPr>
          <w:rFonts w:ascii="Arial" w:hAnsi="Arial" w:cs="Arial"/>
          <w:sz w:val="22"/>
          <w:szCs w:val="22"/>
        </w:rPr>
      </w:pPr>
      <w:r w:rsidRPr="00AF3992">
        <w:rPr>
          <w:rFonts w:ascii="Arial" w:hAnsi="Arial" w:cs="Arial"/>
          <w:b/>
          <w:bCs/>
          <w:sz w:val="22"/>
          <w:szCs w:val="22"/>
        </w:rPr>
        <w:br w:type="page"/>
      </w:r>
    </w:p>
    <w:p w:rsidR="0045068B" w:rsidRDefault="0045068B" w:rsidP="00775C45">
      <w:pPr>
        <w:pStyle w:val="NoSpacing"/>
        <w:spacing w:after="120"/>
        <w:ind w:left="360" w:right="144"/>
        <w:jc w:val="center"/>
        <w:rPr>
          <w:rFonts w:ascii="Arial" w:hAnsi="Arial" w:cs="Arial"/>
          <w:b/>
          <w:bCs/>
          <w:szCs w:val="22"/>
          <w:u w:val="single"/>
        </w:rPr>
      </w:pPr>
      <w:r w:rsidRPr="00AF3992">
        <w:rPr>
          <w:rFonts w:ascii="Arial" w:hAnsi="Arial" w:cs="Arial"/>
          <w:b/>
          <w:bCs/>
          <w:szCs w:val="22"/>
          <w:u w:val="single"/>
        </w:rPr>
        <w:lastRenderedPageBreak/>
        <w:t>NOTICE INVITING TENDER</w:t>
      </w:r>
    </w:p>
    <w:p w:rsidR="0045068B" w:rsidRPr="00AF3992" w:rsidRDefault="0045068B" w:rsidP="005133AB">
      <w:pPr>
        <w:pStyle w:val="NoSpacing"/>
        <w:spacing w:after="120"/>
        <w:ind w:left="0" w:right="144"/>
        <w:rPr>
          <w:rFonts w:ascii="Arial" w:hAnsi="Arial" w:cs="Arial"/>
          <w:b/>
          <w:bCs/>
          <w:szCs w:val="22"/>
          <w:u w:val="single"/>
        </w:rPr>
      </w:pPr>
      <w:r w:rsidRPr="00AF3992">
        <w:rPr>
          <w:rFonts w:ascii="Arial" w:hAnsi="Arial" w:cs="Arial"/>
          <w:b/>
          <w:bCs/>
          <w:szCs w:val="22"/>
        </w:rPr>
        <w:t xml:space="preserve">Sub: </w:t>
      </w:r>
      <w:r w:rsidR="009A4849" w:rsidRPr="00C95F8B">
        <w:rPr>
          <w:rFonts w:ascii="Arial" w:hAnsi="Arial" w:cs="Arial"/>
          <w:b/>
          <w:bCs/>
          <w:szCs w:val="22"/>
        </w:rPr>
        <w:t xml:space="preserve">Supply of </w:t>
      </w:r>
      <w:r w:rsidR="00FE4439" w:rsidRPr="00FE4439">
        <w:rPr>
          <w:rFonts w:ascii="Arial" w:hAnsi="Arial" w:cs="Arial"/>
          <w:b/>
          <w:szCs w:val="22"/>
        </w:rPr>
        <w:t>Microprocessor based Fully Automatic Cell Counter - Three Part Differential Haematology Analyzer</w:t>
      </w:r>
      <w:r w:rsidR="009A4849" w:rsidRPr="00C95F8B">
        <w:rPr>
          <w:rFonts w:ascii="Arial" w:hAnsi="Arial" w:cs="Arial"/>
          <w:b/>
          <w:bCs/>
          <w:szCs w:val="22"/>
        </w:rPr>
        <w:t xml:space="preserve"> on </w:t>
      </w:r>
      <w:r w:rsidR="009A4849" w:rsidRPr="00AF3992">
        <w:rPr>
          <w:rFonts w:ascii="Arial" w:hAnsi="Arial" w:cs="Arial"/>
          <w:b/>
          <w:bCs/>
          <w:szCs w:val="22"/>
        </w:rPr>
        <w:t>reagent rental Scheme to HLL Lifecare Ltd’s Laboratories across India</w:t>
      </w:r>
    </w:p>
    <w:p w:rsidR="0045068B" w:rsidRPr="00AF3992" w:rsidRDefault="0045068B" w:rsidP="005133AB">
      <w:pPr>
        <w:pStyle w:val="Header"/>
        <w:spacing w:after="120"/>
        <w:ind w:left="0"/>
        <w:jc w:val="left"/>
        <w:rPr>
          <w:rFonts w:ascii="Arial" w:hAnsi="Arial" w:cs="Arial"/>
          <w:b/>
          <w:bCs/>
          <w:sz w:val="22"/>
          <w:szCs w:val="22"/>
        </w:rPr>
      </w:pPr>
      <w:r w:rsidRPr="00AF3992">
        <w:rPr>
          <w:rFonts w:ascii="Arial" w:hAnsi="Arial" w:cs="Arial"/>
          <w:b/>
          <w:bCs/>
          <w:sz w:val="22"/>
          <w:szCs w:val="22"/>
        </w:rPr>
        <w:t>Tender no:</w:t>
      </w:r>
      <w:r w:rsidR="008A60FC">
        <w:rPr>
          <w:rFonts w:ascii="Arial" w:hAnsi="Arial" w:cs="Arial"/>
          <w:b/>
          <w:bCs/>
          <w:sz w:val="22"/>
          <w:szCs w:val="22"/>
        </w:rPr>
        <w:t xml:space="preserve"> </w:t>
      </w:r>
      <w:r w:rsidRPr="00AF3992">
        <w:rPr>
          <w:rFonts w:ascii="Arial" w:hAnsi="Arial" w:cs="Arial"/>
          <w:b/>
          <w:bCs/>
          <w:sz w:val="22"/>
          <w:szCs w:val="22"/>
        </w:rPr>
        <w:t>HLL/SD/CHO/2016-17/TENDER/</w:t>
      </w:r>
      <w:r w:rsidR="00D57CAC">
        <w:rPr>
          <w:rFonts w:ascii="Arial" w:hAnsi="Arial" w:cs="Arial"/>
          <w:b/>
          <w:bCs/>
          <w:sz w:val="22"/>
          <w:szCs w:val="22"/>
        </w:rPr>
        <w:t>003</w:t>
      </w:r>
      <w:r w:rsidR="00F75807">
        <w:rPr>
          <w:rFonts w:ascii="Arial" w:hAnsi="Arial" w:cs="Arial"/>
          <w:b/>
          <w:bCs/>
          <w:sz w:val="22"/>
          <w:szCs w:val="22"/>
        </w:rPr>
        <w:t xml:space="preserve"> </w:t>
      </w:r>
      <w:r w:rsidRPr="00C95F8B">
        <w:rPr>
          <w:rFonts w:ascii="Arial" w:hAnsi="Arial" w:cs="Arial"/>
          <w:b/>
          <w:bCs/>
          <w:sz w:val="22"/>
          <w:szCs w:val="22"/>
        </w:rPr>
        <w:t>dated :</w:t>
      </w:r>
      <w:r w:rsidR="00F663A6">
        <w:rPr>
          <w:rFonts w:ascii="Arial" w:hAnsi="Arial" w:cs="Arial"/>
          <w:b/>
          <w:bCs/>
          <w:sz w:val="22"/>
          <w:szCs w:val="22"/>
        </w:rPr>
        <w:t xml:space="preserve"> 09</w:t>
      </w:r>
      <w:r w:rsidR="00FF2B39" w:rsidRPr="00C95F8B">
        <w:rPr>
          <w:rFonts w:ascii="Arial" w:hAnsi="Arial" w:cs="Arial"/>
          <w:b/>
          <w:bCs/>
          <w:sz w:val="22"/>
          <w:szCs w:val="22"/>
        </w:rPr>
        <w:t>.09.2016</w:t>
      </w:r>
    </w:p>
    <w:p w:rsidR="00F355DF" w:rsidRPr="00AF3992" w:rsidRDefault="00F355DF" w:rsidP="005133AB">
      <w:pPr>
        <w:pStyle w:val="NoSpacing"/>
        <w:numPr>
          <w:ilvl w:val="0"/>
          <w:numId w:val="4"/>
        </w:numPr>
        <w:spacing w:after="120"/>
        <w:ind w:left="360" w:right="144" w:hanging="360"/>
        <w:rPr>
          <w:rFonts w:ascii="Arial" w:hAnsi="Arial" w:cs="Arial"/>
          <w:b/>
          <w:bCs/>
          <w:szCs w:val="22"/>
        </w:rPr>
      </w:pPr>
      <w:r w:rsidRPr="00AF3992">
        <w:rPr>
          <w:rFonts w:ascii="Arial" w:hAnsi="Arial" w:cs="Arial"/>
          <w:b/>
          <w:bCs/>
          <w:szCs w:val="22"/>
        </w:rPr>
        <w:t>Background</w:t>
      </w:r>
    </w:p>
    <w:p w:rsidR="00F355DF" w:rsidRPr="008D1D99" w:rsidRDefault="00F355DF" w:rsidP="005133AB">
      <w:pPr>
        <w:pStyle w:val="NoSpacing"/>
        <w:spacing w:after="120"/>
        <w:ind w:left="0"/>
        <w:rPr>
          <w:rFonts w:ascii="Arial" w:hAnsi="Arial" w:cs="Arial"/>
          <w:szCs w:val="22"/>
        </w:rPr>
      </w:pPr>
      <w:r w:rsidRPr="00AF3992">
        <w:rPr>
          <w:rFonts w:ascii="Arial" w:hAnsi="Arial" w:cs="Arial"/>
          <w:szCs w:val="22"/>
        </w:rPr>
        <w:t xml:space="preserve">HLL Lifecare Limited (HLL) is a Government of India enterprise under the Ministry of Health and Family Welfare. HLL, a world leader in contraceptives, has grown into a comprehensive healthcare company. A parallel world of services exists under HLL Lifecare apart from its products. Healthcare Services Division offers outsourcing partnerships to partnering institutions in the areas of diagnostic </w:t>
      </w:r>
      <w:r w:rsidRPr="008D1D99">
        <w:rPr>
          <w:rFonts w:ascii="Arial" w:hAnsi="Arial" w:cs="Arial"/>
          <w:szCs w:val="22"/>
        </w:rPr>
        <w:t>services, imaging services, laboratory se</w:t>
      </w:r>
      <w:r w:rsidR="00003016" w:rsidRPr="008D1D99">
        <w:rPr>
          <w:rFonts w:ascii="Arial" w:hAnsi="Arial" w:cs="Arial"/>
          <w:szCs w:val="22"/>
        </w:rPr>
        <w:t>r</w:t>
      </w:r>
      <w:r w:rsidRPr="008D1D99">
        <w:rPr>
          <w:rFonts w:ascii="Arial" w:hAnsi="Arial" w:cs="Arial"/>
          <w:szCs w:val="22"/>
        </w:rPr>
        <w:t>vices and specialist services. HLL retail Outletsoffers medicine, surgicals, consumables, implants, lenses,frames, etc. in an affordable rate to the patients.</w:t>
      </w:r>
    </w:p>
    <w:p w:rsidR="00F355DF" w:rsidRPr="008D1D99" w:rsidRDefault="00F355DF" w:rsidP="005133AB">
      <w:pPr>
        <w:pStyle w:val="NoSpacing"/>
        <w:numPr>
          <w:ilvl w:val="0"/>
          <w:numId w:val="4"/>
        </w:numPr>
        <w:spacing w:after="120"/>
        <w:ind w:left="360" w:right="144" w:hanging="360"/>
        <w:rPr>
          <w:rFonts w:ascii="Arial" w:hAnsi="Arial" w:cs="Arial"/>
          <w:b/>
          <w:bCs/>
          <w:szCs w:val="22"/>
        </w:rPr>
      </w:pPr>
      <w:r w:rsidRPr="008D1D99">
        <w:rPr>
          <w:rFonts w:ascii="Arial" w:hAnsi="Arial" w:cs="Arial"/>
          <w:b/>
          <w:bCs/>
          <w:szCs w:val="22"/>
        </w:rPr>
        <w:t>Objective</w:t>
      </w:r>
    </w:p>
    <w:p w:rsidR="00F355DF" w:rsidRPr="008D1D99" w:rsidRDefault="00F355DF" w:rsidP="005133AB">
      <w:pPr>
        <w:pStyle w:val="NoSpacing"/>
        <w:spacing w:after="120"/>
        <w:ind w:left="0"/>
        <w:rPr>
          <w:rFonts w:ascii="Arial" w:hAnsi="Arial" w:cs="Arial"/>
          <w:szCs w:val="22"/>
        </w:rPr>
      </w:pPr>
      <w:r w:rsidRPr="008D1D99">
        <w:rPr>
          <w:rFonts w:ascii="Arial" w:hAnsi="Arial" w:cs="Arial"/>
          <w:szCs w:val="22"/>
        </w:rPr>
        <w:t>HLL is setting up ‘HINDLABS’ in various</w:t>
      </w:r>
      <w:r w:rsidR="00181995">
        <w:rPr>
          <w:rFonts w:ascii="Arial" w:hAnsi="Arial" w:cs="Arial"/>
          <w:szCs w:val="22"/>
        </w:rPr>
        <w:t xml:space="preserve"> Govt.&amp; Non-Govt. Institutions </w:t>
      </w:r>
      <w:r w:rsidRPr="008D1D99">
        <w:rPr>
          <w:rFonts w:ascii="Arial" w:hAnsi="Arial" w:cs="Arial"/>
          <w:szCs w:val="22"/>
        </w:rPr>
        <w:t xml:space="preserve">across India as a joint initiative. The centre will provide quality Diagnostic Services - in Biochemistry, Serology, Pathology, Microbiology etc in the various Govt. &amp; Non-Govt. institutions at an economical rate. The centre will mainly cater to the requirements of all departments of hospital even for super specialty. The centre shall procure products of various standard manufacturers/ suppliers who can provide high end lab equipment on Reagent Rental scheme, Quality Laboratory reagents and consumables at economical rate. The success of this noble venture depends on the co-operation of the manufacturer/supplier. We expect the companies to </w:t>
      </w:r>
      <w:r w:rsidR="00003016" w:rsidRPr="008D1D99">
        <w:rPr>
          <w:rFonts w:ascii="Arial" w:hAnsi="Arial" w:cs="Arial"/>
          <w:szCs w:val="22"/>
        </w:rPr>
        <w:t>quote their best possiblerate</w:t>
      </w:r>
      <w:r w:rsidRPr="008D1D99">
        <w:rPr>
          <w:rFonts w:ascii="Arial" w:hAnsi="Arial" w:cs="Arial"/>
          <w:szCs w:val="22"/>
        </w:rPr>
        <w:t xml:space="preserve"> as a special case as HLL intends to pass on maximum benefit to the patient.</w:t>
      </w:r>
    </w:p>
    <w:p w:rsidR="00F355DF" w:rsidRPr="00AF3992" w:rsidRDefault="00F355DF" w:rsidP="005133AB">
      <w:pPr>
        <w:pStyle w:val="NoSpacing"/>
        <w:spacing w:after="120"/>
        <w:ind w:left="0"/>
        <w:rPr>
          <w:rFonts w:ascii="Arial" w:hAnsi="Arial" w:cs="Arial"/>
          <w:szCs w:val="22"/>
        </w:rPr>
      </w:pPr>
      <w:r w:rsidRPr="00AF3992">
        <w:rPr>
          <w:rFonts w:ascii="Arial" w:hAnsi="Arial" w:cs="Arial"/>
          <w:szCs w:val="22"/>
        </w:rPr>
        <w:t xml:space="preserve">Currently five Hindlabs are operating at the following locations and we will be adding more labs in Delhi and </w:t>
      </w:r>
      <w:r w:rsidR="00394836" w:rsidRPr="00AF3992">
        <w:rPr>
          <w:rFonts w:ascii="Arial" w:hAnsi="Arial" w:cs="Arial"/>
          <w:szCs w:val="22"/>
        </w:rPr>
        <w:t>Maharashtra within couple of months.</w:t>
      </w:r>
    </w:p>
    <w:p w:rsidR="003F129D" w:rsidRPr="00AF3992" w:rsidRDefault="003F129D" w:rsidP="003F129D">
      <w:pPr>
        <w:pStyle w:val="NoSpacing"/>
        <w:tabs>
          <w:tab w:val="left" w:pos="900"/>
        </w:tabs>
        <w:ind w:left="0"/>
        <w:rPr>
          <w:rFonts w:ascii="Arial" w:hAnsi="Arial" w:cs="Arial"/>
          <w:szCs w:val="22"/>
        </w:rPr>
      </w:pPr>
      <w:r w:rsidRPr="00AF3992">
        <w:rPr>
          <w:rFonts w:ascii="Arial" w:hAnsi="Arial" w:cs="Arial"/>
          <w:szCs w:val="22"/>
        </w:rPr>
        <w:t xml:space="preserve">1. </w:t>
      </w:r>
      <w:r>
        <w:rPr>
          <w:rFonts w:ascii="Arial" w:hAnsi="Arial" w:cs="Arial"/>
          <w:szCs w:val="22"/>
        </w:rPr>
        <w:t xml:space="preserve">Hindlabs </w:t>
      </w:r>
      <w:r w:rsidRPr="00AF3992">
        <w:rPr>
          <w:rFonts w:ascii="Arial" w:hAnsi="Arial" w:cs="Arial"/>
          <w:szCs w:val="22"/>
        </w:rPr>
        <w:t>New Delhi</w:t>
      </w:r>
      <w:r>
        <w:rPr>
          <w:rFonts w:ascii="Arial" w:hAnsi="Arial" w:cs="Arial"/>
          <w:szCs w:val="22"/>
        </w:rPr>
        <w:t xml:space="preserve"> (CGHS Building, RK Puram)</w:t>
      </w:r>
      <w:r w:rsidRPr="00AF3992">
        <w:rPr>
          <w:rFonts w:ascii="Arial" w:hAnsi="Arial" w:cs="Arial"/>
          <w:szCs w:val="22"/>
        </w:rPr>
        <w:t xml:space="preserve"> </w:t>
      </w:r>
    </w:p>
    <w:p w:rsidR="003F129D" w:rsidRPr="00AF3992" w:rsidRDefault="003F129D" w:rsidP="003F129D">
      <w:pPr>
        <w:pStyle w:val="NoSpacing"/>
        <w:ind w:left="0"/>
        <w:rPr>
          <w:rFonts w:ascii="Arial" w:hAnsi="Arial" w:cs="Arial"/>
          <w:szCs w:val="22"/>
        </w:rPr>
      </w:pPr>
      <w:r w:rsidRPr="00AF3992">
        <w:rPr>
          <w:rFonts w:ascii="Arial" w:hAnsi="Arial" w:cs="Arial"/>
          <w:szCs w:val="22"/>
        </w:rPr>
        <w:t xml:space="preserve">2. </w:t>
      </w:r>
      <w:r>
        <w:rPr>
          <w:rFonts w:ascii="Arial" w:hAnsi="Arial" w:cs="Arial"/>
          <w:szCs w:val="22"/>
        </w:rPr>
        <w:t xml:space="preserve">Hindlabs </w:t>
      </w:r>
      <w:r w:rsidRPr="00AF3992">
        <w:rPr>
          <w:rFonts w:ascii="Arial" w:hAnsi="Arial" w:cs="Arial"/>
          <w:szCs w:val="22"/>
        </w:rPr>
        <w:t>Mumbai</w:t>
      </w:r>
      <w:r w:rsidRPr="00960E0F">
        <w:rPr>
          <w:rFonts w:ascii="Arial" w:hAnsi="Arial" w:cs="Arial"/>
          <w:szCs w:val="22"/>
        </w:rPr>
        <w:t xml:space="preserve"> </w:t>
      </w:r>
      <w:r>
        <w:rPr>
          <w:rFonts w:ascii="Arial" w:hAnsi="Arial" w:cs="Arial"/>
          <w:szCs w:val="22"/>
        </w:rPr>
        <w:t>(ESIC)</w:t>
      </w:r>
    </w:p>
    <w:p w:rsidR="003F129D" w:rsidRPr="00AF3992" w:rsidRDefault="003F129D" w:rsidP="003F129D">
      <w:pPr>
        <w:pStyle w:val="NoSpacing"/>
        <w:ind w:left="0"/>
        <w:rPr>
          <w:rFonts w:ascii="Arial" w:hAnsi="Arial" w:cs="Arial"/>
          <w:szCs w:val="22"/>
        </w:rPr>
      </w:pPr>
      <w:r w:rsidRPr="00AF3992">
        <w:rPr>
          <w:rFonts w:ascii="Arial" w:hAnsi="Arial" w:cs="Arial"/>
          <w:szCs w:val="22"/>
        </w:rPr>
        <w:t xml:space="preserve">3. </w:t>
      </w:r>
      <w:r>
        <w:rPr>
          <w:rFonts w:ascii="Arial" w:hAnsi="Arial" w:cs="Arial"/>
          <w:szCs w:val="22"/>
        </w:rPr>
        <w:t xml:space="preserve">Hindlabs </w:t>
      </w:r>
      <w:r w:rsidRPr="00AF3992">
        <w:rPr>
          <w:rFonts w:ascii="Arial" w:hAnsi="Arial" w:cs="Arial"/>
          <w:szCs w:val="22"/>
        </w:rPr>
        <w:t>Raipur</w:t>
      </w:r>
      <w:r>
        <w:rPr>
          <w:rFonts w:ascii="Arial" w:hAnsi="Arial" w:cs="Arial"/>
          <w:szCs w:val="22"/>
        </w:rPr>
        <w:t xml:space="preserve"> (inside AIIMS)</w:t>
      </w:r>
    </w:p>
    <w:p w:rsidR="003F129D" w:rsidRPr="00AF3992" w:rsidRDefault="003F129D" w:rsidP="003F129D">
      <w:pPr>
        <w:pStyle w:val="NoSpacing"/>
        <w:ind w:left="0"/>
        <w:rPr>
          <w:rFonts w:ascii="Arial" w:hAnsi="Arial" w:cs="Arial"/>
          <w:szCs w:val="22"/>
        </w:rPr>
      </w:pPr>
      <w:r w:rsidRPr="00AF3992">
        <w:rPr>
          <w:rFonts w:ascii="Arial" w:hAnsi="Arial" w:cs="Arial"/>
          <w:szCs w:val="22"/>
        </w:rPr>
        <w:t>4.</w:t>
      </w:r>
      <w:r>
        <w:rPr>
          <w:rFonts w:ascii="Arial" w:hAnsi="Arial" w:cs="Arial"/>
          <w:szCs w:val="22"/>
        </w:rPr>
        <w:t xml:space="preserve"> Hindlabs </w:t>
      </w:r>
      <w:r w:rsidRPr="00AF3992">
        <w:rPr>
          <w:rFonts w:ascii="Arial" w:hAnsi="Arial" w:cs="Arial"/>
          <w:szCs w:val="22"/>
        </w:rPr>
        <w:t>Calicut</w:t>
      </w:r>
      <w:r>
        <w:rPr>
          <w:rFonts w:ascii="Arial" w:hAnsi="Arial" w:cs="Arial"/>
          <w:szCs w:val="22"/>
        </w:rPr>
        <w:t xml:space="preserve"> (inside</w:t>
      </w:r>
      <w:r w:rsidRPr="00960E0F">
        <w:rPr>
          <w:rFonts w:ascii="Arial" w:hAnsi="Arial" w:cs="Arial"/>
          <w:szCs w:val="22"/>
        </w:rPr>
        <w:t xml:space="preserve"> </w:t>
      </w:r>
      <w:r>
        <w:rPr>
          <w:rFonts w:ascii="Arial" w:hAnsi="Arial" w:cs="Arial"/>
          <w:szCs w:val="22"/>
        </w:rPr>
        <w:t>Medical College)</w:t>
      </w:r>
    </w:p>
    <w:p w:rsidR="003F129D" w:rsidRPr="00AF3992" w:rsidRDefault="003F129D" w:rsidP="003F129D">
      <w:pPr>
        <w:pStyle w:val="NoSpacing"/>
        <w:spacing w:after="120"/>
        <w:ind w:left="0"/>
        <w:rPr>
          <w:rFonts w:ascii="Arial" w:hAnsi="Arial" w:cs="Arial"/>
          <w:szCs w:val="22"/>
        </w:rPr>
      </w:pPr>
      <w:r w:rsidRPr="00AF3992">
        <w:rPr>
          <w:rFonts w:ascii="Arial" w:hAnsi="Arial" w:cs="Arial"/>
          <w:szCs w:val="22"/>
        </w:rPr>
        <w:t xml:space="preserve">5. </w:t>
      </w:r>
      <w:r>
        <w:rPr>
          <w:rFonts w:ascii="Arial" w:hAnsi="Arial" w:cs="Arial"/>
          <w:szCs w:val="22"/>
        </w:rPr>
        <w:t xml:space="preserve">Hindlabs </w:t>
      </w:r>
      <w:r w:rsidRPr="00AF3992">
        <w:rPr>
          <w:rFonts w:ascii="Arial" w:hAnsi="Arial" w:cs="Arial"/>
          <w:szCs w:val="22"/>
        </w:rPr>
        <w:t>Trivandrum (Opp. TVM Medical Collage)</w:t>
      </w:r>
    </w:p>
    <w:p w:rsidR="00364A6F" w:rsidRPr="00AF3992" w:rsidRDefault="00364A6F" w:rsidP="005133AB">
      <w:pPr>
        <w:pStyle w:val="Default"/>
        <w:spacing w:after="120"/>
        <w:ind w:left="0" w:right="43"/>
        <w:rPr>
          <w:rFonts w:ascii="Arial" w:hAnsi="Arial" w:cs="Arial"/>
          <w:color w:val="auto"/>
          <w:sz w:val="22"/>
          <w:szCs w:val="22"/>
        </w:rPr>
      </w:pPr>
      <w:r w:rsidRPr="00AF3992">
        <w:rPr>
          <w:rFonts w:ascii="Arial" w:hAnsi="Arial" w:cs="Arial"/>
          <w:b/>
          <w:bCs/>
          <w:sz w:val="22"/>
          <w:szCs w:val="22"/>
        </w:rPr>
        <w:t xml:space="preserve">HLL Lifecare Ltd, </w:t>
      </w:r>
      <w:r w:rsidRPr="00AF3992">
        <w:rPr>
          <w:rFonts w:ascii="Arial" w:hAnsi="Arial" w:cs="Arial"/>
          <w:sz w:val="22"/>
          <w:szCs w:val="22"/>
        </w:rPr>
        <w:t>invites sealed and super scribed quotation from Manufacturers / Authorised Distributors / Authorized Importers</w:t>
      </w:r>
      <w:r w:rsidRPr="00AF3992">
        <w:rPr>
          <w:rFonts w:ascii="Arial" w:hAnsi="Arial" w:cs="Arial"/>
          <w:color w:val="auto"/>
          <w:sz w:val="22"/>
          <w:szCs w:val="22"/>
        </w:rPr>
        <w:t xml:space="preserve"> for </w:t>
      </w:r>
      <w:r w:rsidRPr="00C95F8B">
        <w:rPr>
          <w:rFonts w:ascii="Arial" w:hAnsi="Arial" w:cs="Arial"/>
          <w:color w:val="auto"/>
          <w:sz w:val="22"/>
          <w:szCs w:val="22"/>
        </w:rPr>
        <w:t xml:space="preserve">Supply of </w:t>
      </w:r>
      <w:r w:rsidR="00FE4439" w:rsidRPr="00FE4439">
        <w:rPr>
          <w:rFonts w:ascii="Arial" w:hAnsi="Arial" w:cs="Arial"/>
          <w:bCs/>
          <w:sz w:val="22"/>
          <w:szCs w:val="22"/>
        </w:rPr>
        <w:t>Microprocessor based Fully Automatic Cell Counter - Three Part Differential Haematology Analyzer</w:t>
      </w:r>
      <w:r w:rsidR="00FE4439" w:rsidRPr="00C95F8B">
        <w:rPr>
          <w:rFonts w:ascii="Arial" w:hAnsi="Arial" w:cs="Arial"/>
          <w:sz w:val="22"/>
          <w:szCs w:val="22"/>
        </w:rPr>
        <w:t xml:space="preserve"> </w:t>
      </w:r>
      <w:r w:rsidR="006515E0" w:rsidRPr="00C95F8B">
        <w:rPr>
          <w:rFonts w:ascii="Arial" w:hAnsi="Arial" w:cs="Arial"/>
          <w:sz w:val="22"/>
          <w:szCs w:val="22"/>
        </w:rPr>
        <w:t xml:space="preserve">on </w:t>
      </w:r>
      <w:r w:rsidR="006515E0" w:rsidRPr="0071017A">
        <w:rPr>
          <w:rFonts w:ascii="Arial" w:hAnsi="Arial" w:cs="Arial"/>
          <w:color w:val="auto"/>
          <w:sz w:val="22"/>
          <w:szCs w:val="22"/>
        </w:rPr>
        <w:t>reagent rental</w:t>
      </w:r>
      <w:r w:rsidR="00F75807" w:rsidRPr="0071017A">
        <w:rPr>
          <w:rFonts w:ascii="Arial" w:hAnsi="Arial" w:cs="Arial"/>
          <w:color w:val="auto"/>
          <w:sz w:val="22"/>
          <w:szCs w:val="22"/>
        </w:rPr>
        <w:t xml:space="preserve"> </w:t>
      </w:r>
      <w:r w:rsidR="006515E0" w:rsidRPr="0071017A">
        <w:rPr>
          <w:rFonts w:ascii="Arial" w:hAnsi="Arial" w:cs="Arial"/>
          <w:color w:val="auto"/>
          <w:sz w:val="22"/>
          <w:szCs w:val="22"/>
        </w:rPr>
        <w:t>scheme</w:t>
      </w:r>
      <w:r w:rsidR="00F75807" w:rsidRPr="0071017A">
        <w:rPr>
          <w:rFonts w:ascii="Arial" w:hAnsi="Arial" w:cs="Arial"/>
          <w:color w:val="auto"/>
          <w:sz w:val="22"/>
          <w:szCs w:val="22"/>
        </w:rPr>
        <w:t xml:space="preserve"> </w:t>
      </w:r>
      <w:r w:rsidRPr="0071017A">
        <w:rPr>
          <w:rFonts w:ascii="Arial" w:hAnsi="Arial" w:cs="Arial"/>
          <w:color w:val="auto"/>
          <w:sz w:val="22"/>
          <w:szCs w:val="22"/>
        </w:rPr>
        <w:t>for</w:t>
      </w:r>
      <w:r w:rsidRPr="00C95F8B">
        <w:rPr>
          <w:rFonts w:ascii="Arial" w:hAnsi="Arial" w:cs="Arial"/>
          <w:color w:val="auto"/>
          <w:sz w:val="22"/>
          <w:szCs w:val="22"/>
        </w:rPr>
        <w:t xml:space="preserve"> existing Hindlabs laboratories and for upcoming centres</w:t>
      </w:r>
      <w:r w:rsidRPr="00AF3992">
        <w:rPr>
          <w:rFonts w:ascii="Arial" w:hAnsi="Arial" w:cs="Arial"/>
          <w:color w:val="auto"/>
          <w:sz w:val="22"/>
          <w:szCs w:val="22"/>
        </w:rPr>
        <w:t xml:space="preserve"> across India. Eligible bidders are requested to submit their best offer along with complete technical details, commercial terms &amp; conditions as per this tender document.</w:t>
      </w:r>
    </w:p>
    <w:p w:rsidR="00364A6F" w:rsidRPr="008D1D99" w:rsidRDefault="00364A6F" w:rsidP="005133AB">
      <w:pPr>
        <w:pStyle w:val="Default"/>
        <w:tabs>
          <w:tab w:val="left" w:pos="825"/>
        </w:tabs>
        <w:spacing w:after="120"/>
        <w:ind w:left="0" w:right="43"/>
        <w:rPr>
          <w:rFonts w:ascii="Arial" w:hAnsi="Arial" w:cs="Arial"/>
          <w:b/>
          <w:bCs/>
          <w:i/>
          <w:iCs/>
          <w:color w:val="auto"/>
          <w:sz w:val="22"/>
          <w:szCs w:val="22"/>
        </w:rPr>
      </w:pPr>
      <w:r w:rsidRPr="008D1D99">
        <w:rPr>
          <w:rFonts w:ascii="Arial" w:hAnsi="Arial" w:cs="Arial"/>
          <w:b/>
          <w:bCs/>
          <w:i/>
          <w:iCs/>
          <w:color w:val="auto"/>
          <w:sz w:val="22"/>
          <w:szCs w:val="22"/>
        </w:rPr>
        <w:t xml:space="preserve">Publishing date of bid: </w:t>
      </w:r>
      <w:r w:rsidR="00F663A6" w:rsidRPr="008D1D99">
        <w:rPr>
          <w:rFonts w:ascii="Arial" w:hAnsi="Arial" w:cs="Arial"/>
          <w:b/>
          <w:bCs/>
          <w:i/>
          <w:iCs/>
          <w:color w:val="auto"/>
          <w:sz w:val="22"/>
          <w:szCs w:val="22"/>
        </w:rPr>
        <w:t>09</w:t>
      </w:r>
      <w:r w:rsidR="007D2033" w:rsidRPr="008D1D99">
        <w:rPr>
          <w:rFonts w:ascii="Arial" w:hAnsi="Arial" w:cs="Arial"/>
          <w:b/>
          <w:bCs/>
          <w:i/>
          <w:iCs/>
          <w:color w:val="auto"/>
          <w:sz w:val="22"/>
          <w:szCs w:val="22"/>
          <w:vertAlign w:val="superscript"/>
        </w:rPr>
        <w:t>th</w:t>
      </w:r>
      <w:r w:rsidR="007D2033" w:rsidRPr="008D1D99">
        <w:rPr>
          <w:rFonts w:ascii="Arial" w:hAnsi="Arial" w:cs="Arial"/>
          <w:b/>
          <w:bCs/>
          <w:i/>
          <w:iCs/>
          <w:color w:val="auto"/>
          <w:sz w:val="22"/>
          <w:szCs w:val="22"/>
        </w:rPr>
        <w:t>September</w:t>
      </w:r>
      <w:r w:rsidRPr="008D1D99">
        <w:rPr>
          <w:rFonts w:ascii="Arial" w:hAnsi="Arial" w:cs="Arial"/>
          <w:b/>
          <w:bCs/>
          <w:i/>
          <w:iCs/>
          <w:color w:val="auto"/>
          <w:sz w:val="22"/>
          <w:szCs w:val="22"/>
        </w:rPr>
        <w:t xml:space="preserve"> 2016.</w:t>
      </w:r>
    </w:p>
    <w:p w:rsidR="00364A6F" w:rsidRPr="008D1D99" w:rsidRDefault="00364A6F" w:rsidP="005133AB">
      <w:pPr>
        <w:pStyle w:val="NoSpacing"/>
        <w:spacing w:after="120"/>
        <w:ind w:left="0"/>
        <w:rPr>
          <w:rFonts w:ascii="Arial" w:hAnsi="Arial" w:cs="Arial"/>
          <w:b/>
          <w:bCs/>
          <w:i/>
          <w:iCs/>
          <w:szCs w:val="22"/>
        </w:rPr>
      </w:pPr>
      <w:r w:rsidRPr="008D1D99">
        <w:rPr>
          <w:rFonts w:ascii="Arial" w:hAnsi="Arial" w:cs="Arial"/>
          <w:b/>
          <w:bCs/>
          <w:i/>
          <w:iCs/>
          <w:szCs w:val="22"/>
        </w:rPr>
        <w:t xml:space="preserve">Last date of submission </w:t>
      </w:r>
      <w:r w:rsidRPr="008D1D99">
        <w:rPr>
          <w:rFonts w:ascii="Arial" w:hAnsi="Arial" w:cs="Arial"/>
          <w:i/>
          <w:iCs/>
          <w:szCs w:val="22"/>
        </w:rPr>
        <w:t>(at t</w:t>
      </w:r>
      <w:r w:rsidRPr="008D1D99">
        <w:rPr>
          <w:rFonts w:ascii="Arial" w:hAnsi="Arial" w:cs="Arial"/>
          <w:i/>
          <w:iCs/>
          <w:spacing w:val="-3"/>
          <w:szCs w:val="22"/>
        </w:rPr>
        <w:t>h</w:t>
      </w:r>
      <w:r w:rsidRPr="008D1D99">
        <w:rPr>
          <w:rFonts w:ascii="Arial" w:hAnsi="Arial" w:cs="Arial"/>
          <w:i/>
          <w:iCs/>
          <w:szCs w:val="22"/>
        </w:rPr>
        <w:t>eo</w:t>
      </w:r>
      <w:r w:rsidRPr="008D1D99">
        <w:rPr>
          <w:rFonts w:ascii="Arial" w:hAnsi="Arial" w:cs="Arial"/>
          <w:i/>
          <w:iCs/>
          <w:spacing w:val="-1"/>
          <w:szCs w:val="22"/>
        </w:rPr>
        <w:t>f</w:t>
      </w:r>
      <w:r w:rsidRPr="008D1D99">
        <w:rPr>
          <w:rFonts w:ascii="Arial" w:hAnsi="Arial" w:cs="Arial"/>
          <w:i/>
          <w:iCs/>
          <w:spacing w:val="1"/>
          <w:szCs w:val="22"/>
        </w:rPr>
        <w:t>f</w:t>
      </w:r>
      <w:r w:rsidRPr="008D1D99">
        <w:rPr>
          <w:rFonts w:ascii="Arial" w:hAnsi="Arial" w:cs="Arial"/>
          <w:i/>
          <w:iCs/>
          <w:szCs w:val="22"/>
        </w:rPr>
        <w:t>i</w:t>
      </w:r>
      <w:r w:rsidRPr="008D1D99">
        <w:rPr>
          <w:rFonts w:ascii="Arial" w:hAnsi="Arial" w:cs="Arial"/>
          <w:i/>
          <w:iCs/>
          <w:spacing w:val="-4"/>
          <w:szCs w:val="22"/>
        </w:rPr>
        <w:t>c</w:t>
      </w:r>
      <w:r w:rsidRPr="008D1D99">
        <w:rPr>
          <w:rFonts w:ascii="Arial" w:hAnsi="Arial" w:cs="Arial"/>
          <w:i/>
          <w:iCs/>
          <w:szCs w:val="22"/>
        </w:rPr>
        <w:t>eof t</w:t>
      </w:r>
      <w:r w:rsidRPr="008D1D99">
        <w:rPr>
          <w:rFonts w:ascii="Arial" w:hAnsi="Arial" w:cs="Arial"/>
          <w:i/>
          <w:iCs/>
          <w:spacing w:val="-3"/>
          <w:szCs w:val="22"/>
        </w:rPr>
        <w:t>h</w:t>
      </w:r>
      <w:r w:rsidRPr="008D1D99">
        <w:rPr>
          <w:rFonts w:ascii="Arial" w:hAnsi="Arial" w:cs="Arial"/>
          <w:i/>
          <w:iCs/>
          <w:szCs w:val="22"/>
        </w:rPr>
        <w:t>eDeputy General Manager (SD),Corporate and Regd. Office</w:t>
      </w:r>
      <w:r w:rsidRPr="008D1D99">
        <w:rPr>
          <w:rFonts w:ascii="Arial" w:hAnsi="Arial" w:cs="Arial"/>
          <w:szCs w:val="22"/>
        </w:rPr>
        <w:t xml:space="preserve">, </w:t>
      </w:r>
      <w:r w:rsidRPr="008D1D99">
        <w:rPr>
          <w:rFonts w:ascii="Arial" w:hAnsi="Arial" w:cs="Arial"/>
          <w:i/>
          <w:iCs/>
          <w:szCs w:val="22"/>
        </w:rPr>
        <w:t>HLL Bhavan, Poojappura, Thiruvananthapuram):</w:t>
      </w:r>
      <w:r w:rsidRPr="008D1D99">
        <w:rPr>
          <w:rFonts w:ascii="Arial" w:hAnsi="Arial" w:cs="Arial"/>
          <w:b/>
          <w:bCs/>
          <w:i/>
          <w:iCs/>
          <w:szCs w:val="22"/>
        </w:rPr>
        <w:t>2</w:t>
      </w:r>
      <w:r w:rsidR="00F663A6" w:rsidRPr="008D1D99">
        <w:rPr>
          <w:rFonts w:ascii="Arial" w:hAnsi="Arial" w:cs="Arial"/>
          <w:b/>
          <w:bCs/>
          <w:i/>
          <w:iCs/>
          <w:szCs w:val="22"/>
        </w:rPr>
        <w:t>9</w:t>
      </w:r>
      <w:r w:rsidRPr="008D1D99">
        <w:rPr>
          <w:rFonts w:ascii="Arial" w:hAnsi="Arial" w:cs="Arial"/>
          <w:b/>
          <w:bCs/>
          <w:i/>
          <w:iCs/>
          <w:szCs w:val="22"/>
          <w:vertAlign w:val="superscript"/>
        </w:rPr>
        <w:t xml:space="preserve">th </w:t>
      </w:r>
      <w:r w:rsidR="007D2033" w:rsidRPr="008D1D99">
        <w:rPr>
          <w:rFonts w:ascii="Arial" w:hAnsi="Arial" w:cs="Arial"/>
          <w:b/>
          <w:bCs/>
          <w:i/>
          <w:iCs/>
          <w:szCs w:val="22"/>
        </w:rPr>
        <w:t>September</w:t>
      </w:r>
      <w:r w:rsidRPr="008D1D99">
        <w:rPr>
          <w:rFonts w:ascii="Arial" w:hAnsi="Arial" w:cs="Arial"/>
          <w:b/>
          <w:bCs/>
          <w:i/>
          <w:iCs/>
          <w:szCs w:val="22"/>
        </w:rPr>
        <w:t xml:space="preserve"> 2016, 14.00 Hours.</w:t>
      </w:r>
    </w:p>
    <w:p w:rsidR="00364A6F" w:rsidRPr="008D1D99" w:rsidRDefault="00364A6F" w:rsidP="005133AB">
      <w:pPr>
        <w:autoSpaceDE w:val="0"/>
        <w:autoSpaceDN w:val="0"/>
        <w:adjustRightInd w:val="0"/>
        <w:spacing w:after="120"/>
        <w:ind w:left="0"/>
        <w:rPr>
          <w:rFonts w:ascii="Arial" w:hAnsi="Arial" w:cs="Arial"/>
          <w:b/>
          <w:bCs/>
          <w:i/>
          <w:iCs/>
          <w:sz w:val="22"/>
          <w:szCs w:val="22"/>
        </w:rPr>
      </w:pPr>
      <w:r w:rsidRPr="008D1D99">
        <w:rPr>
          <w:rFonts w:ascii="Arial" w:hAnsi="Arial" w:cs="Arial"/>
          <w:b/>
          <w:bCs/>
          <w:i/>
          <w:iCs/>
          <w:sz w:val="22"/>
          <w:szCs w:val="22"/>
          <w:lang w:eastAsia="en-IN"/>
        </w:rPr>
        <w:t>Opening of Technical bid: 2</w:t>
      </w:r>
      <w:r w:rsidR="00F663A6" w:rsidRPr="008D1D99">
        <w:rPr>
          <w:rFonts w:ascii="Arial" w:hAnsi="Arial" w:cs="Arial"/>
          <w:b/>
          <w:bCs/>
          <w:i/>
          <w:iCs/>
          <w:sz w:val="22"/>
          <w:szCs w:val="22"/>
          <w:lang w:eastAsia="en-IN"/>
        </w:rPr>
        <w:t>9</w:t>
      </w:r>
      <w:r w:rsidRPr="008D1D99">
        <w:rPr>
          <w:rFonts w:ascii="Arial" w:hAnsi="Arial" w:cs="Arial"/>
          <w:b/>
          <w:bCs/>
          <w:i/>
          <w:iCs/>
          <w:sz w:val="22"/>
          <w:szCs w:val="22"/>
          <w:vertAlign w:val="superscript"/>
          <w:lang w:eastAsia="en-IN"/>
        </w:rPr>
        <w:t>th</w:t>
      </w:r>
      <w:r w:rsidR="007D2033" w:rsidRPr="008D1D99">
        <w:rPr>
          <w:rFonts w:ascii="Arial" w:hAnsi="Arial" w:cs="Arial"/>
          <w:b/>
          <w:bCs/>
          <w:i/>
          <w:iCs/>
          <w:sz w:val="22"/>
          <w:szCs w:val="22"/>
          <w:lang w:eastAsia="en-IN"/>
        </w:rPr>
        <w:t>September</w:t>
      </w:r>
      <w:r w:rsidRPr="008D1D99">
        <w:rPr>
          <w:rFonts w:ascii="Arial" w:hAnsi="Arial" w:cs="Arial"/>
          <w:b/>
          <w:bCs/>
          <w:i/>
          <w:iCs/>
          <w:sz w:val="22"/>
          <w:szCs w:val="22"/>
          <w:lang w:eastAsia="en-IN"/>
        </w:rPr>
        <w:t xml:space="preserve"> 2016, </w:t>
      </w:r>
      <w:r w:rsidR="00B04EE2" w:rsidRPr="008D1D99">
        <w:rPr>
          <w:rFonts w:ascii="Arial" w:hAnsi="Arial" w:cs="Arial"/>
          <w:b/>
          <w:bCs/>
          <w:i/>
          <w:iCs/>
          <w:sz w:val="22"/>
          <w:szCs w:val="22"/>
          <w:lang w:eastAsia="en-IN"/>
        </w:rPr>
        <w:t xml:space="preserve">15.00 to </w:t>
      </w:r>
      <w:r w:rsidRPr="008D1D99">
        <w:rPr>
          <w:rFonts w:ascii="Arial" w:hAnsi="Arial" w:cs="Arial"/>
          <w:b/>
          <w:bCs/>
          <w:i/>
          <w:iCs/>
          <w:sz w:val="22"/>
          <w:szCs w:val="22"/>
          <w:lang w:eastAsia="en-IN"/>
        </w:rPr>
        <w:t>1</w:t>
      </w:r>
      <w:r w:rsidR="00B04EE2" w:rsidRPr="008D1D99">
        <w:rPr>
          <w:rFonts w:ascii="Arial" w:hAnsi="Arial" w:cs="Arial"/>
          <w:b/>
          <w:bCs/>
          <w:i/>
          <w:iCs/>
          <w:sz w:val="22"/>
          <w:szCs w:val="22"/>
          <w:lang w:eastAsia="en-IN"/>
        </w:rPr>
        <w:t>5</w:t>
      </w:r>
      <w:r w:rsidRPr="008D1D99">
        <w:rPr>
          <w:rFonts w:ascii="Arial" w:hAnsi="Arial" w:cs="Arial"/>
          <w:b/>
          <w:bCs/>
          <w:i/>
          <w:iCs/>
          <w:sz w:val="22"/>
          <w:szCs w:val="22"/>
          <w:lang w:eastAsia="en-IN"/>
        </w:rPr>
        <w:t>.</w:t>
      </w:r>
      <w:r w:rsidR="007D2033" w:rsidRPr="008D1D99">
        <w:rPr>
          <w:rFonts w:ascii="Arial" w:hAnsi="Arial" w:cs="Arial"/>
          <w:b/>
          <w:bCs/>
          <w:i/>
          <w:iCs/>
          <w:sz w:val="22"/>
          <w:szCs w:val="22"/>
          <w:lang w:eastAsia="en-IN"/>
        </w:rPr>
        <w:t>3</w:t>
      </w:r>
      <w:r w:rsidRPr="008D1D99">
        <w:rPr>
          <w:rFonts w:ascii="Arial" w:hAnsi="Arial" w:cs="Arial"/>
          <w:b/>
          <w:bCs/>
          <w:i/>
          <w:iCs/>
          <w:sz w:val="22"/>
          <w:szCs w:val="22"/>
          <w:lang w:eastAsia="en-IN"/>
        </w:rPr>
        <w:t xml:space="preserve">0 Hours at </w:t>
      </w:r>
      <w:r w:rsidRPr="008D1D99">
        <w:rPr>
          <w:rFonts w:ascii="Arial" w:hAnsi="Arial" w:cs="Arial"/>
          <w:b/>
          <w:bCs/>
          <w:i/>
          <w:iCs/>
          <w:sz w:val="22"/>
          <w:szCs w:val="22"/>
        </w:rPr>
        <w:t>HLL Lifecare Ltd, Poojappura Thiruvananthapuram)</w:t>
      </w:r>
    </w:p>
    <w:p w:rsidR="00364A6F" w:rsidRPr="00AF3992" w:rsidRDefault="00364A6F" w:rsidP="005133AB">
      <w:pPr>
        <w:autoSpaceDE w:val="0"/>
        <w:autoSpaceDN w:val="0"/>
        <w:adjustRightInd w:val="0"/>
        <w:spacing w:after="60"/>
        <w:ind w:left="0"/>
        <w:rPr>
          <w:rFonts w:ascii="Arial" w:hAnsi="Arial" w:cs="Arial"/>
          <w:sz w:val="22"/>
          <w:szCs w:val="22"/>
          <w:lang w:eastAsia="en-IN"/>
        </w:rPr>
      </w:pPr>
      <w:r w:rsidRPr="00AF3992">
        <w:rPr>
          <w:rFonts w:ascii="Arial" w:hAnsi="Arial" w:cs="Arial"/>
          <w:sz w:val="22"/>
          <w:szCs w:val="22"/>
          <w:lang w:eastAsia="en-IN"/>
        </w:rPr>
        <w:t>Interested applicants can participate in the bid.</w:t>
      </w:r>
    </w:p>
    <w:p w:rsidR="00364A6F" w:rsidRPr="00AF3992" w:rsidRDefault="00364A6F" w:rsidP="005133AB">
      <w:pPr>
        <w:autoSpaceDE w:val="0"/>
        <w:autoSpaceDN w:val="0"/>
        <w:adjustRightInd w:val="0"/>
        <w:spacing w:after="60"/>
        <w:ind w:left="0"/>
        <w:rPr>
          <w:rFonts w:ascii="Arial" w:hAnsi="Arial" w:cs="Arial"/>
          <w:sz w:val="22"/>
          <w:szCs w:val="22"/>
          <w:lang w:eastAsia="en-IN"/>
        </w:rPr>
      </w:pPr>
      <w:r w:rsidRPr="00AF3992">
        <w:rPr>
          <w:rFonts w:ascii="Arial" w:hAnsi="Arial" w:cs="Arial"/>
          <w:sz w:val="22"/>
          <w:szCs w:val="22"/>
          <w:lang w:eastAsia="en-IN"/>
        </w:rPr>
        <w:t>HLL reserves the right to accept or reject any application without assigning any reason or incurring any liability whatsoever. Prospective bidders are advised to regularly scan through HLL web site as corrigendum/amendments etc., if any, will be notified on the HLL web site and separate advertisement will not be made for this regard.</w:t>
      </w:r>
    </w:p>
    <w:p w:rsidR="00F355DF" w:rsidRPr="00AF3992" w:rsidRDefault="00F355DF" w:rsidP="005133AB">
      <w:pPr>
        <w:spacing w:after="120"/>
        <w:ind w:left="0"/>
        <w:rPr>
          <w:rFonts w:ascii="Arial" w:hAnsi="Arial" w:cs="Arial"/>
          <w:b/>
          <w:sz w:val="22"/>
          <w:szCs w:val="22"/>
        </w:rPr>
      </w:pPr>
      <w:r w:rsidRPr="00AF3992">
        <w:rPr>
          <w:rFonts w:ascii="Arial" w:hAnsi="Arial" w:cs="Arial"/>
          <w:b/>
          <w:sz w:val="22"/>
          <w:szCs w:val="22"/>
        </w:rPr>
        <w:t>For HLL Lifecare Ltd.</w:t>
      </w:r>
    </w:p>
    <w:p w:rsidR="00F355DF" w:rsidRPr="00AF3992" w:rsidRDefault="00F355DF" w:rsidP="005133AB">
      <w:pPr>
        <w:spacing w:after="120"/>
        <w:ind w:left="0"/>
        <w:rPr>
          <w:rFonts w:ascii="Arial" w:hAnsi="Arial" w:cs="Arial"/>
          <w:b/>
          <w:sz w:val="22"/>
          <w:szCs w:val="22"/>
        </w:rPr>
      </w:pPr>
    </w:p>
    <w:p w:rsidR="00F355DF" w:rsidRDefault="00F355DF" w:rsidP="005133AB">
      <w:pPr>
        <w:spacing w:after="120"/>
        <w:ind w:left="0"/>
        <w:rPr>
          <w:rFonts w:ascii="Arial" w:hAnsi="Arial" w:cs="Arial"/>
          <w:b/>
          <w:bCs/>
          <w:sz w:val="22"/>
          <w:szCs w:val="22"/>
        </w:rPr>
      </w:pPr>
      <w:r w:rsidRPr="00AF3992">
        <w:rPr>
          <w:rFonts w:ascii="Arial" w:hAnsi="Arial" w:cs="Arial"/>
          <w:b/>
          <w:bCs/>
          <w:sz w:val="22"/>
          <w:szCs w:val="22"/>
        </w:rPr>
        <w:t>Deputy General Manager (SD)</w:t>
      </w:r>
    </w:p>
    <w:p w:rsidR="00775C45" w:rsidRPr="00AF3992" w:rsidRDefault="00775C45" w:rsidP="008B1368">
      <w:pPr>
        <w:spacing w:after="120"/>
        <w:ind w:hanging="720"/>
        <w:rPr>
          <w:rFonts w:ascii="Arial" w:hAnsi="Arial" w:cs="Arial"/>
          <w:sz w:val="22"/>
          <w:szCs w:val="22"/>
        </w:rPr>
        <w:sectPr w:rsidR="00775C45" w:rsidRPr="00AF3992" w:rsidSect="007D2033">
          <w:headerReference w:type="even" r:id="rId10"/>
          <w:headerReference w:type="default" r:id="rId11"/>
          <w:footerReference w:type="even" r:id="rId12"/>
          <w:footerReference w:type="default" r:id="rId13"/>
          <w:pgSz w:w="11909" w:h="16834" w:code="9"/>
          <w:pgMar w:top="1084" w:right="852" w:bottom="1080" w:left="1276" w:header="720" w:footer="720" w:gutter="0"/>
          <w:pgBorders w:display="firstPage" w:offsetFrom="page">
            <w:top w:val="twistedLines1" w:sz="20" w:space="24" w:color="000080"/>
            <w:left w:val="twistedLines1" w:sz="20" w:space="24" w:color="000080"/>
            <w:bottom w:val="twistedLines1" w:sz="20" w:space="24" w:color="000080"/>
            <w:right w:val="twistedLines1" w:sz="20" w:space="24" w:color="000080"/>
          </w:pgBorders>
          <w:cols w:space="720"/>
          <w:titlePg/>
        </w:sectPr>
      </w:pPr>
    </w:p>
    <w:p w:rsidR="00BF3416" w:rsidRPr="00AF3992" w:rsidRDefault="00BF3416" w:rsidP="00775C45">
      <w:pPr>
        <w:spacing w:after="120"/>
        <w:jc w:val="center"/>
        <w:rPr>
          <w:rFonts w:ascii="Arial" w:hAnsi="Arial" w:cs="Arial"/>
          <w:b/>
          <w:bCs/>
          <w:sz w:val="22"/>
          <w:szCs w:val="22"/>
          <w:u w:val="single"/>
        </w:rPr>
      </w:pPr>
      <w:r w:rsidRPr="00AF3992">
        <w:rPr>
          <w:rFonts w:ascii="Arial" w:hAnsi="Arial" w:cs="Arial"/>
          <w:b/>
          <w:bCs/>
          <w:sz w:val="22"/>
          <w:szCs w:val="22"/>
          <w:u w:val="single"/>
        </w:rPr>
        <w:lastRenderedPageBreak/>
        <w:t>TERMS AND CONDITIONS</w:t>
      </w:r>
    </w:p>
    <w:p w:rsidR="00BF3416" w:rsidRPr="00AF3992" w:rsidRDefault="00BF3416" w:rsidP="008B1368">
      <w:pPr>
        <w:pStyle w:val="Caption"/>
        <w:spacing w:before="0"/>
        <w:ind w:left="720" w:hanging="720"/>
        <w:rPr>
          <w:rFonts w:ascii="Arial" w:hAnsi="Arial" w:cs="Arial"/>
          <w:u w:val="single"/>
        </w:rPr>
      </w:pPr>
      <w:r w:rsidRPr="00AF3992">
        <w:rPr>
          <w:rFonts w:ascii="Arial" w:eastAsia="Calibri" w:hAnsi="Arial" w:cs="Arial"/>
          <w:color w:val="000000"/>
          <w:lang w:val="en-IN" w:bidi="hi-IN"/>
        </w:rPr>
        <w:t xml:space="preserve">1. </w:t>
      </w:r>
      <w:r w:rsidRPr="00AF3992">
        <w:rPr>
          <w:rFonts w:ascii="Arial" w:hAnsi="Arial" w:cs="Arial"/>
          <w:u w:val="single"/>
        </w:rPr>
        <w:t>ELIGIBILITY CRITERIA FOR BIDDERS</w:t>
      </w:r>
    </w:p>
    <w:p w:rsidR="00BF3416" w:rsidRPr="00AF3992" w:rsidRDefault="00BF3416" w:rsidP="008B1368">
      <w:pPr>
        <w:numPr>
          <w:ilvl w:val="0"/>
          <w:numId w:val="7"/>
        </w:numPr>
        <w:spacing w:after="60"/>
        <w:ind w:left="720" w:right="144"/>
        <w:rPr>
          <w:rFonts w:ascii="Arial" w:eastAsia="SimSun" w:hAnsi="Arial" w:cs="Arial"/>
          <w:sz w:val="22"/>
          <w:szCs w:val="22"/>
          <w:lang w:eastAsia="zh-CN"/>
        </w:rPr>
      </w:pPr>
      <w:r w:rsidRPr="00AF3992">
        <w:rPr>
          <w:rFonts w:ascii="Arial" w:eastAsia="Calibri" w:hAnsi="Arial" w:cs="Arial"/>
          <w:color w:val="000000"/>
          <w:sz w:val="22"/>
          <w:szCs w:val="22"/>
          <w:lang w:val="en-IN" w:bidi="hi-IN"/>
        </w:rPr>
        <w:t>Only manufacturer</w:t>
      </w:r>
      <w:r w:rsidR="009A4849" w:rsidRPr="00AF3992">
        <w:rPr>
          <w:rFonts w:ascii="Arial" w:eastAsia="Calibri" w:hAnsi="Arial" w:cs="Arial"/>
          <w:color w:val="000000"/>
          <w:sz w:val="22"/>
          <w:szCs w:val="22"/>
          <w:lang w:val="en-IN" w:bidi="hi-IN"/>
        </w:rPr>
        <w:t>/Authorised distributor/</w:t>
      </w:r>
      <w:r w:rsidR="009A4849" w:rsidRPr="00D57CAC">
        <w:rPr>
          <w:rFonts w:ascii="Arial" w:eastAsia="Calibri" w:hAnsi="Arial" w:cs="Arial"/>
          <w:sz w:val="22"/>
          <w:szCs w:val="22"/>
          <w:lang w:val="en-IN" w:bidi="hi-IN"/>
        </w:rPr>
        <w:t>authorised importer</w:t>
      </w:r>
      <w:r w:rsidR="00C50464" w:rsidRPr="00D57CAC">
        <w:rPr>
          <w:rFonts w:ascii="Arial" w:eastAsia="Calibri" w:hAnsi="Arial" w:cs="Arial"/>
          <w:sz w:val="22"/>
          <w:szCs w:val="22"/>
          <w:lang w:val="en-IN" w:bidi="hi-IN"/>
        </w:rPr>
        <w:t xml:space="preserve"> </w:t>
      </w:r>
      <w:r w:rsidRPr="00D57CAC">
        <w:rPr>
          <w:rFonts w:ascii="Arial" w:eastAsia="Calibri" w:hAnsi="Arial" w:cs="Arial"/>
          <w:sz w:val="22"/>
          <w:szCs w:val="22"/>
          <w:lang w:val="en-IN" w:bidi="hi-IN"/>
        </w:rPr>
        <w:t>are eligible</w:t>
      </w:r>
      <w:r w:rsidRPr="00AF3992">
        <w:rPr>
          <w:rFonts w:ascii="Arial" w:eastAsia="Calibri" w:hAnsi="Arial" w:cs="Arial"/>
          <w:color w:val="000000"/>
          <w:sz w:val="22"/>
          <w:szCs w:val="22"/>
          <w:lang w:val="en-IN" w:bidi="hi-IN"/>
        </w:rPr>
        <w:t xml:space="preserve"> to bid. Authorization letter from Manufactur</w:t>
      </w:r>
      <w:r w:rsidR="00411852" w:rsidRPr="00AF3992">
        <w:rPr>
          <w:rFonts w:ascii="Arial" w:eastAsia="Calibri" w:hAnsi="Arial" w:cs="Arial"/>
          <w:color w:val="000000"/>
          <w:sz w:val="22"/>
          <w:szCs w:val="22"/>
          <w:lang w:val="en-IN" w:bidi="hi-IN"/>
        </w:rPr>
        <w:t xml:space="preserve">er in favour of authorized </w:t>
      </w:r>
      <w:r w:rsidRPr="00AF3992">
        <w:rPr>
          <w:rFonts w:ascii="Arial" w:eastAsia="Calibri" w:hAnsi="Arial" w:cs="Arial"/>
          <w:color w:val="000000"/>
          <w:sz w:val="22"/>
          <w:szCs w:val="22"/>
          <w:lang w:val="en-IN" w:bidi="hi-IN"/>
        </w:rPr>
        <w:t>distributor</w:t>
      </w:r>
      <w:r w:rsidR="00411852" w:rsidRPr="00AF3992">
        <w:rPr>
          <w:rFonts w:ascii="Arial" w:eastAsia="Calibri" w:hAnsi="Arial" w:cs="Arial"/>
          <w:color w:val="000000"/>
          <w:sz w:val="22"/>
          <w:szCs w:val="22"/>
          <w:lang w:val="en-IN" w:bidi="hi-IN"/>
        </w:rPr>
        <w:t xml:space="preserve">/importer </w:t>
      </w:r>
      <w:r w:rsidRPr="00AF3992">
        <w:rPr>
          <w:rFonts w:ascii="Arial" w:eastAsia="Calibri" w:hAnsi="Arial" w:cs="Arial"/>
          <w:color w:val="000000"/>
          <w:sz w:val="22"/>
          <w:szCs w:val="22"/>
          <w:lang w:val="en-IN" w:bidi="hi-IN"/>
        </w:rPr>
        <w:t>to bid / negotiate / conclude the order against this tender must be enclosed with technical bid. Manufacturers have to produce copy of the valid manufacturing license along with the technical bid.</w:t>
      </w:r>
    </w:p>
    <w:p w:rsidR="00BF3416" w:rsidRPr="00AF3992" w:rsidRDefault="00BF3416" w:rsidP="008B1368">
      <w:pPr>
        <w:numPr>
          <w:ilvl w:val="0"/>
          <w:numId w:val="7"/>
        </w:numPr>
        <w:spacing w:after="60"/>
        <w:ind w:left="720" w:right="144"/>
        <w:rPr>
          <w:rFonts w:ascii="Arial" w:eastAsia="SimSun" w:hAnsi="Arial" w:cs="Arial"/>
          <w:sz w:val="22"/>
          <w:szCs w:val="22"/>
          <w:lang w:eastAsia="zh-CN"/>
        </w:rPr>
      </w:pPr>
      <w:r w:rsidRPr="00AF3992">
        <w:rPr>
          <w:rFonts w:ascii="Arial" w:hAnsi="Arial" w:cs="Arial"/>
          <w:sz w:val="22"/>
          <w:szCs w:val="22"/>
        </w:rPr>
        <w:t>The t</w:t>
      </w:r>
      <w:r w:rsidR="000C1D62" w:rsidRPr="00AF3992">
        <w:rPr>
          <w:rFonts w:ascii="Arial" w:hAnsi="Arial" w:cs="Arial"/>
          <w:sz w:val="22"/>
          <w:szCs w:val="22"/>
        </w:rPr>
        <w:t>enderer should have a minimum 02 (two</w:t>
      </w:r>
      <w:r w:rsidRPr="00AF3992">
        <w:rPr>
          <w:rFonts w:ascii="Arial" w:hAnsi="Arial" w:cs="Arial"/>
          <w:sz w:val="22"/>
          <w:szCs w:val="22"/>
        </w:rPr>
        <w:t xml:space="preserve">) years of experience for supply &amp; successful installation of </w:t>
      </w:r>
      <w:r w:rsidR="00411852" w:rsidRPr="00AF3992">
        <w:rPr>
          <w:rFonts w:ascii="Arial" w:hAnsi="Arial" w:cs="Arial"/>
          <w:sz w:val="22"/>
          <w:szCs w:val="22"/>
        </w:rPr>
        <w:t>machines</w:t>
      </w:r>
      <w:r w:rsidRPr="00AF3992">
        <w:rPr>
          <w:rFonts w:ascii="Arial" w:hAnsi="Arial" w:cs="Arial"/>
          <w:sz w:val="22"/>
          <w:szCs w:val="22"/>
        </w:rPr>
        <w:t xml:space="preserve"> of similar specifications. Two recent empanelment certificate from any government or private agency (if any) or documents to prove the supplies made to government and reputed private hospitals/institutes/retailers.</w:t>
      </w:r>
    </w:p>
    <w:p w:rsidR="00BF3416" w:rsidRPr="00AF3992" w:rsidRDefault="00BF3416" w:rsidP="008B1368">
      <w:pPr>
        <w:numPr>
          <w:ilvl w:val="0"/>
          <w:numId w:val="7"/>
        </w:numPr>
        <w:spacing w:after="60"/>
        <w:ind w:left="720" w:right="144"/>
        <w:rPr>
          <w:rFonts w:ascii="Arial" w:eastAsia="SimSun" w:hAnsi="Arial" w:cs="Arial"/>
          <w:sz w:val="22"/>
          <w:szCs w:val="22"/>
          <w:lang w:eastAsia="zh-CN"/>
        </w:rPr>
      </w:pPr>
      <w:r w:rsidRPr="00AF3992">
        <w:rPr>
          <w:rFonts w:ascii="Arial" w:eastAsia="Calibri" w:hAnsi="Arial" w:cs="Arial"/>
          <w:sz w:val="22"/>
          <w:szCs w:val="22"/>
          <w:lang w:val="en-IN" w:bidi="hi-IN"/>
        </w:rPr>
        <w:t>The tenderer should not have been debarred or blacklisted by any Central / State Government Departments of India.</w:t>
      </w:r>
    </w:p>
    <w:p w:rsidR="00BF3416" w:rsidRPr="00AF3992" w:rsidRDefault="00BF3416" w:rsidP="008B1368">
      <w:pPr>
        <w:numPr>
          <w:ilvl w:val="0"/>
          <w:numId w:val="7"/>
        </w:numPr>
        <w:spacing w:after="60"/>
        <w:ind w:left="720" w:right="144"/>
        <w:rPr>
          <w:rFonts w:ascii="Arial" w:eastAsia="SimSun" w:hAnsi="Arial" w:cs="Arial"/>
          <w:sz w:val="22"/>
          <w:szCs w:val="22"/>
          <w:lang w:eastAsia="zh-CN"/>
        </w:rPr>
      </w:pPr>
      <w:r w:rsidRPr="00AF3992">
        <w:rPr>
          <w:rFonts w:ascii="Arial" w:hAnsi="Arial" w:cs="Arial"/>
          <w:sz w:val="22"/>
          <w:szCs w:val="22"/>
        </w:rPr>
        <w:t>Recent Non conviction certificate shall be enclosed.</w:t>
      </w:r>
    </w:p>
    <w:p w:rsidR="00BF3416" w:rsidRPr="00AF3992" w:rsidRDefault="00BF3416" w:rsidP="008B1368">
      <w:pPr>
        <w:numPr>
          <w:ilvl w:val="0"/>
          <w:numId w:val="7"/>
        </w:numPr>
        <w:spacing w:after="120"/>
        <w:ind w:left="720" w:right="144"/>
        <w:rPr>
          <w:rFonts w:ascii="Arial" w:eastAsia="SimSun" w:hAnsi="Arial" w:cs="Arial"/>
          <w:sz w:val="22"/>
          <w:szCs w:val="22"/>
          <w:lang w:eastAsia="zh-CN"/>
        </w:rPr>
      </w:pPr>
      <w:r w:rsidRPr="00AF3992">
        <w:rPr>
          <w:rFonts w:ascii="Arial" w:eastAsia="Calibri" w:hAnsi="Arial" w:cs="Arial"/>
          <w:sz w:val="22"/>
          <w:szCs w:val="22"/>
          <w:lang w:val="en-IN" w:bidi="hi-IN"/>
        </w:rPr>
        <w:t xml:space="preserve">Signed &amp; stamped compliance sheet of the technical specification of the goods with technical printed literature mentioning all the terms &amp; conditions clearly, must be enclosed with the technical bid. </w:t>
      </w:r>
    </w:p>
    <w:p w:rsidR="00BF3416" w:rsidRPr="00AF3992" w:rsidRDefault="00BF3416" w:rsidP="008B1368">
      <w:pPr>
        <w:tabs>
          <w:tab w:val="num" w:pos="644"/>
        </w:tabs>
        <w:spacing w:after="120"/>
        <w:ind w:hanging="360"/>
        <w:rPr>
          <w:rFonts w:ascii="Arial" w:hAnsi="Arial" w:cs="Arial"/>
          <w:sz w:val="22"/>
          <w:szCs w:val="22"/>
        </w:rPr>
      </w:pPr>
      <w:r w:rsidRPr="00AF3992">
        <w:rPr>
          <w:rFonts w:ascii="Arial" w:hAnsi="Arial" w:cs="Arial"/>
          <w:sz w:val="22"/>
          <w:szCs w:val="22"/>
        </w:rPr>
        <w:t>The bid will be summarily rejected in case any or all of the following;</w:t>
      </w:r>
    </w:p>
    <w:p w:rsidR="00BF3416" w:rsidRPr="00AF3992" w:rsidRDefault="00BF3416" w:rsidP="008B1368">
      <w:pPr>
        <w:pStyle w:val="ListParagraph"/>
        <w:numPr>
          <w:ilvl w:val="3"/>
          <w:numId w:val="5"/>
        </w:numPr>
        <w:tabs>
          <w:tab w:val="clear" w:pos="2700"/>
          <w:tab w:val="num" w:pos="1620"/>
        </w:tabs>
        <w:spacing w:after="120" w:line="240" w:lineRule="auto"/>
        <w:ind w:left="1170" w:right="144" w:firstLine="0"/>
        <w:rPr>
          <w:rFonts w:ascii="Arial" w:hAnsi="Arial" w:cs="Arial"/>
          <w:szCs w:val="22"/>
        </w:rPr>
      </w:pPr>
      <w:r w:rsidRPr="00AF3992">
        <w:rPr>
          <w:rFonts w:ascii="Arial" w:hAnsi="Arial" w:cs="Arial"/>
          <w:szCs w:val="22"/>
        </w:rPr>
        <w:t>The bid with conditional and ambiguous clauses</w:t>
      </w:r>
    </w:p>
    <w:p w:rsidR="00BF3416" w:rsidRPr="00AF3992" w:rsidRDefault="00BF3416" w:rsidP="008B1368">
      <w:pPr>
        <w:pStyle w:val="ListParagraph"/>
        <w:numPr>
          <w:ilvl w:val="3"/>
          <w:numId w:val="5"/>
        </w:numPr>
        <w:tabs>
          <w:tab w:val="clear" w:pos="2700"/>
          <w:tab w:val="num" w:pos="1620"/>
        </w:tabs>
        <w:spacing w:after="120" w:line="240" w:lineRule="auto"/>
        <w:ind w:left="1170" w:right="144" w:firstLine="0"/>
        <w:rPr>
          <w:rFonts w:ascii="Arial" w:hAnsi="Arial" w:cs="Arial"/>
          <w:szCs w:val="22"/>
        </w:rPr>
      </w:pPr>
      <w:r w:rsidRPr="00AF3992">
        <w:rPr>
          <w:rFonts w:ascii="Arial" w:hAnsi="Arial" w:cs="Arial"/>
          <w:szCs w:val="22"/>
        </w:rPr>
        <w:t>The bid without EMD</w:t>
      </w:r>
    </w:p>
    <w:p w:rsidR="007304E8" w:rsidRPr="00AF3992" w:rsidRDefault="00BF3416" w:rsidP="008B1368">
      <w:pPr>
        <w:pStyle w:val="BodyText"/>
        <w:tabs>
          <w:tab w:val="num" w:pos="360"/>
        </w:tabs>
        <w:ind w:left="360"/>
        <w:rPr>
          <w:rFonts w:ascii="Arial" w:eastAsia="Calibri" w:hAnsi="Arial" w:cs="Arial"/>
          <w:sz w:val="22"/>
          <w:szCs w:val="22"/>
          <w:lang w:val="en-IN"/>
        </w:rPr>
      </w:pPr>
      <w:r w:rsidRPr="00AF3992">
        <w:rPr>
          <w:rFonts w:ascii="Arial" w:eastAsia="Calibri" w:hAnsi="Arial" w:cs="Arial"/>
          <w:sz w:val="22"/>
          <w:szCs w:val="22"/>
          <w:lang w:val="en-IN"/>
        </w:rPr>
        <w:t>The tender of any tenderer, who has not complied with one or more of the conditions of pre-qualification criteria and / or fail to submit the required documents in prescribed format as mentioned / or required / or conditional tender are liable to be summarily rejected.</w:t>
      </w:r>
    </w:p>
    <w:p w:rsidR="00BF3416" w:rsidRPr="00AF3992" w:rsidRDefault="00BF3416" w:rsidP="008B1368">
      <w:pPr>
        <w:pStyle w:val="BodyTextIndent3"/>
        <w:numPr>
          <w:ilvl w:val="0"/>
          <w:numId w:val="5"/>
        </w:numPr>
        <w:tabs>
          <w:tab w:val="left" w:pos="630"/>
        </w:tabs>
        <w:ind w:left="720" w:hanging="720"/>
        <w:rPr>
          <w:rFonts w:ascii="Arial" w:hAnsi="Arial" w:cs="Arial"/>
          <w:b/>
          <w:bCs/>
          <w:sz w:val="22"/>
          <w:szCs w:val="22"/>
        </w:rPr>
      </w:pPr>
      <w:r w:rsidRPr="00AF3992">
        <w:rPr>
          <w:rFonts w:ascii="Arial" w:hAnsi="Arial" w:cs="Arial"/>
          <w:b/>
          <w:bCs/>
          <w:sz w:val="22"/>
          <w:szCs w:val="22"/>
        </w:rPr>
        <w:t>Scope of the work</w:t>
      </w:r>
    </w:p>
    <w:p w:rsidR="006515E0" w:rsidRPr="00AF3992" w:rsidRDefault="00BF3416" w:rsidP="008B1368">
      <w:pPr>
        <w:pStyle w:val="BodyTextIndent3"/>
        <w:tabs>
          <w:tab w:val="left" w:pos="630"/>
        </w:tabs>
        <w:rPr>
          <w:rFonts w:ascii="Arial" w:hAnsi="Arial" w:cs="Arial"/>
          <w:sz w:val="22"/>
          <w:szCs w:val="22"/>
        </w:rPr>
      </w:pPr>
      <w:r w:rsidRPr="00AF3992">
        <w:rPr>
          <w:rFonts w:ascii="Arial" w:hAnsi="Arial" w:cs="Arial"/>
          <w:sz w:val="22"/>
          <w:szCs w:val="22"/>
        </w:rPr>
        <w:t xml:space="preserve">Supply </w:t>
      </w:r>
      <w:r w:rsidR="00411852" w:rsidRPr="00AF3992">
        <w:rPr>
          <w:rFonts w:ascii="Arial" w:hAnsi="Arial" w:cs="Arial"/>
          <w:sz w:val="22"/>
          <w:szCs w:val="22"/>
        </w:rPr>
        <w:t xml:space="preserve">and </w:t>
      </w:r>
      <w:r w:rsidR="00411852" w:rsidRPr="00C95F8B">
        <w:rPr>
          <w:rFonts w:ascii="Arial" w:hAnsi="Arial" w:cs="Arial"/>
          <w:sz w:val="22"/>
          <w:szCs w:val="22"/>
        </w:rPr>
        <w:t xml:space="preserve">installation </w:t>
      </w:r>
      <w:r w:rsidRPr="00C95F8B">
        <w:rPr>
          <w:rFonts w:ascii="Arial" w:hAnsi="Arial" w:cs="Arial"/>
          <w:sz w:val="22"/>
          <w:szCs w:val="22"/>
        </w:rPr>
        <w:t xml:space="preserve">of </w:t>
      </w:r>
      <w:r w:rsidR="00FE4439" w:rsidRPr="00FE4439">
        <w:rPr>
          <w:rFonts w:ascii="Arial" w:hAnsi="Arial" w:cs="Arial"/>
          <w:bCs/>
          <w:sz w:val="22"/>
          <w:szCs w:val="22"/>
        </w:rPr>
        <w:t>Microprocessor based Fully Automatic Cell Counter - Three Part Differential Haematology Analyzer</w:t>
      </w:r>
      <w:r w:rsidR="00F75807">
        <w:rPr>
          <w:rFonts w:ascii="Arial" w:hAnsi="Arial" w:cs="Arial"/>
          <w:sz w:val="22"/>
          <w:szCs w:val="22"/>
        </w:rPr>
        <w:t xml:space="preserve"> </w:t>
      </w:r>
      <w:r w:rsidR="00B06CFF" w:rsidRPr="00C95F8B">
        <w:rPr>
          <w:rFonts w:ascii="Arial" w:hAnsi="Arial" w:cs="Arial"/>
          <w:sz w:val="22"/>
          <w:szCs w:val="22"/>
        </w:rPr>
        <w:t>on</w:t>
      </w:r>
      <w:r w:rsidR="00F75807">
        <w:rPr>
          <w:rFonts w:ascii="Arial" w:hAnsi="Arial" w:cs="Arial"/>
          <w:sz w:val="22"/>
          <w:szCs w:val="22"/>
        </w:rPr>
        <w:t xml:space="preserve"> </w:t>
      </w:r>
      <w:r w:rsidR="006515E0" w:rsidRPr="00C95F8B">
        <w:rPr>
          <w:rFonts w:ascii="Arial" w:hAnsi="Arial" w:cs="Arial"/>
          <w:sz w:val="22"/>
          <w:szCs w:val="22"/>
        </w:rPr>
        <w:t>reagent rental</w:t>
      </w:r>
      <w:r w:rsidR="00F75807">
        <w:rPr>
          <w:rFonts w:ascii="Arial" w:hAnsi="Arial" w:cs="Arial"/>
          <w:sz w:val="22"/>
          <w:szCs w:val="22"/>
        </w:rPr>
        <w:t xml:space="preserve"> </w:t>
      </w:r>
      <w:r w:rsidR="00FF2B39" w:rsidRPr="00C95F8B">
        <w:rPr>
          <w:rFonts w:ascii="Arial" w:hAnsi="Arial" w:cs="Arial"/>
          <w:sz w:val="22"/>
          <w:szCs w:val="22"/>
        </w:rPr>
        <w:t>model</w:t>
      </w:r>
      <w:r w:rsidR="00F75807">
        <w:rPr>
          <w:rFonts w:ascii="Arial" w:hAnsi="Arial" w:cs="Arial"/>
          <w:sz w:val="22"/>
          <w:szCs w:val="22"/>
        </w:rPr>
        <w:t xml:space="preserve"> </w:t>
      </w:r>
      <w:r w:rsidR="004E6EB0" w:rsidRPr="00C95F8B">
        <w:rPr>
          <w:rFonts w:ascii="Arial" w:hAnsi="Arial" w:cs="Arial"/>
          <w:sz w:val="22"/>
          <w:szCs w:val="22"/>
        </w:rPr>
        <w:t>and quote</w:t>
      </w:r>
      <w:r w:rsidR="005C4323" w:rsidRPr="00C95F8B">
        <w:rPr>
          <w:rFonts w:ascii="Arial" w:hAnsi="Arial" w:cs="Arial"/>
          <w:sz w:val="22"/>
          <w:szCs w:val="22"/>
        </w:rPr>
        <w:t xml:space="preserve"> the rates for</w:t>
      </w:r>
      <w:r w:rsidR="004E6EB0" w:rsidRPr="00C95F8B">
        <w:rPr>
          <w:rFonts w:ascii="Arial" w:hAnsi="Arial" w:cs="Arial"/>
          <w:sz w:val="22"/>
          <w:szCs w:val="22"/>
        </w:rPr>
        <w:t xml:space="preserve"> Reagent, C</w:t>
      </w:r>
      <w:r w:rsidR="005C4323" w:rsidRPr="00C95F8B">
        <w:rPr>
          <w:rFonts w:ascii="Arial" w:hAnsi="Arial" w:cs="Arial"/>
          <w:sz w:val="22"/>
          <w:szCs w:val="22"/>
        </w:rPr>
        <w:t>onsumables</w:t>
      </w:r>
      <w:r w:rsidR="004E6EB0" w:rsidRPr="00C95F8B">
        <w:rPr>
          <w:rFonts w:ascii="Arial" w:hAnsi="Arial" w:cs="Arial"/>
          <w:sz w:val="22"/>
          <w:szCs w:val="22"/>
        </w:rPr>
        <w:t xml:space="preserve"> and Q</w:t>
      </w:r>
      <w:r w:rsidR="005C4323" w:rsidRPr="00C95F8B">
        <w:rPr>
          <w:rFonts w:ascii="Arial" w:hAnsi="Arial" w:cs="Arial"/>
          <w:sz w:val="22"/>
          <w:szCs w:val="22"/>
        </w:rPr>
        <w:t xml:space="preserve">uality </w:t>
      </w:r>
      <w:r w:rsidR="004E6EB0" w:rsidRPr="00C95F8B">
        <w:rPr>
          <w:rFonts w:ascii="Arial" w:hAnsi="Arial" w:cs="Arial"/>
          <w:sz w:val="22"/>
          <w:szCs w:val="22"/>
        </w:rPr>
        <w:t>C</w:t>
      </w:r>
      <w:r w:rsidR="005C4323" w:rsidRPr="00C95F8B">
        <w:rPr>
          <w:rFonts w:ascii="Arial" w:hAnsi="Arial" w:cs="Arial"/>
          <w:sz w:val="22"/>
          <w:szCs w:val="22"/>
        </w:rPr>
        <w:t>ontrol(QC)</w:t>
      </w:r>
      <w:r w:rsidRPr="00C95F8B">
        <w:rPr>
          <w:rFonts w:ascii="Arial" w:hAnsi="Arial" w:cs="Arial"/>
          <w:sz w:val="22"/>
          <w:szCs w:val="22"/>
        </w:rPr>
        <w:t xml:space="preserve"> to Hindlabs </w:t>
      </w:r>
      <w:r w:rsidR="005C4323" w:rsidRPr="00C95F8B">
        <w:rPr>
          <w:rFonts w:ascii="Arial" w:hAnsi="Arial" w:cs="Arial"/>
          <w:sz w:val="22"/>
          <w:szCs w:val="22"/>
        </w:rPr>
        <w:t>Laboratory as per the Supply</w:t>
      </w:r>
      <w:r w:rsidRPr="00C95F8B">
        <w:rPr>
          <w:rFonts w:ascii="Arial" w:hAnsi="Arial" w:cs="Arial"/>
          <w:sz w:val="22"/>
          <w:szCs w:val="22"/>
        </w:rPr>
        <w:t xml:space="preserve"> order </w:t>
      </w:r>
      <w:r w:rsidR="00411852" w:rsidRPr="00C95F8B">
        <w:rPr>
          <w:rFonts w:ascii="Arial" w:hAnsi="Arial" w:cs="Arial"/>
          <w:sz w:val="22"/>
          <w:szCs w:val="22"/>
        </w:rPr>
        <w:t>terms and conditions</w:t>
      </w:r>
      <w:r w:rsidR="00411852" w:rsidRPr="00AF3992">
        <w:rPr>
          <w:rFonts w:ascii="Arial" w:hAnsi="Arial" w:cs="Arial"/>
          <w:sz w:val="22"/>
          <w:szCs w:val="22"/>
        </w:rPr>
        <w:t xml:space="preserve"> and </w:t>
      </w:r>
      <w:r w:rsidRPr="00AF3992">
        <w:rPr>
          <w:rFonts w:ascii="Arial" w:hAnsi="Arial" w:cs="Arial"/>
          <w:sz w:val="22"/>
          <w:szCs w:val="22"/>
        </w:rPr>
        <w:t>finalized rate</w:t>
      </w:r>
      <w:r w:rsidR="0062421C" w:rsidRPr="00AF3992">
        <w:rPr>
          <w:rFonts w:ascii="Arial" w:hAnsi="Arial" w:cs="Arial"/>
          <w:sz w:val="22"/>
          <w:szCs w:val="22"/>
        </w:rPr>
        <w:t>.</w:t>
      </w:r>
      <w:r w:rsidR="00E1030D">
        <w:rPr>
          <w:rFonts w:ascii="Arial" w:hAnsi="Arial" w:cs="Arial"/>
          <w:sz w:val="22"/>
          <w:szCs w:val="22"/>
          <w:lang w:val="en-GB"/>
        </w:rPr>
        <w:t xml:space="preserve">Equipment need to be immediately placed by the L1 bidder at </w:t>
      </w:r>
      <w:r w:rsidR="00A314A7">
        <w:rPr>
          <w:rFonts w:ascii="Arial" w:hAnsi="Arial" w:cs="Arial"/>
          <w:sz w:val="22"/>
          <w:szCs w:val="22"/>
          <w:lang w:val="en-GB"/>
        </w:rPr>
        <w:t xml:space="preserve">Calicut &amp; </w:t>
      </w:r>
      <w:r w:rsidR="00E1030D">
        <w:rPr>
          <w:rFonts w:ascii="Arial" w:hAnsi="Arial" w:cs="Arial"/>
          <w:sz w:val="22"/>
          <w:szCs w:val="22"/>
          <w:lang w:val="en-GB"/>
        </w:rPr>
        <w:t xml:space="preserve">Trivandrum Hindlabs and the quantity may increase based on the upcoming labs. </w:t>
      </w:r>
      <w:r w:rsidR="00F77974" w:rsidRPr="00AF3992">
        <w:rPr>
          <w:rFonts w:ascii="Arial" w:hAnsi="Arial" w:cs="Arial"/>
          <w:sz w:val="22"/>
          <w:szCs w:val="22"/>
          <w:lang w:val="en-GB"/>
        </w:rPr>
        <w:t>This tender is used to em</w:t>
      </w:r>
      <w:r w:rsidR="00FF2B39" w:rsidRPr="00AF3992">
        <w:rPr>
          <w:rFonts w:ascii="Arial" w:hAnsi="Arial" w:cs="Arial"/>
          <w:sz w:val="22"/>
          <w:szCs w:val="22"/>
          <w:lang w:val="en-GB"/>
        </w:rPr>
        <w:t xml:space="preserve">panel the bidders for Hindlabs </w:t>
      </w:r>
      <w:r w:rsidR="00F77974" w:rsidRPr="00AF3992">
        <w:rPr>
          <w:rFonts w:ascii="Arial" w:hAnsi="Arial" w:cs="Arial"/>
          <w:sz w:val="22"/>
          <w:szCs w:val="22"/>
          <w:lang w:val="en-GB"/>
        </w:rPr>
        <w:t>future projects also.</w:t>
      </w:r>
      <w:r w:rsidR="00DC1891">
        <w:rPr>
          <w:rFonts w:ascii="Arial" w:hAnsi="Arial" w:cs="Arial"/>
          <w:sz w:val="22"/>
          <w:szCs w:val="22"/>
          <w:lang w:val="en-GB"/>
        </w:rPr>
        <w:t xml:space="preserve"> </w:t>
      </w:r>
      <w:r w:rsidR="00F77974" w:rsidRPr="00AF3992">
        <w:rPr>
          <w:rFonts w:ascii="Arial" w:hAnsi="Arial" w:cs="Arial"/>
          <w:sz w:val="22"/>
          <w:szCs w:val="22"/>
          <w:lang w:val="en-GB"/>
        </w:rPr>
        <w:t>The selected bidder will be considered for hindlabs future projects on mutually agreeable terms.</w:t>
      </w:r>
    </w:p>
    <w:p w:rsidR="00BF3416" w:rsidRPr="00AF3992" w:rsidRDefault="00BF3416" w:rsidP="008B1368">
      <w:pPr>
        <w:pStyle w:val="ListParagraph"/>
        <w:numPr>
          <w:ilvl w:val="0"/>
          <w:numId w:val="5"/>
        </w:numPr>
        <w:autoSpaceDE w:val="0"/>
        <w:autoSpaceDN w:val="0"/>
        <w:adjustRightInd w:val="0"/>
        <w:spacing w:after="60" w:line="240" w:lineRule="auto"/>
        <w:ind w:right="144"/>
        <w:rPr>
          <w:rFonts w:ascii="Arial" w:hAnsi="Arial" w:cs="Arial"/>
          <w:b/>
          <w:bCs/>
          <w:szCs w:val="22"/>
        </w:rPr>
      </w:pPr>
      <w:r w:rsidRPr="00AF3992">
        <w:rPr>
          <w:rFonts w:ascii="Arial" w:hAnsi="Arial" w:cs="Arial"/>
          <w:b/>
          <w:bCs/>
          <w:szCs w:val="22"/>
        </w:rPr>
        <w:t>Product Specification</w:t>
      </w:r>
    </w:p>
    <w:p w:rsidR="00891CEA" w:rsidRPr="00525A4C" w:rsidRDefault="00BF3416" w:rsidP="008B1368">
      <w:pPr>
        <w:tabs>
          <w:tab w:val="left" w:pos="720"/>
        </w:tabs>
        <w:spacing w:after="120"/>
        <w:ind w:left="360"/>
        <w:rPr>
          <w:rFonts w:ascii="Arial" w:hAnsi="Arial" w:cs="Arial"/>
          <w:b/>
          <w:sz w:val="22"/>
          <w:szCs w:val="22"/>
        </w:rPr>
      </w:pPr>
      <w:r w:rsidRPr="00AF3992">
        <w:rPr>
          <w:rFonts w:ascii="Arial" w:hAnsi="Arial" w:cs="Arial"/>
          <w:sz w:val="22"/>
          <w:szCs w:val="22"/>
        </w:rPr>
        <w:t xml:space="preserve">Complete product </w:t>
      </w:r>
      <w:r w:rsidR="002B7DF0" w:rsidRPr="00AF3992">
        <w:rPr>
          <w:rFonts w:ascii="Arial" w:hAnsi="Arial" w:cs="Arial"/>
          <w:sz w:val="22"/>
          <w:szCs w:val="22"/>
        </w:rPr>
        <w:t xml:space="preserve">technical </w:t>
      </w:r>
      <w:r w:rsidRPr="00AF3992">
        <w:rPr>
          <w:rFonts w:ascii="Arial" w:hAnsi="Arial" w:cs="Arial"/>
          <w:sz w:val="22"/>
          <w:szCs w:val="22"/>
        </w:rPr>
        <w:t>specifications, technical details,</w:t>
      </w:r>
      <w:r w:rsidR="002B7DF0" w:rsidRPr="00AF3992">
        <w:rPr>
          <w:rFonts w:ascii="Arial" w:hAnsi="Arial" w:cs="Arial"/>
          <w:sz w:val="22"/>
          <w:szCs w:val="22"/>
        </w:rPr>
        <w:t xml:space="preserve"> make, model &amp; country of origin,</w:t>
      </w:r>
      <w:r w:rsidRPr="00AF3992">
        <w:rPr>
          <w:rFonts w:ascii="Arial" w:hAnsi="Arial" w:cs="Arial"/>
          <w:sz w:val="22"/>
          <w:szCs w:val="22"/>
        </w:rPr>
        <w:t xml:space="preserve"> illustrations, literature, printed pamphlets/leaflets etc, must accompany the quotation.  Leaflets, pamphlets, etc. shall be taken for information purpose only and shall not form the part of the contract. </w:t>
      </w:r>
      <w:r w:rsidR="002B7DF0" w:rsidRPr="00AF3992">
        <w:rPr>
          <w:rFonts w:ascii="Arial" w:hAnsi="Arial" w:cs="Arial"/>
          <w:sz w:val="22"/>
          <w:szCs w:val="22"/>
        </w:rPr>
        <w:t xml:space="preserve">The original Literature or the relevant part of the user/service manual should be attached as proof. The equipment specification is given in </w:t>
      </w:r>
      <w:r w:rsidR="002B7DF0" w:rsidRPr="00525A4C">
        <w:rPr>
          <w:rFonts w:ascii="Arial" w:hAnsi="Arial" w:cs="Arial"/>
          <w:b/>
          <w:sz w:val="22"/>
          <w:szCs w:val="22"/>
        </w:rPr>
        <w:t>Annexure-1.</w:t>
      </w:r>
    </w:p>
    <w:p w:rsidR="00BF3416" w:rsidRPr="00AF3992" w:rsidRDefault="00BF3416" w:rsidP="008B1368">
      <w:pPr>
        <w:pStyle w:val="Default"/>
        <w:numPr>
          <w:ilvl w:val="0"/>
          <w:numId w:val="5"/>
        </w:numPr>
        <w:spacing w:after="60"/>
        <w:ind w:left="720" w:right="144" w:hanging="720"/>
        <w:rPr>
          <w:rFonts w:ascii="Arial" w:hAnsi="Arial" w:cs="Arial"/>
          <w:sz w:val="22"/>
          <w:szCs w:val="22"/>
          <w:lang w:val="en-US"/>
        </w:rPr>
      </w:pPr>
      <w:r w:rsidRPr="00AF3992">
        <w:rPr>
          <w:rFonts w:ascii="Arial" w:hAnsi="Arial" w:cs="Arial"/>
          <w:b/>
          <w:sz w:val="22"/>
          <w:szCs w:val="22"/>
          <w:lang w:val="en-US"/>
        </w:rPr>
        <w:t>Rate:</w:t>
      </w:r>
    </w:p>
    <w:p w:rsidR="001A191C" w:rsidRDefault="001A191C" w:rsidP="001A191C">
      <w:pPr>
        <w:pStyle w:val="Default"/>
        <w:ind w:left="0"/>
        <w:rPr>
          <w:rFonts w:ascii="Arial" w:hAnsi="Arial" w:cs="Arial"/>
          <w:sz w:val="22"/>
          <w:szCs w:val="22"/>
          <w:lang w:val="en-US"/>
        </w:rPr>
      </w:pPr>
      <w:r>
        <w:rPr>
          <w:rFonts w:ascii="Arial" w:hAnsi="Arial" w:cs="Arial"/>
          <w:sz w:val="22"/>
          <w:szCs w:val="22"/>
          <w:lang w:val="en-US"/>
        </w:rPr>
        <w:t xml:space="preserve">4.1   </w:t>
      </w:r>
      <w:r w:rsidR="00B06CFF" w:rsidRPr="00AF3992">
        <w:rPr>
          <w:rFonts w:ascii="Arial" w:hAnsi="Arial" w:cs="Arial"/>
          <w:sz w:val="22"/>
          <w:szCs w:val="22"/>
          <w:lang w:val="en-US"/>
        </w:rPr>
        <w:t xml:space="preserve">Parties have to quote the </w:t>
      </w:r>
      <w:r>
        <w:rPr>
          <w:rFonts w:ascii="Arial" w:hAnsi="Arial" w:cs="Arial"/>
          <w:sz w:val="22"/>
          <w:szCs w:val="22"/>
          <w:lang w:val="en-US"/>
        </w:rPr>
        <w:t xml:space="preserve">reagent rental basis as per the following criteria. Party have to </w:t>
      </w:r>
    </w:p>
    <w:p w:rsidR="00BF3416" w:rsidRPr="00AF3992" w:rsidRDefault="001A191C" w:rsidP="001A191C">
      <w:pPr>
        <w:pStyle w:val="Default"/>
        <w:ind w:left="0"/>
        <w:rPr>
          <w:rFonts w:ascii="Arial" w:hAnsi="Arial" w:cs="Arial"/>
          <w:sz w:val="22"/>
          <w:szCs w:val="22"/>
          <w:lang w:val="en-US"/>
        </w:rPr>
      </w:pPr>
      <w:r>
        <w:rPr>
          <w:rFonts w:ascii="Arial" w:hAnsi="Arial" w:cs="Arial"/>
          <w:sz w:val="22"/>
          <w:szCs w:val="22"/>
          <w:lang w:val="en-US"/>
        </w:rPr>
        <w:t xml:space="preserve">        </w:t>
      </w:r>
      <w:r w:rsidR="00C22B30">
        <w:rPr>
          <w:rFonts w:ascii="Arial" w:hAnsi="Arial" w:cs="Arial"/>
          <w:sz w:val="22"/>
          <w:szCs w:val="22"/>
          <w:lang w:val="en-US"/>
        </w:rPr>
        <w:t xml:space="preserve">quote the rates for reagent, </w:t>
      </w:r>
      <w:r>
        <w:rPr>
          <w:rFonts w:ascii="Arial" w:hAnsi="Arial" w:cs="Arial"/>
          <w:sz w:val="22"/>
          <w:szCs w:val="22"/>
          <w:lang w:val="en-US"/>
        </w:rPr>
        <w:t>Consumables and all inclusive CPRT rate.</w:t>
      </w:r>
    </w:p>
    <w:p w:rsidR="00FD06FF" w:rsidRPr="00AF3992" w:rsidRDefault="000C1D62" w:rsidP="008B1368">
      <w:pPr>
        <w:pStyle w:val="NoSpacing"/>
        <w:ind w:left="450" w:hanging="450"/>
        <w:rPr>
          <w:rFonts w:ascii="Arial" w:hAnsi="Arial" w:cs="Arial"/>
          <w:szCs w:val="22"/>
        </w:rPr>
      </w:pPr>
      <w:r w:rsidRPr="00AF3992">
        <w:rPr>
          <w:rFonts w:ascii="Arial" w:hAnsi="Arial" w:cs="Arial"/>
          <w:szCs w:val="22"/>
        </w:rPr>
        <w:t xml:space="preserve">4.2. </w:t>
      </w:r>
      <w:r w:rsidR="00BF3416" w:rsidRPr="00AF3992">
        <w:rPr>
          <w:rFonts w:ascii="Arial" w:hAnsi="Arial" w:cs="Arial"/>
          <w:szCs w:val="22"/>
        </w:rPr>
        <w:t xml:space="preserve">Prices quoted should be </w:t>
      </w:r>
      <w:r w:rsidR="00BF3416" w:rsidRPr="00AF3992">
        <w:rPr>
          <w:rFonts w:ascii="Arial" w:hAnsi="Arial" w:cs="Arial"/>
          <w:b/>
          <w:bCs/>
          <w:szCs w:val="22"/>
        </w:rPr>
        <w:t>‘Firm &amp; final’</w:t>
      </w:r>
      <w:r w:rsidR="00BF3416" w:rsidRPr="00AF3992">
        <w:rPr>
          <w:rFonts w:ascii="Arial" w:hAnsi="Arial" w:cs="Arial"/>
          <w:szCs w:val="22"/>
        </w:rPr>
        <w:t xml:space="preserve"> fo</w:t>
      </w:r>
      <w:r w:rsidR="0095579B" w:rsidRPr="00AF3992">
        <w:rPr>
          <w:rFonts w:ascii="Arial" w:hAnsi="Arial" w:cs="Arial"/>
          <w:szCs w:val="22"/>
        </w:rPr>
        <w:t>r</w:t>
      </w:r>
      <w:r w:rsidR="00FD06FF" w:rsidRPr="00AF3992">
        <w:rPr>
          <w:rFonts w:ascii="Arial" w:hAnsi="Arial" w:cs="Arial"/>
          <w:szCs w:val="22"/>
        </w:rPr>
        <w:t xml:space="preserve"> free delivery of reagents and </w:t>
      </w:r>
      <w:r w:rsidR="00BF3416" w:rsidRPr="00AF3992">
        <w:rPr>
          <w:rFonts w:ascii="Arial" w:hAnsi="Arial" w:cs="Arial"/>
          <w:szCs w:val="22"/>
        </w:rPr>
        <w:t xml:space="preserve">calibrators at the sites, mentioning the quantity, unit price, total amount and </w:t>
      </w:r>
      <w:r w:rsidR="00FD06FF" w:rsidRPr="00AF3992">
        <w:rPr>
          <w:rFonts w:ascii="Arial" w:hAnsi="Arial" w:cs="Arial"/>
          <w:szCs w:val="22"/>
        </w:rPr>
        <w:t>a</w:t>
      </w:r>
      <w:r w:rsidR="00BF3416" w:rsidRPr="00AF3992">
        <w:rPr>
          <w:rFonts w:ascii="Arial" w:hAnsi="Arial" w:cs="Arial"/>
          <w:szCs w:val="22"/>
        </w:rPr>
        <w:t xml:space="preserve">pplicable taxes etc clearly as per the price </w:t>
      </w:r>
      <w:r w:rsidR="00946298">
        <w:rPr>
          <w:rFonts w:ascii="Arial" w:hAnsi="Arial" w:cs="Arial"/>
          <w:szCs w:val="22"/>
        </w:rPr>
        <w:t>schedule enclosed in Annexure-10</w:t>
      </w:r>
    </w:p>
    <w:p w:rsidR="00FD06FF" w:rsidRPr="00AF3992" w:rsidRDefault="00FD06FF" w:rsidP="008B1368">
      <w:pPr>
        <w:pStyle w:val="NoSpacing"/>
        <w:ind w:left="450" w:hanging="450"/>
        <w:rPr>
          <w:rFonts w:ascii="Arial" w:hAnsi="Arial" w:cs="Arial"/>
          <w:szCs w:val="22"/>
        </w:rPr>
      </w:pPr>
      <w:r w:rsidRPr="00AF3992">
        <w:rPr>
          <w:rFonts w:ascii="Arial" w:hAnsi="Arial" w:cs="Arial"/>
          <w:szCs w:val="22"/>
        </w:rPr>
        <w:t xml:space="preserve">4.3. </w:t>
      </w:r>
      <w:r w:rsidR="00BF3416" w:rsidRPr="00AF3992">
        <w:rPr>
          <w:rFonts w:ascii="Arial" w:hAnsi="Arial" w:cs="Arial"/>
          <w:szCs w:val="22"/>
        </w:rPr>
        <w:t>The prices quoted shall be valid for a period of 5 years from the date of signing of MOU.</w:t>
      </w:r>
    </w:p>
    <w:p w:rsidR="00293213" w:rsidRPr="00AF3992" w:rsidRDefault="00FD06FF" w:rsidP="008B1368">
      <w:pPr>
        <w:pStyle w:val="NoSpacing"/>
        <w:ind w:left="450" w:hanging="450"/>
        <w:rPr>
          <w:rFonts w:ascii="Arial" w:hAnsi="Arial" w:cs="Arial"/>
          <w:szCs w:val="22"/>
        </w:rPr>
      </w:pPr>
      <w:r w:rsidRPr="00AF3992">
        <w:rPr>
          <w:rFonts w:ascii="Arial" w:hAnsi="Arial" w:cs="Arial"/>
          <w:szCs w:val="22"/>
        </w:rPr>
        <w:lastRenderedPageBreak/>
        <w:t xml:space="preserve">4.4. </w:t>
      </w:r>
      <w:r w:rsidR="00BF3416" w:rsidRPr="00AF3992">
        <w:rPr>
          <w:rFonts w:ascii="Arial" w:hAnsi="Arial" w:cs="Arial"/>
          <w:szCs w:val="22"/>
        </w:rPr>
        <w:t>The bids will be evaluated by taking the total amount quoted for all the items</w:t>
      </w:r>
      <w:r w:rsidR="006364EF">
        <w:rPr>
          <w:rFonts w:ascii="Arial" w:hAnsi="Arial" w:cs="Arial"/>
          <w:szCs w:val="22"/>
        </w:rPr>
        <w:t xml:space="preserve"> except QC</w:t>
      </w:r>
      <w:r w:rsidR="00BF3416" w:rsidRPr="00AF3992">
        <w:rPr>
          <w:rFonts w:ascii="Arial" w:hAnsi="Arial" w:cs="Arial"/>
          <w:szCs w:val="22"/>
        </w:rPr>
        <w:t xml:space="preserve"> in the bid.  </w:t>
      </w:r>
    </w:p>
    <w:p w:rsidR="00BF3416" w:rsidRPr="00AF3992" w:rsidRDefault="0095579B" w:rsidP="008B1368">
      <w:pPr>
        <w:pStyle w:val="NoSpacing"/>
        <w:ind w:left="450" w:hanging="450"/>
        <w:rPr>
          <w:rFonts w:ascii="Arial" w:hAnsi="Arial" w:cs="Arial"/>
          <w:szCs w:val="22"/>
          <w:lang w:val="en-US"/>
        </w:rPr>
      </w:pPr>
      <w:r w:rsidRPr="00AF3992">
        <w:rPr>
          <w:rFonts w:ascii="Arial" w:hAnsi="Arial" w:cs="Arial"/>
          <w:szCs w:val="22"/>
          <w:lang w:val="en-US"/>
        </w:rPr>
        <w:t xml:space="preserve">4.5 </w:t>
      </w:r>
      <w:r w:rsidR="00BF3416" w:rsidRPr="00AF3992">
        <w:rPr>
          <w:rFonts w:ascii="Arial" w:hAnsi="Arial" w:cs="Arial"/>
          <w:szCs w:val="22"/>
          <w:lang w:val="en-US"/>
        </w:rPr>
        <w:t xml:space="preserve">Party have to quote the rate considering the number of existing </w:t>
      </w:r>
      <w:r w:rsidR="00DC1891">
        <w:rPr>
          <w:rFonts w:ascii="Arial" w:hAnsi="Arial" w:cs="Arial"/>
          <w:szCs w:val="22"/>
          <w:lang w:val="en-US"/>
        </w:rPr>
        <w:t xml:space="preserve">laboratories, </w:t>
      </w:r>
      <w:r w:rsidR="00BF3416" w:rsidRPr="00AF3992">
        <w:rPr>
          <w:rFonts w:ascii="Arial" w:hAnsi="Arial" w:cs="Arial"/>
          <w:szCs w:val="22"/>
          <w:lang w:val="en-US"/>
        </w:rPr>
        <w:t>a</w:t>
      </w:r>
      <w:r w:rsidRPr="00AF3992">
        <w:rPr>
          <w:rFonts w:ascii="Arial" w:hAnsi="Arial" w:cs="Arial"/>
          <w:szCs w:val="22"/>
          <w:lang w:val="en-US"/>
        </w:rPr>
        <w:t>nd</w:t>
      </w:r>
      <w:r w:rsidR="00DC1891">
        <w:rPr>
          <w:rFonts w:ascii="Arial" w:hAnsi="Arial" w:cs="Arial"/>
          <w:szCs w:val="22"/>
          <w:lang w:val="en-US"/>
        </w:rPr>
        <w:t xml:space="preserve"> </w:t>
      </w:r>
      <w:r w:rsidRPr="00AF3992">
        <w:rPr>
          <w:rFonts w:ascii="Arial" w:hAnsi="Arial" w:cs="Arial"/>
          <w:szCs w:val="22"/>
          <w:lang w:val="en-US"/>
        </w:rPr>
        <w:t>upcoming centres</w:t>
      </w:r>
      <w:r w:rsidR="00BF3416" w:rsidRPr="00AF3992">
        <w:rPr>
          <w:rFonts w:ascii="Arial" w:hAnsi="Arial" w:cs="Arial"/>
          <w:szCs w:val="22"/>
          <w:lang w:val="en-US"/>
        </w:rPr>
        <w:t xml:space="preserve"> across India. </w:t>
      </w:r>
    </w:p>
    <w:p w:rsidR="00293213" w:rsidRPr="00AF3992" w:rsidRDefault="00BF3416" w:rsidP="008B1368">
      <w:pPr>
        <w:pStyle w:val="Default"/>
        <w:numPr>
          <w:ilvl w:val="0"/>
          <w:numId w:val="5"/>
        </w:numPr>
        <w:spacing w:after="60"/>
        <w:ind w:right="144"/>
        <w:rPr>
          <w:rFonts w:ascii="Arial" w:hAnsi="Arial" w:cs="Arial"/>
          <w:sz w:val="22"/>
          <w:szCs w:val="22"/>
          <w:lang w:val="en-US"/>
        </w:rPr>
      </w:pPr>
      <w:r w:rsidRPr="00AF3992">
        <w:rPr>
          <w:rFonts w:ascii="Arial" w:hAnsi="Arial" w:cs="Arial"/>
          <w:b/>
          <w:sz w:val="22"/>
          <w:szCs w:val="22"/>
          <w:lang w:val="en-US"/>
        </w:rPr>
        <w:t>Validity:</w:t>
      </w:r>
    </w:p>
    <w:p w:rsidR="00BF3416" w:rsidRPr="00AF3992" w:rsidRDefault="00BF3416" w:rsidP="008B1368">
      <w:pPr>
        <w:pStyle w:val="Default"/>
        <w:spacing w:after="60"/>
        <w:ind w:left="270" w:right="144"/>
        <w:rPr>
          <w:rFonts w:ascii="Arial" w:hAnsi="Arial" w:cs="Arial"/>
          <w:sz w:val="22"/>
          <w:szCs w:val="22"/>
          <w:lang w:val="en-US"/>
        </w:rPr>
      </w:pPr>
      <w:r w:rsidRPr="00AF3992">
        <w:rPr>
          <w:rFonts w:ascii="Arial" w:hAnsi="Arial" w:cs="Arial"/>
          <w:sz w:val="22"/>
          <w:szCs w:val="22"/>
          <w:lang w:val="en-US"/>
        </w:rPr>
        <w:t>The quoted rates must</w:t>
      </w:r>
      <w:r w:rsidR="0095579B" w:rsidRPr="00AF3992">
        <w:rPr>
          <w:rFonts w:ascii="Arial" w:hAnsi="Arial" w:cs="Arial"/>
          <w:sz w:val="22"/>
          <w:szCs w:val="22"/>
          <w:lang w:val="en-US"/>
        </w:rPr>
        <w:t xml:space="preserve"> be valid for a period of Sixty</w:t>
      </w:r>
      <w:r w:rsidRPr="00AF3992">
        <w:rPr>
          <w:rFonts w:ascii="Arial" w:hAnsi="Arial" w:cs="Arial"/>
          <w:sz w:val="22"/>
          <w:szCs w:val="22"/>
          <w:lang w:val="en-US"/>
        </w:rPr>
        <w:t xml:space="preserve"> months from the date of notice of award. The overall offer for the assignment and bidder(s) quoted price shall remain unchanged during the period of validity. If the bidder quoted the validity shorter than the required period, the same will be treated as unresponsive and it may be rejected.</w:t>
      </w:r>
    </w:p>
    <w:p w:rsidR="00BF3416" w:rsidRPr="00AF3992" w:rsidRDefault="00BF3416" w:rsidP="008B1368">
      <w:pPr>
        <w:pStyle w:val="Default"/>
        <w:spacing w:after="120"/>
        <w:ind w:left="270"/>
        <w:rPr>
          <w:rFonts w:ascii="Arial" w:hAnsi="Arial" w:cs="Arial"/>
          <w:sz w:val="22"/>
          <w:szCs w:val="22"/>
          <w:lang w:val="en-US"/>
        </w:rPr>
      </w:pPr>
      <w:r w:rsidRPr="00AF3992">
        <w:rPr>
          <w:rFonts w:ascii="Arial" w:hAnsi="Arial" w:cs="Arial"/>
          <w:sz w:val="22"/>
          <w:szCs w:val="22"/>
          <w:lang w:val="en-US"/>
        </w:rPr>
        <w:t>In case the tenderer withdraws, modifies or change his offer during the validity period, bid is liable to be rejected and the earnest money deposit shall be forfeited without assigning any reason thereof. The tenderer should also be ready to extend the validity, if required, without changing any terms, conditions etc. of their original tender.</w:t>
      </w:r>
    </w:p>
    <w:p w:rsidR="00BF3416" w:rsidRPr="00AF3992" w:rsidRDefault="00953226" w:rsidP="008B1368">
      <w:pPr>
        <w:pStyle w:val="Default"/>
        <w:spacing w:after="120"/>
        <w:ind w:left="360" w:hanging="360"/>
        <w:rPr>
          <w:rFonts w:ascii="Arial" w:hAnsi="Arial" w:cs="Arial"/>
          <w:sz w:val="22"/>
          <w:szCs w:val="22"/>
          <w:lang w:val="en-US"/>
        </w:rPr>
      </w:pPr>
      <w:r w:rsidRPr="00AF3992">
        <w:rPr>
          <w:rFonts w:ascii="Arial" w:hAnsi="Arial" w:cs="Arial"/>
          <w:b/>
          <w:bCs/>
          <w:sz w:val="22"/>
          <w:szCs w:val="22"/>
          <w:lang w:val="en-US"/>
        </w:rPr>
        <w:t xml:space="preserve">6. </w:t>
      </w:r>
      <w:r w:rsidR="00BF3416" w:rsidRPr="00AF3992">
        <w:rPr>
          <w:rFonts w:ascii="Arial" w:hAnsi="Arial" w:cs="Arial"/>
          <w:b/>
          <w:bCs/>
          <w:sz w:val="22"/>
          <w:szCs w:val="22"/>
        </w:rPr>
        <w:t>Ethical Standard</w:t>
      </w:r>
    </w:p>
    <w:p w:rsidR="00BF3416" w:rsidRPr="00AF3992" w:rsidRDefault="00BF3416" w:rsidP="008B1368">
      <w:pPr>
        <w:widowControl w:val="0"/>
        <w:autoSpaceDE w:val="0"/>
        <w:autoSpaceDN w:val="0"/>
        <w:adjustRightInd w:val="0"/>
        <w:snapToGrid w:val="0"/>
        <w:spacing w:after="120"/>
        <w:ind w:hanging="450"/>
        <w:rPr>
          <w:rFonts w:ascii="Arial" w:hAnsi="Arial" w:cs="Arial"/>
          <w:sz w:val="22"/>
          <w:szCs w:val="22"/>
        </w:rPr>
      </w:pPr>
      <w:r w:rsidRPr="00AF3992">
        <w:rPr>
          <w:rFonts w:ascii="Arial" w:hAnsi="Arial" w:cs="Arial"/>
          <w:bCs/>
          <w:sz w:val="22"/>
          <w:szCs w:val="22"/>
        </w:rPr>
        <w:t xml:space="preserve">1.1 </w:t>
      </w:r>
      <w:r w:rsidRPr="00AF3992">
        <w:rPr>
          <w:rFonts w:ascii="Arial" w:hAnsi="Arial" w:cs="Arial"/>
          <w:sz w:val="22"/>
          <w:szCs w:val="22"/>
        </w:rPr>
        <w:t xml:space="preserve">Bidders are expected to observe the highest standard of ethics during the procurement and execution of this Contract. In pursuit of this policy, HLL will reject a proposal for award if it determines that the Bidder being considered for award has engaged in corrupt or fraudulent practices in competing for the Contract </w:t>
      </w:r>
    </w:p>
    <w:p w:rsidR="00BF3416" w:rsidRPr="00AF3992" w:rsidRDefault="008B1368" w:rsidP="008B1368">
      <w:pPr>
        <w:spacing w:after="120"/>
        <w:ind w:hanging="450"/>
        <w:rPr>
          <w:rFonts w:ascii="Arial" w:hAnsi="Arial" w:cs="Arial"/>
          <w:sz w:val="22"/>
          <w:szCs w:val="22"/>
        </w:rPr>
      </w:pPr>
      <w:r>
        <w:rPr>
          <w:rFonts w:ascii="Arial" w:hAnsi="Arial" w:cs="Arial"/>
          <w:sz w:val="22"/>
          <w:szCs w:val="22"/>
        </w:rPr>
        <w:tab/>
      </w:r>
      <w:r w:rsidR="00BF3416" w:rsidRPr="00AF3992">
        <w:rPr>
          <w:rFonts w:ascii="Arial" w:hAnsi="Arial" w:cs="Arial"/>
          <w:sz w:val="22"/>
          <w:szCs w:val="22"/>
        </w:rPr>
        <w:t>For the purposes of this provision, the terms set forth below are defined as follows:</w:t>
      </w:r>
    </w:p>
    <w:p w:rsidR="00BF3416" w:rsidRPr="00AF3992" w:rsidRDefault="00BF3416" w:rsidP="008B1368">
      <w:pPr>
        <w:widowControl w:val="0"/>
        <w:numPr>
          <w:ilvl w:val="0"/>
          <w:numId w:val="11"/>
        </w:numPr>
        <w:tabs>
          <w:tab w:val="clear" w:pos="1065"/>
        </w:tabs>
        <w:autoSpaceDE w:val="0"/>
        <w:autoSpaceDN w:val="0"/>
        <w:adjustRightInd w:val="0"/>
        <w:snapToGrid w:val="0"/>
        <w:spacing w:after="120"/>
        <w:ind w:left="720" w:right="144" w:hanging="450"/>
        <w:rPr>
          <w:rFonts w:ascii="Arial" w:hAnsi="Arial" w:cs="Arial"/>
          <w:sz w:val="22"/>
          <w:szCs w:val="22"/>
        </w:rPr>
      </w:pPr>
      <w:r w:rsidRPr="00AF3992">
        <w:rPr>
          <w:rFonts w:ascii="Arial" w:hAnsi="Arial" w:cs="Arial"/>
          <w:sz w:val="22"/>
          <w:szCs w:val="22"/>
        </w:rPr>
        <w:t>Corrupt</w:t>
      </w:r>
      <w:r w:rsidRPr="00AF3992">
        <w:rPr>
          <w:rFonts w:ascii="Arial" w:hAnsi="Arial" w:cs="Arial"/>
          <w:iCs/>
          <w:sz w:val="22"/>
          <w:szCs w:val="22"/>
        </w:rPr>
        <w:t xml:space="preserve"> practice:</w:t>
      </w:r>
      <w:r w:rsidRPr="00AF3992">
        <w:rPr>
          <w:rFonts w:ascii="Arial" w:hAnsi="Arial" w:cs="Arial"/>
          <w:sz w:val="22"/>
          <w:szCs w:val="22"/>
        </w:rPr>
        <w:t xml:space="preserve"> means the offering, giving, receiving, or soliciting of </w:t>
      </w:r>
      <w:r w:rsidR="00260806" w:rsidRPr="00AF3992">
        <w:rPr>
          <w:rFonts w:ascii="Arial" w:hAnsi="Arial" w:cs="Arial"/>
          <w:sz w:val="22"/>
          <w:szCs w:val="22"/>
        </w:rPr>
        <w:t>anything</w:t>
      </w:r>
      <w:r w:rsidRPr="00AF3992">
        <w:rPr>
          <w:rFonts w:ascii="Arial" w:hAnsi="Arial" w:cs="Arial"/>
          <w:sz w:val="22"/>
          <w:szCs w:val="22"/>
        </w:rPr>
        <w:t xml:space="preserve"> of value to influence the action in the procurement process or in Contract execution; and</w:t>
      </w:r>
    </w:p>
    <w:p w:rsidR="0095579B" w:rsidRPr="00AF3992" w:rsidRDefault="00BF3416" w:rsidP="008B1368">
      <w:pPr>
        <w:widowControl w:val="0"/>
        <w:numPr>
          <w:ilvl w:val="0"/>
          <w:numId w:val="11"/>
        </w:numPr>
        <w:tabs>
          <w:tab w:val="clear" w:pos="1065"/>
        </w:tabs>
        <w:autoSpaceDE w:val="0"/>
        <w:autoSpaceDN w:val="0"/>
        <w:adjustRightInd w:val="0"/>
        <w:snapToGrid w:val="0"/>
        <w:spacing w:after="120"/>
        <w:ind w:left="720" w:right="144" w:hanging="450"/>
        <w:rPr>
          <w:rFonts w:ascii="Arial" w:hAnsi="Arial" w:cs="Arial"/>
          <w:sz w:val="22"/>
          <w:szCs w:val="22"/>
        </w:rPr>
      </w:pPr>
      <w:r w:rsidRPr="00AF3992">
        <w:rPr>
          <w:rFonts w:ascii="Arial" w:hAnsi="Arial" w:cs="Arial"/>
          <w:iCs/>
          <w:sz w:val="22"/>
          <w:szCs w:val="22"/>
        </w:rPr>
        <w:t>Fraudulent practice:</w:t>
      </w:r>
      <w:r w:rsidRPr="00AF3992">
        <w:rPr>
          <w:rFonts w:ascii="Arial" w:hAnsi="Arial" w:cs="Arial"/>
          <w:sz w:val="22"/>
          <w:szCs w:val="22"/>
        </w:rPr>
        <w:t xml:space="preserve"> means a misrepresentation of facts in order to influence procurement process including collusive practices designed to establish bid prices at artificial, non-competitive levels to deprive HLL of the benefits of competition</w:t>
      </w:r>
    </w:p>
    <w:p w:rsidR="00BF3416" w:rsidRPr="00AF3992" w:rsidRDefault="00C90BD4" w:rsidP="008B1368">
      <w:pPr>
        <w:widowControl w:val="0"/>
        <w:autoSpaceDE w:val="0"/>
        <w:autoSpaceDN w:val="0"/>
        <w:adjustRightInd w:val="0"/>
        <w:snapToGrid w:val="0"/>
        <w:spacing w:after="120"/>
        <w:ind w:left="360" w:hanging="360"/>
        <w:rPr>
          <w:rFonts w:ascii="Arial" w:hAnsi="Arial" w:cs="Arial"/>
          <w:b/>
          <w:bCs/>
          <w:sz w:val="22"/>
          <w:szCs w:val="22"/>
        </w:rPr>
      </w:pPr>
      <w:r w:rsidRPr="00AF3992">
        <w:rPr>
          <w:rFonts w:ascii="Arial" w:hAnsi="Arial" w:cs="Arial"/>
          <w:b/>
          <w:bCs/>
          <w:sz w:val="22"/>
          <w:szCs w:val="22"/>
        </w:rPr>
        <w:t>7</w:t>
      </w:r>
      <w:r w:rsidR="00BF3416" w:rsidRPr="00AF3992">
        <w:rPr>
          <w:rFonts w:ascii="Arial" w:hAnsi="Arial" w:cs="Arial"/>
          <w:b/>
          <w:bCs/>
          <w:sz w:val="22"/>
          <w:szCs w:val="22"/>
        </w:rPr>
        <w:t>.</w:t>
      </w:r>
      <w:r w:rsidR="00BF3416" w:rsidRPr="00AF3992">
        <w:rPr>
          <w:rFonts w:ascii="Arial" w:hAnsi="Arial" w:cs="Arial"/>
          <w:b/>
          <w:bCs/>
          <w:sz w:val="22"/>
          <w:szCs w:val="22"/>
        </w:rPr>
        <w:tab/>
        <w:t>Non Moving &amp; Expiry</w:t>
      </w:r>
      <w:r w:rsidR="00BF3416" w:rsidRPr="00AF3992">
        <w:rPr>
          <w:rFonts w:ascii="Arial" w:hAnsi="Arial" w:cs="Arial"/>
          <w:sz w:val="22"/>
          <w:szCs w:val="22"/>
        </w:rPr>
        <w:t xml:space="preserve"> – Party have to take back nonmoving and near expiry products within mutually agreed time frame if any and issue credit note for equivalent purchase.</w:t>
      </w:r>
    </w:p>
    <w:p w:rsidR="00BF3416" w:rsidRPr="00AF3992" w:rsidRDefault="00C90BD4" w:rsidP="008B1368">
      <w:pPr>
        <w:spacing w:after="120"/>
        <w:ind w:left="360" w:hanging="360"/>
        <w:rPr>
          <w:rFonts w:ascii="Arial" w:hAnsi="Arial" w:cs="Arial"/>
          <w:b/>
          <w:sz w:val="22"/>
          <w:szCs w:val="22"/>
        </w:rPr>
      </w:pPr>
      <w:r w:rsidRPr="00AF3992">
        <w:rPr>
          <w:rFonts w:ascii="Arial" w:hAnsi="Arial" w:cs="Arial"/>
          <w:b/>
          <w:sz w:val="22"/>
          <w:szCs w:val="22"/>
        </w:rPr>
        <w:t>8</w:t>
      </w:r>
      <w:r w:rsidR="00BF3416" w:rsidRPr="00AF3992">
        <w:rPr>
          <w:rFonts w:ascii="Arial" w:hAnsi="Arial" w:cs="Arial"/>
          <w:b/>
          <w:sz w:val="22"/>
          <w:szCs w:val="22"/>
        </w:rPr>
        <w:t>.</w:t>
      </w:r>
      <w:r w:rsidR="00BF3416" w:rsidRPr="00AF3992">
        <w:rPr>
          <w:rFonts w:ascii="Arial" w:hAnsi="Arial" w:cs="Arial"/>
          <w:b/>
          <w:sz w:val="22"/>
          <w:szCs w:val="22"/>
        </w:rPr>
        <w:tab/>
        <w:t>Cost of Bidding</w:t>
      </w:r>
    </w:p>
    <w:p w:rsidR="00BF3416" w:rsidRPr="00AF3992" w:rsidRDefault="00BF3416" w:rsidP="008B1368">
      <w:pPr>
        <w:spacing w:after="120"/>
        <w:ind w:left="360"/>
        <w:rPr>
          <w:rFonts w:ascii="Arial" w:hAnsi="Arial" w:cs="Arial"/>
          <w:sz w:val="22"/>
          <w:szCs w:val="22"/>
        </w:rPr>
      </w:pPr>
      <w:r w:rsidRPr="00AF3992">
        <w:rPr>
          <w:rFonts w:ascii="Arial" w:hAnsi="Arial" w:cs="Arial"/>
          <w:sz w:val="22"/>
          <w:szCs w:val="22"/>
        </w:rPr>
        <w:t>The Bidder shall bear all costs associated with the preparation and submission of its bid, and the Purchaser will in no case be responsible or liable for those costs.</w:t>
      </w:r>
    </w:p>
    <w:p w:rsidR="00BF3416" w:rsidRPr="00AF3992" w:rsidRDefault="00C90BD4" w:rsidP="008B1368">
      <w:pPr>
        <w:pStyle w:val="xl25"/>
        <w:spacing w:before="0" w:beforeAutospacing="0" w:after="120" w:afterAutospacing="0"/>
        <w:ind w:hanging="360"/>
        <w:rPr>
          <w:rFonts w:ascii="Arial" w:hAnsi="Arial" w:cs="Arial"/>
          <w:b/>
          <w:sz w:val="22"/>
          <w:szCs w:val="22"/>
        </w:rPr>
      </w:pPr>
      <w:r w:rsidRPr="00AF3992">
        <w:rPr>
          <w:rFonts w:ascii="Arial" w:hAnsi="Arial" w:cs="Arial"/>
          <w:b/>
          <w:sz w:val="22"/>
          <w:szCs w:val="22"/>
        </w:rPr>
        <w:t>9</w:t>
      </w:r>
      <w:r w:rsidR="00BF3416" w:rsidRPr="00AF3992">
        <w:rPr>
          <w:rFonts w:ascii="Arial" w:hAnsi="Arial" w:cs="Arial"/>
          <w:b/>
          <w:sz w:val="22"/>
          <w:szCs w:val="22"/>
        </w:rPr>
        <w:t>.</w:t>
      </w:r>
      <w:r w:rsidR="00BF3416" w:rsidRPr="00AF3992">
        <w:rPr>
          <w:rFonts w:ascii="Arial" w:hAnsi="Arial" w:cs="Arial"/>
          <w:b/>
          <w:sz w:val="22"/>
          <w:szCs w:val="22"/>
        </w:rPr>
        <w:tab/>
        <w:t>Clarification of Bidding Documents</w:t>
      </w:r>
    </w:p>
    <w:p w:rsidR="00BF3416" w:rsidRPr="00AF3992" w:rsidRDefault="00BF3416" w:rsidP="008B1368">
      <w:pPr>
        <w:pStyle w:val="BodyText3"/>
        <w:numPr>
          <w:ilvl w:val="0"/>
          <w:numId w:val="9"/>
        </w:numPr>
        <w:tabs>
          <w:tab w:val="clear" w:pos="2160"/>
        </w:tabs>
        <w:spacing w:after="60"/>
        <w:ind w:left="720"/>
        <w:rPr>
          <w:rFonts w:ascii="Arial" w:hAnsi="Arial" w:cs="Arial"/>
          <w:sz w:val="22"/>
          <w:szCs w:val="22"/>
        </w:rPr>
      </w:pPr>
      <w:r w:rsidRPr="00AF3992">
        <w:rPr>
          <w:rFonts w:ascii="Arial" w:hAnsi="Arial" w:cs="Arial"/>
          <w:sz w:val="22"/>
          <w:szCs w:val="22"/>
        </w:rPr>
        <w:t xml:space="preserve">A prospective Bidder requiring any clarification of the Bidding Documents may notify the Purchaser in writing, or by fax at the purchasers mailing address indicated in the Invitation for Bids. The Purchaser will respond in writing to any request for clarification of Bidding Documents, which it receives not later than 5 days prior to the deadline for submission of Bids prescribed by the Purchaser. </w:t>
      </w:r>
    </w:p>
    <w:p w:rsidR="00BF3416" w:rsidRPr="00AF3992" w:rsidRDefault="00BF3416" w:rsidP="008B1368">
      <w:pPr>
        <w:pStyle w:val="BodyText3"/>
        <w:numPr>
          <w:ilvl w:val="0"/>
          <w:numId w:val="9"/>
        </w:numPr>
        <w:tabs>
          <w:tab w:val="clear" w:pos="2160"/>
        </w:tabs>
        <w:ind w:left="720"/>
        <w:rPr>
          <w:rFonts w:ascii="Arial" w:hAnsi="Arial" w:cs="Arial"/>
          <w:sz w:val="22"/>
          <w:szCs w:val="22"/>
        </w:rPr>
      </w:pPr>
      <w:r w:rsidRPr="00AF3992">
        <w:rPr>
          <w:rFonts w:ascii="Arial" w:hAnsi="Arial" w:cs="Arial"/>
          <w:spacing w:val="-5"/>
          <w:sz w:val="22"/>
          <w:szCs w:val="22"/>
        </w:rPr>
        <w:t>During the bid evaluation, the Purchaser may, at its discretion, ask the Bidder for a clarification of its bid.  The request for clarification and the response shall be in writing, and no change in the price or substance of the bid shall be sought, offered, or permitted.</w:t>
      </w:r>
    </w:p>
    <w:p w:rsidR="00BF3416" w:rsidRPr="00AF3992" w:rsidRDefault="00C90BD4" w:rsidP="008B1368">
      <w:pPr>
        <w:spacing w:after="120"/>
        <w:ind w:left="360" w:hanging="360"/>
        <w:rPr>
          <w:rFonts w:ascii="Arial" w:hAnsi="Arial" w:cs="Arial"/>
          <w:sz w:val="22"/>
          <w:szCs w:val="22"/>
        </w:rPr>
      </w:pPr>
      <w:r w:rsidRPr="00AF3992">
        <w:rPr>
          <w:rFonts w:ascii="Arial" w:hAnsi="Arial" w:cs="Arial"/>
          <w:b/>
          <w:sz w:val="22"/>
          <w:szCs w:val="22"/>
        </w:rPr>
        <w:t>10</w:t>
      </w:r>
      <w:r w:rsidR="00BF3416" w:rsidRPr="00AF3992">
        <w:rPr>
          <w:rFonts w:ascii="Arial" w:hAnsi="Arial" w:cs="Arial"/>
          <w:b/>
          <w:sz w:val="22"/>
          <w:szCs w:val="22"/>
        </w:rPr>
        <w:t>.</w:t>
      </w:r>
      <w:r w:rsidR="00BF3416" w:rsidRPr="00AF3992">
        <w:rPr>
          <w:rFonts w:ascii="Arial" w:hAnsi="Arial" w:cs="Arial"/>
          <w:b/>
          <w:sz w:val="22"/>
          <w:szCs w:val="22"/>
        </w:rPr>
        <w:tab/>
        <w:t>Amendment of bidding documents</w:t>
      </w:r>
    </w:p>
    <w:p w:rsidR="00BF3416" w:rsidRPr="00AF3992" w:rsidRDefault="00BF3416" w:rsidP="008B1368">
      <w:pPr>
        <w:numPr>
          <w:ilvl w:val="0"/>
          <w:numId w:val="10"/>
        </w:numPr>
        <w:tabs>
          <w:tab w:val="clear" w:pos="5220"/>
        </w:tabs>
        <w:spacing w:after="60"/>
        <w:ind w:left="720" w:right="144"/>
        <w:rPr>
          <w:rFonts w:ascii="Arial" w:hAnsi="Arial" w:cs="Arial"/>
          <w:sz w:val="22"/>
          <w:szCs w:val="22"/>
        </w:rPr>
      </w:pPr>
      <w:r w:rsidRPr="00AF3992">
        <w:rPr>
          <w:rFonts w:ascii="Arial" w:hAnsi="Arial" w:cs="Arial"/>
          <w:sz w:val="22"/>
          <w:szCs w:val="22"/>
        </w:rPr>
        <w:t>At any time prior to the deadline for submission of bids, the Purchaser may, for any reason, modify the Bidding Documents by amendment in company website only.</w:t>
      </w:r>
    </w:p>
    <w:p w:rsidR="00BF3416" w:rsidRDefault="00BF3416" w:rsidP="008B1368">
      <w:pPr>
        <w:numPr>
          <w:ilvl w:val="0"/>
          <w:numId w:val="10"/>
        </w:numPr>
        <w:tabs>
          <w:tab w:val="clear" w:pos="5220"/>
        </w:tabs>
        <w:spacing w:after="120"/>
        <w:ind w:left="720" w:right="144"/>
        <w:rPr>
          <w:rFonts w:ascii="Arial" w:hAnsi="Arial" w:cs="Arial"/>
          <w:sz w:val="22"/>
          <w:szCs w:val="22"/>
        </w:rPr>
      </w:pPr>
      <w:r w:rsidRPr="00AF3992">
        <w:rPr>
          <w:rFonts w:ascii="Arial" w:hAnsi="Arial" w:cs="Arial"/>
          <w:sz w:val="22"/>
          <w:szCs w:val="22"/>
        </w:rPr>
        <w:t>The amendment will not be notified in writing or fax or telegram or e-mail to all prospective Bidders, who have purchased the Bidding Documents and will be binding on them.</w:t>
      </w:r>
    </w:p>
    <w:p w:rsidR="00DC1891" w:rsidRDefault="00DC1891" w:rsidP="00DC1891">
      <w:pPr>
        <w:spacing w:after="120"/>
        <w:ind w:right="144"/>
        <w:rPr>
          <w:rFonts w:ascii="Arial" w:hAnsi="Arial" w:cs="Arial"/>
          <w:sz w:val="22"/>
          <w:szCs w:val="22"/>
        </w:rPr>
      </w:pPr>
    </w:p>
    <w:p w:rsidR="00DC1891" w:rsidRDefault="00DC1891" w:rsidP="00DC1891">
      <w:pPr>
        <w:spacing w:after="120"/>
        <w:ind w:right="144"/>
        <w:rPr>
          <w:rFonts w:ascii="Arial" w:hAnsi="Arial" w:cs="Arial"/>
          <w:sz w:val="22"/>
          <w:szCs w:val="22"/>
        </w:rPr>
      </w:pPr>
    </w:p>
    <w:p w:rsidR="00DC1891" w:rsidRPr="00AF3992" w:rsidRDefault="00DC1891" w:rsidP="00DC1891">
      <w:pPr>
        <w:spacing w:after="120"/>
        <w:ind w:right="144"/>
        <w:rPr>
          <w:rFonts w:ascii="Arial" w:hAnsi="Arial" w:cs="Arial"/>
          <w:sz w:val="22"/>
          <w:szCs w:val="22"/>
        </w:rPr>
      </w:pPr>
    </w:p>
    <w:p w:rsidR="00BF3416" w:rsidRPr="00AF3992" w:rsidRDefault="00BF3416" w:rsidP="008B1368">
      <w:pPr>
        <w:spacing w:after="120"/>
        <w:ind w:hanging="720"/>
        <w:rPr>
          <w:rFonts w:ascii="Arial" w:hAnsi="Arial" w:cs="Arial"/>
          <w:b/>
          <w:bCs/>
          <w:sz w:val="22"/>
          <w:szCs w:val="22"/>
          <w:u w:val="single"/>
        </w:rPr>
      </w:pPr>
      <w:r w:rsidRPr="00AF3992">
        <w:rPr>
          <w:rFonts w:ascii="Arial" w:hAnsi="Arial" w:cs="Arial"/>
          <w:b/>
          <w:bCs/>
          <w:sz w:val="22"/>
          <w:szCs w:val="22"/>
          <w:u w:val="single"/>
        </w:rPr>
        <w:t>Preparation of Bids</w:t>
      </w:r>
    </w:p>
    <w:p w:rsidR="00BF3416" w:rsidRPr="00AF3992" w:rsidRDefault="00C90BD4" w:rsidP="008B1368">
      <w:pPr>
        <w:spacing w:after="120"/>
        <w:ind w:left="360" w:hanging="360"/>
        <w:rPr>
          <w:rFonts w:ascii="Arial" w:hAnsi="Arial" w:cs="Arial"/>
          <w:b/>
          <w:sz w:val="22"/>
          <w:szCs w:val="22"/>
        </w:rPr>
      </w:pPr>
      <w:r w:rsidRPr="00AF3992">
        <w:rPr>
          <w:rFonts w:ascii="Arial" w:hAnsi="Arial" w:cs="Arial"/>
          <w:b/>
          <w:bCs/>
          <w:sz w:val="22"/>
          <w:szCs w:val="22"/>
        </w:rPr>
        <w:t>11</w:t>
      </w:r>
      <w:r w:rsidR="00BF3416" w:rsidRPr="00AF3992">
        <w:rPr>
          <w:rFonts w:ascii="Arial" w:hAnsi="Arial" w:cs="Arial"/>
          <w:b/>
          <w:bCs/>
          <w:sz w:val="22"/>
          <w:szCs w:val="22"/>
        </w:rPr>
        <w:t>.</w:t>
      </w:r>
      <w:r w:rsidR="00BF3416" w:rsidRPr="00AF3992">
        <w:rPr>
          <w:rFonts w:ascii="Arial" w:hAnsi="Arial" w:cs="Arial"/>
          <w:b/>
          <w:bCs/>
          <w:sz w:val="22"/>
          <w:szCs w:val="22"/>
        </w:rPr>
        <w:tab/>
        <w:t>Language of Bid</w:t>
      </w:r>
    </w:p>
    <w:p w:rsidR="00BF3416" w:rsidRPr="00AF3992" w:rsidRDefault="00BF3416" w:rsidP="00775C45">
      <w:pPr>
        <w:spacing w:after="120"/>
        <w:ind w:hanging="360"/>
        <w:rPr>
          <w:rFonts w:ascii="Arial" w:hAnsi="Arial" w:cs="Arial"/>
          <w:sz w:val="22"/>
          <w:szCs w:val="22"/>
        </w:rPr>
      </w:pPr>
      <w:r w:rsidRPr="00AF3992">
        <w:rPr>
          <w:rFonts w:ascii="Arial" w:hAnsi="Arial" w:cs="Arial"/>
          <w:sz w:val="22"/>
          <w:szCs w:val="22"/>
        </w:rPr>
        <w:t>All correspondence and documents related to the bid shall be in English.</w:t>
      </w:r>
    </w:p>
    <w:p w:rsidR="00BF3416" w:rsidRPr="00AF3992" w:rsidRDefault="00C90BD4" w:rsidP="008B1368">
      <w:pPr>
        <w:spacing w:after="120"/>
        <w:ind w:left="360" w:hanging="360"/>
        <w:rPr>
          <w:rFonts w:ascii="Arial" w:hAnsi="Arial" w:cs="Arial"/>
          <w:sz w:val="22"/>
          <w:szCs w:val="22"/>
        </w:rPr>
      </w:pPr>
      <w:r w:rsidRPr="00AF3992">
        <w:rPr>
          <w:rFonts w:ascii="Arial" w:hAnsi="Arial" w:cs="Arial"/>
          <w:b/>
          <w:bCs/>
          <w:sz w:val="22"/>
          <w:szCs w:val="22"/>
        </w:rPr>
        <w:t>12</w:t>
      </w:r>
      <w:r w:rsidR="00BF3416" w:rsidRPr="00AF3992">
        <w:rPr>
          <w:rFonts w:ascii="Arial" w:hAnsi="Arial" w:cs="Arial"/>
          <w:b/>
          <w:bCs/>
          <w:sz w:val="22"/>
          <w:szCs w:val="22"/>
        </w:rPr>
        <w:t>.</w:t>
      </w:r>
      <w:r w:rsidR="00BF3416" w:rsidRPr="00AF3992">
        <w:rPr>
          <w:rFonts w:ascii="Arial" w:hAnsi="Arial" w:cs="Arial"/>
          <w:sz w:val="22"/>
          <w:szCs w:val="22"/>
        </w:rPr>
        <w:tab/>
        <w:t>The bid shall contain no interlineations, erasures, or overwriting, except to correct errors made by the Bidder, in which case the person or persons signing the bid shall initial such corrections. Price should be quoted in number &amp; words, in case there is a mismatch between the two, price quoted in words shall be considered.</w:t>
      </w:r>
    </w:p>
    <w:p w:rsidR="00BF3416" w:rsidRPr="00AF3992" w:rsidRDefault="00C90BD4" w:rsidP="008B1368">
      <w:pPr>
        <w:widowControl w:val="0"/>
        <w:autoSpaceDE w:val="0"/>
        <w:autoSpaceDN w:val="0"/>
        <w:adjustRightInd w:val="0"/>
        <w:snapToGrid w:val="0"/>
        <w:spacing w:after="120"/>
        <w:ind w:left="360" w:hanging="360"/>
        <w:rPr>
          <w:rFonts w:ascii="Arial" w:hAnsi="Arial" w:cs="Arial"/>
          <w:b/>
          <w:bCs/>
          <w:sz w:val="22"/>
          <w:szCs w:val="22"/>
        </w:rPr>
      </w:pPr>
      <w:r w:rsidRPr="00AF3992">
        <w:rPr>
          <w:rFonts w:ascii="Arial" w:hAnsi="Arial" w:cs="Arial"/>
          <w:b/>
          <w:bCs/>
          <w:sz w:val="22"/>
          <w:szCs w:val="22"/>
        </w:rPr>
        <w:t>13</w:t>
      </w:r>
      <w:r w:rsidR="00AF3EC8">
        <w:rPr>
          <w:rFonts w:ascii="Arial" w:hAnsi="Arial" w:cs="Arial"/>
          <w:b/>
          <w:bCs/>
          <w:sz w:val="22"/>
          <w:szCs w:val="22"/>
        </w:rPr>
        <w:t>.</w:t>
      </w:r>
      <w:r w:rsidR="00AF3EC8">
        <w:rPr>
          <w:rFonts w:ascii="Arial" w:hAnsi="Arial" w:cs="Arial"/>
          <w:b/>
          <w:bCs/>
          <w:sz w:val="22"/>
          <w:szCs w:val="22"/>
        </w:rPr>
        <w:tab/>
        <w:t xml:space="preserve">Bid Form, </w:t>
      </w:r>
      <w:r w:rsidR="00BF3416" w:rsidRPr="00AF3992">
        <w:rPr>
          <w:rFonts w:ascii="Arial" w:hAnsi="Arial" w:cs="Arial"/>
          <w:b/>
          <w:bCs/>
          <w:sz w:val="22"/>
          <w:szCs w:val="22"/>
        </w:rPr>
        <w:t xml:space="preserve">Earnest Money Deposit(EMD) </w:t>
      </w:r>
      <w:r w:rsidR="00AF3EC8">
        <w:rPr>
          <w:rFonts w:ascii="Arial" w:hAnsi="Arial" w:cs="Arial"/>
          <w:b/>
          <w:bCs/>
          <w:sz w:val="22"/>
          <w:szCs w:val="22"/>
        </w:rPr>
        <w:t>&amp; Security</w:t>
      </w:r>
      <w:r w:rsidR="000E5419">
        <w:rPr>
          <w:rFonts w:ascii="Arial" w:hAnsi="Arial" w:cs="Arial"/>
          <w:b/>
          <w:bCs/>
          <w:sz w:val="22"/>
          <w:szCs w:val="22"/>
        </w:rPr>
        <w:t xml:space="preserve"> </w:t>
      </w:r>
      <w:bookmarkStart w:id="0" w:name="_GoBack"/>
      <w:bookmarkEnd w:id="0"/>
      <w:r w:rsidR="00AF3EC8">
        <w:rPr>
          <w:rFonts w:ascii="Arial" w:hAnsi="Arial" w:cs="Arial"/>
          <w:b/>
          <w:bCs/>
          <w:sz w:val="22"/>
          <w:szCs w:val="22"/>
        </w:rPr>
        <w:t>Deposit</w:t>
      </w:r>
    </w:p>
    <w:p w:rsidR="00BF3416" w:rsidRPr="00AF3992" w:rsidRDefault="00C90BD4" w:rsidP="008B1368">
      <w:pPr>
        <w:widowControl w:val="0"/>
        <w:autoSpaceDE w:val="0"/>
        <w:autoSpaceDN w:val="0"/>
        <w:adjustRightInd w:val="0"/>
        <w:snapToGrid w:val="0"/>
        <w:spacing w:after="120"/>
        <w:ind w:left="900" w:hanging="540"/>
        <w:rPr>
          <w:rFonts w:ascii="Arial" w:hAnsi="Arial" w:cs="Arial"/>
          <w:sz w:val="22"/>
          <w:szCs w:val="22"/>
        </w:rPr>
      </w:pPr>
      <w:r w:rsidRPr="00AF3992">
        <w:rPr>
          <w:rFonts w:ascii="Arial" w:hAnsi="Arial" w:cs="Arial"/>
          <w:sz w:val="22"/>
          <w:szCs w:val="22"/>
        </w:rPr>
        <w:t>13</w:t>
      </w:r>
      <w:r w:rsidR="00BF3416" w:rsidRPr="00AF3992">
        <w:rPr>
          <w:rFonts w:ascii="Arial" w:hAnsi="Arial" w:cs="Arial"/>
          <w:sz w:val="22"/>
          <w:szCs w:val="22"/>
        </w:rPr>
        <w:t>.1</w:t>
      </w:r>
      <w:r w:rsidR="00BF3416" w:rsidRPr="00AF3992">
        <w:rPr>
          <w:rFonts w:ascii="Arial" w:hAnsi="Arial" w:cs="Arial"/>
          <w:sz w:val="22"/>
          <w:szCs w:val="22"/>
        </w:rPr>
        <w:tab/>
        <w:t>The Bidder shall complete the Bid Form and the appropriate Price Schedule furnished in the bidding documents, indicating for the goods to be supplied, a brief description of the goods, and their country of origin, quantity and prices.</w:t>
      </w:r>
    </w:p>
    <w:p w:rsidR="00BF3416" w:rsidRPr="00AF3992" w:rsidRDefault="00C90BD4" w:rsidP="008B1368">
      <w:pPr>
        <w:widowControl w:val="0"/>
        <w:autoSpaceDE w:val="0"/>
        <w:autoSpaceDN w:val="0"/>
        <w:adjustRightInd w:val="0"/>
        <w:snapToGrid w:val="0"/>
        <w:spacing w:after="120"/>
        <w:ind w:left="900" w:hanging="540"/>
        <w:rPr>
          <w:rFonts w:ascii="Arial" w:hAnsi="Arial" w:cs="Arial"/>
          <w:sz w:val="22"/>
          <w:szCs w:val="22"/>
        </w:rPr>
      </w:pPr>
      <w:r w:rsidRPr="00AF3992">
        <w:rPr>
          <w:rFonts w:ascii="Arial" w:hAnsi="Arial" w:cs="Arial"/>
          <w:sz w:val="22"/>
          <w:szCs w:val="22"/>
        </w:rPr>
        <w:t>13</w:t>
      </w:r>
      <w:r w:rsidR="00BF3416" w:rsidRPr="00AF3992">
        <w:rPr>
          <w:rFonts w:ascii="Arial" w:hAnsi="Arial" w:cs="Arial"/>
          <w:sz w:val="22"/>
          <w:szCs w:val="22"/>
        </w:rPr>
        <w:t>.2</w:t>
      </w:r>
      <w:r w:rsidR="00BF3416" w:rsidRPr="00AF3992">
        <w:rPr>
          <w:rFonts w:ascii="Arial" w:hAnsi="Arial" w:cs="Arial"/>
          <w:sz w:val="22"/>
          <w:szCs w:val="22"/>
        </w:rPr>
        <w:tab/>
        <w:t>Bidder shall furnish, as part of its bid, EMD as mentioned below</w:t>
      </w:r>
    </w:p>
    <w:tbl>
      <w:tblPr>
        <w:tblW w:w="864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6840"/>
      </w:tblGrid>
      <w:tr w:rsidR="00BF3416" w:rsidRPr="00AF3992" w:rsidTr="008B1368">
        <w:trPr>
          <w:trHeight w:val="313"/>
        </w:trPr>
        <w:tc>
          <w:tcPr>
            <w:tcW w:w="1800" w:type="dxa"/>
            <w:shd w:val="clear" w:color="auto" w:fill="auto"/>
            <w:vAlign w:val="center"/>
          </w:tcPr>
          <w:p w:rsidR="00BF3416" w:rsidRPr="00AF3992" w:rsidRDefault="00BF3416" w:rsidP="008B1368">
            <w:pPr>
              <w:widowControl w:val="0"/>
              <w:autoSpaceDE w:val="0"/>
              <w:autoSpaceDN w:val="0"/>
              <w:adjustRightInd w:val="0"/>
              <w:spacing w:after="120"/>
              <w:ind w:hanging="720"/>
              <w:jc w:val="center"/>
              <w:rPr>
                <w:rFonts w:ascii="Arial" w:hAnsi="Arial" w:cs="Arial"/>
                <w:b/>
                <w:bCs/>
                <w:spacing w:val="-1"/>
              </w:rPr>
            </w:pPr>
            <w:r w:rsidRPr="00AF3992">
              <w:rPr>
                <w:rFonts w:ascii="Arial" w:hAnsi="Arial" w:cs="Arial"/>
                <w:b/>
                <w:bCs/>
                <w:spacing w:val="-1"/>
                <w:sz w:val="22"/>
                <w:szCs w:val="22"/>
              </w:rPr>
              <w:t>EMD Amount</w:t>
            </w:r>
          </w:p>
        </w:tc>
        <w:tc>
          <w:tcPr>
            <w:tcW w:w="6840" w:type="dxa"/>
            <w:shd w:val="clear" w:color="auto" w:fill="auto"/>
            <w:vAlign w:val="center"/>
          </w:tcPr>
          <w:p w:rsidR="00BF3416" w:rsidRPr="00AF3992" w:rsidRDefault="00BF3416" w:rsidP="008B1368">
            <w:pPr>
              <w:widowControl w:val="0"/>
              <w:autoSpaceDE w:val="0"/>
              <w:autoSpaceDN w:val="0"/>
              <w:adjustRightInd w:val="0"/>
              <w:spacing w:after="120"/>
              <w:ind w:hanging="720"/>
              <w:jc w:val="center"/>
              <w:rPr>
                <w:rFonts w:ascii="Arial" w:hAnsi="Arial" w:cs="Arial"/>
                <w:b/>
                <w:bCs/>
                <w:spacing w:val="-1"/>
              </w:rPr>
            </w:pPr>
            <w:r w:rsidRPr="00AF3992">
              <w:rPr>
                <w:rFonts w:ascii="Arial" w:hAnsi="Arial" w:cs="Arial"/>
                <w:b/>
                <w:bCs/>
                <w:spacing w:val="-1"/>
                <w:sz w:val="22"/>
                <w:szCs w:val="22"/>
              </w:rPr>
              <w:t>Validity</w:t>
            </w:r>
          </w:p>
        </w:tc>
      </w:tr>
      <w:tr w:rsidR="00BF3416" w:rsidRPr="00AF3992" w:rsidTr="008B1368">
        <w:trPr>
          <w:trHeight w:val="280"/>
        </w:trPr>
        <w:tc>
          <w:tcPr>
            <w:tcW w:w="1800" w:type="dxa"/>
            <w:shd w:val="clear" w:color="auto" w:fill="auto"/>
            <w:vAlign w:val="center"/>
          </w:tcPr>
          <w:p w:rsidR="00BF3416" w:rsidRPr="00C95F8B" w:rsidRDefault="00A314A7" w:rsidP="008B1368">
            <w:pPr>
              <w:widowControl w:val="0"/>
              <w:autoSpaceDE w:val="0"/>
              <w:autoSpaceDN w:val="0"/>
              <w:adjustRightInd w:val="0"/>
              <w:spacing w:after="120"/>
              <w:ind w:hanging="720"/>
              <w:rPr>
                <w:rFonts w:ascii="Arial" w:hAnsi="Arial" w:cs="Arial"/>
                <w:spacing w:val="-1"/>
              </w:rPr>
            </w:pPr>
            <w:r>
              <w:rPr>
                <w:rFonts w:ascii="Arial" w:hAnsi="Arial" w:cs="Arial"/>
                <w:spacing w:val="-1"/>
                <w:sz w:val="22"/>
                <w:szCs w:val="22"/>
              </w:rPr>
              <w:t>Rs 2</w:t>
            </w:r>
            <w:r w:rsidR="00BF3416" w:rsidRPr="00C95F8B">
              <w:rPr>
                <w:rFonts w:ascii="Arial" w:hAnsi="Arial" w:cs="Arial"/>
                <w:spacing w:val="-1"/>
                <w:sz w:val="22"/>
                <w:szCs w:val="22"/>
              </w:rPr>
              <w:t>0,000/-</w:t>
            </w:r>
          </w:p>
        </w:tc>
        <w:tc>
          <w:tcPr>
            <w:tcW w:w="6840" w:type="dxa"/>
            <w:shd w:val="clear" w:color="auto" w:fill="auto"/>
            <w:vAlign w:val="center"/>
          </w:tcPr>
          <w:p w:rsidR="00BF3416" w:rsidRPr="00C95F8B" w:rsidRDefault="0095579B" w:rsidP="008B1368">
            <w:pPr>
              <w:widowControl w:val="0"/>
              <w:autoSpaceDE w:val="0"/>
              <w:autoSpaceDN w:val="0"/>
              <w:adjustRightInd w:val="0"/>
              <w:spacing w:after="120"/>
              <w:ind w:left="0"/>
              <w:rPr>
                <w:rFonts w:ascii="Arial" w:hAnsi="Arial" w:cs="Arial"/>
                <w:spacing w:val="-1"/>
              </w:rPr>
            </w:pPr>
            <w:r w:rsidRPr="00C95F8B">
              <w:rPr>
                <w:rFonts w:ascii="Arial" w:hAnsi="Arial" w:cs="Arial"/>
                <w:spacing w:val="-1"/>
                <w:sz w:val="22"/>
                <w:szCs w:val="22"/>
              </w:rPr>
              <w:t>For Three</w:t>
            </w:r>
            <w:r w:rsidR="00BF3416" w:rsidRPr="00C95F8B">
              <w:rPr>
                <w:rFonts w:ascii="Arial" w:hAnsi="Arial" w:cs="Arial"/>
                <w:spacing w:val="-1"/>
                <w:sz w:val="22"/>
                <w:szCs w:val="22"/>
              </w:rPr>
              <w:t xml:space="preserve"> months from the date of opening of Technical Bid.</w:t>
            </w:r>
          </w:p>
        </w:tc>
      </w:tr>
    </w:tbl>
    <w:p w:rsidR="00BF3416" w:rsidRPr="00AF3992" w:rsidRDefault="00C90BD4" w:rsidP="008B1368">
      <w:pPr>
        <w:widowControl w:val="0"/>
        <w:autoSpaceDE w:val="0"/>
        <w:autoSpaceDN w:val="0"/>
        <w:adjustRightInd w:val="0"/>
        <w:snapToGrid w:val="0"/>
        <w:spacing w:after="60"/>
        <w:ind w:left="907" w:hanging="547"/>
        <w:rPr>
          <w:rFonts w:ascii="Arial" w:hAnsi="Arial" w:cs="Arial"/>
          <w:sz w:val="22"/>
          <w:szCs w:val="22"/>
        </w:rPr>
      </w:pPr>
      <w:r w:rsidRPr="00AF3992">
        <w:rPr>
          <w:rFonts w:ascii="Arial" w:hAnsi="Arial" w:cs="Arial"/>
          <w:sz w:val="22"/>
          <w:szCs w:val="22"/>
        </w:rPr>
        <w:t>13</w:t>
      </w:r>
      <w:r w:rsidR="00BF3416" w:rsidRPr="00AF3992">
        <w:rPr>
          <w:rFonts w:ascii="Arial" w:hAnsi="Arial" w:cs="Arial"/>
          <w:sz w:val="22"/>
          <w:szCs w:val="22"/>
        </w:rPr>
        <w:t>.3 The EMD is required to protect the Purchaser against the risk of Bidder’s conduct which would warrant the security's forfeiture.</w:t>
      </w:r>
    </w:p>
    <w:p w:rsidR="00BF3416" w:rsidRPr="00AF3992" w:rsidRDefault="00C90BD4" w:rsidP="008B1368">
      <w:pPr>
        <w:widowControl w:val="0"/>
        <w:autoSpaceDE w:val="0"/>
        <w:autoSpaceDN w:val="0"/>
        <w:adjustRightInd w:val="0"/>
        <w:snapToGrid w:val="0"/>
        <w:spacing w:after="60"/>
        <w:ind w:left="900" w:hanging="540"/>
        <w:rPr>
          <w:rFonts w:ascii="Arial" w:hAnsi="Arial" w:cs="Arial"/>
          <w:sz w:val="22"/>
          <w:szCs w:val="22"/>
        </w:rPr>
      </w:pPr>
      <w:r w:rsidRPr="00AF3992">
        <w:rPr>
          <w:rFonts w:ascii="Arial" w:hAnsi="Arial" w:cs="Arial"/>
          <w:sz w:val="22"/>
          <w:szCs w:val="22"/>
        </w:rPr>
        <w:t>13</w:t>
      </w:r>
      <w:r w:rsidR="00BF3416" w:rsidRPr="00AF3992">
        <w:rPr>
          <w:rFonts w:ascii="Arial" w:hAnsi="Arial" w:cs="Arial"/>
          <w:sz w:val="22"/>
          <w:szCs w:val="22"/>
        </w:rPr>
        <w:t>.4 The EMD shall be denominated in the currency of the bid and shall be in one of the following forms: -</w:t>
      </w:r>
    </w:p>
    <w:p w:rsidR="00BF3416" w:rsidRPr="00AF3992" w:rsidRDefault="00BF3416" w:rsidP="008B1368">
      <w:pPr>
        <w:widowControl w:val="0"/>
        <w:autoSpaceDE w:val="0"/>
        <w:autoSpaceDN w:val="0"/>
        <w:adjustRightInd w:val="0"/>
        <w:snapToGrid w:val="0"/>
        <w:spacing w:after="60"/>
        <w:ind w:hanging="360"/>
        <w:rPr>
          <w:rFonts w:ascii="Arial" w:hAnsi="Arial" w:cs="Arial"/>
          <w:sz w:val="22"/>
          <w:szCs w:val="22"/>
        </w:rPr>
      </w:pPr>
      <w:r w:rsidRPr="00AF3992">
        <w:rPr>
          <w:rFonts w:ascii="Arial" w:hAnsi="Arial" w:cs="Arial"/>
          <w:sz w:val="22"/>
          <w:szCs w:val="22"/>
        </w:rPr>
        <w:t>(a)</w:t>
      </w:r>
      <w:r w:rsidRPr="00AF3992">
        <w:rPr>
          <w:rFonts w:ascii="Arial" w:hAnsi="Arial" w:cs="Arial"/>
          <w:sz w:val="22"/>
          <w:szCs w:val="22"/>
        </w:rPr>
        <w:tab/>
        <w:t xml:space="preserve">a bank guarantee issued by </w:t>
      </w:r>
      <w:r w:rsidRPr="00AF3992">
        <w:rPr>
          <w:rFonts w:ascii="Arial" w:hAnsi="Arial" w:cs="Arial"/>
          <w:sz w:val="22"/>
          <w:szCs w:val="22"/>
          <w:u w:val="single"/>
        </w:rPr>
        <w:t xml:space="preserve">a nationalized or a scheduled bank </w:t>
      </w:r>
      <w:r w:rsidRPr="00AF3992">
        <w:rPr>
          <w:rFonts w:ascii="Arial" w:hAnsi="Arial" w:cs="Arial"/>
          <w:sz w:val="22"/>
          <w:szCs w:val="22"/>
        </w:rPr>
        <w:t>in the form provided in the bidding documents at Ann</w:t>
      </w:r>
      <w:r w:rsidR="0095579B" w:rsidRPr="00AF3992">
        <w:rPr>
          <w:rFonts w:ascii="Arial" w:hAnsi="Arial" w:cs="Arial"/>
          <w:sz w:val="22"/>
          <w:szCs w:val="22"/>
        </w:rPr>
        <w:t>exure-</w:t>
      </w:r>
      <w:r w:rsidR="00A04EBF">
        <w:rPr>
          <w:rFonts w:ascii="Arial" w:hAnsi="Arial" w:cs="Arial"/>
          <w:sz w:val="22"/>
          <w:szCs w:val="22"/>
        </w:rPr>
        <w:t>08</w:t>
      </w:r>
      <w:r w:rsidR="000C1D62" w:rsidRPr="00AF3992">
        <w:rPr>
          <w:rFonts w:ascii="Arial" w:hAnsi="Arial" w:cs="Arial"/>
          <w:sz w:val="22"/>
          <w:szCs w:val="22"/>
        </w:rPr>
        <w:t xml:space="preserve"> </w:t>
      </w:r>
      <w:r w:rsidRPr="00AF3992">
        <w:rPr>
          <w:rFonts w:ascii="Arial" w:hAnsi="Arial" w:cs="Arial"/>
          <w:sz w:val="22"/>
          <w:szCs w:val="22"/>
        </w:rPr>
        <w:t xml:space="preserve">or another form acceptable to the Purchaser </w:t>
      </w:r>
    </w:p>
    <w:p w:rsidR="00BF3416" w:rsidRPr="00AF3992" w:rsidRDefault="00BF3416" w:rsidP="008B1368">
      <w:pPr>
        <w:widowControl w:val="0"/>
        <w:autoSpaceDE w:val="0"/>
        <w:autoSpaceDN w:val="0"/>
        <w:adjustRightInd w:val="0"/>
        <w:snapToGrid w:val="0"/>
        <w:spacing w:after="60"/>
        <w:ind w:hanging="360"/>
        <w:rPr>
          <w:rFonts w:ascii="Arial" w:hAnsi="Arial" w:cs="Arial"/>
          <w:sz w:val="22"/>
          <w:szCs w:val="22"/>
        </w:rPr>
      </w:pPr>
      <w:r w:rsidRPr="00AF3992">
        <w:rPr>
          <w:rFonts w:ascii="Arial" w:hAnsi="Arial" w:cs="Arial"/>
          <w:sz w:val="22"/>
          <w:szCs w:val="22"/>
        </w:rPr>
        <w:t>(b)</w:t>
      </w:r>
      <w:r w:rsidRPr="00AF3992">
        <w:rPr>
          <w:rFonts w:ascii="Arial" w:hAnsi="Arial" w:cs="Arial"/>
          <w:sz w:val="22"/>
          <w:szCs w:val="22"/>
        </w:rPr>
        <w:tab/>
      </w:r>
      <w:r w:rsidR="00341ADB" w:rsidRPr="00AF3992">
        <w:rPr>
          <w:rFonts w:ascii="Arial" w:hAnsi="Arial" w:cs="Arial"/>
          <w:sz w:val="22"/>
          <w:szCs w:val="22"/>
          <w:lang w:val="en-GB"/>
        </w:rPr>
        <w:t>Account payee Demand D</w:t>
      </w:r>
      <w:r w:rsidRPr="00AF3992">
        <w:rPr>
          <w:rFonts w:ascii="Arial" w:hAnsi="Arial" w:cs="Arial"/>
          <w:sz w:val="22"/>
          <w:szCs w:val="22"/>
          <w:lang w:val="en-GB"/>
        </w:rPr>
        <w:t>raft drawn in favour of the HLL Lifecare Limited, payable at Thiruvananthapuram</w:t>
      </w:r>
    </w:p>
    <w:p w:rsidR="00BF3416" w:rsidRPr="00AF3992" w:rsidRDefault="00C90BD4" w:rsidP="008B1368">
      <w:pPr>
        <w:widowControl w:val="0"/>
        <w:autoSpaceDE w:val="0"/>
        <w:autoSpaceDN w:val="0"/>
        <w:adjustRightInd w:val="0"/>
        <w:snapToGrid w:val="0"/>
        <w:spacing w:after="60"/>
        <w:ind w:left="907" w:hanging="540"/>
        <w:rPr>
          <w:rFonts w:ascii="Arial" w:hAnsi="Arial" w:cs="Arial"/>
          <w:sz w:val="22"/>
          <w:szCs w:val="22"/>
        </w:rPr>
      </w:pPr>
      <w:r w:rsidRPr="00AF3992">
        <w:rPr>
          <w:rFonts w:ascii="Arial" w:hAnsi="Arial" w:cs="Arial"/>
          <w:sz w:val="22"/>
          <w:szCs w:val="22"/>
        </w:rPr>
        <w:t>13</w:t>
      </w:r>
      <w:r w:rsidR="00BF3416" w:rsidRPr="00AF3992">
        <w:rPr>
          <w:rFonts w:ascii="Arial" w:hAnsi="Arial" w:cs="Arial"/>
          <w:sz w:val="22"/>
          <w:szCs w:val="22"/>
        </w:rPr>
        <w:t>.5</w:t>
      </w:r>
      <w:r w:rsidR="00BF3416" w:rsidRPr="00AF3992">
        <w:rPr>
          <w:rFonts w:ascii="Arial" w:hAnsi="Arial" w:cs="Arial"/>
          <w:sz w:val="22"/>
          <w:szCs w:val="22"/>
        </w:rPr>
        <w:tab/>
        <w:t xml:space="preserve">Any bid not secured in accordance with Clauses </w:t>
      </w:r>
      <w:r w:rsidR="000C1D62" w:rsidRPr="00AF3992">
        <w:rPr>
          <w:rFonts w:ascii="Arial" w:hAnsi="Arial" w:cs="Arial"/>
          <w:sz w:val="22"/>
          <w:szCs w:val="22"/>
        </w:rPr>
        <w:t>13.1 and 13</w:t>
      </w:r>
      <w:r w:rsidR="00BF3416" w:rsidRPr="00AF3992">
        <w:rPr>
          <w:rFonts w:ascii="Arial" w:hAnsi="Arial" w:cs="Arial"/>
          <w:sz w:val="22"/>
          <w:szCs w:val="22"/>
        </w:rPr>
        <w:t>.2 will be rejected by the Purchaser as non-responsive.</w:t>
      </w:r>
    </w:p>
    <w:p w:rsidR="00BF3416" w:rsidRPr="00AF3992" w:rsidRDefault="00C90BD4" w:rsidP="008B1368">
      <w:pPr>
        <w:widowControl w:val="0"/>
        <w:autoSpaceDE w:val="0"/>
        <w:autoSpaceDN w:val="0"/>
        <w:adjustRightInd w:val="0"/>
        <w:snapToGrid w:val="0"/>
        <w:spacing w:after="60"/>
        <w:ind w:left="907" w:hanging="540"/>
        <w:rPr>
          <w:rFonts w:ascii="Arial" w:hAnsi="Arial" w:cs="Arial"/>
          <w:sz w:val="22"/>
          <w:szCs w:val="22"/>
        </w:rPr>
      </w:pPr>
      <w:r w:rsidRPr="00AF3992">
        <w:rPr>
          <w:rFonts w:ascii="Arial" w:hAnsi="Arial" w:cs="Arial"/>
          <w:sz w:val="22"/>
          <w:szCs w:val="22"/>
        </w:rPr>
        <w:t>13</w:t>
      </w:r>
      <w:r w:rsidR="00BF3416" w:rsidRPr="00AF3992">
        <w:rPr>
          <w:rFonts w:ascii="Arial" w:hAnsi="Arial" w:cs="Arial"/>
          <w:sz w:val="22"/>
          <w:szCs w:val="22"/>
        </w:rPr>
        <w:t>.6</w:t>
      </w:r>
      <w:r w:rsidR="00BF3416" w:rsidRPr="00AF3992">
        <w:rPr>
          <w:rFonts w:ascii="Arial" w:hAnsi="Arial" w:cs="Arial"/>
          <w:sz w:val="22"/>
          <w:szCs w:val="22"/>
        </w:rPr>
        <w:tab/>
        <w:t>Unsuccessful bidder's EMD’s will be discharged/returned as promptly as possible but not later than 30 days after the expiration of the period of bid validity prescribed bythe Purchaser.</w:t>
      </w:r>
    </w:p>
    <w:p w:rsidR="00BF3416" w:rsidRPr="00AF3992" w:rsidRDefault="00C90BD4" w:rsidP="008B1368">
      <w:pPr>
        <w:widowControl w:val="0"/>
        <w:autoSpaceDE w:val="0"/>
        <w:autoSpaceDN w:val="0"/>
        <w:adjustRightInd w:val="0"/>
        <w:snapToGrid w:val="0"/>
        <w:spacing w:after="60"/>
        <w:ind w:left="907" w:hanging="540"/>
        <w:rPr>
          <w:rFonts w:ascii="Arial" w:hAnsi="Arial" w:cs="Arial"/>
          <w:sz w:val="22"/>
          <w:szCs w:val="22"/>
        </w:rPr>
      </w:pPr>
      <w:r w:rsidRPr="00AF3992">
        <w:rPr>
          <w:rFonts w:ascii="Arial" w:hAnsi="Arial" w:cs="Arial"/>
          <w:sz w:val="22"/>
          <w:szCs w:val="22"/>
        </w:rPr>
        <w:t>13</w:t>
      </w:r>
      <w:r w:rsidR="00BF3416" w:rsidRPr="00AF3992">
        <w:rPr>
          <w:rFonts w:ascii="Arial" w:hAnsi="Arial" w:cs="Arial"/>
          <w:sz w:val="22"/>
          <w:szCs w:val="22"/>
        </w:rPr>
        <w:t>.7</w:t>
      </w:r>
      <w:r w:rsidR="00BF3416" w:rsidRPr="00AF3992">
        <w:rPr>
          <w:rFonts w:ascii="Arial" w:hAnsi="Arial" w:cs="Arial"/>
          <w:sz w:val="22"/>
          <w:szCs w:val="22"/>
        </w:rPr>
        <w:tab/>
        <w:t>The EMD may be forfeited: -</w:t>
      </w:r>
    </w:p>
    <w:p w:rsidR="00BF3416" w:rsidRPr="00AF3992" w:rsidRDefault="00BF3416" w:rsidP="008B1368">
      <w:pPr>
        <w:widowControl w:val="0"/>
        <w:autoSpaceDE w:val="0"/>
        <w:autoSpaceDN w:val="0"/>
        <w:adjustRightInd w:val="0"/>
        <w:snapToGrid w:val="0"/>
        <w:spacing w:after="60"/>
        <w:ind w:left="907" w:hanging="450"/>
        <w:rPr>
          <w:rFonts w:ascii="Arial" w:hAnsi="Arial" w:cs="Arial"/>
          <w:sz w:val="22"/>
          <w:szCs w:val="22"/>
        </w:rPr>
      </w:pPr>
      <w:r w:rsidRPr="00AF3992">
        <w:rPr>
          <w:rFonts w:ascii="Arial" w:hAnsi="Arial" w:cs="Arial"/>
          <w:sz w:val="22"/>
          <w:szCs w:val="22"/>
        </w:rPr>
        <w:t>(a)</w:t>
      </w:r>
      <w:r w:rsidRPr="00AF3992">
        <w:rPr>
          <w:rFonts w:ascii="Arial" w:hAnsi="Arial" w:cs="Arial"/>
          <w:sz w:val="22"/>
          <w:szCs w:val="22"/>
        </w:rPr>
        <w:tab/>
        <w:t>If a Bidder:</w:t>
      </w:r>
    </w:p>
    <w:p w:rsidR="00BF3416" w:rsidRPr="00AF3992" w:rsidRDefault="00BF3416" w:rsidP="008B1368">
      <w:pPr>
        <w:widowControl w:val="0"/>
        <w:autoSpaceDE w:val="0"/>
        <w:autoSpaceDN w:val="0"/>
        <w:adjustRightInd w:val="0"/>
        <w:snapToGrid w:val="0"/>
        <w:spacing w:after="60"/>
        <w:ind w:left="907" w:hanging="450"/>
        <w:rPr>
          <w:rFonts w:ascii="Arial" w:hAnsi="Arial" w:cs="Arial"/>
          <w:sz w:val="22"/>
          <w:szCs w:val="22"/>
        </w:rPr>
      </w:pPr>
      <w:r w:rsidRPr="00AF3992">
        <w:rPr>
          <w:rFonts w:ascii="Arial" w:hAnsi="Arial" w:cs="Arial"/>
          <w:sz w:val="22"/>
          <w:szCs w:val="22"/>
        </w:rPr>
        <w:t>(i)</w:t>
      </w:r>
      <w:r w:rsidRPr="00AF3992">
        <w:rPr>
          <w:rFonts w:ascii="Arial" w:hAnsi="Arial" w:cs="Arial"/>
          <w:sz w:val="22"/>
          <w:szCs w:val="22"/>
        </w:rPr>
        <w:tab/>
        <w:t>withdraws its bid during the period of bid validity specified by the Bidder on the Bid Form; or</w:t>
      </w:r>
    </w:p>
    <w:p w:rsidR="00BF3416" w:rsidRPr="00AF3992" w:rsidRDefault="00BF3416" w:rsidP="008B1368">
      <w:pPr>
        <w:widowControl w:val="0"/>
        <w:autoSpaceDE w:val="0"/>
        <w:autoSpaceDN w:val="0"/>
        <w:adjustRightInd w:val="0"/>
        <w:snapToGrid w:val="0"/>
        <w:spacing w:after="60"/>
        <w:ind w:left="907" w:hanging="450"/>
        <w:rPr>
          <w:rFonts w:ascii="Arial" w:hAnsi="Arial" w:cs="Arial"/>
          <w:sz w:val="22"/>
          <w:szCs w:val="22"/>
        </w:rPr>
      </w:pPr>
      <w:r w:rsidRPr="00AF3992">
        <w:rPr>
          <w:rFonts w:ascii="Arial" w:hAnsi="Arial" w:cs="Arial"/>
          <w:sz w:val="22"/>
          <w:szCs w:val="22"/>
        </w:rPr>
        <w:t>(ii)</w:t>
      </w:r>
      <w:r w:rsidRPr="00AF3992">
        <w:rPr>
          <w:rFonts w:ascii="Arial" w:hAnsi="Arial" w:cs="Arial"/>
          <w:sz w:val="22"/>
          <w:szCs w:val="22"/>
        </w:rPr>
        <w:tab/>
        <w:t>does not accept the correction of errors.</w:t>
      </w:r>
    </w:p>
    <w:p w:rsidR="00BF3416" w:rsidRPr="00AF3992" w:rsidRDefault="00BF3416" w:rsidP="008B1368">
      <w:pPr>
        <w:widowControl w:val="0"/>
        <w:autoSpaceDE w:val="0"/>
        <w:autoSpaceDN w:val="0"/>
        <w:adjustRightInd w:val="0"/>
        <w:snapToGrid w:val="0"/>
        <w:spacing w:after="60"/>
        <w:ind w:left="907" w:hanging="450"/>
        <w:rPr>
          <w:rFonts w:ascii="Arial" w:hAnsi="Arial" w:cs="Arial"/>
          <w:sz w:val="22"/>
          <w:szCs w:val="22"/>
        </w:rPr>
      </w:pPr>
      <w:r w:rsidRPr="00AF3992">
        <w:rPr>
          <w:rFonts w:ascii="Arial" w:hAnsi="Arial" w:cs="Arial"/>
          <w:sz w:val="22"/>
          <w:szCs w:val="22"/>
        </w:rPr>
        <w:t>(b)</w:t>
      </w:r>
      <w:r w:rsidRPr="00AF3992">
        <w:rPr>
          <w:rFonts w:ascii="Arial" w:hAnsi="Arial" w:cs="Arial"/>
          <w:sz w:val="22"/>
          <w:szCs w:val="22"/>
        </w:rPr>
        <w:tab/>
        <w:t>in the case of the successful Bidder, if the Bidder fails:</w:t>
      </w:r>
    </w:p>
    <w:p w:rsidR="00BF3416" w:rsidRDefault="00BF3416" w:rsidP="008B1368">
      <w:pPr>
        <w:pStyle w:val="Default"/>
        <w:spacing w:after="120"/>
        <w:ind w:left="900" w:hanging="450"/>
        <w:rPr>
          <w:rFonts w:ascii="Arial" w:hAnsi="Arial" w:cs="Arial"/>
          <w:sz w:val="22"/>
          <w:szCs w:val="22"/>
        </w:rPr>
      </w:pPr>
      <w:r w:rsidRPr="00AF3992">
        <w:rPr>
          <w:rFonts w:ascii="Arial" w:hAnsi="Arial" w:cs="Arial"/>
          <w:sz w:val="22"/>
          <w:szCs w:val="22"/>
        </w:rPr>
        <w:t>(i)</w:t>
      </w:r>
      <w:r w:rsidRPr="00AF3992">
        <w:rPr>
          <w:rFonts w:ascii="Arial" w:hAnsi="Arial" w:cs="Arial"/>
          <w:sz w:val="22"/>
          <w:szCs w:val="22"/>
        </w:rPr>
        <w:tab/>
        <w:t xml:space="preserve">to sign the contract </w:t>
      </w:r>
      <w:r w:rsidRPr="00770F4E">
        <w:rPr>
          <w:rFonts w:ascii="Arial" w:hAnsi="Arial" w:cs="Arial"/>
          <w:sz w:val="22"/>
          <w:szCs w:val="22"/>
        </w:rPr>
        <w:t>in accordance with Cla</w:t>
      </w:r>
      <w:r w:rsidR="00770F4E">
        <w:rPr>
          <w:rFonts w:ascii="Arial" w:hAnsi="Arial" w:cs="Arial"/>
          <w:sz w:val="22"/>
          <w:szCs w:val="22"/>
        </w:rPr>
        <w:t>use 43.</w:t>
      </w:r>
    </w:p>
    <w:p w:rsidR="00B52C8F" w:rsidRPr="00963CC3" w:rsidRDefault="00B52C8F" w:rsidP="00B52C8F">
      <w:pPr>
        <w:autoSpaceDE w:val="0"/>
        <w:autoSpaceDN w:val="0"/>
        <w:adjustRightInd w:val="0"/>
        <w:ind w:left="0"/>
        <w:jc w:val="left"/>
        <w:rPr>
          <w:rFonts w:ascii="Arial" w:eastAsiaTheme="minorHAnsi" w:hAnsi="Arial" w:cs="Arial"/>
          <w:sz w:val="22"/>
          <w:szCs w:val="22"/>
          <w:lang w:bidi="hi-IN"/>
        </w:rPr>
      </w:pPr>
      <w:r>
        <w:rPr>
          <w:rFonts w:ascii="Arial" w:hAnsi="Arial" w:cs="Arial"/>
          <w:sz w:val="22"/>
          <w:szCs w:val="22"/>
        </w:rPr>
        <w:t xml:space="preserve">      13.8  </w:t>
      </w:r>
      <w:r w:rsidRPr="00C37346">
        <w:rPr>
          <w:rFonts w:ascii="Arial" w:eastAsiaTheme="minorHAnsi" w:hAnsi="Arial" w:cs="Arial"/>
          <w:b/>
          <w:bCs/>
          <w:sz w:val="22"/>
          <w:szCs w:val="22"/>
          <w:lang w:bidi="hi-IN"/>
        </w:rPr>
        <w:t>Security Deposit</w:t>
      </w:r>
    </w:p>
    <w:p w:rsidR="00B52C8F" w:rsidRPr="00963CC3" w:rsidRDefault="00B52C8F" w:rsidP="00B52C8F">
      <w:pPr>
        <w:autoSpaceDE w:val="0"/>
        <w:autoSpaceDN w:val="0"/>
        <w:adjustRightInd w:val="0"/>
        <w:ind w:left="0"/>
        <w:jc w:val="left"/>
        <w:rPr>
          <w:rFonts w:ascii="Arial" w:eastAsiaTheme="minorHAnsi" w:hAnsi="Arial" w:cs="Arial"/>
          <w:sz w:val="22"/>
          <w:szCs w:val="22"/>
          <w:lang w:bidi="hi-IN"/>
        </w:rPr>
      </w:pPr>
    </w:p>
    <w:p w:rsidR="00C37346" w:rsidRPr="00BA5056" w:rsidRDefault="00C37346" w:rsidP="00C37346">
      <w:pPr>
        <w:autoSpaceDE w:val="0"/>
        <w:autoSpaceDN w:val="0"/>
        <w:adjustRightInd w:val="0"/>
        <w:ind w:left="810"/>
        <w:rPr>
          <w:rFonts w:ascii="Arial" w:eastAsiaTheme="minorHAnsi" w:hAnsi="Arial" w:cs="Arial"/>
          <w:sz w:val="22"/>
          <w:szCs w:val="22"/>
          <w:lang w:bidi="hi-IN"/>
        </w:rPr>
      </w:pPr>
      <w:r w:rsidRPr="00BA5056">
        <w:rPr>
          <w:rFonts w:ascii="Arial" w:eastAsiaTheme="minorHAnsi" w:hAnsi="Arial" w:cs="Arial"/>
          <w:sz w:val="22"/>
          <w:szCs w:val="22"/>
          <w:lang w:bidi="hi-IN"/>
        </w:rPr>
        <w:t xml:space="preserve">Security Deposit shall be submitted by the L1 bidder within 15 days of award of Contract. INR. 25,000.00 (Rupees Twenty-Five Thousand Only) in the form of a       </w:t>
      </w:r>
    </w:p>
    <w:p w:rsidR="00C37346" w:rsidRPr="00BA5056" w:rsidRDefault="00C37346" w:rsidP="00C37346">
      <w:pPr>
        <w:autoSpaceDE w:val="0"/>
        <w:autoSpaceDN w:val="0"/>
        <w:adjustRightInd w:val="0"/>
        <w:ind w:left="810"/>
        <w:rPr>
          <w:rFonts w:ascii="Arial" w:eastAsiaTheme="minorHAnsi" w:hAnsi="Arial" w:cs="Arial"/>
          <w:sz w:val="22"/>
          <w:szCs w:val="22"/>
          <w:lang w:bidi="hi-IN"/>
        </w:rPr>
      </w:pPr>
      <w:r w:rsidRPr="00BA5056">
        <w:rPr>
          <w:rFonts w:ascii="Arial" w:eastAsiaTheme="minorHAnsi" w:hAnsi="Arial" w:cs="Arial"/>
          <w:sz w:val="22"/>
          <w:szCs w:val="22"/>
          <w:lang w:bidi="hi-IN"/>
        </w:rPr>
        <w:t>Demand Draft drawn in favor of "HLL LIFECARE LIMITED THIRUVANANTHAPURAM" of any Nationalized /Scheduled bank payable at Thiruvananthapuram or Bank Guarantee   for equivalent amount shall be submitted as security deposit for each location and the security deposit shall be valid till the completion of the contract. For one location the EMD can be treated as Security deposit.</w:t>
      </w:r>
    </w:p>
    <w:p w:rsidR="00B52C8F" w:rsidRPr="00AF3992" w:rsidRDefault="00B52C8F" w:rsidP="008B1368">
      <w:pPr>
        <w:pStyle w:val="Default"/>
        <w:spacing w:after="120"/>
        <w:ind w:left="900" w:hanging="450"/>
        <w:rPr>
          <w:rFonts w:ascii="Arial" w:hAnsi="Arial" w:cs="Arial"/>
          <w:color w:val="auto"/>
          <w:sz w:val="22"/>
          <w:szCs w:val="22"/>
        </w:rPr>
      </w:pPr>
    </w:p>
    <w:p w:rsidR="00BF3416" w:rsidRPr="00AF3992" w:rsidRDefault="00C90BD4" w:rsidP="008B1368">
      <w:pPr>
        <w:spacing w:after="120"/>
        <w:ind w:left="360" w:hanging="360"/>
        <w:rPr>
          <w:rFonts w:ascii="Arial" w:hAnsi="Arial" w:cs="Arial"/>
          <w:b/>
          <w:sz w:val="22"/>
          <w:szCs w:val="22"/>
        </w:rPr>
      </w:pPr>
      <w:r w:rsidRPr="00AF3992">
        <w:rPr>
          <w:rFonts w:ascii="Arial" w:hAnsi="Arial" w:cs="Arial"/>
          <w:b/>
          <w:bCs/>
          <w:sz w:val="22"/>
          <w:szCs w:val="22"/>
        </w:rPr>
        <w:lastRenderedPageBreak/>
        <w:t>14</w:t>
      </w:r>
      <w:r w:rsidR="00BF3416" w:rsidRPr="00AF3992">
        <w:rPr>
          <w:rFonts w:ascii="Arial" w:hAnsi="Arial" w:cs="Arial"/>
          <w:b/>
          <w:bCs/>
          <w:sz w:val="22"/>
          <w:szCs w:val="22"/>
        </w:rPr>
        <w:t>.</w:t>
      </w:r>
      <w:r w:rsidR="00BF3416" w:rsidRPr="00AF3992">
        <w:rPr>
          <w:rFonts w:ascii="Arial" w:hAnsi="Arial" w:cs="Arial"/>
          <w:b/>
          <w:bCs/>
          <w:sz w:val="22"/>
          <w:szCs w:val="22"/>
        </w:rPr>
        <w:tab/>
        <w:t>Financial Bid</w:t>
      </w:r>
    </w:p>
    <w:p w:rsidR="00BF3416" w:rsidRPr="00AF3992" w:rsidRDefault="00BF3416" w:rsidP="008B1368">
      <w:pPr>
        <w:widowControl w:val="0"/>
        <w:autoSpaceDE w:val="0"/>
        <w:autoSpaceDN w:val="0"/>
        <w:adjustRightInd w:val="0"/>
        <w:snapToGrid w:val="0"/>
        <w:spacing w:after="120"/>
        <w:ind w:left="360"/>
        <w:rPr>
          <w:rFonts w:ascii="Arial" w:hAnsi="Arial" w:cs="Arial"/>
          <w:sz w:val="22"/>
          <w:szCs w:val="22"/>
        </w:rPr>
      </w:pPr>
      <w:r w:rsidRPr="00AF3992">
        <w:rPr>
          <w:rFonts w:ascii="Arial" w:hAnsi="Arial" w:cs="Arial"/>
          <w:sz w:val="22"/>
          <w:szCs w:val="22"/>
        </w:rPr>
        <w:t>The Bid Price Schedule must be prepared in accordance with the instructions specified below:</w:t>
      </w:r>
    </w:p>
    <w:p w:rsidR="00945E59" w:rsidRPr="00C95F8B" w:rsidRDefault="00C12C2A" w:rsidP="008B1368">
      <w:pPr>
        <w:pStyle w:val="ListParagraph"/>
        <w:widowControl w:val="0"/>
        <w:numPr>
          <w:ilvl w:val="0"/>
          <w:numId w:val="22"/>
        </w:numPr>
        <w:autoSpaceDE w:val="0"/>
        <w:autoSpaceDN w:val="0"/>
        <w:adjustRightInd w:val="0"/>
        <w:snapToGrid w:val="0"/>
        <w:spacing w:after="120" w:line="240" w:lineRule="auto"/>
        <w:rPr>
          <w:rFonts w:ascii="Arial" w:hAnsi="Arial" w:cs="Arial"/>
          <w:szCs w:val="22"/>
        </w:rPr>
      </w:pPr>
      <w:r w:rsidRPr="00C95F8B">
        <w:rPr>
          <w:rFonts w:ascii="Arial" w:hAnsi="Arial" w:cs="Arial"/>
          <w:szCs w:val="22"/>
        </w:rPr>
        <w:t>Parties have to quote the price</w:t>
      </w:r>
      <w:r w:rsidR="0095579B" w:rsidRPr="00C95F8B">
        <w:rPr>
          <w:rFonts w:ascii="Arial" w:hAnsi="Arial" w:cs="Arial"/>
          <w:szCs w:val="22"/>
        </w:rPr>
        <w:t xml:space="preserve"> in accordance with </w:t>
      </w:r>
      <w:r w:rsidR="00BD70B1" w:rsidRPr="00C95F8B">
        <w:rPr>
          <w:rFonts w:ascii="Arial" w:hAnsi="Arial" w:cs="Arial"/>
          <w:szCs w:val="22"/>
        </w:rPr>
        <w:t>A</w:t>
      </w:r>
      <w:r w:rsidR="00F95E24" w:rsidRPr="00C95F8B">
        <w:rPr>
          <w:rFonts w:ascii="Arial" w:hAnsi="Arial" w:cs="Arial"/>
          <w:szCs w:val="22"/>
        </w:rPr>
        <w:t>nnexure-</w:t>
      </w:r>
      <w:r w:rsidR="00C22B30">
        <w:rPr>
          <w:rFonts w:ascii="Arial" w:hAnsi="Arial" w:cs="Arial"/>
          <w:szCs w:val="22"/>
        </w:rPr>
        <w:t>10</w:t>
      </w:r>
    </w:p>
    <w:p w:rsidR="0095579B" w:rsidRPr="00C95F8B" w:rsidRDefault="00945E59" w:rsidP="008B1368">
      <w:pPr>
        <w:pStyle w:val="ListParagraph"/>
        <w:widowControl w:val="0"/>
        <w:numPr>
          <w:ilvl w:val="0"/>
          <w:numId w:val="22"/>
        </w:numPr>
        <w:autoSpaceDE w:val="0"/>
        <w:autoSpaceDN w:val="0"/>
        <w:adjustRightInd w:val="0"/>
        <w:snapToGrid w:val="0"/>
        <w:spacing w:after="120" w:line="240" w:lineRule="auto"/>
        <w:rPr>
          <w:rFonts w:ascii="Arial" w:hAnsi="Arial" w:cs="Arial"/>
          <w:szCs w:val="22"/>
        </w:rPr>
      </w:pPr>
      <w:r w:rsidRPr="00C95F8B">
        <w:rPr>
          <w:rFonts w:ascii="Arial" w:hAnsi="Arial" w:cs="Arial"/>
          <w:szCs w:val="22"/>
        </w:rPr>
        <w:t xml:space="preserve">Parties have to </w:t>
      </w:r>
      <w:r w:rsidR="00AB4765" w:rsidRPr="00C95F8B">
        <w:rPr>
          <w:rFonts w:ascii="Arial" w:hAnsi="Arial" w:cs="Arial"/>
          <w:szCs w:val="22"/>
        </w:rPr>
        <w:t>quote the prices for reagent</w:t>
      </w:r>
      <w:r w:rsidR="00C12C2A" w:rsidRPr="00C95F8B">
        <w:rPr>
          <w:rFonts w:ascii="Arial" w:hAnsi="Arial" w:cs="Arial"/>
          <w:szCs w:val="22"/>
        </w:rPr>
        <w:t>, c</w:t>
      </w:r>
      <w:r w:rsidR="00AB4765" w:rsidRPr="00C95F8B">
        <w:rPr>
          <w:rFonts w:ascii="Arial" w:hAnsi="Arial" w:cs="Arial"/>
          <w:szCs w:val="22"/>
        </w:rPr>
        <w:t>onsumables and QC.</w:t>
      </w:r>
    </w:p>
    <w:p w:rsidR="00C12C2A" w:rsidRPr="00AF3992" w:rsidRDefault="00BD70B1" w:rsidP="00775C45">
      <w:pPr>
        <w:pStyle w:val="ListParagraph"/>
        <w:widowControl w:val="0"/>
        <w:numPr>
          <w:ilvl w:val="0"/>
          <w:numId w:val="22"/>
        </w:numPr>
        <w:autoSpaceDE w:val="0"/>
        <w:autoSpaceDN w:val="0"/>
        <w:adjustRightInd w:val="0"/>
        <w:snapToGrid w:val="0"/>
        <w:spacing w:after="120" w:line="240" w:lineRule="auto"/>
        <w:ind w:right="144"/>
        <w:contextualSpacing w:val="0"/>
        <w:rPr>
          <w:rFonts w:ascii="Arial" w:hAnsi="Arial" w:cs="Arial"/>
          <w:szCs w:val="22"/>
        </w:rPr>
      </w:pPr>
      <w:r w:rsidRPr="00C95F8B">
        <w:rPr>
          <w:rFonts w:ascii="Arial" w:hAnsi="Arial" w:cs="Arial"/>
          <w:szCs w:val="22"/>
        </w:rPr>
        <w:t>The total price (</w:t>
      </w:r>
      <w:r w:rsidR="006D2ABF">
        <w:rPr>
          <w:rFonts w:ascii="Arial" w:hAnsi="Arial" w:cs="Arial"/>
          <w:szCs w:val="22"/>
        </w:rPr>
        <w:t>Grand Total of column A7</w:t>
      </w:r>
      <w:r w:rsidR="00C12C2A" w:rsidRPr="00C95F8B">
        <w:rPr>
          <w:rFonts w:ascii="Arial" w:hAnsi="Arial" w:cs="Arial"/>
          <w:szCs w:val="22"/>
        </w:rPr>
        <w:t xml:space="preserve"> in the Annexure –</w:t>
      </w:r>
      <w:r w:rsidR="00C22B30">
        <w:rPr>
          <w:rFonts w:ascii="Arial" w:hAnsi="Arial" w:cs="Arial"/>
          <w:szCs w:val="22"/>
        </w:rPr>
        <w:t>10</w:t>
      </w:r>
      <w:r w:rsidR="00C12C2A" w:rsidRPr="00C95F8B">
        <w:rPr>
          <w:rFonts w:ascii="Arial" w:hAnsi="Arial" w:cs="Arial"/>
          <w:szCs w:val="22"/>
        </w:rPr>
        <w:t>)</w:t>
      </w:r>
      <w:r w:rsidR="00C12C2A" w:rsidRPr="00AF3992">
        <w:rPr>
          <w:rFonts w:ascii="Arial" w:hAnsi="Arial" w:cs="Arial"/>
          <w:szCs w:val="22"/>
        </w:rPr>
        <w:t xml:space="preserve"> shall only be considered for evaluation of</w:t>
      </w:r>
      <w:r w:rsidR="00C22B30">
        <w:rPr>
          <w:rFonts w:ascii="Arial" w:hAnsi="Arial" w:cs="Arial"/>
          <w:szCs w:val="22"/>
        </w:rPr>
        <w:t xml:space="preserve"> </w:t>
      </w:r>
      <w:r w:rsidR="00C12C2A" w:rsidRPr="00AF3992">
        <w:rPr>
          <w:rFonts w:ascii="Arial" w:hAnsi="Arial" w:cs="Arial"/>
          <w:szCs w:val="22"/>
        </w:rPr>
        <w:t>bids.</w:t>
      </w:r>
    </w:p>
    <w:p w:rsidR="00BF3416" w:rsidRPr="00AF3992" w:rsidRDefault="00C90BD4" w:rsidP="008B1368">
      <w:pPr>
        <w:pStyle w:val="ListParagraph"/>
        <w:widowControl w:val="0"/>
        <w:autoSpaceDE w:val="0"/>
        <w:autoSpaceDN w:val="0"/>
        <w:adjustRightInd w:val="0"/>
        <w:snapToGrid w:val="0"/>
        <w:spacing w:after="120" w:line="240" w:lineRule="auto"/>
        <w:ind w:left="360" w:hanging="360"/>
        <w:contextualSpacing w:val="0"/>
        <w:rPr>
          <w:rFonts w:ascii="Arial" w:hAnsi="Arial" w:cs="Arial"/>
          <w:b/>
          <w:szCs w:val="22"/>
        </w:rPr>
      </w:pPr>
      <w:r w:rsidRPr="00AF3992">
        <w:rPr>
          <w:rFonts w:ascii="Arial" w:hAnsi="Arial" w:cs="Arial"/>
          <w:b/>
          <w:szCs w:val="22"/>
        </w:rPr>
        <w:t>15</w:t>
      </w:r>
      <w:r w:rsidR="00BF3416" w:rsidRPr="00AF3992">
        <w:rPr>
          <w:rFonts w:ascii="Arial" w:hAnsi="Arial" w:cs="Arial"/>
          <w:b/>
          <w:szCs w:val="22"/>
        </w:rPr>
        <w:t>.</w:t>
      </w:r>
      <w:r w:rsidR="00BF3416" w:rsidRPr="00AF3992">
        <w:rPr>
          <w:rFonts w:ascii="Arial" w:hAnsi="Arial" w:cs="Arial"/>
          <w:b/>
          <w:szCs w:val="22"/>
        </w:rPr>
        <w:tab/>
        <w:t xml:space="preserve">Fixed prices: </w:t>
      </w:r>
      <w:r w:rsidR="00BF3416" w:rsidRPr="00AF3992">
        <w:rPr>
          <w:rFonts w:ascii="Arial" w:hAnsi="Arial" w:cs="Arial"/>
          <w:szCs w:val="22"/>
        </w:rPr>
        <w:t xml:space="preserve">The prices quoted by the bidder shall remain firm and fixed during the currency of the contract which would be </w:t>
      </w:r>
      <w:r w:rsidR="00C12C2A" w:rsidRPr="00AF3992">
        <w:rPr>
          <w:rFonts w:ascii="Arial" w:hAnsi="Arial" w:cs="Arial"/>
          <w:szCs w:val="22"/>
        </w:rPr>
        <w:t>Sixty</w:t>
      </w:r>
      <w:r w:rsidR="00BF3416" w:rsidRPr="00AF3992">
        <w:rPr>
          <w:rFonts w:ascii="Arial" w:hAnsi="Arial" w:cs="Arial"/>
          <w:szCs w:val="22"/>
        </w:rPr>
        <w:t xml:space="preserve"> months (can be extendable) from the award of contract and not subject to any variations on any account during this period.</w:t>
      </w:r>
    </w:p>
    <w:p w:rsidR="00BF3416" w:rsidRPr="00AF3992" w:rsidRDefault="00C90BD4" w:rsidP="008B1368">
      <w:pPr>
        <w:pStyle w:val="ListParagraph"/>
        <w:widowControl w:val="0"/>
        <w:autoSpaceDE w:val="0"/>
        <w:autoSpaceDN w:val="0"/>
        <w:adjustRightInd w:val="0"/>
        <w:snapToGrid w:val="0"/>
        <w:spacing w:after="120" w:line="240" w:lineRule="auto"/>
        <w:ind w:left="360" w:hanging="360"/>
        <w:contextualSpacing w:val="0"/>
        <w:rPr>
          <w:rFonts w:ascii="Arial" w:hAnsi="Arial" w:cs="Arial"/>
          <w:b/>
          <w:szCs w:val="22"/>
        </w:rPr>
      </w:pPr>
      <w:r w:rsidRPr="00AF3992">
        <w:rPr>
          <w:rFonts w:ascii="Arial" w:hAnsi="Arial" w:cs="Arial"/>
          <w:b/>
          <w:szCs w:val="22"/>
        </w:rPr>
        <w:t>16</w:t>
      </w:r>
      <w:r w:rsidR="00BF3416" w:rsidRPr="00AF3992">
        <w:rPr>
          <w:rFonts w:ascii="Arial" w:hAnsi="Arial" w:cs="Arial"/>
          <w:b/>
          <w:szCs w:val="22"/>
        </w:rPr>
        <w:t>.</w:t>
      </w:r>
      <w:r w:rsidR="00BF3416" w:rsidRPr="00AF3992">
        <w:rPr>
          <w:rFonts w:ascii="Arial" w:hAnsi="Arial" w:cs="Arial"/>
          <w:b/>
          <w:szCs w:val="22"/>
        </w:rPr>
        <w:tab/>
        <w:t>Parallel rate contracts:</w:t>
      </w:r>
      <w:r w:rsidR="00BF3416" w:rsidRPr="00AF3992">
        <w:rPr>
          <w:rFonts w:ascii="Arial" w:hAnsi="Arial" w:cs="Arial"/>
          <w:szCs w:val="22"/>
        </w:rPr>
        <w:t xml:space="preserve"> HLL reserves the right to enter into the rate contract / parallel rate contracts with one or more parties or to place adhoc contracts simultaneously or at any time during the currency of contract, with one or more suppliers.</w:t>
      </w:r>
    </w:p>
    <w:p w:rsidR="00C90BD4" w:rsidRPr="00AF3992" w:rsidRDefault="00C90BD4" w:rsidP="008B1368">
      <w:pPr>
        <w:pStyle w:val="ListParagraph"/>
        <w:widowControl w:val="0"/>
        <w:autoSpaceDE w:val="0"/>
        <w:autoSpaceDN w:val="0"/>
        <w:adjustRightInd w:val="0"/>
        <w:snapToGrid w:val="0"/>
        <w:spacing w:after="120" w:line="240" w:lineRule="auto"/>
        <w:ind w:left="360" w:hanging="360"/>
        <w:contextualSpacing w:val="0"/>
        <w:rPr>
          <w:rFonts w:ascii="Arial" w:hAnsi="Arial" w:cs="Arial"/>
          <w:szCs w:val="22"/>
        </w:rPr>
      </w:pPr>
      <w:r w:rsidRPr="00AF3992">
        <w:rPr>
          <w:rFonts w:ascii="Arial" w:hAnsi="Arial" w:cs="Arial"/>
          <w:b/>
          <w:szCs w:val="22"/>
        </w:rPr>
        <w:t>17</w:t>
      </w:r>
      <w:r w:rsidR="00BF3416" w:rsidRPr="00AF3992">
        <w:rPr>
          <w:rFonts w:ascii="Arial" w:hAnsi="Arial" w:cs="Arial"/>
          <w:b/>
          <w:szCs w:val="22"/>
        </w:rPr>
        <w:t>.</w:t>
      </w:r>
      <w:r w:rsidR="00BF3416" w:rsidRPr="00AF3992">
        <w:rPr>
          <w:rFonts w:ascii="Arial" w:hAnsi="Arial" w:cs="Arial"/>
          <w:b/>
          <w:szCs w:val="22"/>
        </w:rPr>
        <w:tab/>
        <w:t>In case of Default:</w:t>
      </w:r>
      <w:r w:rsidR="00BF3416" w:rsidRPr="00AF3992">
        <w:rPr>
          <w:rFonts w:ascii="Arial" w:hAnsi="Arial" w:cs="Arial"/>
          <w:szCs w:val="22"/>
        </w:rPr>
        <w:t xml:space="preserve"> The purchaser is not bound to accept the L1 offer only and circumstances warranting where L1 shows its disinterest, L2 or higher offer may be considered for acceptance. </w:t>
      </w:r>
    </w:p>
    <w:p w:rsidR="00BF3416" w:rsidRPr="00AF3992" w:rsidRDefault="00C90BD4" w:rsidP="008B1368">
      <w:pPr>
        <w:pStyle w:val="ListParagraph"/>
        <w:widowControl w:val="0"/>
        <w:autoSpaceDE w:val="0"/>
        <w:autoSpaceDN w:val="0"/>
        <w:adjustRightInd w:val="0"/>
        <w:snapToGrid w:val="0"/>
        <w:spacing w:after="120" w:line="240" w:lineRule="auto"/>
        <w:ind w:left="360" w:hanging="360"/>
        <w:contextualSpacing w:val="0"/>
        <w:rPr>
          <w:rFonts w:ascii="Arial" w:hAnsi="Arial" w:cs="Arial"/>
          <w:szCs w:val="22"/>
        </w:rPr>
      </w:pPr>
      <w:r w:rsidRPr="00AF3992">
        <w:rPr>
          <w:rFonts w:ascii="Arial" w:hAnsi="Arial" w:cs="Arial"/>
          <w:b/>
          <w:szCs w:val="22"/>
        </w:rPr>
        <w:t>18</w:t>
      </w:r>
      <w:r w:rsidR="00BF3416" w:rsidRPr="00AF3992">
        <w:rPr>
          <w:rFonts w:ascii="Arial" w:hAnsi="Arial" w:cs="Arial"/>
          <w:b/>
          <w:szCs w:val="22"/>
        </w:rPr>
        <w:t>.</w:t>
      </w:r>
      <w:r w:rsidR="00BF3416" w:rsidRPr="00AF3992">
        <w:rPr>
          <w:rFonts w:ascii="Arial" w:hAnsi="Arial" w:cs="Arial"/>
          <w:b/>
          <w:szCs w:val="22"/>
        </w:rPr>
        <w:tab/>
        <w:t xml:space="preserve">Risk purchase: </w:t>
      </w:r>
      <w:r w:rsidR="00BF3416" w:rsidRPr="00AF3992">
        <w:rPr>
          <w:rFonts w:ascii="Arial" w:hAnsi="Arial" w:cs="Arial"/>
          <w:szCs w:val="22"/>
        </w:rPr>
        <w:t>If L1 or any other parties defaults (fails to deliver goods on time) then the purchaser reserves the right to purchase the goods from L2 or higher bidder or from market at the risk and cost of supplier and if the purchase happens at a price higher than the ordered rates, the purchaser shall have the right to claim the difference upon whom order was originally placed and supplier will be under obligation to pay the same. The purchaser has the right to recover the same from the performance security if the supplier does not make the payment</w:t>
      </w:r>
      <w:r w:rsidR="00BF3416" w:rsidRPr="00AF3992">
        <w:rPr>
          <w:rFonts w:ascii="Arial" w:hAnsi="Arial" w:cs="Arial"/>
          <w:i/>
          <w:iCs/>
          <w:color w:val="FF0000"/>
          <w:szCs w:val="22"/>
        </w:rPr>
        <w:t>.</w:t>
      </w:r>
    </w:p>
    <w:p w:rsidR="00BF3416" w:rsidRPr="00AF3992" w:rsidRDefault="00C90BD4" w:rsidP="008B1368">
      <w:pPr>
        <w:pStyle w:val="ListParagraph"/>
        <w:widowControl w:val="0"/>
        <w:autoSpaceDE w:val="0"/>
        <w:autoSpaceDN w:val="0"/>
        <w:adjustRightInd w:val="0"/>
        <w:snapToGrid w:val="0"/>
        <w:spacing w:after="120" w:line="240" w:lineRule="auto"/>
        <w:ind w:left="360" w:hanging="360"/>
        <w:contextualSpacing w:val="0"/>
        <w:rPr>
          <w:rFonts w:ascii="Arial" w:hAnsi="Arial" w:cs="Arial"/>
          <w:b/>
          <w:szCs w:val="22"/>
        </w:rPr>
      </w:pPr>
      <w:r w:rsidRPr="00AF3992">
        <w:rPr>
          <w:rFonts w:ascii="Arial" w:hAnsi="Arial" w:cs="Arial"/>
          <w:b/>
          <w:szCs w:val="22"/>
        </w:rPr>
        <w:t>19</w:t>
      </w:r>
      <w:r w:rsidR="00BF3416" w:rsidRPr="00AF3992">
        <w:rPr>
          <w:rFonts w:ascii="Arial" w:hAnsi="Arial" w:cs="Arial"/>
          <w:b/>
          <w:szCs w:val="22"/>
        </w:rPr>
        <w:t>.</w:t>
      </w:r>
      <w:r w:rsidR="00BF3416" w:rsidRPr="00AF3992">
        <w:rPr>
          <w:rFonts w:ascii="Arial" w:hAnsi="Arial" w:cs="Arial"/>
          <w:b/>
          <w:szCs w:val="22"/>
        </w:rPr>
        <w:tab/>
        <w:t xml:space="preserve">Inspection: </w:t>
      </w:r>
      <w:r w:rsidR="00BF3416" w:rsidRPr="00AF3992">
        <w:rPr>
          <w:rFonts w:ascii="Arial" w:hAnsi="Arial" w:cs="Arial"/>
          <w:szCs w:val="22"/>
        </w:rPr>
        <w:t>The supplier should submit the internal lab repor</w:t>
      </w:r>
      <w:r w:rsidR="009E244A">
        <w:rPr>
          <w:rFonts w:ascii="Arial" w:hAnsi="Arial" w:cs="Arial"/>
          <w:szCs w:val="22"/>
        </w:rPr>
        <w:t xml:space="preserve">ts for the supplies made to </w:t>
      </w:r>
      <w:r w:rsidR="00BF3416" w:rsidRPr="00AF3992">
        <w:rPr>
          <w:rFonts w:ascii="Arial" w:hAnsi="Arial" w:cs="Arial"/>
          <w:szCs w:val="22"/>
        </w:rPr>
        <w:t>HLL in case HLL requests for the same.</w:t>
      </w:r>
      <w:r w:rsidR="00C22B30">
        <w:rPr>
          <w:rFonts w:ascii="Arial" w:hAnsi="Arial" w:cs="Arial"/>
          <w:szCs w:val="22"/>
        </w:rPr>
        <w:t xml:space="preserve"> </w:t>
      </w:r>
      <w:r w:rsidR="00BF3416" w:rsidRPr="00AF3992">
        <w:rPr>
          <w:rFonts w:ascii="Arial" w:hAnsi="Arial" w:cs="Arial"/>
          <w:szCs w:val="22"/>
        </w:rPr>
        <w:t>The purchaser reserves the right to sample check the consignment at the time of delivery for which cost shall be borne by the supplier(pre-dispatch inspection) .Purchaser reserves the right to carry out facility audit as part of supplier qualification.</w:t>
      </w:r>
    </w:p>
    <w:p w:rsidR="00BF3416" w:rsidRPr="00AF3992" w:rsidRDefault="00C90BD4" w:rsidP="008B1368">
      <w:pPr>
        <w:pStyle w:val="ListParagraph"/>
        <w:widowControl w:val="0"/>
        <w:autoSpaceDE w:val="0"/>
        <w:autoSpaceDN w:val="0"/>
        <w:adjustRightInd w:val="0"/>
        <w:snapToGrid w:val="0"/>
        <w:spacing w:after="120" w:line="240" w:lineRule="auto"/>
        <w:ind w:left="360" w:hanging="360"/>
        <w:contextualSpacing w:val="0"/>
        <w:rPr>
          <w:rFonts w:ascii="Arial" w:hAnsi="Arial" w:cs="Arial"/>
          <w:szCs w:val="22"/>
        </w:rPr>
      </w:pPr>
      <w:r w:rsidRPr="00AF3992">
        <w:rPr>
          <w:rFonts w:ascii="Arial" w:hAnsi="Arial" w:cs="Arial"/>
          <w:b/>
          <w:szCs w:val="22"/>
        </w:rPr>
        <w:t>20</w:t>
      </w:r>
      <w:r w:rsidR="00BF3416" w:rsidRPr="00AF3992">
        <w:rPr>
          <w:rFonts w:ascii="Arial" w:hAnsi="Arial" w:cs="Arial"/>
          <w:b/>
          <w:szCs w:val="22"/>
        </w:rPr>
        <w:t>.</w:t>
      </w:r>
      <w:r w:rsidR="00BF3416" w:rsidRPr="00AF3992">
        <w:rPr>
          <w:rFonts w:ascii="Arial" w:hAnsi="Arial" w:cs="Arial"/>
          <w:b/>
          <w:szCs w:val="22"/>
        </w:rPr>
        <w:tab/>
        <w:t xml:space="preserve">Shelf Life: </w:t>
      </w:r>
      <w:r w:rsidR="00E8080E" w:rsidRPr="00AF3992">
        <w:rPr>
          <w:rFonts w:ascii="Arial" w:hAnsi="Arial" w:cs="Arial"/>
          <w:szCs w:val="22"/>
        </w:rPr>
        <w:t xml:space="preserve">The supplies of reagents, consumables, QC </w:t>
      </w:r>
      <w:r w:rsidR="00BF3416" w:rsidRPr="00AF3992">
        <w:rPr>
          <w:rFonts w:ascii="Arial" w:hAnsi="Arial" w:cs="Arial"/>
          <w:szCs w:val="22"/>
        </w:rPr>
        <w:t>etc. should be from fresh stock only. Products should have minimum 2/3</w:t>
      </w:r>
      <w:r w:rsidR="00BF3416" w:rsidRPr="00AF3992">
        <w:rPr>
          <w:rFonts w:ascii="Arial" w:hAnsi="Arial" w:cs="Arial"/>
          <w:szCs w:val="22"/>
          <w:vertAlign w:val="superscript"/>
        </w:rPr>
        <w:t>rd</w:t>
      </w:r>
      <w:r w:rsidR="00BF3416" w:rsidRPr="00AF3992">
        <w:rPr>
          <w:rFonts w:ascii="Arial" w:hAnsi="Arial" w:cs="Arial"/>
          <w:szCs w:val="22"/>
        </w:rPr>
        <w:t xml:space="preserve"> shelf life at the time of receipt at HLL outlet.</w:t>
      </w:r>
    </w:p>
    <w:p w:rsidR="00BF3416" w:rsidRPr="00AF3992" w:rsidRDefault="00C90BD4" w:rsidP="008B1368">
      <w:pPr>
        <w:pStyle w:val="ListParagraph"/>
        <w:widowControl w:val="0"/>
        <w:autoSpaceDE w:val="0"/>
        <w:autoSpaceDN w:val="0"/>
        <w:adjustRightInd w:val="0"/>
        <w:snapToGrid w:val="0"/>
        <w:spacing w:after="120" w:line="240" w:lineRule="auto"/>
        <w:ind w:left="360" w:hanging="360"/>
        <w:contextualSpacing w:val="0"/>
        <w:rPr>
          <w:rFonts w:ascii="Arial" w:hAnsi="Arial" w:cs="Arial"/>
          <w:szCs w:val="22"/>
        </w:rPr>
      </w:pPr>
      <w:r w:rsidRPr="00AF3992">
        <w:rPr>
          <w:rFonts w:ascii="Arial" w:hAnsi="Arial" w:cs="Arial"/>
          <w:b/>
          <w:bCs/>
          <w:szCs w:val="22"/>
        </w:rPr>
        <w:t>21</w:t>
      </w:r>
      <w:r w:rsidR="00BF3416" w:rsidRPr="00AF3992">
        <w:rPr>
          <w:rFonts w:ascii="Arial" w:hAnsi="Arial" w:cs="Arial"/>
          <w:b/>
          <w:bCs/>
          <w:szCs w:val="22"/>
        </w:rPr>
        <w:t>.</w:t>
      </w:r>
      <w:r w:rsidR="00BF3416" w:rsidRPr="00AF3992">
        <w:rPr>
          <w:rFonts w:ascii="Arial" w:hAnsi="Arial" w:cs="Arial"/>
          <w:b/>
          <w:bCs/>
          <w:szCs w:val="22"/>
        </w:rPr>
        <w:tab/>
        <w:t xml:space="preserve">Indemnity: </w:t>
      </w:r>
      <w:r w:rsidR="00BF3416" w:rsidRPr="00AF3992">
        <w:rPr>
          <w:rFonts w:ascii="Arial" w:hAnsi="Arial" w:cs="Arial"/>
          <w:szCs w:val="22"/>
        </w:rPr>
        <w:t>The supplier agrees to indemnify purchaser and will always keep it indemnified against all terms, claims, demands, losses, costs, expenses etc. arising out of supply of drugs.</w:t>
      </w:r>
    </w:p>
    <w:p w:rsidR="00BF3416" w:rsidRPr="00AF3992" w:rsidRDefault="00C90BD4" w:rsidP="008B1368">
      <w:pPr>
        <w:pStyle w:val="ListParagraph"/>
        <w:widowControl w:val="0"/>
        <w:autoSpaceDE w:val="0"/>
        <w:autoSpaceDN w:val="0"/>
        <w:adjustRightInd w:val="0"/>
        <w:snapToGrid w:val="0"/>
        <w:spacing w:after="120" w:line="240" w:lineRule="auto"/>
        <w:ind w:left="360" w:hanging="360"/>
        <w:contextualSpacing w:val="0"/>
        <w:rPr>
          <w:rFonts w:ascii="Arial" w:hAnsi="Arial" w:cs="Arial"/>
          <w:b/>
          <w:bCs/>
          <w:szCs w:val="22"/>
        </w:rPr>
      </w:pPr>
      <w:r w:rsidRPr="00AF3992">
        <w:rPr>
          <w:rFonts w:ascii="Arial" w:hAnsi="Arial" w:cs="Arial"/>
          <w:b/>
          <w:bCs/>
          <w:szCs w:val="22"/>
        </w:rPr>
        <w:t>22</w:t>
      </w:r>
      <w:r w:rsidR="00BF3416" w:rsidRPr="00AF3992">
        <w:rPr>
          <w:rFonts w:ascii="Arial" w:hAnsi="Arial" w:cs="Arial"/>
          <w:b/>
          <w:bCs/>
          <w:szCs w:val="22"/>
        </w:rPr>
        <w:t>.</w:t>
      </w:r>
      <w:r w:rsidR="00BF3416" w:rsidRPr="00AF3992">
        <w:rPr>
          <w:rFonts w:ascii="Arial" w:hAnsi="Arial" w:cs="Arial"/>
          <w:b/>
          <w:bCs/>
          <w:szCs w:val="22"/>
        </w:rPr>
        <w:tab/>
        <w:t xml:space="preserve">Short supply: </w:t>
      </w:r>
      <w:r w:rsidR="00BF3416" w:rsidRPr="00AF3992">
        <w:rPr>
          <w:rFonts w:ascii="Arial" w:hAnsi="Arial" w:cs="Arial"/>
          <w:szCs w:val="22"/>
        </w:rPr>
        <w:t>If any shortages in sealed boxes are detected then supplier should be held responsible. In such a case, the supplier will have to make good of the loss or refund the payment for such quantity equal to its F.O.R. value if the payment is already made. If the payment is not made, purchaser will have right to deduct the payment for the equivalent F.O.R. value corresponding to quantity found short</w:t>
      </w:r>
      <w:r w:rsidR="00BF3416" w:rsidRPr="00AF3992">
        <w:rPr>
          <w:rFonts w:ascii="Arial" w:hAnsi="Arial" w:cs="Arial"/>
          <w:b/>
          <w:bCs/>
          <w:szCs w:val="22"/>
        </w:rPr>
        <w:t xml:space="preserve">. </w:t>
      </w:r>
    </w:p>
    <w:p w:rsidR="00F77974" w:rsidRPr="00AF3992" w:rsidRDefault="00C90BD4" w:rsidP="008B1368">
      <w:pPr>
        <w:pStyle w:val="ListParagraph"/>
        <w:widowControl w:val="0"/>
        <w:autoSpaceDE w:val="0"/>
        <w:autoSpaceDN w:val="0"/>
        <w:adjustRightInd w:val="0"/>
        <w:snapToGrid w:val="0"/>
        <w:spacing w:after="120" w:line="240" w:lineRule="auto"/>
        <w:ind w:left="360" w:hanging="360"/>
        <w:contextualSpacing w:val="0"/>
        <w:rPr>
          <w:rFonts w:ascii="Arial" w:hAnsi="Arial" w:cs="Arial"/>
          <w:szCs w:val="22"/>
        </w:rPr>
      </w:pPr>
      <w:r w:rsidRPr="00AF3992">
        <w:rPr>
          <w:rFonts w:ascii="Arial" w:hAnsi="Arial" w:cs="Arial"/>
          <w:b/>
          <w:szCs w:val="22"/>
        </w:rPr>
        <w:t>23</w:t>
      </w:r>
      <w:r w:rsidR="00BF3416" w:rsidRPr="00AF3992">
        <w:rPr>
          <w:rFonts w:ascii="Arial" w:hAnsi="Arial" w:cs="Arial"/>
          <w:b/>
          <w:szCs w:val="22"/>
        </w:rPr>
        <w:t>.</w:t>
      </w:r>
      <w:r w:rsidR="00BF3416" w:rsidRPr="00AF3992">
        <w:rPr>
          <w:rFonts w:ascii="Arial" w:hAnsi="Arial" w:cs="Arial"/>
          <w:b/>
          <w:szCs w:val="22"/>
        </w:rPr>
        <w:tab/>
        <w:t xml:space="preserve">Flexibility of prices: </w:t>
      </w:r>
      <w:r w:rsidR="00BF3416" w:rsidRPr="00AF3992">
        <w:rPr>
          <w:rFonts w:ascii="Arial" w:hAnsi="Arial" w:cs="Arial"/>
          <w:szCs w:val="22"/>
        </w:rPr>
        <w:t>The purchaser has option to re-negotiate with rate contract holder to bring down the rate contract prices whenever market fluctuations affect the prices abnormally.</w:t>
      </w:r>
    </w:p>
    <w:p w:rsidR="00F77974" w:rsidRPr="00AF3992" w:rsidRDefault="00C90BD4" w:rsidP="008B1368">
      <w:pPr>
        <w:pStyle w:val="ListParagraph"/>
        <w:widowControl w:val="0"/>
        <w:autoSpaceDE w:val="0"/>
        <w:autoSpaceDN w:val="0"/>
        <w:adjustRightInd w:val="0"/>
        <w:snapToGrid w:val="0"/>
        <w:spacing w:after="120" w:line="240" w:lineRule="auto"/>
        <w:ind w:left="360" w:hanging="360"/>
        <w:contextualSpacing w:val="0"/>
        <w:rPr>
          <w:rFonts w:ascii="Arial" w:hAnsi="Arial" w:cs="Arial"/>
          <w:szCs w:val="22"/>
        </w:rPr>
      </w:pPr>
      <w:r w:rsidRPr="00AF3992">
        <w:rPr>
          <w:rFonts w:ascii="Arial" w:hAnsi="Arial" w:cs="Arial"/>
          <w:b/>
          <w:szCs w:val="22"/>
        </w:rPr>
        <w:t>24</w:t>
      </w:r>
      <w:r w:rsidR="00F77974" w:rsidRPr="00AF3992">
        <w:rPr>
          <w:rFonts w:ascii="Arial" w:hAnsi="Arial" w:cs="Arial"/>
          <w:b/>
          <w:szCs w:val="22"/>
        </w:rPr>
        <w:t>.</w:t>
      </w:r>
      <w:r w:rsidR="00775C45">
        <w:rPr>
          <w:rFonts w:ascii="Arial" w:hAnsi="Arial" w:cs="Arial"/>
          <w:b/>
          <w:szCs w:val="22"/>
        </w:rPr>
        <w:tab/>
      </w:r>
      <w:r w:rsidR="00690D2D" w:rsidRPr="00AF3992">
        <w:rPr>
          <w:rFonts w:ascii="Arial" w:hAnsi="Arial" w:cs="Arial"/>
          <w:b/>
          <w:bCs/>
          <w:szCs w:val="22"/>
        </w:rPr>
        <w:t xml:space="preserve">Submission of </w:t>
      </w:r>
      <w:r w:rsidR="002B7DF0" w:rsidRPr="00AF3992">
        <w:rPr>
          <w:rFonts w:ascii="Arial" w:hAnsi="Arial" w:cs="Arial"/>
          <w:b/>
          <w:bCs/>
          <w:szCs w:val="22"/>
        </w:rPr>
        <w:t>invoice</w:t>
      </w:r>
      <w:r w:rsidR="00690D2D" w:rsidRPr="00AF3992">
        <w:rPr>
          <w:rFonts w:ascii="Arial" w:hAnsi="Arial" w:cs="Arial"/>
          <w:szCs w:val="22"/>
        </w:rPr>
        <w:t>: Invoice</w:t>
      </w:r>
      <w:r w:rsidR="002B7DF0" w:rsidRPr="00AF3992">
        <w:rPr>
          <w:rFonts w:ascii="Arial" w:hAnsi="Arial" w:cs="Arial"/>
          <w:szCs w:val="22"/>
        </w:rPr>
        <w:t>/ bills shall be raised in the name of “Hindlabs address mentioned in the purchase Order” and the same shall be submitted to the Centre in charge.</w:t>
      </w:r>
    </w:p>
    <w:p w:rsidR="001B4587" w:rsidRPr="00AF3992" w:rsidRDefault="00C90BD4" w:rsidP="005133AB">
      <w:pPr>
        <w:spacing w:after="200"/>
        <w:ind w:left="360" w:hanging="360"/>
        <w:rPr>
          <w:rFonts w:ascii="Arial" w:hAnsi="Arial" w:cs="Arial"/>
          <w:b/>
          <w:noProof/>
          <w:sz w:val="22"/>
          <w:szCs w:val="22"/>
        </w:rPr>
      </w:pPr>
      <w:r w:rsidRPr="00AF3992">
        <w:rPr>
          <w:rFonts w:ascii="Arial" w:hAnsi="Arial" w:cs="Arial"/>
          <w:b/>
          <w:noProof/>
          <w:sz w:val="22"/>
          <w:szCs w:val="22"/>
        </w:rPr>
        <w:t>25</w:t>
      </w:r>
      <w:r w:rsidR="001B4587" w:rsidRPr="00AF3992">
        <w:rPr>
          <w:rFonts w:ascii="Arial" w:hAnsi="Arial" w:cs="Arial"/>
          <w:b/>
          <w:noProof/>
          <w:sz w:val="22"/>
          <w:szCs w:val="22"/>
        </w:rPr>
        <w:t>. Delivery &amp; Installation of Goods</w:t>
      </w:r>
    </w:p>
    <w:p w:rsidR="001B4587" w:rsidRPr="00AF3992" w:rsidRDefault="00C90BD4" w:rsidP="00775C45">
      <w:pPr>
        <w:widowControl w:val="0"/>
        <w:autoSpaceDE w:val="0"/>
        <w:autoSpaceDN w:val="0"/>
        <w:adjustRightInd w:val="0"/>
        <w:spacing w:after="120"/>
        <w:ind w:left="630" w:hanging="630"/>
        <w:rPr>
          <w:rFonts w:ascii="Arial" w:hAnsi="Arial" w:cs="Arial"/>
          <w:noProof/>
          <w:sz w:val="22"/>
          <w:szCs w:val="22"/>
        </w:rPr>
      </w:pPr>
      <w:r w:rsidRPr="00AF3992">
        <w:rPr>
          <w:rFonts w:ascii="Arial" w:hAnsi="Arial" w:cs="Arial"/>
          <w:sz w:val="22"/>
          <w:szCs w:val="22"/>
        </w:rPr>
        <w:t>25</w:t>
      </w:r>
      <w:r w:rsidR="001B4587" w:rsidRPr="00AF3992">
        <w:rPr>
          <w:rFonts w:ascii="Arial" w:hAnsi="Arial" w:cs="Arial"/>
          <w:sz w:val="22"/>
          <w:szCs w:val="22"/>
        </w:rPr>
        <w:t xml:space="preserve">.1. Delivery of the Goods shall be made by the Supplier </w:t>
      </w:r>
      <w:r w:rsidR="00F95E24" w:rsidRPr="00AF3992">
        <w:rPr>
          <w:rFonts w:ascii="Arial" w:hAnsi="Arial" w:cs="Arial"/>
          <w:sz w:val="22"/>
          <w:szCs w:val="22"/>
        </w:rPr>
        <w:t>as per purchase Order term</w:t>
      </w:r>
      <w:r w:rsidR="001B4587" w:rsidRPr="00AF3992">
        <w:rPr>
          <w:rFonts w:ascii="Arial" w:hAnsi="Arial" w:cs="Arial"/>
          <w:noProof/>
          <w:sz w:val="22"/>
          <w:szCs w:val="22"/>
        </w:rPr>
        <w:t xml:space="preserve"> during performance of the Contract, the Supplier  should encounter conditions impeding timely delivery of the Goods , the Supplier shall promptly notify the </w:t>
      </w:r>
      <w:r w:rsidR="001B4587" w:rsidRPr="00AF3992">
        <w:rPr>
          <w:rFonts w:ascii="Arial" w:hAnsi="Arial" w:cs="Arial"/>
          <w:noProof/>
          <w:sz w:val="22"/>
          <w:szCs w:val="22"/>
        </w:rPr>
        <w:lastRenderedPageBreak/>
        <w:t>Purchaser in writing of the fact of the delay, its likely duration and its cause(s). As soon as practicable after receipt of the Supplier's notice, the Purchaser shall evaluate the situation and may at its discretion extend the Supplier's time for performance, with or without penalty.</w:t>
      </w:r>
    </w:p>
    <w:p w:rsidR="001B4587" w:rsidRPr="00AF3992" w:rsidRDefault="00C90BD4" w:rsidP="00775C45">
      <w:pPr>
        <w:widowControl w:val="0"/>
        <w:autoSpaceDE w:val="0"/>
        <w:autoSpaceDN w:val="0"/>
        <w:adjustRightInd w:val="0"/>
        <w:spacing w:after="120"/>
        <w:ind w:left="630" w:hanging="630"/>
        <w:rPr>
          <w:rFonts w:ascii="Arial" w:hAnsi="Arial" w:cs="Arial"/>
          <w:sz w:val="22"/>
          <w:szCs w:val="22"/>
        </w:rPr>
      </w:pPr>
      <w:r w:rsidRPr="00AF3992">
        <w:rPr>
          <w:rFonts w:ascii="Arial" w:hAnsi="Arial" w:cs="Arial"/>
          <w:noProof/>
          <w:sz w:val="22"/>
          <w:szCs w:val="22"/>
        </w:rPr>
        <w:t>25</w:t>
      </w:r>
      <w:r w:rsidR="001B4587" w:rsidRPr="00AF3992">
        <w:rPr>
          <w:rFonts w:ascii="Arial" w:hAnsi="Arial" w:cs="Arial"/>
          <w:noProof/>
          <w:sz w:val="22"/>
          <w:szCs w:val="22"/>
        </w:rPr>
        <w:t>.2</w:t>
      </w:r>
      <w:r w:rsidR="001B4587" w:rsidRPr="00AF3992">
        <w:rPr>
          <w:rFonts w:ascii="Arial" w:hAnsi="Arial" w:cs="Arial"/>
          <w:noProof/>
          <w:sz w:val="22"/>
          <w:szCs w:val="22"/>
        </w:rPr>
        <w:tab/>
        <w:t>A delay by the Supplier in the performance of its delivery obligations shall render the Supplier liable to the imposition of penalty pursuant to agreement, unless an extension of time is agreed upon pursuant to agreement without the application of liquidated damages.</w:t>
      </w:r>
    </w:p>
    <w:p w:rsidR="001B4587" w:rsidRPr="00AF3992" w:rsidRDefault="00C90BD4" w:rsidP="00775C45">
      <w:pPr>
        <w:widowControl w:val="0"/>
        <w:autoSpaceDE w:val="0"/>
        <w:autoSpaceDN w:val="0"/>
        <w:adjustRightInd w:val="0"/>
        <w:spacing w:after="120"/>
        <w:ind w:left="630" w:hanging="630"/>
        <w:rPr>
          <w:rFonts w:ascii="Arial" w:hAnsi="Arial" w:cs="Arial"/>
          <w:sz w:val="22"/>
          <w:szCs w:val="22"/>
        </w:rPr>
      </w:pPr>
      <w:r w:rsidRPr="00AF3992">
        <w:rPr>
          <w:rFonts w:ascii="Arial" w:hAnsi="Arial" w:cs="Arial"/>
          <w:sz w:val="22"/>
          <w:szCs w:val="22"/>
        </w:rPr>
        <w:t>25</w:t>
      </w:r>
      <w:r w:rsidR="001B4587" w:rsidRPr="00AF3992">
        <w:rPr>
          <w:rFonts w:ascii="Arial" w:hAnsi="Arial" w:cs="Arial"/>
          <w:sz w:val="22"/>
          <w:szCs w:val="22"/>
        </w:rPr>
        <w:t>.3.</w:t>
      </w:r>
      <w:r w:rsidR="00775C45">
        <w:rPr>
          <w:rFonts w:ascii="Arial" w:hAnsi="Arial" w:cs="Arial"/>
          <w:sz w:val="22"/>
          <w:szCs w:val="22"/>
        </w:rPr>
        <w:tab/>
      </w:r>
      <w:r w:rsidR="001B4587" w:rsidRPr="00AF3992">
        <w:rPr>
          <w:rFonts w:ascii="Arial" w:hAnsi="Arial" w:cs="Arial"/>
          <w:sz w:val="22"/>
          <w:szCs w:val="22"/>
        </w:rPr>
        <w:t>If the Supplier fails to deliver any or all of the Goods or perform the Services within the time period(s) specified in the Purchase Order, the purchaser shall, without prejudice to its other remedies under the Contract, deduct from the Contract Price, as penalty, a sum equivalent to Penalty @ 0.5% per week’s delay subject to a maximum of 5% is applicable for delayed delivery.</w:t>
      </w:r>
    </w:p>
    <w:p w:rsidR="001B4587" w:rsidRPr="00AF3992" w:rsidRDefault="00775C45" w:rsidP="00775C45">
      <w:pPr>
        <w:widowControl w:val="0"/>
        <w:autoSpaceDE w:val="0"/>
        <w:autoSpaceDN w:val="0"/>
        <w:adjustRightInd w:val="0"/>
        <w:spacing w:after="120"/>
        <w:ind w:left="630" w:hanging="630"/>
        <w:rPr>
          <w:rFonts w:ascii="Arial" w:hAnsi="Arial" w:cs="Arial"/>
          <w:sz w:val="22"/>
          <w:szCs w:val="22"/>
        </w:rPr>
      </w:pPr>
      <w:r>
        <w:rPr>
          <w:rFonts w:ascii="Arial" w:hAnsi="Arial" w:cs="Arial"/>
          <w:sz w:val="22"/>
          <w:szCs w:val="22"/>
        </w:rPr>
        <w:t>25.4.</w:t>
      </w:r>
      <w:r>
        <w:rPr>
          <w:rFonts w:ascii="Arial" w:hAnsi="Arial" w:cs="Arial"/>
          <w:sz w:val="22"/>
          <w:szCs w:val="22"/>
        </w:rPr>
        <w:tab/>
      </w:r>
      <w:r w:rsidR="001B4587" w:rsidRPr="00AF3992">
        <w:rPr>
          <w:rFonts w:ascii="Arial" w:hAnsi="Arial" w:cs="Arial"/>
          <w:sz w:val="22"/>
          <w:szCs w:val="22"/>
        </w:rPr>
        <w:t>Satisfactory installation/commissioning and hand over of the equipment shall be completed within 2 weeks from the date of receipt of the material at purchaser premises and it will be ready to use within 12 weeks of faultless working condition from the date of placing the PO or within such time as may be extended by the purchaser.</w:t>
      </w:r>
    </w:p>
    <w:p w:rsidR="001B4587" w:rsidRPr="00AF3992" w:rsidRDefault="001B4587" w:rsidP="00F97C32">
      <w:pPr>
        <w:pStyle w:val="ListParagraph"/>
        <w:widowControl w:val="0"/>
        <w:numPr>
          <w:ilvl w:val="1"/>
          <w:numId w:val="32"/>
        </w:numPr>
        <w:tabs>
          <w:tab w:val="left" w:pos="142"/>
        </w:tabs>
        <w:autoSpaceDE w:val="0"/>
        <w:autoSpaceDN w:val="0"/>
        <w:adjustRightInd w:val="0"/>
        <w:spacing w:after="120" w:line="240" w:lineRule="auto"/>
        <w:ind w:left="630" w:hanging="641"/>
        <w:contextualSpacing w:val="0"/>
        <w:rPr>
          <w:rFonts w:ascii="Arial" w:hAnsi="Arial" w:cs="Arial"/>
          <w:szCs w:val="22"/>
        </w:rPr>
      </w:pPr>
      <w:r w:rsidRPr="00AF3992">
        <w:rPr>
          <w:rFonts w:ascii="Arial" w:eastAsia="Calibri" w:hAnsi="Arial" w:cs="Arial"/>
          <w:b/>
          <w:bCs/>
          <w:color w:val="000000"/>
          <w:szCs w:val="22"/>
          <w:lang w:val="en-IN"/>
        </w:rPr>
        <w:t xml:space="preserve">Satisfactory Installation: </w:t>
      </w:r>
      <w:r w:rsidRPr="00AF3992">
        <w:rPr>
          <w:rFonts w:ascii="Arial" w:eastAsia="Calibri" w:hAnsi="Arial" w:cs="Arial"/>
          <w:color w:val="000000"/>
          <w:szCs w:val="22"/>
          <w:lang w:val="en-IN"/>
        </w:rPr>
        <w:t xml:space="preserve">Satisfactory installation / commissioning and handing over of the equipment mean the faultless functioning of the equipment for a minimum period of 30 days after </w:t>
      </w:r>
      <w:r w:rsidR="005D6E93">
        <w:rPr>
          <w:rFonts w:ascii="Arial" w:eastAsia="Calibri" w:hAnsi="Arial" w:cs="Arial"/>
          <w:color w:val="000000"/>
          <w:szCs w:val="22"/>
          <w:lang w:val="en-IN"/>
        </w:rPr>
        <w:t>date of</w:t>
      </w:r>
      <w:r w:rsidRPr="00AF3992">
        <w:rPr>
          <w:rFonts w:ascii="Arial" w:eastAsia="Calibri" w:hAnsi="Arial" w:cs="Arial"/>
          <w:color w:val="000000"/>
          <w:szCs w:val="22"/>
          <w:lang w:val="en-IN"/>
        </w:rPr>
        <w:t xml:space="preserve"> installation. </w:t>
      </w:r>
    </w:p>
    <w:p w:rsidR="00F77974" w:rsidRPr="00AF3992" w:rsidRDefault="001B4587" w:rsidP="00F97C32">
      <w:pPr>
        <w:pStyle w:val="ListParagraph"/>
        <w:widowControl w:val="0"/>
        <w:numPr>
          <w:ilvl w:val="1"/>
          <w:numId w:val="32"/>
        </w:numPr>
        <w:tabs>
          <w:tab w:val="left" w:pos="720"/>
        </w:tabs>
        <w:autoSpaceDE w:val="0"/>
        <w:autoSpaceDN w:val="0"/>
        <w:adjustRightInd w:val="0"/>
        <w:spacing w:after="120" w:line="240" w:lineRule="auto"/>
        <w:ind w:left="630" w:hanging="641"/>
        <w:contextualSpacing w:val="0"/>
        <w:rPr>
          <w:rFonts w:ascii="Arial" w:hAnsi="Arial" w:cs="Arial"/>
          <w:szCs w:val="22"/>
        </w:rPr>
      </w:pPr>
      <w:r w:rsidRPr="00AF3992">
        <w:rPr>
          <w:rFonts w:ascii="Arial" w:eastAsia="Calibri" w:hAnsi="Arial" w:cs="Arial"/>
          <w:b/>
          <w:bCs/>
          <w:color w:val="000000"/>
          <w:szCs w:val="22"/>
          <w:lang w:val="en-IN"/>
        </w:rPr>
        <w:t xml:space="preserve">Liquidated Damages (LD): </w:t>
      </w:r>
      <w:r w:rsidRPr="00AF3992">
        <w:rPr>
          <w:rFonts w:ascii="Arial" w:eastAsia="Calibri" w:hAnsi="Arial" w:cs="Arial"/>
          <w:color w:val="000000"/>
          <w:szCs w:val="22"/>
          <w:lang w:val="en-IN"/>
        </w:rPr>
        <w:t xml:space="preserve">If the supplier fails to perform the satisfactory installation / commissioning of the equipment and / or which is not ready to use within stipulated time then penalty at the rate of 1% per week subject to maximum of 10% of the order value will be deducted. </w:t>
      </w:r>
    </w:p>
    <w:p w:rsidR="002B7DF0" w:rsidRPr="005D6E93" w:rsidRDefault="00C22B30" w:rsidP="005D6E93">
      <w:pPr>
        <w:pStyle w:val="ListParagraph"/>
        <w:widowControl w:val="0"/>
        <w:numPr>
          <w:ilvl w:val="0"/>
          <w:numId w:val="32"/>
        </w:numPr>
        <w:autoSpaceDE w:val="0"/>
        <w:autoSpaceDN w:val="0"/>
        <w:adjustRightInd w:val="0"/>
        <w:snapToGrid w:val="0"/>
        <w:spacing w:after="120" w:line="240" w:lineRule="auto"/>
        <w:contextualSpacing w:val="0"/>
        <w:rPr>
          <w:rFonts w:ascii="Arial" w:hAnsi="Arial" w:cs="Arial"/>
          <w:szCs w:val="22"/>
        </w:rPr>
      </w:pPr>
      <w:r>
        <w:rPr>
          <w:rFonts w:ascii="Arial" w:hAnsi="Arial" w:cs="Arial"/>
          <w:szCs w:val="22"/>
          <w:lang w:val="en-GB"/>
        </w:rPr>
        <w:t xml:space="preserve">Equipment </w:t>
      </w:r>
      <w:r w:rsidR="002B7DF0" w:rsidRPr="00F97C32">
        <w:rPr>
          <w:rFonts w:ascii="Arial" w:hAnsi="Arial" w:cs="Arial"/>
          <w:szCs w:val="22"/>
          <w:lang w:val="en-GB"/>
        </w:rPr>
        <w:t>should be brand new; refurbished equipment will not be accepted by HLL.</w:t>
      </w:r>
    </w:p>
    <w:p w:rsidR="00D419C3" w:rsidRPr="00AF3992" w:rsidRDefault="00C90BD4" w:rsidP="00F97C32">
      <w:pPr>
        <w:pStyle w:val="NoSpacing"/>
        <w:spacing w:after="120"/>
        <w:ind w:left="540" w:hanging="540"/>
        <w:rPr>
          <w:rFonts w:ascii="Arial" w:hAnsi="Arial" w:cs="Arial"/>
          <w:szCs w:val="22"/>
          <w:lang w:val="en-GB"/>
        </w:rPr>
      </w:pPr>
      <w:r w:rsidRPr="00AF3992">
        <w:rPr>
          <w:rFonts w:ascii="Arial" w:hAnsi="Arial" w:cs="Arial"/>
          <w:b/>
          <w:bCs/>
          <w:szCs w:val="22"/>
        </w:rPr>
        <w:t>2</w:t>
      </w:r>
      <w:r w:rsidR="005D6E93">
        <w:rPr>
          <w:rFonts w:ascii="Arial" w:hAnsi="Arial" w:cs="Arial"/>
          <w:b/>
          <w:bCs/>
          <w:szCs w:val="22"/>
        </w:rPr>
        <w:t>7</w:t>
      </w:r>
      <w:r w:rsidR="00F97C32">
        <w:rPr>
          <w:rFonts w:ascii="Arial" w:hAnsi="Arial" w:cs="Arial"/>
          <w:szCs w:val="22"/>
        </w:rPr>
        <w:t>.</w:t>
      </w:r>
      <w:r w:rsidR="00F97C32">
        <w:rPr>
          <w:rFonts w:ascii="Arial" w:hAnsi="Arial" w:cs="Arial"/>
          <w:szCs w:val="22"/>
        </w:rPr>
        <w:tab/>
      </w:r>
      <w:r w:rsidR="002B7DF0" w:rsidRPr="00AF3992">
        <w:rPr>
          <w:rFonts w:ascii="Arial" w:hAnsi="Arial" w:cs="Arial"/>
          <w:szCs w:val="22"/>
        </w:rPr>
        <w:t>The successful vendor for supply on</w:t>
      </w:r>
      <w:r w:rsidRPr="00AF3992">
        <w:rPr>
          <w:rFonts w:ascii="Arial" w:hAnsi="Arial" w:cs="Arial"/>
          <w:szCs w:val="22"/>
        </w:rPr>
        <w:t xml:space="preserve"> reagent </w:t>
      </w:r>
      <w:r w:rsidR="00946298">
        <w:rPr>
          <w:rFonts w:ascii="Arial" w:hAnsi="Arial" w:cs="Arial"/>
          <w:szCs w:val="22"/>
        </w:rPr>
        <w:t xml:space="preserve">rental </w:t>
      </w:r>
      <w:r w:rsidRPr="00AF3992">
        <w:rPr>
          <w:rFonts w:ascii="Arial" w:hAnsi="Arial" w:cs="Arial"/>
          <w:szCs w:val="22"/>
        </w:rPr>
        <w:t>basis shall enter an MO</w:t>
      </w:r>
      <w:r w:rsidR="002B7DF0" w:rsidRPr="00AF3992">
        <w:rPr>
          <w:rFonts w:ascii="Arial" w:hAnsi="Arial" w:cs="Arial"/>
          <w:szCs w:val="22"/>
        </w:rPr>
        <w:t>U with HLL for the placement of the equipment at the HLL’s Path labs based on the accepted rates for a period of 5 Years.</w:t>
      </w:r>
      <w:r w:rsidR="002B7DF0" w:rsidRPr="00AF3992">
        <w:rPr>
          <w:rFonts w:ascii="Arial" w:hAnsi="Arial" w:cs="Arial"/>
          <w:szCs w:val="22"/>
          <w:lang w:val="en-US"/>
        </w:rPr>
        <w:t>The Bidder shall maintain the equipment</w:t>
      </w:r>
      <w:r w:rsidR="00526E30">
        <w:rPr>
          <w:rFonts w:ascii="Arial" w:hAnsi="Arial" w:cs="Arial"/>
          <w:szCs w:val="22"/>
          <w:lang w:val="en-US"/>
        </w:rPr>
        <w:t xml:space="preserve"> </w:t>
      </w:r>
      <w:r w:rsidR="002B7DF0" w:rsidRPr="00AF3992">
        <w:rPr>
          <w:rFonts w:ascii="Arial" w:hAnsi="Arial" w:cs="Arial"/>
          <w:szCs w:val="22"/>
          <w:lang w:val="en-US"/>
        </w:rPr>
        <w:t>for a period of 5 Years.; any cost of maintenance within the stipulated time will be borne by the successful Bidder. Periodic Preventive Maintenance should be ensured by the successful Bidder. The supplier has to maintain an uptime of 98 % for the equipment.</w:t>
      </w:r>
      <w:r w:rsidR="002B7DF0" w:rsidRPr="00AF3992">
        <w:rPr>
          <w:rFonts w:ascii="Arial" w:hAnsi="Arial" w:cs="Arial"/>
          <w:szCs w:val="22"/>
          <w:lang w:val="en-GB"/>
        </w:rPr>
        <w:t>Complaints should be attended properly, maximum within 8 hrs. Spare parts replacement and, software update should be done free of cost during the contract period.</w:t>
      </w:r>
    </w:p>
    <w:p w:rsidR="00D419C3" w:rsidRPr="00AF3992" w:rsidRDefault="00001872" w:rsidP="00F97C32">
      <w:pPr>
        <w:widowControl w:val="0"/>
        <w:autoSpaceDE w:val="0"/>
        <w:autoSpaceDN w:val="0"/>
        <w:adjustRightInd w:val="0"/>
        <w:snapToGrid w:val="0"/>
        <w:spacing w:after="120"/>
        <w:ind w:left="540" w:hanging="540"/>
        <w:rPr>
          <w:rFonts w:ascii="Arial" w:hAnsi="Arial" w:cs="Arial"/>
          <w:b/>
          <w:bCs/>
          <w:sz w:val="22"/>
          <w:szCs w:val="22"/>
        </w:rPr>
      </w:pPr>
      <w:r>
        <w:rPr>
          <w:rFonts w:ascii="Arial" w:hAnsi="Arial" w:cs="Arial"/>
          <w:b/>
          <w:bCs/>
          <w:sz w:val="22"/>
          <w:szCs w:val="22"/>
        </w:rPr>
        <w:t>28</w:t>
      </w:r>
      <w:r w:rsidR="00F97C32">
        <w:rPr>
          <w:rFonts w:ascii="Arial" w:hAnsi="Arial" w:cs="Arial"/>
          <w:b/>
          <w:bCs/>
          <w:sz w:val="22"/>
          <w:szCs w:val="22"/>
        </w:rPr>
        <w:t>.</w:t>
      </w:r>
      <w:r w:rsidR="00F97C32">
        <w:rPr>
          <w:rFonts w:ascii="Arial" w:hAnsi="Arial" w:cs="Arial"/>
          <w:b/>
          <w:bCs/>
          <w:sz w:val="22"/>
          <w:szCs w:val="22"/>
        </w:rPr>
        <w:tab/>
      </w:r>
      <w:r w:rsidR="00D419C3" w:rsidRPr="00AF3992">
        <w:rPr>
          <w:rFonts w:ascii="Arial" w:hAnsi="Arial" w:cs="Arial"/>
          <w:b/>
          <w:bCs/>
          <w:sz w:val="22"/>
          <w:szCs w:val="22"/>
        </w:rPr>
        <w:t>INSURANCE</w:t>
      </w:r>
    </w:p>
    <w:p w:rsidR="00D419C3" w:rsidRPr="00D57CAC" w:rsidRDefault="00D419C3" w:rsidP="00F97C32">
      <w:pPr>
        <w:widowControl w:val="0"/>
        <w:autoSpaceDE w:val="0"/>
        <w:autoSpaceDN w:val="0"/>
        <w:adjustRightInd w:val="0"/>
        <w:snapToGrid w:val="0"/>
        <w:spacing w:after="120"/>
        <w:ind w:left="540"/>
        <w:rPr>
          <w:rFonts w:ascii="Arial" w:hAnsi="Arial" w:cs="Arial"/>
          <w:sz w:val="22"/>
          <w:szCs w:val="22"/>
        </w:rPr>
      </w:pPr>
      <w:r w:rsidRPr="00AF3992">
        <w:rPr>
          <w:rFonts w:ascii="Arial" w:hAnsi="Arial" w:cs="Arial"/>
          <w:sz w:val="22"/>
          <w:szCs w:val="22"/>
        </w:rPr>
        <w:t xml:space="preserve">The Goods Supplied under the Contract shall be fully insured in Indian Rupees against the loss or damage incidental to manufacture or acquisition, transportation, storage and delivery in the manner specified in the Special Conditions of </w:t>
      </w:r>
      <w:r w:rsidRPr="00D57CAC">
        <w:rPr>
          <w:rFonts w:ascii="Arial" w:hAnsi="Arial" w:cs="Arial"/>
          <w:sz w:val="22"/>
          <w:szCs w:val="22"/>
        </w:rPr>
        <w:t>Contract.</w:t>
      </w:r>
      <w:r w:rsidR="000C3483" w:rsidRPr="00D57CAC">
        <w:rPr>
          <w:rFonts w:ascii="Arial" w:hAnsi="Arial" w:cs="Arial"/>
          <w:sz w:val="22"/>
          <w:szCs w:val="22"/>
        </w:rPr>
        <w:t xml:space="preserve"> Equipments supplied on reagent rental basis shall be insured by the supplier.</w:t>
      </w:r>
    </w:p>
    <w:p w:rsidR="00D419C3" w:rsidRPr="00AF3992" w:rsidRDefault="00001872" w:rsidP="00F97C32">
      <w:pPr>
        <w:widowControl w:val="0"/>
        <w:autoSpaceDE w:val="0"/>
        <w:autoSpaceDN w:val="0"/>
        <w:adjustRightInd w:val="0"/>
        <w:snapToGrid w:val="0"/>
        <w:spacing w:after="120"/>
        <w:ind w:left="540" w:hanging="540"/>
        <w:rPr>
          <w:rFonts w:ascii="Arial" w:hAnsi="Arial" w:cs="Arial"/>
          <w:b/>
          <w:sz w:val="22"/>
          <w:szCs w:val="22"/>
        </w:rPr>
      </w:pPr>
      <w:r>
        <w:rPr>
          <w:rFonts w:ascii="Arial" w:hAnsi="Arial" w:cs="Arial"/>
          <w:b/>
          <w:sz w:val="22"/>
          <w:szCs w:val="22"/>
        </w:rPr>
        <w:t>29</w:t>
      </w:r>
      <w:r w:rsidR="00F97C32">
        <w:rPr>
          <w:rFonts w:ascii="Arial" w:hAnsi="Arial" w:cs="Arial"/>
          <w:b/>
          <w:sz w:val="22"/>
          <w:szCs w:val="22"/>
        </w:rPr>
        <w:t>.</w:t>
      </w:r>
      <w:r w:rsidR="00F97C32">
        <w:rPr>
          <w:rFonts w:ascii="Arial" w:hAnsi="Arial" w:cs="Arial"/>
          <w:b/>
          <w:sz w:val="22"/>
          <w:szCs w:val="22"/>
        </w:rPr>
        <w:tab/>
      </w:r>
      <w:r w:rsidR="00D419C3" w:rsidRPr="00AF3992">
        <w:rPr>
          <w:rFonts w:ascii="Arial" w:hAnsi="Arial" w:cs="Arial"/>
          <w:b/>
          <w:sz w:val="22"/>
          <w:szCs w:val="22"/>
        </w:rPr>
        <w:t>INCIDENTAL SERVICES</w:t>
      </w:r>
    </w:p>
    <w:p w:rsidR="00D419C3" w:rsidRPr="00AF3992" w:rsidRDefault="00001872" w:rsidP="00F97C32">
      <w:pPr>
        <w:widowControl w:val="0"/>
        <w:autoSpaceDE w:val="0"/>
        <w:autoSpaceDN w:val="0"/>
        <w:adjustRightInd w:val="0"/>
        <w:snapToGrid w:val="0"/>
        <w:spacing w:after="120"/>
        <w:ind w:left="540" w:hanging="540"/>
        <w:rPr>
          <w:rFonts w:ascii="Arial" w:hAnsi="Arial" w:cs="Arial"/>
          <w:sz w:val="22"/>
          <w:szCs w:val="22"/>
        </w:rPr>
      </w:pPr>
      <w:r>
        <w:rPr>
          <w:rFonts w:ascii="Arial" w:hAnsi="Arial" w:cs="Arial"/>
          <w:sz w:val="22"/>
          <w:szCs w:val="22"/>
        </w:rPr>
        <w:t>29</w:t>
      </w:r>
      <w:r w:rsidR="00D419C3" w:rsidRPr="00AF3992">
        <w:rPr>
          <w:rFonts w:ascii="Arial" w:hAnsi="Arial" w:cs="Arial"/>
          <w:sz w:val="22"/>
          <w:szCs w:val="22"/>
        </w:rPr>
        <w:t>.1</w:t>
      </w:r>
      <w:r w:rsidR="00D419C3" w:rsidRPr="00AF3992">
        <w:rPr>
          <w:rFonts w:ascii="Arial" w:hAnsi="Arial" w:cs="Arial"/>
          <w:sz w:val="22"/>
          <w:szCs w:val="22"/>
        </w:rPr>
        <w:tab/>
        <w:t>The supplier may be required to provide any or all of the following services as part of the contract, including additional services, if any</w:t>
      </w:r>
    </w:p>
    <w:p w:rsidR="00D419C3" w:rsidRPr="00AF3992" w:rsidRDefault="00D419C3" w:rsidP="00C37277">
      <w:pPr>
        <w:widowControl w:val="0"/>
        <w:autoSpaceDE w:val="0"/>
        <w:autoSpaceDN w:val="0"/>
        <w:adjustRightInd w:val="0"/>
        <w:snapToGrid w:val="0"/>
        <w:spacing w:after="60"/>
        <w:ind w:left="907" w:hanging="360"/>
        <w:rPr>
          <w:rFonts w:ascii="Arial" w:hAnsi="Arial" w:cs="Arial"/>
          <w:sz w:val="22"/>
          <w:szCs w:val="22"/>
        </w:rPr>
      </w:pPr>
      <w:r w:rsidRPr="00AF3992">
        <w:rPr>
          <w:rFonts w:ascii="Arial" w:hAnsi="Arial" w:cs="Arial"/>
          <w:sz w:val="22"/>
          <w:szCs w:val="22"/>
        </w:rPr>
        <w:t>(a.)Unloading, safe storage and handling of consignment of site</w:t>
      </w:r>
    </w:p>
    <w:p w:rsidR="00D419C3" w:rsidRPr="00AF3992" w:rsidRDefault="00D419C3" w:rsidP="00C37277">
      <w:pPr>
        <w:widowControl w:val="0"/>
        <w:autoSpaceDE w:val="0"/>
        <w:autoSpaceDN w:val="0"/>
        <w:adjustRightInd w:val="0"/>
        <w:snapToGrid w:val="0"/>
        <w:spacing w:after="60"/>
        <w:ind w:left="907" w:hanging="360"/>
        <w:rPr>
          <w:rFonts w:ascii="Arial" w:hAnsi="Arial" w:cs="Arial"/>
          <w:sz w:val="22"/>
          <w:szCs w:val="22"/>
        </w:rPr>
      </w:pPr>
      <w:r w:rsidRPr="00AF3992">
        <w:rPr>
          <w:rFonts w:ascii="Arial" w:hAnsi="Arial" w:cs="Arial"/>
          <w:sz w:val="22"/>
          <w:szCs w:val="22"/>
        </w:rPr>
        <w:t xml:space="preserve">(b) Performance or supervision of the on-site assembly if any of the supplied goods, installation, testing and commissioning of the equipment </w:t>
      </w:r>
    </w:p>
    <w:p w:rsidR="00D419C3" w:rsidRPr="00AF3992" w:rsidRDefault="00D419C3" w:rsidP="00C37277">
      <w:pPr>
        <w:widowControl w:val="0"/>
        <w:autoSpaceDE w:val="0"/>
        <w:autoSpaceDN w:val="0"/>
        <w:adjustRightInd w:val="0"/>
        <w:snapToGrid w:val="0"/>
        <w:spacing w:after="60"/>
        <w:ind w:left="907" w:hanging="360"/>
        <w:rPr>
          <w:rFonts w:ascii="Arial" w:hAnsi="Arial" w:cs="Arial"/>
          <w:sz w:val="22"/>
          <w:szCs w:val="22"/>
        </w:rPr>
      </w:pPr>
      <w:r w:rsidRPr="00AF3992">
        <w:rPr>
          <w:rFonts w:ascii="Arial" w:hAnsi="Arial" w:cs="Arial"/>
          <w:sz w:val="22"/>
          <w:szCs w:val="22"/>
        </w:rPr>
        <w:t>(c) furnishing of tools required for assembly and/or maintenance of the supplied Goods;</w:t>
      </w:r>
    </w:p>
    <w:p w:rsidR="00D419C3" w:rsidRPr="00AF3992" w:rsidRDefault="00D419C3" w:rsidP="00C37277">
      <w:pPr>
        <w:widowControl w:val="0"/>
        <w:autoSpaceDE w:val="0"/>
        <w:autoSpaceDN w:val="0"/>
        <w:adjustRightInd w:val="0"/>
        <w:snapToGrid w:val="0"/>
        <w:spacing w:after="60"/>
        <w:ind w:left="907" w:hanging="360"/>
        <w:rPr>
          <w:rFonts w:ascii="Arial" w:hAnsi="Arial" w:cs="Arial"/>
          <w:sz w:val="22"/>
          <w:szCs w:val="22"/>
        </w:rPr>
      </w:pPr>
      <w:r w:rsidRPr="00AF3992">
        <w:rPr>
          <w:rFonts w:ascii="Arial" w:hAnsi="Arial" w:cs="Arial"/>
          <w:sz w:val="22"/>
          <w:szCs w:val="22"/>
        </w:rPr>
        <w:lastRenderedPageBreak/>
        <w:t>(d</w:t>
      </w:r>
      <w:r w:rsidR="00A87CC4">
        <w:rPr>
          <w:rFonts w:ascii="Arial" w:hAnsi="Arial" w:cs="Arial"/>
          <w:sz w:val="22"/>
          <w:szCs w:val="22"/>
        </w:rPr>
        <w:t>) F</w:t>
      </w:r>
      <w:r w:rsidRPr="00AF3992">
        <w:rPr>
          <w:rFonts w:ascii="Arial" w:hAnsi="Arial" w:cs="Arial"/>
          <w:sz w:val="22"/>
          <w:szCs w:val="22"/>
        </w:rPr>
        <w:t>urnishing of detailed operations and maintenance manual for each product</w:t>
      </w:r>
    </w:p>
    <w:p w:rsidR="00D419C3" w:rsidRPr="00AF3992" w:rsidRDefault="00D419C3" w:rsidP="00C37277">
      <w:pPr>
        <w:widowControl w:val="0"/>
        <w:autoSpaceDE w:val="0"/>
        <w:autoSpaceDN w:val="0"/>
        <w:adjustRightInd w:val="0"/>
        <w:snapToGrid w:val="0"/>
        <w:spacing w:after="60"/>
        <w:ind w:left="907" w:hanging="360"/>
        <w:rPr>
          <w:rFonts w:ascii="Arial" w:hAnsi="Arial" w:cs="Arial"/>
          <w:sz w:val="22"/>
          <w:szCs w:val="22"/>
        </w:rPr>
      </w:pPr>
      <w:r w:rsidRPr="00AF3992">
        <w:rPr>
          <w:rFonts w:ascii="Arial" w:hAnsi="Arial" w:cs="Arial"/>
          <w:sz w:val="22"/>
          <w:szCs w:val="22"/>
        </w:rPr>
        <w:t>(e)</w:t>
      </w:r>
      <w:r w:rsidR="00A87CC4">
        <w:rPr>
          <w:rFonts w:ascii="Arial" w:hAnsi="Arial" w:cs="Arial"/>
          <w:sz w:val="22"/>
          <w:szCs w:val="22"/>
        </w:rPr>
        <w:t>P</w:t>
      </w:r>
      <w:r w:rsidRPr="00AF3992">
        <w:rPr>
          <w:rFonts w:ascii="Arial" w:hAnsi="Arial" w:cs="Arial"/>
          <w:sz w:val="22"/>
          <w:szCs w:val="22"/>
        </w:rPr>
        <w:t>erformance or supervision or maintenance and/or repair of the supplied Goods, for a period of time agreed by the parties, provided that this service shall not relieve the Supplier of any warranty obligations under this Contract; and</w:t>
      </w:r>
    </w:p>
    <w:p w:rsidR="00D419C3" w:rsidRPr="00001872" w:rsidRDefault="00D419C3" w:rsidP="00001872">
      <w:pPr>
        <w:widowControl w:val="0"/>
        <w:autoSpaceDE w:val="0"/>
        <w:autoSpaceDN w:val="0"/>
        <w:adjustRightInd w:val="0"/>
        <w:snapToGrid w:val="0"/>
        <w:spacing w:after="120"/>
        <w:ind w:left="900" w:hanging="360"/>
        <w:rPr>
          <w:rFonts w:ascii="Arial" w:hAnsi="Arial" w:cs="Arial"/>
          <w:sz w:val="22"/>
          <w:szCs w:val="22"/>
        </w:rPr>
      </w:pPr>
      <w:r w:rsidRPr="00AF3992">
        <w:rPr>
          <w:rFonts w:ascii="Arial" w:hAnsi="Arial" w:cs="Arial"/>
          <w:sz w:val="22"/>
          <w:szCs w:val="22"/>
        </w:rPr>
        <w:t xml:space="preserve">(f) training of the Purchaser’s Personnel, at the Supplier’s plant and/or on-site, in assembly, start-up, operation, </w:t>
      </w:r>
      <w:r w:rsidRPr="00AF3992">
        <w:rPr>
          <w:rFonts w:ascii="Arial" w:hAnsi="Arial" w:cs="Arial"/>
          <w:b/>
          <w:bCs/>
          <w:sz w:val="22"/>
          <w:szCs w:val="22"/>
        </w:rPr>
        <w:t>maintenance and/or repair of the supplied Goods</w:t>
      </w:r>
    </w:p>
    <w:p w:rsidR="00D419C3" w:rsidRPr="00AF3992" w:rsidRDefault="00D419C3" w:rsidP="00775C45">
      <w:pPr>
        <w:widowControl w:val="0"/>
        <w:autoSpaceDE w:val="0"/>
        <w:autoSpaceDN w:val="0"/>
        <w:adjustRightInd w:val="0"/>
        <w:snapToGrid w:val="0"/>
        <w:spacing w:after="120"/>
        <w:ind w:hanging="720"/>
        <w:rPr>
          <w:rFonts w:ascii="Arial" w:hAnsi="Arial" w:cs="Arial"/>
          <w:b/>
          <w:bCs/>
          <w:sz w:val="22"/>
          <w:szCs w:val="22"/>
        </w:rPr>
      </w:pPr>
      <w:r w:rsidRPr="00AF3992">
        <w:rPr>
          <w:rFonts w:ascii="Arial" w:hAnsi="Arial" w:cs="Arial"/>
          <w:b/>
          <w:bCs/>
          <w:sz w:val="22"/>
          <w:szCs w:val="22"/>
        </w:rPr>
        <w:t>3</w:t>
      </w:r>
      <w:r w:rsidR="00001872">
        <w:rPr>
          <w:rFonts w:ascii="Arial" w:hAnsi="Arial" w:cs="Arial"/>
          <w:b/>
          <w:bCs/>
          <w:sz w:val="22"/>
          <w:szCs w:val="22"/>
        </w:rPr>
        <w:t>0</w:t>
      </w:r>
      <w:r w:rsidRPr="00AF3992">
        <w:rPr>
          <w:rFonts w:ascii="Arial" w:hAnsi="Arial" w:cs="Arial"/>
          <w:b/>
          <w:bCs/>
          <w:sz w:val="22"/>
          <w:szCs w:val="22"/>
        </w:rPr>
        <w:t>.DOWN TIME</w:t>
      </w:r>
      <w:r w:rsidR="00B15469">
        <w:rPr>
          <w:rFonts w:ascii="Arial" w:hAnsi="Arial" w:cs="Arial"/>
          <w:b/>
          <w:bCs/>
          <w:sz w:val="22"/>
          <w:szCs w:val="22"/>
        </w:rPr>
        <w:t xml:space="preserve"> </w:t>
      </w:r>
      <w:r w:rsidR="009B789B">
        <w:rPr>
          <w:rFonts w:ascii="Arial" w:hAnsi="Arial" w:cs="Arial"/>
          <w:b/>
          <w:bCs/>
          <w:sz w:val="22"/>
          <w:szCs w:val="22"/>
        </w:rPr>
        <w:t xml:space="preserve">  </w:t>
      </w:r>
    </w:p>
    <w:p w:rsidR="00001872" w:rsidRPr="00AF3992" w:rsidRDefault="00D419C3" w:rsidP="00CA2E98">
      <w:pPr>
        <w:autoSpaceDE w:val="0"/>
        <w:autoSpaceDN w:val="0"/>
        <w:adjustRightInd w:val="0"/>
        <w:spacing w:after="120"/>
        <w:rPr>
          <w:rFonts w:ascii="Arial" w:eastAsia="Calibri" w:hAnsi="Arial" w:cs="Arial"/>
          <w:sz w:val="22"/>
          <w:szCs w:val="22"/>
          <w:lang w:val="en-IN" w:bidi="hi-IN"/>
        </w:rPr>
      </w:pPr>
      <w:r w:rsidRPr="00AF3992">
        <w:rPr>
          <w:rFonts w:ascii="Arial" w:eastAsia="Calibri" w:hAnsi="Arial" w:cs="Arial"/>
          <w:sz w:val="22"/>
          <w:szCs w:val="22"/>
          <w:lang w:val="en-IN" w:bidi="hi-IN"/>
        </w:rPr>
        <w:t>During contract period not more than 5% downtime will be permissible. For downtime exceeding 1%, penalty equal to 1/365 of the 5% of the order value per day may be imposed. Downtime will be counted from the date and time of the filing of compla</w:t>
      </w:r>
      <w:r w:rsidR="00D21647" w:rsidRPr="00AF3992">
        <w:rPr>
          <w:rFonts w:ascii="Arial" w:eastAsia="Calibri" w:hAnsi="Arial" w:cs="Arial"/>
          <w:sz w:val="22"/>
          <w:szCs w:val="22"/>
          <w:lang w:val="en-IN" w:bidi="hi-IN"/>
        </w:rPr>
        <w:t>int with in the business hours.</w:t>
      </w:r>
    </w:p>
    <w:p w:rsidR="00BF3416" w:rsidRPr="00AF3992" w:rsidRDefault="00001872" w:rsidP="00775C45">
      <w:pPr>
        <w:pStyle w:val="ListParagraph"/>
        <w:spacing w:after="120" w:line="240" w:lineRule="auto"/>
        <w:ind w:left="360" w:hanging="360"/>
        <w:contextualSpacing w:val="0"/>
        <w:rPr>
          <w:rFonts w:ascii="Arial" w:hAnsi="Arial" w:cs="Arial"/>
          <w:szCs w:val="22"/>
        </w:rPr>
      </w:pPr>
      <w:r>
        <w:rPr>
          <w:rFonts w:ascii="Arial" w:eastAsia="Calibri" w:hAnsi="Arial" w:cs="Arial"/>
          <w:b/>
          <w:bCs/>
          <w:color w:val="000000"/>
          <w:szCs w:val="22"/>
          <w:lang w:val="en-IN"/>
        </w:rPr>
        <w:t>31</w:t>
      </w:r>
      <w:r w:rsidR="00BF3416" w:rsidRPr="00AF3992">
        <w:rPr>
          <w:rFonts w:ascii="Arial" w:eastAsia="Calibri" w:hAnsi="Arial" w:cs="Arial"/>
          <w:b/>
          <w:bCs/>
          <w:color w:val="000000"/>
          <w:szCs w:val="22"/>
          <w:lang w:val="en-IN"/>
        </w:rPr>
        <w:t>.</w:t>
      </w:r>
      <w:r w:rsidR="00BF3416" w:rsidRPr="00AF3992">
        <w:rPr>
          <w:rFonts w:ascii="Arial" w:eastAsia="Calibri" w:hAnsi="Arial" w:cs="Arial"/>
          <w:b/>
          <w:bCs/>
          <w:color w:val="000000"/>
          <w:szCs w:val="22"/>
          <w:lang w:val="en-IN"/>
        </w:rPr>
        <w:tab/>
        <w:t>Submission of documents</w:t>
      </w:r>
    </w:p>
    <w:p w:rsidR="00E8080E" w:rsidRPr="00AF3992" w:rsidRDefault="00BF3416" w:rsidP="00C37277">
      <w:pPr>
        <w:spacing w:after="120"/>
        <w:rPr>
          <w:rFonts w:ascii="Arial" w:hAnsi="Arial" w:cs="Arial"/>
          <w:sz w:val="22"/>
          <w:szCs w:val="22"/>
        </w:rPr>
      </w:pPr>
      <w:r w:rsidRPr="00AF3992">
        <w:rPr>
          <w:rFonts w:ascii="Arial" w:hAnsi="Arial" w:cs="Arial"/>
          <w:sz w:val="22"/>
          <w:szCs w:val="22"/>
        </w:rPr>
        <w:t>Tender should be submitted in two parts, Part – I (Technical Bid) &amp; Part – II (Financial Bid).</w:t>
      </w:r>
    </w:p>
    <w:p w:rsidR="00E8080E" w:rsidRPr="00C95F8B" w:rsidRDefault="00E8080E" w:rsidP="00C37277">
      <w:pPr>
        <w:spacing w:after="120"/>
        <w:rPr>
          <w:rFonts w:ascii="Arial" w:hAnsi="Arial" w:cs="Arial"/>
          <w:b/>
          <w:bCs/>
          <w:sz w:val="22"/>
          <w:szCs w:val="22"/>
        </w:rPr>
      </w:pPr>
      <w:r w:rsidRPr="00AF3992">
        <w:rPr>
          <w:rFonts w:ascii="Arial" w:hAnsi="Arial" w:cs="Arial"/>
          <w:b/>
          <w:bCs/>
          <w:sz w:val="22"/>
          <w:szCs w:val="22"/>
        </w:rPr>
        <w:t>Technical Bid:</w:t>
      </w:r>
      <w:r w:rsidR="00BF3416" w:rsidRPr="00AF3992">
        <w:rPr>
          <w:rFonts w:ascii="Arial" w:hAnsi="Arial" w:cs="Arial"/>
          <w:sz w:val="22"/>
          <w:szCs w:val="22"/>
        </w:rPr>
        <w:t xml:space="preserve"> Envelop of Part – I should be super scribed as </w:t>
      </w:r>
      <w:r w:rsidR="00BF3416" w:rsidRPr="00AF3992">
        <w:rPr>
          <w:rFonts w:ascii="Arial" w:hAnsi="Arial" w:cs="Arial"/>
          <w:b/>
          <w:bCs/>
          <w:sz w:val="22"/>
          <w:szCs w:val="22"/>
        </w:rPr>
        <w:t>“</w:t>
      </w:r>
      <w:r w:rsidR="00BF3416" w:rsidRPr="00A87CC4">
        <w:rPr>
          <w:rFonts w:ascii="Arial" w:hAnsi="Arial" w:cs="Arial"/>
          <w:b/>
          <w:bCs/>
          <w:sz w:val="22"/>
          <w:szCs w:val="22"/>
        </w:rPr>
        <w:t xml:space="preserve">Tender for </w:t>
      </w:r>
      <w:r w:rsidR="00BF3416" w:rsidRPr="00A87CC4">
        <w:rPr>
          <w:rFonts w:ascii="Arial" w:eastAsia="Calibri" w:hAnsi="Arial" w:cs="Arial"/>
          <w:b/>
          <w:bCs/>
          <w:sz w:val="22"/>
          <w:szCs w:val="22"/>
          <w:lang w:bidi="hi-IN"/>
        </w:rPr>
        <w:t>S</w:t>
      </w:r>
      <w:r w:rsidR="00293213" w:rsidRPr="00A87CC4">
        <w:rPr>
          <w:rFonts w:ascii="Arial" w:eastAsia="Calibri" w:hAnsi="Arial" w:cs="Arial"/>
          <w:b/>
          <w:bCs/>
          <w:sz w:val="22"/>
          <w:szCs w:val="22"/>
          <w:lang w:bidi="hi-IN"/>
        </w:rPr>
        <w:t xml:space="preserve">upply </w:t>
      </w:r>
      <w:r w:rsidR="00293213" w:rsidRPr="00C95F8B">
        <w:rPr>
          <w:rFonts w:ascii="Arial" w:eastAsia="Calibri" w:hAnsi="Arial" w:cs="Arial"/>
          <w:b/>
          <w:bCs/>
          <w:sz w:val="22"/>
          <w:szCs w:val="22"/>
          <w:lang w:bidi="hi-IN"/>
        </w:rPr>
        <w:t xml:space="preserve">of </w:t>
      </w:r>
      <w:r w:rsidR="004F3715" w:rsidRPr="004F3715">
        <w:rPr>
          <w:rFonts w:ascii="Arial" w:hAnsi="Arial" w:cs="Arial"/>
          <w:b/>
          <w:sz w:val="22"/>
          <w:szCs w:val="22"/>
        </w:rPr>
        <w:t>Microprocessor based Fully Automatic Cell Counter - Three Part Differential Haematology Analyzer</w:t>
      </w:r>
      <w:r w:rsidR="004F3715" w:rsidRPr="00C95F8B">
        <w:rPr>
          <w:rFonts w:ascii="Arial" w:hAnsi="Arial" w:cs="Arial"/>
          <w:sz w:val="22"/>
          <w:szCs w:val="22"/>
        </w:rPr>
        <w:t xml:space="preserve"> </w:t>
      </w:r>
      <w:r w:rsidRPr="00C95F8B">
        <w:rPr>
          <w:rFonts w:ascii="Arial" w:hAnsi="Arial" w:cs="Arial"/>
          <w:b/>
          <w:bCs/>
          <w:sz w:val="22"/>
          <w:szCs w:val="22"/>
        </w:rPr>
        <w:t>on reagent rental Scheme</w:t>
      </w:r>
      <w:r w:rsidR="0019450B">
        <w:rPr>
          <w:rFonts w:ascii="Arial" w:hAnsi="Arial" w:cs="Arial"/>
          <w:b/>
          <w:bCs/>
          <w:sz w:val="22"/>
          <w:szCs w:val="22"/>
        </w:rPr>
        <w:t xml:space="preserve"> </w:t>
      </w:r>
      <w:r w:rsidR="00BF3416" w:rsidRPr="00C95F8B">
        <w:rPr>
          <w:rFonts w:ascii="Arial" w:hAnsi="Arial" w:cs="Arial"/>
          <w:b/>
          <w:bCs/>
          <w:sz w:val="22"/>
          <w:szCs w:val="22"/>
        </w:rPr>
        <w:t>Part – I Technical Bid”</w:t>
      </w:r>
    </w:p>
    <w:p w:rsidR="00BF3416" w:rsidRPr="00AF3992" w:rsidRDefault="00BF3416" w:rsidP="00775C45">
      <w:pPr>
        <w:spacing w:after="120"/>
        <w:rPr>
          <w:rFonts w:ascii="Arial" w:hAnsi="Arial" w:cs="Arial"/>
          <w:sz w:val="22"/>
          <w:szCs w:val="22"/>
        </w:rPr>
      </w:pPr>
      <w:r w:rsidRPr="00C95F8B">
        <w:rPr>
          <w:rFonts w:ascii="Arial" w:hAnsi="Arial" w:cs="Arial"/>
          <w:sz w:val="22"/>
          <w:szCs w:val="22"/>
        </w:rPr>
        <w:t>The following documents shall be submitted</w:t>
      </w:r>
      <w:r w:rsidRPr="00AF3992">
        <w:rPr>
          <w:rFonts w:ascii="Arial" w:hAnsi="Arial" w:cs="Arial"/>
          <w:sz w:val="22"/>
          <w:szCs w:val="22"/>
        </w:rPr>
        <w:t xml:space="preserve"> as part of </w:t>
      </w:r>
      <w:r w:rsidRPr="00AF3992">
        <w:rPr>
          <w:rFonts w:ascii="Arial" w:hAnsi="Arial" w:cs="Arial"/>
          <w:b/>
          <w:bCs/>
          <w:sz w:val="22"/>
          <w:szCs w:val="22"/>
        </w:rPr>
        <w:t>Technical Bid</w:t>
      </w:r>
      <w:r w:rsidRPr="00AF3992">
        <w:rPr>
          <w:rFonts w:ascii="Arial" w:hAnsi="Arial" w:cs="Arial"/>
          <w:sz w:val="22"/>
          <w:szCs w:val="22"/>
        </w:rPr>
        <w:t xml:space="preserve"> (Part 1).</w:t>
      </w:r>
    </w:p>
    <w:p w:rsidR="00BF3416" w:rsidRPr="00AF3992" w:rsidRDefault="00BF3416" w:rsidP="00C37277">
      <w:pPr>
        <w:numPr>
          <w:ilvl w:val="0"/>
          <w:numId w:val="13"/>
        </w:numPr>
        <w:tabs>
          <w:tab w:val="clear" w:pos="720"/>
          <w:tab w:val="num" w:pos="1080"/>
        </w:tabs>
        <w:autoSpaceDE w:val="0"/>
        <w:autoSpaceDN w:val="0"/>
        <w:adjustRightInd w:val="0"/>
        <w:spacing w:after="60"/>
        <w:ind w:left="1080" w:right="144" w:hanging="446"/>
        <w:rPr>
          <w:rFonts w:ascii="Arial" w:hAnsi="Arial" w:cs="Arial"/>
          <w:b/>
          <w:bCs/>
          <w:sz w:val="22"/>
          <w:szCs w:val="22"/>
        </w:rPr>
      </w:pPr>
      <w:r w:rsidRPr="00AF3992">
        <w:rPr>
          <w:rFonts w:ascii="Arial" w:hAnsi="Arial" w:cs="Arial"/>
          <w:sz w:val="22"/>
          <w:szCs w:val="22"/>
        </w:rPr>
        <w:t>All the d</w:t>
      </w:r>
      <w:r w:rsidR="006D2ABF">
        <w:rPr>
          <w:rFonts w:ascii="Arial" w:hAnsi="Arial" w:cs="Arial"/>
          <w:sz w:val="22"/>
          <w:szCs w:val="22"/>
        </w:rPr>
        <w:t>ocuments as per Annexure 2 to 9</w:t>
      </w:r>
      <w:r w:rsidRPr="00AF3992">
        <w:rPr>
          <w:rFonts w:ascii="Arial" w:hAnsi="Arial" w:cs="Arial"/>
          <w:sz w:val="22"/>
          <w:szCs w:val="22"/>
        </w:rPr>
        <w:t xml:space="preserve"> of this tender </w:t>
      </w:r>
      <w:r w:rsidR="006D2ABF">
        <w:rPr>
          <w:rFonts w:ascii="Arial" w:hAnsi="Arial" w:cs="Arial"/>
          <w:sz w:val="22"/>
          <w:szCs w:val="22"/>
        </w:rPr>
        <w:t>document except Annexure 7</w:t>
      </w:r>
      <w:r w:rsidRPr="00AF3992">
        <w:rPr>
          <w:rFonts w:ascii="Arial" w:hAnsi="Arial" w:cs="Arial"/>
          <w:sz w:val="22"/>
          <w:szCs w:val="22"/>
        </w:rPr>
        <w:t>.</w:t>
      </w:r>
    </w:p>
    <w:p w:rsidR="00BF3416" w:rsidRPr="00AF3992" w:rsidRDefault="00BF3416" w:rsidP="00C37277">
      <w:pPr>
        <w:numPr>
          <w:ilvl w:val="0"/>
          <w:numId w:val="13"/>
        </w:numPr>
        <w:tabs>
          <w:tab w:val="clear" w:pos="720"/>
          <w:tab w:val="num" w:pos="1080"/>
        </w:tabs>
        <w:autoSpaceDE w:val="0"/>
        <w:autoSpaceDN w:val="0"/>
        <w:adjustRightInd w:val="0"/>
        <w:spacing w:after="60"/>
        <w:ind w:left="1080" w:right="144" w:hanging="446"/>
        <w:rPr>
          <w:rFonts w:ascii="Arial" w:hAnsi="Arial" w:cs="Arial"/>
          <w:b/>
          <w:bCs/>
          <w:sz w:val="22"/>
          <w:szCs w:val="22"/>
        </w:rPr>
      </w:pPr>
      <w:r w:rsidRPr="00AF3992">
        <w:rPr>
          <w:rFonts w:ascii="Arial" w:hAnsi="Arial" w:cs="Arial"/>
          <w:sz w:val="22"/>
          <w:szCs w:val="22"/>
        </w:rPr>
        <w:t>Earnest Money Deposit(EMD)in the form of bank Guarantee or DD.</w:t>
      </w:r>
    </w:p>
    <w:p w:rsidR="00BF3416" w:rsidRPr="00AF3992" w:rsidRDefault="00BF3416" w:rsidP="00C37277">
      <w:pPr>
        <w:numPr>
          <w:ilvl w:val="0"/>
          <w:numId w:val="13"/>
        </w:numPr>
        <w:tabs>
          <w:tab w:val="clear" w:pos="720"/>
          <w:tab w:val="num" w:pos="1080"/>
        </w:tabs>
        <w:autoSpaceDE w:val="0"/>
        <w:autoSpaceDN w:val="0"/>
        <w:adjustRightInd w:val="0"/>
        <w:spacing w:after="60"/>
        <w:ind w:left="1080" w:right="144" w:hanging="446"/>
        <w:rPr>
          <w:rFonts w:ascii="Arial" w:hAnsi="Arial" w:cs="Arial"/>
          <w:b/>
          <w:bCs/>
          <w:sz w:val="22"/>
          <w:szCs w:val="22"/>
        </w:rPr>
      </w:pPr>
      <w:r w:rsidRPr="00AF3992">
        <w:rPr>
          <w:rFonts w:ascii="Arial" w:hAnsi="Arial" w:cs="Arial"/>
          <w:sz w:val="22"/>
          <w:szCs w:val="22"/>
        </w:rPr>
        <w:t>La</w:t>
      </w:r>
      <w:r w:rsidR="00E8080E" w:rsidRPr="00AF3992">
        <w:rPr>
          <w:rFonts w:ascii="Arial" w:hAnsi="Arial" w:cs="Arial"/>
          <w:sz w:val="22"/>
          <w:szCs w:val="22"/>
        </w:rPr>
        <w:t xml:space="preserve">test </w:t>
      </w:r>
      <w:r w:rsidRPr="00AF3992">
        <w:rPr>
          <w:rFonts w:ascii="Arial" w:hAnsi="Arial" w:cs="Arial"/>
          <w:sz w:val="22"/>
          <w:szCs w:val="22"/>
        </w:rPr>
        <w:t>two supply orders received from vario</w:t>
      </w:r>
      <w:r w:rsidR="00293213" w:rsidRPr="00AF3992">
        <w:rPr>
          <w:rFonts w:ascii="Arial" w:hAnsi="Arial" w:cs="Arial"/>
          <w:sz w:val="22"/>
          <w:szCs w:val="22"/>
        </w:rPr>
        <w:t>us Govt</w:t>
      </w:r>
      <w:r w:rsidR="000D7E32">
        <w:rPr>
          <w:rFonts w:ascii="Arial" w:hAnsi="Arial" w:cs="Arial"/>
          <w:sz w:val="22"/>
          <w:szCs w:val="22"/>
        </w:rPr>
        <w:t xml:space="preserve"> </w:t>
      </w:r>
      <w:r w:rsidRPr="00AF3992">
        <w:rPr>
          <w:rFonts w:ascii="Arial" w:hAnsi="Arial" w:cs="Arial"/>
          <w:sz w:val="22"/>
          <w:szCs w:val="22"/>
        </w:rPr>
        <w:t xml:space="preserve">department/agencies/PSUs/reputed organisations for the supply of the item mentioned in the bid. </w:t>
      </w:r>
    </w:p>
    <w:p w:rsidR="00BF3416" w:rsidRPr="00AF3992" w:rsidRDefault="00BF3416" w:rsidP="00C37277">
      <w:pPr>
        <w:numPr>
          <w:ilvl w:val="0"/>
          <w:numId w:val="13"/>
        </w:numPr>
        <w:tabs>
          <w:tab w:val="clear" w:pos="720"/>
          <w:tab w:val="num" w:pos="1080"/>
        </w:tabs>
        <w:autoSpaceDE w:val="0"/>
        <w:autoSpaceDN w:val="0"/>
        <w:adjustRightInd w:val="0"/>
        <w:spacing w:after="60"/>
        <w:ind w:left="1080" w:right="144" w:hanging="446"/>
        <w:rPr>
          <w:rFonts w:ascii="Arial" w:hAnsi="Arial" w:cs="Arial"/>
          <w:b/>
          <w:bCs/>
          <w:sz w:val="22"/>
          <w:szCs w:val="22"/>
        </w:rPr>
      </w:pPr>
      <w:r w:rsidRPr="00AF3992">
        <w:rPr>
          <w:rFonts w:ascii="Arial" w:hAnsi="Arial" w:cs="Arial"/>
          <w:sz w:val="22"/>
          <w:szCs w:val="22"/>
        </w:rPr>
        <w:t xml:space="preserve">Sales Tax Registration Certificate/TIN No </w:t>
      </w:r>
    </w:p>
    <w:p w:rsidR="00BF3416" w:rsidRPr="00AF3992" w:rsidRDefault="00BF3416" w:rsidP="00C37277">
      <w:pPr>
        <w:numPr>
          <w:ilvl w:val="0"/>
          <w:numId w:val="13"/>
        </w:numPr>
        <w:tabs>
          <w:tab w:val="clear" w:pos="720"/>
          <w:tab w:val="num" w:pos="1080"/>
        </w:tabs>
        <w:autoSpaceDE w:val="0"/>
        <w:autoSpaceDN w:val="0"/>
        <w:adjustRightInd w:val="0"/>
        <w:spacing w:after="60"/>
        <w:ind w:left="1080" w:right="144" w:hanging="446"/>
        <w:rPr>
          <w:rFonts w:ascii="Arial" w:hAnsi="Arial" w:cs="Arial"/>
          <w:b/>
          <w:bCs/>
          <w:sz w:val="22"/>
          <w:szCs w:val="22"/>
        </w:rPr>
      </w:pPr>
      <w:r w:rsidRPr="00AF3992">
        <w:rPr>
          <w:rFonts w:ascii="Arial" w:hAnsi="Arial" w:cs="Arial"/>
          <w:sz w:val="22"/>
          <w:szCs w:val="22"/>
        </w:rPr>
        <w:t>Income Tax PAN number</w:t>
      </w:r>
    </w:p>
    <w:p w:rsidR="00BF3416" w:rsidRPr="00AF3992" w:rsidRDefault="00BF3416" w:rsidP="00C37277">
      <w:pPr>
        <w:numPr>
          <w:ilvl w:val="0"/>
          <w:numId w:val="13"/>
        </w:numPr>
        <w:tabs>
          <w:tab w:val="clear" w:pos="720"/>
          <w:tab w:val="num" w:pos="1080"/>
        </w:tabs>
        <w:autoSpaceDE w:val="0"/>
        <w:autoSpaceDN w:val="0"/>
        <w:adjustRightInd w:val="0"/>
        <w:spacing w:after="60"/>
        <w:ind w:left="1080" w:right="144" w:hanging="446"/>
        <w:rPr>
          <w:rFonts w:ascii="Arial" w:hAnsi="Arial" w:cs="Arial"/>
          <w:b/>
          <w:bCs/>
          <w:sz w:val="22"/>
          <w:szCs w:val="22"/>
        </w:rPr>
      </w:pPr>
      <w:r w:rsidRPr="00AF3992">
        <w:rPr>
          <w:rFonts w:ascii="Arial" w:hAnsi="Arial" w:cs="Arial"/>
          <w:sz w:val="22"/>
          <w:szCs w:val="22"/>
        </w:rPr>
        <w:t>Power of attorney for signatory of bid in Rs 100/- stamp paper duly notarized.</w:t>
      </w:r>
    </w:p>
    <w:p w:rsidR="00BF3416" w:rsidRPr="00AF3992" w:rsidRDefault="00BF3416" w:rsidP="00775C45">
      <w:pPr>
        <w:numPr>
          <w:ilvl w:val="0"/>
          <w:numId w:val="13"/>
        </w:numPr>
        <w:tabs>
          <w:tab w:val="clear" w:pos="720"/>
          <w:tab w:val="num" w:pos="1080"/>
        </w:tabs>
        <w:autoSpaceDE w:val="0"/>
        <w:autoSpaceDN w:val="0"/>
        <w:adjustRightInd w:val="0"/>
        <w:spacing w:after="120"/>
        <w:ind w:left="1080" w:right="144" w:hanging="446"/>
        <w:rPr>
          <w:rFonts w:ascii="Arial" w:hAnsi="Arial" w:cs="Arial"/>
          <w:b/>
          <w:bCs/>
          <w:sz w:val="22"/>
          <w:szCs w:val="22"/>
        </w:rPr>
      </w:pPr>
      <w:r w:rsidRPr="00AF3992">
        <w:rPr>
          <w:rFonts w:ascii="Arial" w:hAnsi="Arial" w:cs="Arial"/>
          <w:sz w:val="22"/>
          <w:szCs w:val="22"/>
        </w:rPr>
        <w:t>Signed copy of tender document.</w:t>
      </w:r>
    </w:p>
    <w:p w:rsidR="00BF3416" w:rsidRPr="00AF3992" w:rsidRDefault="00BF3416" w:rsidP="00775C45">
      <w:pPr>
        <w:autoSpaceDE w:val="0"/>
        <w:autoSpaceDN w:val="0"/>
        <w:adjustRightInd w:val="0"/>
        <w:spacing w:after="120"/>
        <w:ind w:left="360"/>
        <w:rPr>
          <w:rFonts w:ascii="Arial" w:eastAsia="Calibri" w:hAnsi="Arial" w:cs="Arial"/>
          <w:sz w:val="22"/>
          <w:szCs w:val="22"/>
          <w:lang w:val="en-IN" w:bidi="hi-IN"/>
        </w:rPr>
      </w:pPr>
      <w:r w:rsidRPr="00AF3992">
        <w:rPr>
          <w:rFonts w:ascii="Arial" w:eastAsia="Calibri" w:hAnsi="Arial" w:cs="Arial"/>
          <w:sz w:val="22"/>
          <w:szCs w:val="22"/>
          <w:lang w:val="en-IN" w:bidi="hi-IN"/>
        </w:rPr>
        <w:t>The tenderer shall submit the copy of the tender document and addenda thereto, if any, with each page should be signed and stamped to confirm the acceptance of the entire terms &amp; conditions of the tender.</w:t>
      </w:r>
    </w:p>
    <w:p w:rsidR="00BF3416" w:rsidRPr="00001872" w:rsidRDefault="00E8080E" w:rsidP="00001872">
      <w:pPr>
        <w:autoSpaceDE w:val="0"/>
        <w:autoSpaceDN w:val="0"/>
        <w:adjustRightInd w:val="0"/>
        <w:spacing w:after="120"/>
        <w:ind w:left="360"/>
        <w:rPr>
          <w:rFonts w:ascii="Arial" w:eastAsia="Calibri" w:hAnsi="Arial" w:cs="Arial"/>
          <w:sz w:val="22"/>
          <w:szCs w:val="22"/>
          <w:lang w:val="en-IN" w:bidi="hi-IN"/>
        </w:rPr>
      </w:pPr>
      <w:r w:rsidRPr="00AF3992">
        <w:rPr>
          <w:rFonts w:ascii="Arial" w:eastAsia="Calibri" w:hAnsi="Arial" w:cs="Arial"/>
          <w:b/>
          <w:bCs/>
          <w:sz w:val="22"/>
          <w:szCs w:val="22"/>
          <w:lang w:val="en-IN" w:bidi="hi-IN"/>
        </w:rPr>
        <w:t xml:space="preserve">Financial Bid </w:t>
      </w:r>
      <w:r w:rsidR="006D2ABF">
        <w:rPr>
          <w:rFonts w:ascii="Arial" w:eastAsia="Calibri" w:hAnsi="Arial" w:cs="Arial"/>
          <w:b/>
          <w:bCs/>
          <w:sz w:val="22"/>
          <w:szCs w:val="22"/>
          <w:lang w:val="en-IN" w:bidi="hi-IN"/>
        </w:rPr>
        <w:t>(Annexure-10)</w:t>
      </w:r>
      <w:r w:rsidRPr="00AF3992">
        <w:rPr>
          <w:rFonts w:ascii="Arial" w:eastAsia="Calibri" w:hAnsi="Arial" w:cs="Arial"/>
          <w:b/>
          <w:bCs/>
          <w:sz w:val="22"/>
          <w:szCs w:val="22"/>
          <w:lang w:val="en-IN" w:bidi="hi-IN"/>
        </w:rPr>
        <w:t>:</w:t>
      </w:r>
      <w:r w:rsidRPr="00AF3992">
        <w:rPr>
          <w:rFonts w:ascii="Arial" w:hAnsi="Arial" w:cs="Arial"/>
          <w:sz w:val="22"/>
          <w:szCs w:val="22"/>
        </w:rPr>
        <w:t xml:space="preserve">Envelop of Part – II should be super scribed as </w:t>
      </w:r>
      <w:r w:rsidRPr="00AF3992">
        <w:rPr>
          <w:rFonts w:ascii="Arial" w:hAnsi="Arial" w:cs="Arial"/>
          <w:b/>
          <w:bCs/>
          <w:sz w:val="22"/>
          <w:szCs w:val="22"/>
        </w:rPr>
        <w:t>“</w:t>
      </w:r>
      <w:r w:rsidRPr="00A87CC4">
        <w:rPr>
          <w:rFonts w:ascii="Arial" w:hAnsi="Arial" w:cs="Arial"/>
          <w:b/>
          <w:bCs/>
          <w:sz w:val="22"/>
          <w:szCs w:val="22"/>
        </w:rPr>
        <w:t xml:space="preserve">Tender for </w:t>
      </w:r>
      <w:r w:rsidRPr="00A87CC4">
        <w:rPr>
          <w:rFonts w:ascii="Arial" w:eastAsia="Calibri" w:hAnsi="Arial" w:cs="Arial"/>
          <w:b/>
          <w:bCs/>
          <w:sz w:val="22"/>
          <w:szCs w:val="22"/>
          <w:lang w:bidi="hi-IN"/>
        </w:rPr>
        <w:t>S</w:t>
      </w:r>
      <w:r w:rsidR="00A87CC4" w:rsidRPr="00A87CC4">
        <w:rPr>
          <w:rFonts w:ascii="Arial" w:eastAsia="Calibri" w:hAnsi="Arial" w:cs="Arial"/>
          <w:b/>
          <w:bCs/>
          <w:sz w:val="22"/>
          <w:szCs w:val="22"/>
          <w:lang w:bidi="hi-IN"/>
        </w:rPr>
        <w:t xml:space="preserve">upply of </w:t>
      </w:r>
      <w:r w:rsidR="004F3715" w:rsidRPr="004F3715">
        <w:rPr>
          <w:rFonts w:ascii="Arial" w:hAnsi="Arial" w:cs="Arial"/>
          <w:b/>
          <w:sz w:val="22"/>
          <w:szCs w:val="22"/>
        </w:rPr>
        <w:t>Microprocessor based Fully Automatic Cell Counter - Three Part Differential Haematology Analyzer</w:t>
      </w:r>
      <w:r w:rsidR="004F3715" w:rsidRPr="00C95F8B">
        <w:rPr>
          <w:rFonts w:ascii="Arial" w:hAnsi="Arial" w:cs="Arial"/>
          <w:sz w:val="22"/>
          <w:szCs w:val="22"/>
        </w:rPr>
        <w:t xml:space="preserve"> </w:t>
      </w:r>
      <w:r w:rsidRPr="00C95F8B">
        <w:rPr>
          <w:rFonts w:ascii="Arial" w:hAnsi="Arial" w:cs="Arial"/>
          <w:b/>
          <w:bCs/>
          <w:sz w:val="22"/>
          <w:szCs w:val="22"/>
        </w:rPr>
        <w:t>on reagent rental Scheme</w:t>
      </w:r>
      <w:r w:rsidR="0019450B">
        <w:rPr>
          <w:rFonts w:ascii="Arial" w:hAnsi="Arial" w:cs="Arial"/>
          <w:b/>
          <w:bCs/>
          <w:sz w:val="22"/>
          <w:szCs w:val="22"/>
        </w:rPr>
        <w:t xml:space="preserve"> </w:t>
      </w:r>
      <w:r w:rsidRPr="00C95F8B">
        <w:rPr>
          <w:rFonts w:ascii="Arial" w:hAnsi="Arial" w:cs="Arial"/>
          <w:b/>
          <w:bCs/>
          <w:sz w:val="22"/>
          <w:szCs w:val="22"/>
        </w:rPr>
        <w:t>Part – II Financial Bid”</w:t>
      </w:r>
    </w:p>
    <w:p w:rsidR="00BF3416" w:rsidRPr="00C95F8B" w:rsidRDefault="00BF3416" w:rsidP="00775C45">
      <w:pPr>
        <w:spacing w:after="120"/>
        <w:ind w:left="360"/>
        <w:rPr>
          <w:rFonts w:ascii="Arial" w:hAnsi="Arial" w:cs="Arial"/>
          <w:b/>
          <w:bCs/>
          <w:sz w:val="22"/>
          <w:szCs w:val="22"/>
        </w:rPr>
      </w:pPr>
      <w:r w:rsidRPr="00AF3992">
        <w:rPr>
          <w:rFonts w:ascii="Arial" w:hAnsi="Arial" w:cs="Arial"/>
          <w:sz w:val="22"/>
          <w:szCs w:val="22"/>
        </w:rPr>
        <w:t xml:space="preserve">Part – I (Technical Bid) &amp; Part – II (Financial Bid) should be put in a single cover super scribed as </w:t>
      </w:r>
      <w:r w:rsidRPr="00AF3992">
        <w:rPr>
          <w:rFonts w:ascii="Arial" w:hAnsi="Arial" w:cs="Arial"/>
          <w:b/>
          <w:bCs/>
          <w:sz w:val="22"/>
          <w:szCs w:val="22"/>
        </w:rPr>
        <w:t>“</w:t>
      </w:r>
      <w:r w:rsidRPr="00C95F8B">
        <w:rPr>
          <w:rFonts w:ascii="Arial" w:hAnsi="Arial" w:cs="Arial"/>
          <w:b/>
          <w:bCs/>
          <w:sz w:val="22"/>
          <w:szCs w:val="22"/>
        </w:rPr>
        <w:t xml:space="preserve">Tender for </w:t>
      </w:r>
      <w:r w:rsidR="004F3715" w:rsidRPr="004F3715">
        <w:rPr>
          <w:rFonts w:ascii="Arial" w:hAnsi="Arial" w:cs="Arial"/>
          <w:b/>
          <w:sz w:val="22"/>
          <w:szCs w:val="22"/>
        </w:rPr>
        <w:t>Microprocessor based Fully Automatic Cell Counter - Three Part Differential Haematology Analyzer</w:t>
      </w:r>
      <w:r w:rsidR="004F3715" w:rsidRPr="00C95F8B">
        <w:rPr>
          <w:rFonts w:ascii="Arial" w:hAnsi="Arial" w:cs="Arial"/>
          <w:sz w:val="22"/>
          <w:szCs w:val="22"/>
        </w:rPr>
        <w:t xml:space="preserve"> </w:t>
      </w:r>
      <w:r w:rsidR="000C0FBE" w:rsidRPr="00C95F8B">
        <w:rPr>
          <w:rFonts w:ascii="Arial" w:hAnsi="Arial" w:cs="Arial"/>
          <w:b/>
          <w:bCs/>
          <w:sz w:val="22"/>
          <w:szCs w:val="22"/>
        </w:rPr>
        <w:t>on reagent rental Scheme</w:t>
      </w:r>
      <w:r w:rsidR="000C0FBE" w:rsidRPr="00C95F8B">
        <w:rPr>
          <w:rFonts w:ascii="Arial" w:eastAsia="Calibri" w:hAnsi="Arial" w:cs="Arial"/>
          <w:b/>
          <w:bCs/>
          <w:sz w:val="22"/>
          <w:szCs w:val="22"/>
          <w:lang w:bidi="hi-IN"/>
        </w:rPr>
        <w:t xml:space="preserve"> to HLL outlets across India</w:t>
      </w:r>
      <w:r w:rsidRPr="00C95F8B">
        <w:rPr>
          <w:rFonts w:ascii="Arial" w:hAnsi="Arial" w:cs="Arial"/>
          <w:b/>
          <w:bCs/>
          <w:sz w:val="22"/>
          <w:szCs w:val="22"/>
        </w:rPr>
        <w:t>” have to be submitted/couriered to the below mentioned address</w:t>
      </w:r>
    </w:p>
    <w:p w:rsidR="00BF3416" w:rsidRPr="00C95F8B" w:rsidRDefault="00BF3416" w:rsidP="00C37277">
      <w:pPr>
        <w:ind w:hanging="720"/>
        <w:jc w:val="center"/>
        <w:rPr>
          <w:rFonts w:ascii="Arial" w:hAnsi="Arial" w:cs="Arial"/>
          <w:b/>
          <w:bCs/>
          <w:sz w:val="22"/>
          <w:szCs w:val="22"/>
        </w:rPr>
      </w:pPr>
      <w:r w:rsidRPr="00C95F8B">
        <w:rPr>
          <w:rFonts w:ascii="Arial" w:hAnsi="Arial" w:cs="Arial"/>
          <w:b/>
          <w:bCs/>
          <w:sz w:val="22"/>
          <w:szCs w:val="22"/>
        </w:rPr>
        <w:t>Deputy General Manager</w:t>
      </w:r>
    </w:p>
    <w:p w:rsidR="00BF3416" w:rsidRPr="00AF3992" w:rsidRDefault="00BF3416" w:rsidP="00C37277">
      <w:pPr>
        <w:ind w:hanging="720"/>
        <w:jc w:val="center"/>
        <w:rPr>
          <w:rFonts w:ascii="Arial" w:hAnsi="Arial" w:cs="Arial"/>
          <w:b/>
          <w:bCs/>
          <w:sz w:val="22"/>
          <w:szCs w:val="22"/>
        </w:rPr>
      </w:pPr>
      <w:r w:rsidRPr="00C95F8B">
        <w:rPr>
          <w:rFonts w:ascii="Arial" w:hAnsi="Arial" w:cs="Arial"/>
          <w:b/>
          <w:bCs/>
          <w:sz w:val="22"/>
          <w:szCs w:val="22"/>
        </w:rPr>
        <w:t>Sourcing</w:t>
      </w:r>
      <w:r w:rsidRPr="00AF3992">
        <w:rPr>
          <w:rFonts w:ascii="Arial" w:hAnsi="Arial" w:cs="Arial"/>
          <w:b/>
          <w:bCs/>
          <w:sz w:val="22"/>
          <w:szCs w:val="22"/>
        </w:rPr>
        <w:t xml:space="preserve"> Division</w:t>
      </w:r>
    </w:p>
    <w:p w:rsidR="00BF3416" w:rsidRPr="00AF3992" w:rsidRDefault="00BF3416" w:rsidP="00C37277">
      <w:pPr>
        <w:ind w:hanging="720"/>
        <w:jc w:val="center"/>
        <w:rPr>
          <w:rFonts w:ascii="Arial" w:hAnsi="Arial" w:cs="Arial"/>
          <w:b/>
          <w:bCs/>
          <w:sz w:val="22"/>
          <w:szCs w:val="22"/>
        </w:rPr>
      </w:pPr>
      <w:r w:rsidRPr="00AF3992">
        <w:rPr>
          <w:rFonts w:ascii="Arial" w:hAnsi="Arial" w:cs="Arial"/>
          <w:b/>
          <w:bCs/>
          <w:sz w:val="22"/>
          <w:szCs w:val="22"/>
        </w:rPr>
        <w:t>HLL Lifecare Ltd.</w:t>
      </w:r>
    </w:p>
    <w:p w:rsidR="00BF3416" w:rsidRPr="00AF3992" w:rsidRDefault="00BF3416" w:rsidP="00C37277">
      <w:pPr>
        <w:ind w:hanging="720"/>
        <w:jc w:val="center"/>
        <w:rPr>
          <w:rFonts w:ascii="Arial" w:hAnsi="Arial" w:cs="Arial"/>
          <w:b/>
          <w:bCs/>
          <w:sz w:val="22"/>
          <w:szCs w:val="22"/>
        </w:rPr>
      </w:pPr>
      <w:r w:rsidRPr="00AF3992">
        <w:rPr>
          <w:rFonts w:ascii="Arial" w:hAnsi="Arial" w:cs="Arial"/>
          <w:b/>
          <w:bCs/>
          <w:sz w:val="22"/>
          <w:szCs w:val="22"/>
        </w:rPr>
        <w:t>HLL Bhavan, Poojappura,</w:t>
      </w:r>
    </w:p>
    <w:p w:rsidR="00BF3416" w:rsidRPr="00AF3992" w:rsidRDefault="00BF3416" w:rsidP="00C37277">
      <w:pPr>
        <w:ind w:hanging="720"/>
        <w:jc w:val="center"/>
        <w:rPr>
          <w:rFonts w:ascii="Arial" w:hAnsi="Arial" w:cs="Arial"/>
          <w:b/>
          <w:bCs/>
          <w:sz w:val="22"/>
          <w:szCs w:val="22"/>
        </w:rPr>
      </w:pPr>
      <w:r w:rsidRPr="00AF3992">
        <w:rPr>
          <w:rFonts w:ascii="Arial" w:hAnsi="Arial" w:cs="Arial"/>
          <w:b/>
          <w:bCs/>
          <w:sz w:val="22"/>
          <w:szCs w:val="22"/>
        </w:rPr>
        <w:t>Thiruvananthapuram.</w:t>
      </w:r>
    </w:p>
    <w:p w:rsidR="00BF3416" w:rsidRPr="00AF3992" w:rsidRDefault="00BF3416" w:rsidP="00C37277">
      <w:pPr>
        <w:ind w:hanging="720"/>
        <w:jc w:val="center"/>
        <w:rPr>
          <w:rFonts w:ascii="Arial" w:hAnsi="Arial" w:cs="Arial"/>
          <w:b/>
          <w:bCs/>
          <w:sz w:val="22"/>
          <w:szCs w:val="22"/>
        </w:rPr>
      </w:pPr>
      <w:r w:rsidRPr="00AF3992">
        <w:rPr>
          <w:rFonts w:ascii="Arial" w:hAnsi="Arial" w:cs="Arial"/>
          <w:b/>
          <w:bCs/>
          <w:sz w:val="22"/>
          <w:szCs w:val="22"/>
        </w:rPr>
        <w:t>Ph:0471 2353932.</w:t>
      </w:r>
    </w:p>
    <w:p w:rsidR="00C37277" w:rsidRDefault="00317694" w:rsidP="00C37277">
      <w:pPr>
        <w:ind w:hanging="720"/>
        <w:jc w:val="center"/>
        <w:rPr>
          <w:rFonts w:ascii="Arial" w:hAnsi="Arial" w:cs="Arial"/>
          <w:b/>
          <w:bCs/>
          <w:sz w:val="22"/>
          <w:szCs w:val="22"/>
        </w:rPr>
      </w:pPr>
      <w:hyperlink r:id="rId14" w:history="1">
        <w:r w:rsidR="00BF3416" w:rsidRPr="00AF3992">
          <w:rPr>
            <w:rStyle w:val="Hyperlink"/>
            <w:rFonts w:ascii="Arial" w:eastAsiaTheme="minorEastAsia" w:hAnsi="Arial" w:cs="Arial"/>
            <w:b/>
            <w:bCs/>
            <w:sz w:val="22"/>
            <w:szCs w:val="22"/>
          </w:rPr>
          <w:t>smithalg@lifecarehll.com</w:t>
        </w:r>
      </w:hyperlink>
      <w:r w:rsidR="00BF3416" w:rsidRPr="00AF3992">
        <w:rPr>
          <w:rFonts w:ascii="Arial" w:hAnsi="Arial" w:cs="Arial"/>
          <w:b/>
          <w:bCs/>
          <w:sz w:val="22"/>
          <w:szCs w:val="22"/>
        </w:rPr>
        <w:t xml:space="preserve">, </w:t>
      </w:r>
    </w:p>
    <w:p w:rsidR="00BF3416" w:rsidRDefault="00317694" w:rsidP="00C37277">
      <w:pPr>
        <w:spacing w:after="120"/>
        <w:ind w:hanging="720"/>
        <w:jc w:val="center"/>
      </w:pPr>
      <w:hyperlink r:id="rId15" w:history="1">
        <w:r w:rsidR="00BF3416" w:rsidRPr="00AF3992">
          <w:rPr>
            <w:rStyle w:val="Hyperlink"/>
            <w:rFonts w:ascii="Arial" w:eastAsiaTheme="minorEastAsia" w:hAnsi="Arial" w:cs="Arial"/>
            <w:b/>
            <w:bCs/>
            <w:sz w:val="22"/>
            <w:szCs w:val="22"/>
          </w:rPr>
          <w:t>registrationsd@lifecarehll.com</w:t>
        </w:r>
      </w:hyperlink>
    </w:p>
    <w:p w:rsidR="00C37277" w:rsidRPr="00AF3992" w:rsidRDefault="00C37277" w:rsidP="00C37277">
      <w:pPr>
        <w:spacing w:after="120"/>
        <w:ind w:hanging="720"/>
        <w:jc w:val="center"/>
        <w:rPr>
          <w:rFonts w:ascii="Arial" w:hAnsi="Arial" w:cs="Arial"/>
          <w:b/>
          <w:bCs/>
          <w:sz w:val="22"/>
          <w:szCs w:val="22"/>
        </w:rPr>
      </w:pPr>
    </w:p>
    <w:p w:rsidR="00BF3416" w:rsidRPr="00AF3992" w:rsidRDefault="00001872" w:rsidP="00775C45">
      <w:pPr>
        <w:pStyle w:val="ListParagraph"/>
        <w:autoSpaceDE w:val="0"/>
        <w:autoSpaceDN w:val="0"/>
        <w:adjustRightInd w:val="0"/>
        <w:spacing w:after="120" w:line="240" w:lineRule="auto"/>
        <w:ind w:left="360" w:hanging="360"/>
        <w:contextualSpacing w:val="0"/>
        <w:rPr>
          <w:rFonts w:ascii="Arial" w:eastAsia="Calibri" w:hAnsi="Arial" w:cs="Arial"/>
          <w:b/>
          <w:bCs/>
          <w:color w:val="000000"/>
          <w:szCs w:val="22"/>
          <w:lang w:val="en-IN"/>
        </w:rPr>
      </w:pPr>
      <w:r>
        <w:rPr>
          <w:rFonts w:ascii="Arial" w:eastAsia="Calibri" w:hAnsi="Arial" w:cs="Arial"/>
          <w:b/>
          <w:bCs/>
          <w:color w:val="000000"/>
          <w:szCs w:val="22"/>
          <w:lang w:val="en-IN"/>
        </w:rPr>
        <w:t>32</w:t>
      </w:r>
      <w:r w:rsidR="00BF3416" w:rsidRPr="00AF3992">
        <w:rPr>
          <w:rFonts w:ascii="Arial" w:eastAsia="Calibri" w:hAnsi="Arial" w:cs="Arial"/>
          <w:b/>
          <w:bCs/>
          <w:color w:val="000000"/>
          <w:szCs w:val="22"/>
          <w:lang w:val="en-IN"/>
        </w:rPr>
        <w:t>.</w:t>
      </w:r>
      <w:r w:rsidR="00BF3416" w:rsidRPr="00AF3992">
        <w:rPr>
          <w:rFonts w:ascii="Arial" w:eastAsia="Calibri" w:hAnsi="Arial" w:cs="Arial"/>
          <w:b/>
          <w:bCs/>
          <w:color w:val="000000"/>
          <w:szCs w:val="22"/>
          <w:lang w:val="en-IN"/>
        </w:rPr>
        <w:tab/>
        <w:t>Evaluation process:</w:t>
      </w:r>
    </w:p>
    <w:p w:rsidR="00BF3416" w:rsidRPr="00AF3992" w:rsidRDefault="00BF3416" w:rsidP="00775C45">
      <w:pPr>
        <w:autoSpaceDE w:val="0"/>
        <w:autoSpaceDN w:val="0"/>
        <w:adjustRightInd w:val="0"/>
        <w:spacing w:after="120"/>
        <w:ind w:hanging="360"/>
        <w:rPr>
          <w:rFonts w:ascii="Arial" w:eastAsia="Calibri" w:hAnsi="Arial" w:cs="Arial"/>
          <w:sz w:val="22"/>
          <w:szCs w:val="22"/>
          <w:lang w:val="en-IN" w:bidi="hi-IN"/>
        </w:rPr>
      </w:pPr>
      <w:r w:rsidRPr="00AF3992">
        <w:rPr>
          <w:rFonts w:ascii="Arial" w:eastAsia="Calibri" w:hAnsi="Arial" w:cs="Arial"/>
          <w:sz w:val="22"/>
          <w:szCs w:val="22"/>
          <w:lang w:val="en-IN" w:bidi="hi-IN"/>
        </w:rPr>
        <w:t xml:space="preserve">Evaluation of the proposals shall be done in two stages as: </w:t>
      </w:r>
    </w:p>
    <w:p w:rsidR="00BF3416" w:rsidRDefault="00BF3416" w:rsidP="00775C45">
      <w:pPr>
        <w:pStyle w:val="ListParagraph"/>
        <w:numPr>
          <w:ilvl w:val="0"/>
          <w:numId w:val="6"/>
        </w:numPr>
        <w:autoSpaceDE w:val="0"/>
        <w:autoSpaceDN w:val="0"/>
        <w:adjustRightInd w:val="0"/>
        <w:spacing w:after="120" w:line="240" w:lineRule="auto"/>
        <w:ind w:left="720" w:right="144" w:hanging="360"/>
        <w:contextualSpacing w:val="0"/>
        <w:rPr>
          <w:rFonts w:ascii="Arial" w:eastAsia="Calibri" w:hAnsi="Arial" w:cs="Arial"/>
          <w:szCs w:val="22"/>
          <w:lang w:val="en-IN"/>
        </w:rPr>
      </w:pPr>
      <w:r w:rsidRPr="00AF3992">
        <w:rPr>
          <w:rFonts w:ascii="Arial" w:eastAsia="Calibri" w:hAnsi="Arial" w:cs="Arial"/>
          <w:b/>
          <w:bCs/>
          <w:szCs w:val="22"/>
          <w:lang w:val="en-IN"/>
        </w:rPr>
        <w:t xml:space="preserve">Stage – I (Technical Evaluation): </w:t>
      </w:r>
      <w:r w:rsidRPr="00AF3992">
        <w:rPr>
          <w:rFonts w:ascii="Arial" w:eastAsia="Calibri" w:hAnsi="Arial" w:cs="Arial"/>
          <w:szCs w:val="22"/>
          <w:lang w:val="en-IN"/>
        </w:rPr>
        <w:t xml:space="preserve">Technical evaluation of the proposals shall be done in two stages as: </w:t>
      </w:r>
    </w:p>
    <w:p w:rsidR="00874882" w:rsidRPr="00AF3992" w:rsidRDefault="00874882" w:rsidP="00874882">
      <w:pPr>
        <w:pStyle w:val="ListParagraph"/>
        <w:autoSpaceDE w:val="0"/>
        <w:autoSpaceDN w:val="0"/>
        <w:adjustRightInd w:val="0"/>
        <w:spacing w:after="120" w:line="240" w:lineRule="auto"/>
        <w:ind w:right="144"/>
        <w:contextualSpacing w:val="0"/>
        <w:rPr>
          <w:rFonts w:ascii="Arial" w:eastAsia="Calibri" w:hAnsi="Arial" w:cs="Arial"/>
          <w:szCs w:val="22"/>
          <w:lang w:val="en-IN"/>
        </w:rPr>
      </w:pPr>
    </w:p>
    <w:p w:rsidR="00BF3416" w:rsidRPr="00AF3992" w:rsidRDefault="00BF3416" w:rsidP="00775C45">
      <w:pPr>
        <w:autoSpaceDE w:val="0"/>
        <w:autoSpaceDN w:val="0"/>
        <w:adjustRightInd w:val="0"/>
        <w:spacing w:after="120"/>
        <w:rPr>
          <w:rFonts w:ascii="Arial" w:eastAsia="Calibri" w:hAnsi="Arial" w:cs="Arial"/>
          <w:b/>
          <w:bCs/>
          <w:sz w:val="22"/>
          <w:szCs w:val="22"/>
          <w:lang w:val="en-IN" w:bidi="hi-IN"/>
        </w:rPr>
      </w:pPr>
      <w:r w:rsidRPr="00AF3992">
        <w:rPr>
          <w:rFonts w:ascii="Arial" w:eastAsia="Calibri" w:hAnsi="Arial" w:cs="Arial"/>
          <w:b/>
          <w:bCs/>
          <w:sz w:val="22"/>
          <w:szCs w:val="22"/>
          <w:lang w:val="en-IN" w:bidi="hi-IN"/>
        </w:rPr>
        <w:t xml:space="preserve">Sub-Stage I(A) (Essential pre-qualification criteria): </w:t>
      </w:r>
    </w:p>
    <w:p w:rsidR="00BF3416" w:rsidRPr="00AF3992" w:rsidRDefault="00BF3416" w:rsidP="00775C45">
      <w:pPr>
        <w:autoSpaceDE w:val="0"/>
        <w:autoSpaceDN w:val="0"/>
        <w:adjustRightInd w:val="0"/>
        <w:spacing w:after="120"/>
        <w:rPr>
          <w:rFonts w:ascii="Arial" w:eastAsia="Calibri" w:hAnsi="Arial" w:cs="Arial"/>
          <w:sz w:val="22"/>
          <w:szCs w:val="22"/>
          <w:lang w:val="en-IN" w:bidi="hi-IN"/>
        </w:rPr>
      </w:pPr>
      <w:r w:rsidRPr="00AF3992">
        <w:rPr>
          <w:rFonts w:ascii="Arial" w:eastAsia="Calibri" w:hAnsi="Arial" w:cs="Arial"/>
          <w:sz w:val="22"/>
          <w:szCs w:val="22"/>
          <w:lang w:val="en-IN" w:bidi="hi-IN"/>
        </w:rPr>
        <w:t xml:space="preserve">HLL will examine all the bid(s) to determine whether they qualify the essential pre-qualification criteria, whether tenderer has submitted the EMD with technical bid, whether all the documents as mentioned / or required in the tender to be submitted with technical bid, has submitted, whether all the documents are in prescribed Annexure and has been properly signed &amp; stamped and whether the bid are completed and generally in order. </w:t>
      </w:r>
    </w:p>
    <w:p w:rsidR="00BF3416" w:rsidRPr="00AF3992" w:rsidRDefault="00BF3416" w:rsidP="00775C45">
      <w:pPr>
        <w:autoSpaceDE w:val="0"/>
        <w:autoSpaceDN w:val="0"/>
        <w:adjustRightInd w:val="0"/>
        <w:spacing w:after="120"/>
        <w:rPr>
          <w:rFonts w:ascii="Arial" w:eastAsia="Calibri" w:hAnsi="Arial" w:cs="Arial"/>
          <w:sz w:val="22"/>
          <w:szCs w:val="22"/>
          <w:lang w:val="en-IN" w:bidi="hi-IN"/>
        </w:rPr>
      </w:pPr>
      <w:r w:rsidRPr="00AF3992">
        <w:rPr>
          <w:rFonts w:ascii="Arial" w:eastAsia="Calibri" w:hAnsi="Arial" w:cs="Arial"/>
          <w:sz w:val="22"/>
          <w:szCs w:val="22"/>
          <w:lang w:val="en-IN" w:bidi="hi-IN"/>
        </w:rPr>
        <w:t xml:space="preserve">Tender(s) who will not qualify Sub-Stage–A or conditional tender are to be treated as unresponsive and it may be rejected. </w:t>
      </w:r>
    </w:p>
    <w:p w:rsidR="00BF3416" w:rsidRPr="00AF3992" w:rsidRDefault="00BF3416" w:rsidP="00775C45">
      <w:pPr>
        <w:autoSpaceDE w:val="0"/>
        <w:autoSpaceDN w:val="0"/>
        <w:adjustRightInd w:val="0"/>
        <w:spacing w:after="120"/>
        <w:rPr>
          <w:rFonts w:ascii="Arial" w:eastAsia="Calibri" w:hAnsi="Arial" w:cs="Arial"/>
          <w:b/>
          <w:bCs/>
          <w:sz w:val="22"/>
          <w:szCs w:val="22"/>
          <w:lang w:val="en-IN" w:bidi="hi-IN"/>
        </w:rPr>
      </w:pPr>
      <w:r w:rsidRPr="00AF3992">
        <w:rPr>
          <w:rFonts w:ascii="Arial" w:eastAsia="Calibri" w:hAnsi="Arial" w:cs="Arial"/>
          <w:b/>
          <w:bCs/>
          <w:sz w:val="22"/>
          <w:szCs w:val="22"/>
          <w:lang w:val="en-IN" w:bidi="hi-IN"/>
        </w:rPr>
        <w:t xml:space="preserve">Sub-Stage – I(B) (Technical Evaluation): </w:t>
      </w:r>
    </w:p>
    <w:p w:rsidR="00BF3416" w:rsidRPr="00AF3992" w:rsidRDefault="00BF3416" w:rsidP="00C37277">
      <w:pPr>
        <w:autoSpaceDE w:val="0"/>
        <w:autoSpaceDN w:val="0"/>
        <w:adjustRightInd w:val="0"/>
        <w:spacing w:after="120"/>
        <w:rPr>
          <w:rFonts w:ascii="Arial" w:eastAsia="Calibri" w:hAnsi="Arial" w:cs="Arial"/>
          <w:sz w:val="22"/>
          <w:szCs w:val="22"/>
          <w:lang w:val="en-IN" w:bidi="hi-IN"/>
        </w:rPr>
      </w:pPr>
      <w:r w:rsidRPr="00AF3992">
        <w:rPr>
          <w:rFonts w:ascii="Arial" w:eastAsia="Calibri" w:hAnsi="Arial" w:cs="Arial"/>
          <w:sz w:val="22"/>
          <w:szCs w:val="22"/>
          <w:lang w:val="en-IN" w:bidi="hi-IN"/>
        </w:rPr>
        <w:t xml:space="preserve">HLL will carry out evaluation of the technical bid and examine whether the bid is complying with the conditions mentioned in tender document. After the evaluation of technical bid(s), a list of </w:t>
      </w:r>
      <w:r w:rsidR="00A50573" w:rsidRPr="00AF3992">
        <w:rPr>
          <w:rFonts w:ascii="Arial" w:eastAsia="Calibri" w:hAnsi="Arial" w:cs="Arial"/>
          <w:sz w:val="22"/>
          <w:szCs w:val="22"/>
          <w:lang w:val="en-IN" w:bidi="hi-IN"/>
        </w:rPr>
        <w:t>the tenderer(s) who qualify the</w:t>
      </w:r>
      <w:r w:rsidR="008E146C">
        <w:rPr>
          <w:rFonts w:ascii="Arial" w:eastAsia="Calibri" w:hAnsi="Arial" w:cs="Arial"/>
          <w:sz w:val="22"/>
          <w:szCs w:val="22"/>
          <w:lang w:val="en-IN" w:bidi="hi-IN"/>
        </w:rPr>
        <w:t xml:space="preserve"> </w:t>
      </w:r>
      <w:r w:rsidRPr="00AF3992">
        <w:rPr>
          <w:rFonts w:ascii="Arial" w:eastAsia="Calibri" w:hAnsi="Arial" w:cs="Arial"/>
          <w:sz w:val="22"/>
          <w:szCs w:val="22"/>
          <w:lang w:val="en-IN" w:bidi="hi-IN"/>
        </w:rPr>
        <w:t>technical evaluation (Sub – Stage – I (A) &amp; I</w:t>
      </w:r>
      <w:r w:rsidR="00A15F79" w:rsidRPr="00AF3992">
        <w:rPr>
          <w:rFonts w:ascii="Arial" w:eastAsia="Calibri" w:hAnsi="Arial" w:cs="Arial"/>
          <w:sz w:val="22"/>
          <w:szCs w:val="22"/>
          <w:lang w:val="en-IN" w:bidi="hi-IN"/>
        </w:rPr>
        <w:t xml:space="preserve"> (B) shall be made. Shortlisted </w:t>
      </w:r>
      <w:r w:rsidRPr="00AF3992">
        <w:rPr>
          <w:rFonts w:ascii="Arial" w:eastAsia="Calibri" w:hAnsi="Arial" w:cs="Arial"/>
          <w:sz w:val="22"/>
          <w:szCs w:val="22"/>
          <w:lang w:val="en-IN" w:bidi="hi-IN"/>
        </w:rPr>
        <w:t>tenderer(s) shall be informed for the date, time and place of opening of the financial bid(s) and they may depute their representative/s to attend the opening of the financial bid(s). The financial bid(s) of the only technically qualified tenderer(s) will be opened.</w:t>
      </w:r>
    </w:p>
    <w:p w:rsidR="005443AF" w:rsidRPr="00324CEC" w:rsidRDefault="007304E8" w:rsidP="00F010FF">
      <w:pPr>
        <w:numPr>
          <w:ilvl w:val="0"/>
          <w:numId w:val="6"/>
        </w:numPr>
        <w:autoSpaceDE w:val="0"/>
        <w:autoSpaceDN w:val="0"/>
        <w:adjustRightInd w:val="0"/>
        <w:spacing w:after="120"/>
        <w:ind w:left="450" w:right="144" w:hanging="360"/>
        <w:rPr>
          <w:rFonts w:ascii="Arial" w:eastAsia="Calibri" w:hAnsi="Arial" w:cs="Arial"/>
          <w:sz w:val="22"/>
          <w:szCs w:val="22"/>
          <w:lang w:val="en-IN" w:bidi="hi-IN"/>
        </w:rPr>
      </w:pPr>
      <w:r w:rsidRPr="00324CEC">
        <w:rPr>
          <w:rFonts w:ascii="Arial" w:eastAsia="Calibri" w:hAnsi="Arial" w:cs="Arial"/>
          <w:b/>
          <w:bCs/>
          <w:sz w:val="22"/>
          <w:szCs w:val="22"/>
          <w:lang w:val="en-IN" w:bidi="hi-IN"/>
        </w:rPr>
        <w:t xml:space="preserve">Stage – II (Financial Evaluation): </w:t>
      </w:r>
      <w:r w:rsidRPr="00324CEC">
        <w:rPr>
          <w:rFonts w:ascii="Arial" w:eastAsia="Calibri" w:hAnsi="Arial" w:cs="Arial"/>
          <w:sz w:val="22"/>
          <w:szCs w:val="22"/>
          <w:lang w:val="en-IN" w:bidi="hi-IN"/>
        </w:rPr>
        <w:t>Financial bid(s) of the only technically qualified tenderer(s) will be opened for financial evaluation; the dates of financial bid opening will be informed to the qualified parties.</w:t>
      </w:r>
      <w:r w:rsidR="00E82F1D" w:rsidRPr="00324CEC">
        <w:rPr>
          <w:rFonts w:ascii="Arial" w:hAnsi="Arial" w:cs="Arial"/>
          <w:sz w:val="22"/>
          <w:szCs w:val="22"/>
        </w:rPr>
        <w:t xml:space="preserve"> </w:t>
      </w:r>
      <w:r w:rsidR="00F010FF" w:rsidRPr="00324CEC">
        <w:rPr>
          <w:rFonts w:ascii="Arial" w:eastAsia="Calibri" w:hAnsi="Arial" w:cs="Arial"/>
          <w:sz w:val="22"/>
          <w:szCs w:val="22"/>
          <w:lang w:val="en-IN" w:bidi="hi-IN"/>
        </w:rPr>
        <w:t xml:space="preserve">After due evaluation of the financial bid(s), </w:t>
      </w:r>
      <w:r w:rsidR="008E146C" w:rsidRPr="00324CEC">
        <w:rPr>
          <w:rFonts w:ascii="Arial" w:eastAsia="Calibri" w:hAnsi="Arial" w:cs="Arial"/>
          <w:sz w:val="22"/>
          <w:szCs w:val="22"/>
          <w:lang w:val="en-IN" w:bidi="hi-IN"/>
        </w:rPr>
        <w:t>(Annexure-10</w:t>
      </w:r>
      <w:r w:rsidR="00F010FF" w:rsidRPr="00324CEC">
        <w:rPr>
          <w:rFonts w:ascii="Arial" w:eastAsia="Calibri" w:hAnsi="Arial" w:cs="Arial"/>
          <w:sz w:val="22"/>
          <w:szCs w:val="22"/>
          <w:lang w:val="en-IN" w:bidi="hi-IN"/>
        </w:rPr>
        <w:t xml:space="preserve">) HLL will award the contract to the </w:t>
      </w:r>
      <w:r w:rsidR="00F010FF" w:rsidRPr="00324CEC">
        <w:rPr>
          <w:rFonts w:ascii="Arial" w:eastAsia="Calibri" w:hAnsi="Arial" w:cs="Arial"/>
          <w:b/>
          <w:bCs/>
          <w:sz w:val="22"/>
          <w:szCs w:val="22"/>
          <w:lang w:val="en-IN" w:bidi="hi-IN"/>
        </w:rPr>
        <w:t>lowest evaluated responsive bidder</w:t>
      </w:r>
      <w:r w:rsidR="00F010FF" w:rsidRPr="00324CEC">
        <w:rPr>
          <w:rFonts w:ascii="Arial" w:eastAsia="Calibri" w:hAnsi="Arial" w:cs="Arial"/>
          <w:sz w:val="22"/>
          <w:szCs w:val="22"/>
          <w:lang w:val="en-IN" w:bidi="hi-IN"/>
        </w:rPr>
        <w:t xml:space="preserve"> (hereinafter referred to as the “Supplier”).</w:t>
      </w:r>
    </w:p>
    <w:p w:rsidR="007304E8" w:rsidRPr="00AF3992" w:rsidRDefault="00001872" w:rsidP="00775C45">
      <w:pPr>
        <w:spacing w:after="120"/>
        <w:ind w:left="360" w:hanging="360"/>
        <w:rPr>
          <w:rFonts w:ascii="Arial" w:hAnsi="Arial" w:cs="Arial"/>
          <w:b/>
          <w:sz w:val="22"/>
          <w:szCs w:val="22"/>
        </w:rPr>
      </w:pPr>
      <w:r>
        <w:rPr>
          <w:rFonts w:ascii="Arial" w:hAnsi="Arial" w:cs="Arial"/>
          <w:b/>
          <w:bCs/>
          <w:sz w:val="22"/>
          <w:szCs w:val="22"/>
        </w:rPr>
        <w:t>33</w:t>
      </w:r>
      <w:r w:rsidR="007304E8" w:rsidRPr="00AF3992">
        <w:rPr>
          <w:rFonts w:ascii="Arial" w:hAnsi="Arial" w:cs="Arial"/>
          <w:b/>
          <w:bCs/>
          <w:sz w:val="22"/>
          <w:szCs w:val="22"/>
        </w:rPr>
        <w:t>.</w:t>
      </w:r>
      <w:r w:rsidR="007304E8" w:rsidRPr="00AF3992">
        <w:rPr>
          <w:rFonts w:ascii="Arial" w:hAnsi="Arial" w:cs="Arial"/>
          <w:b/>
          <w:bCs/>
          <w:sz w:val="22"/>
          <w:szCs w:val="22"/>
        </w:rPr>
        <w:tab/>
        <w:t>Deadline for Submission of Bids</w:t>
      </w:r>
    </w:p>
    <w:p w:rsidR="009B40EF" w:rsidRPr="00AF3992" w:rsidRDefault="007304E8" w:rsidP="00324CEC">
      <w:pPr>
        <w:widowControl w:val="0"/>
        <w:autoSpaceDE w:val="0"/>
        <w:autoSpaceDN w:val="0"/>
        <w:adjustRightInd w:val="0"/>
        <w:snapToGrid w:val="0"/>
        <w:spacing w:after="120"/>
        <w:ind w:left="360"/>
        <w:rPr>
          <w:rFonts w:ascii="Arial" w:hAnsi="Arial" w:cs="Arial"/>
          <w:sz w:val="22"/>
          <w:szCs w:val="22"/>
        </w:rPr>
      </w:pPr>
      <w:r w:rsidRPr="00AF3992">
        <w:rPr>
          <w:rFonts w:ascii="Arial" w:hAnsi="Arial" w:cs="Arial"/>
          <w:sz w:val="22"/>
          <w:szCs w:val="22"/>
        </w:rPr>
        <w:t>Bids must be received by HLL at the address specified in the bid not later than the time and date stated in the bid. HLL may, at its discretion, extend this deadline for submission of bids in which case all rights and obligations of HLL and Bidder thereafter be subject to the deadline as extended.</w:t>
      </w:r>
    </w:p>
    <w:p w:rsidR="007304E8" w:rsidRPr="00AF3992" w:rsidRDefault="00001872" w:rsidP="00775C45">
      <w:pPr>
        <w:spacing w:after="120"/>
        <w:ind w:left="360" w:hanging="360"/>
        <w:rPr>
          <w:rFonts w:ascii="Arial" w:hAnsi="Arial" w:cs="Arial"/>
          <w:b/>
          <w:sz w:val="22"/>
          <w:szCs w:val="22"/>
        </w:rPr>
      </w:pPr>
      <w:r>
        <w:rPr>
          <w:rFonts w:ascii="Arial" w:hAnsi="Arial" w:cs="Arial"/>
          <w:b/>
          <w:bCs/>
          <w:sz w:val="22"/>
          <w:szCs w:val="22"/>
        </w:rPr>
        <w:t>34</w:t>
      </w:r>
      <w:r w:rsidR="007304E8" w:rsidRPr="00AF3992">
        <w:rPr>
          <w:rFonts w:ascii="Arial" w:hAnsi="Arial" w:cs="Arial"/>
          <w:b/>
          <w:bCs/>
          <w:sz w:val="22"/>
          <w:szCs w:val="22"/>
        </w:rPr>
        <w:t>.</w:t>
      </w:r>
      <w:r w:rsidR="007304E8" w:rsidRPr="00AF3992">
        <w:rPr>
          <w:rFonts w:ascii="Arial" w:hAnsi="Arial" w:cs="Arial"/>
          <w:b/>
          <w:bCs/>
          <w:sz w:val="22"/>
          <w:szCs w:val="22"/>
        </w:rPr>
        <w:tab/>
        <w:t>Late Bids</w:t>
      </w:r>
    </w:p>
    <w:p w:rsidR="00A354BA" w:rsidRPr="00AF3992" w:rsidRDefault="007304E8" w:rsidP="00775C45">
      <w:pPr>
        <w:spacing w:after="120"/>
        <w:ind w:left="360"/>
        <w:rPr>
          <w:rFonts w:ascii="Arial" w:hAnsi="Arial" w:cs="Arial"/>
          <w:sz w:val="22"/>
          <w:szCs w:val="22"/>
        </w:rPr>
      </w:pPr>
      <w:r w:rsidRPr="00AF3992">
        <w:rPr>
          <w:rFonts w:ascii="Arial" w:hAnsi="Arial" w:cs="Arial"/>
          <w:sz w:val="22"/>
          <w:szCs w:val="22"/>
        </w:rPr>
        <w:t>Any bid received by HLL after the bid submission deadline prescribed by HLL in the bid, will be rejected and returned unopened to the Bidder.</w:t>
      </w:r>
    </w:p>
    <w:p w:rsidR="007304E8" w:rsidRPr="00AF3992" w:rsidRDefault="00001872" w:rsidP="00775C45">
      <w:pPr>
        <w:spacing w:after="120"/>
        <w:ind w:left="360" w:hanging="360"/>
        <w:rPr>
          <w:rFonts w:ascii="Arial" w:hAnsi="Arial" w:cs="Arial"/>
          <w:b/>
          <w:sz w:val="22"/>
          <w:szCs w:val="22"/>
        </w:rPr>
      </w:pPr>
      <w:r>
        <w:rPr>
          <w:rFonts w:ascii="Arial" w:hAnsi="Arial" w:cs="Arial"/>
          <w:b/>
          <w:bCs/>
          <w:sz w:val="22"/>
          <w:szCs w:val="22"/>
        </w:rPr>
        <w:t>35</w:t>
      </w:r>
      <w:r w:rsidR="007304E8" w:rsidRPr="00AF3992">
        <w:rPr>
          <w:rFonts w:ascii="Arial" w:hAnsi="Arial" w:cs="Arial"/>
          <w:b/>
          <w:bCs/>
          <w:sz w:val="22"/>
          <w:szCs w:val="22"/>
        </w:rPr>
        <w:t>.</w:t>
      </w:r>
      <w:r w:rsidR="007304E8" w:rsidRPr="00AF3992">
        <w:rPr>
          <w:rFonts w:ascii="Arial" w:hAnsi="Arial" w:cs="Arial"/>
          <w:b/>
          <w:bCs/>
          <w:sz w:val="22"/>
          <w:szCs w:val="22"/>
        </w:rPr>
        <w:tab/>
        <w:t>Modification and Withdrawal of Bids</w:t>
      </w:r>
    </w:p>
    <w:p w:rsidR="007304E8" w:rsidRPr="00AF3992" w:rsidRDefault="007304E8" w:rsidP="00775C45">
      <w:pPr>
        <w:spacing w:after="120"/>
        <w:ind w:left="360"/>
        <w:rPr>
          <w:rFonts w:ascii="Arial" w:hAnsi="Arial" w:cs="Arial"/>
          <w:sz w:val="22"/>
          <w:szCs w:val="22"/>
        </w:rPr>
      </w:pPr>
      <w:r w:rsidRPr="00AF3992">
        <w:rPr>
          <w:rFonts w:ascii="Arial" w:hAnsi="Arial" w:cs="Arial"/>
          <w:sz w:val="22"/>
          <w:szCs w:val="22"/>
        </w:rPr>
        <w:t>Bids once submitted should not be modified. However in exceptional cases where modification is inevitable, the following procedure for the same should be adopted.</w:t>
      </w:r>
    </w:p>
    <w:p w:rsidR="007304E8" w:rsidRPr="00C37277" w:rsidRDefault="007304E8" w:rsidP="00C37277">
      <w:pPr>
        <w:pStyle w:val="BodyTextIndent3"/>
        <w:numPr>
          <w:ilvl w:val="0"/>
          <w:numId w:val="33"/>
        </w:numPr>
        <w:spacing w:after="60"/>
        <w:rPr>
          <w:rFonts w:ascii="Arial" w:hAnsi="Arial" w:cs="Arial"/>
          <w:sz w:val="22"/>
          <w:szCs w:val="22"/>
        </w:rPr>
      </w:pPr>
      <w:r w:rsidRPr="00C37277">
        <w:rPr>
          <w:rFonts w:ascii="Arial" w:hAnsi="Arial" w:cs="Arial"/>
          <w:sz w:val="22"/>
          <w:szCs w:val="22"/>
        </w:rPr>
        <w:t>Modification will be permitted only if a written notice of the same is received by HLL prior to the deadline prescribed for bid submission.</w:t>
      </w:r>
    </w:p>
    <w:p w:rsidR="007304E8" w:rsidRPr="00C37277" w:rsidRDefault="007304E8" w:rsidP="00C37277">
      <w:pPr>
        <w:pStyle w:val="BodyTextIndent3"/>
        <w:numPr>
          <w:ilvl w:val="0"/>
          <w:numId w:val="33"/>
        </w:numPr>
        <w:spacing w:after="60"/>
        <w:rPr>
          <w:rFonts w:ascii="Arial" w:hAnsi="Arial" w:cs="Arial"/>
          <w:sz w:val="22"/>
          <w:szCs w:val="22"/>
        </w:rPr>
      </w:pPr>
      <w:r w:rsidRPr="00C37277">
        <w:rPr>
          <w:rFonts w:ascii="Arial" w:hAnsi="Arial" w:cs="Arial"/>
          <w:sz w:val="22"/>
          <w:szCs w:val="22"/>
        </w:rPr>
        <w:t>The Bidder’s modifications shall be prepared, sealed, marked, and dispatched as follows</w:t>
      </w:r>
    </w:p>
    <w:p w:rsidR="007304E8" w:rsidRPr="00AF3992" w:rsidRDefault="007304E8" w:rsidP="00C37277">
      <w:pPr>
        <w:widowControl w:val="0"/>
        <w:numPr>
          <w:ilvl w:val="0"/>
          <w:numId w:val="15"/>
        </w:numPr>
        <w:tabs>
          <w:tab w:val="clear" w:pos="882"/>
        </w:tabs>
        <w:autoSpaceDE w:val="0"/>
        <w:autoSpaceDN w:val="0"/>
        <w:adjustRightInd w:val="0"/>
        <w:snapToGrid w:val="0"/>
        <w:spacing w:after="60"/>
        <w:ind w:left="720" w:right="144"/>
        <w:rPr>
          <w:rFonts w:ascii="Arial" w:hAnsi="Arial" w:cs="Arial"/>
          <w:sz w:val="22"/>
          <w:szCs w:val="22"/>
        </w:rPr>
      </w:pPr>
      <w:r w:rsidRPr="00AF3992">
        <w:rPr>
          <w:rFonts w:ascii="Arial" w:hAnsi="Arial" w:cs="Arial"/>
          <w:sz w:val="22"/>
          <w:szCs w:val="22"/>
        </w:rPr>
        <w:t xml:space="preserve">The Bidders shall provide an original and one copy of any modification(s) to its bid, clearly identified as such, in two inner envelopes duly marked BID MODIFICATIONS ORIGINAL and BID MODIFICATIONS COPY. The inner </w:t>
      </w:r>
      <w:r w:rsidRPr="00AF3992">
        <w:rPr>
          <w:rFonts w:ascii="Arial" w:hAnsi="Arial" w:cs="Arial"/>
          <w:sz w:val="22"/>
          <w:szCs w:val="22"/>
        </w:rPr>
        <w:lastRenderedPageBreak/>
        <w:t>envelopes shall be sealed in an outer envelope, which shall be duly marked BID.</w:t>
      </w:r>
    </w:p>
    <w:p w:rsidR="007304E8" w:rsidRPr="00AF3992" w:rsidRDefault="007304E8" w:rsidP="00C37277">
      <w:pPr>
        <w:pStyle w:val="ListParagraph"/>
        <w:widowControl w:val="0"/>
        <w:numPr>
          <w:ilvl w:val="0"/>
          <w:numId w:val="33"/>
        </w:numPr>
        <w:autoSpaceDE w:val="0"/>
        <w:autoSpaceDN w:val="0"/>
        <w:adjustRightInd w:val="0"/>
        <w:snapToGrid w:val="0"/>
        <w:spacing w:after="60" w:line="240" w:lineRule="auto"/>
        <w:contextualSpacing w:val="0"/>
        <w:rPr>
          <w:rFonts w:ascii="Arial" w:hAnsi="Arial" w:cs="Arial"/>
          <w:szCs w:val="22"/>
        </w:rPr>
      </w:pPr>
      <w:r w:rsidRPr="00AF3992">
        <w:rPr>
          <w:rFonts w:ascii="Arial" w:hAnsi="Arial" w:cs="Arial"/>
          <w:szCs w:val="22"/>
        </w:rPr>
        <w:t xml:space="preserve">A Bidder wishing to withdraw its bid shall notify HLL in writing prior to the deadline prescribed for bid submission. The withdrawal notice shall:  </w:t>
      </w:r>
    </w:p>
    <w:p w:rsidR="007304E8" w:rsidRPr="00AF3992" w:rsidRDefault="007304E8" w:rsidP="00C37277">
      <w:pPr>
        <w:widowControl w:val="0"/>
        <w:autoSpaceDE w:val="0"/>
        <w:autoSpaceDN w:val="0"/>
        <w:adjustRightInd w:val="0"/>
        <w:snapToGrid w:val="0"/>
        <w:spacing w:after="60"/>
        <w:ind w:hanging="360"/>
        <w:rPr>
          <w:rFonts w:ascii="Arial" w:hAnsi="Arial" w:cs="Arial"/>
          <w:sz w:val="22"/>
          <w:szCs w:val="22"/>
        </w:rPr>
      </w:pPr>
      <w:r w:rsidRPr="00AF3992">
        <w:rPr>
          <w:rFonts w:ascii="Arial" w:hAnsi="Arial" w:cs="Arial"/>
          <w:sz w:val="22"/>
          <w:szCs w:val="22"/>
        </w:rPr>
        <w:t>a) Be addressed to HLL at the address named in the bid data sheet and bear the Contract name, and the words BID WITHDRAWAL NOTICE. Bid withdrawal notices received after the bid submission deadline will be ignored and the submitted bid will be deemed to be a validly submitted bid.</w:t>
      </w:r>
    </w:p>
    <w:p w:rsidR="007304E8" w:rsidRPr="00AF3992" w:rsidRDefault="007304E8" w:rsidP="00C37277">
      <w:pPr>
        <w:widowControl w:val="0"/>
        <w:autoSpaceDE w:val="0"/>
        <w:autoSpaceDN w:val="0"/>
        <w:adjustRightInd w:val="0"/>
        <w:snapToGrid w:val="0"/>
        <w:spacing w:after="120"/>
        <w:ind w:hanging="360"/>
        <w:rPr>
          <w:rFonts w:ascii="Arial" w:hAnsi="Arial" w:cs="Arial"/>
          <w:sz w:val="22"/>
          <w:szCs w:val="22"/>
        </w:rPr>
      </w:pPr>
      <w:r w:rsidRPr="00AF3992">
        <w:rPr>
          <w:rFonts w:ascii="Arial" w:hAnsi="Arial" w:cs="Arial"/>
          <w:sz w:val="22"/>
          <w:szCs w:val="22"/>
        </w:rPr>
        <w:t>4</w:t>
      </w:r>
      <w:r w:rsidRPr="00AF3992">
        <w:rPr>
          <w:rFonts w:ascii="Arial" w:hAnsi="Arial" w:cs="Arial"/>
          <w:sz w:val="22"/>
          <w:szCs w:val="22"/>
        </w:rPr>
        <w:tab/>
        <w:t xml:space="preserve">No bid may be withdrawn in the interval between the bid submission deadline and the expiration of the bid validity period specified. </w:t>
      </w:r>
    </w:p>
    <w:p w:rsidR="007304E8" w:rsidRPr="00AF3992" w:rsidRDefault="00001872" w:rsidP="00775C45">
      <w:pPr>
        <w:pStyle w:val="xl25"/>
        <w:spacing w:before="0" w:beforeAutospacing="0" w:after="120" w:afterAutospacing="0"/>
        <w:ind w:hanging="360"/>
        <w:rPr>
          <w:rFonts w:ascii="Arial" w:eastAsia="Times New Roman" w:hAnsi="Arial" w:cs="Arial"/>
          <w:sz w:val="22"/>
          <w:szCs w:val="22"/>
        </w:rPr>
      </w:pPr>
      <w:r>
        <w:rPr>
          <w:rFonts w:ascii="Arial" w:hAnsi="Arial" w:cs="Arial"/>
          <w:b/>
          <w:bCs/>
          <w:sz w:val="22"/>
          <w:szCs w:val="22"/>
        </w:rPr>
        <w:t>36</w:t>
      </w:r>
      <w:r w:rsidR="007304E8" w:rsidRPr="00AF3992">
        <w:rPr>
          <w:rFonts w:ascii="Arial" w:hAnsi="Arial" w:cs="Arial"/>
          <w:b/>
          <w:bCs/>
          <w:sz w:val="22"/>
          <w:szCs w:val="22"/>
        </w:rPr>
        <w:t>.</w:t>
      </w:r>
      <w:r w:rsidR="007304E8" w:rsidRPr="00AF3992">
        <w:rPr>
          <w:rFonts w:ascii="Arial" w:hAnsi="Arial" w:cs="Arial"/>
          <w:b/>
          <w:bCs/>
          <w:sz w:val="22"/>
          <w:szCs w:val="22"/>
        </w:rPr>
        <w:tab/>
      </w:r>
      <w:r w:rsidR="007304E8" w:rsidRPr="00AF3992">
        <w:rPr>
          <w:rFonts w:ascii="Arial" w:hAnsi="Arial" w:cs="Arial"/>
          <w:sz w:val="22"/>
          <w:szCs w:val="22"/>
        </w:rPr>
        <w:t>In the event of the date specified for bid receipt and opening being declared as a closed holiday for purchaser’s office, the due date for submission of bids and opening of bids will be the following working day at the appointed times.</w:t>
      </w:r>
    </w:p>
    <w:p w:rsidR="007304E8" w:rsidRPr="00AF3992" w:rsidRDefault="00001872" w:rsidP="00095C83">
      <w:pPr>
        <w:pStyle w:val="xl25"/>
        <w:spacing w:before="0" w:beforeAutospacing="0" w:after="60" w:afterAutospacing="0"/>
        <w:ind w:hanging="360"/>
        <w:rPr>
          <w:rFonts w:ascii="Arial" w:hAnsi="Arial" w:cs="Arial"/>
          <w:sz w:val="22"/>
          <w:szCs w:val="22"/>
        </w:rPr>
      </w:pPr>
      <w:r>
        <w:rPr>
          <w:rFonts w:ascii="Arial" w:hAnsi="Arial" w:cs="Arial"/>
          <w:b/>
          <w:bCs/>
          <w:sz w:val="22"/>
          <w:szCs w:val="22"/>
        </w:rPr>
        <w:t>37</w:t>
      </w:r>
      <w:r w:rsidR="007304E8" w:rsidRPr="00AF3992">
        <w:rPr>
          <w:rFonts w:ascii="Arial" w:hAnsi="Arial" w:cs="Arial"/>
          <w:b/>
          <w:bCs/>
          <w:sz w:val="22"/>
          <w:szCs w:val="22"/>
        </w:rPr>
        <w:t>.</w:t>
      </w:r>
      <w:r w:rsidR="007304E8" w:rsidRPr="00AF3992">
        <w:rPr>
          <w:rFonts w:ascii="Arial" w:hAnsi="Arial" w:cs="Arial"/>
          <w:b/>
          <w:bCs/>
          <w:sz w:val="22"/>
          <w:szCs w:val="22"/>
        </w:rPr>
        <w:tab/>
      </w:r>
      <w:r w:rsidR="007304E8" w:rsidRPr="00AF3992">
        <w:rPr>
          <w:rFonts w:ascii="Arial" w:hAnsi="Arial" w:cs="Arial"/>
          <w:sz w:val="22"/>
          <w:szCs w:val="22"/>
        </w:rPr>
        <w:t xml:space="preserve">The purchaser may, at its discretion, extend this deadline for submission of bids by amending the Bid Documents or any other reasons, in which case all rights and obligations of the Purchaser and Bidder previously subject to the deadline will thereafter be subject to the deadline as extended, in our website. </w:t>
      </w:r>
    </w:p>
    <w:p w:rsidR="007304E8" w:rsidRPr="00AF3992" w:rsidRDefault="007304E8" w:rsidP="00095C83">
      <w:pPr>
        <w:pStyle w:val="xl25"/>
        <w:spacing w:before="0" w:beforeAutospacing="0" w:after="60" w:afterAutospacing="0"/>
        <w:ind w:hanging="360"/>
        <w:rPr>
          <w:rFonts w:ascii="Arial" w:hAnsi="Arial" w:cs="Arial"/>
          <w:sz w:val="22"/>
          <w:szCs w:val="22"/>
        </w:rPr>
      </w:pPr>
      <w:r w:rsidRPr="00AF3992">
        <w:rPr>
          <w:rFonts w:ascii="Arial" w:hAnsi="Arial" w:cs="Arial"/>
          <w:sz w:val="22"/>
          <w:szCs w:val="22"/>
        </w:rPr>
        <w:tab/>
        <w:t xml:space="preserve">Purchaser will not be held responsible for the postal delay, if any, in the delivery of the bidding document or the non-receipt of the same. Bids sent by Telex/Fax/Telegraph will not be accepted. </w:t>
      </w:r>
    </w:p>
    <w:p w:rsidR="00293213" w:rsidRPr="00AF3992" w:rsidRDefault="007304E8" w:rsidP="00775C45">
      <w:pPr>
        <w:pStyle w:val="xl25"/>
        <w:spacing w:before="0" w:beforeAutospacing="0" w:after="120" w:afterAutospacing="0"/>
        <w:rPr>
          <w:rFonts w:ascii="Arial" w:hAnsi="Arial" w:cs="Arial"/>
          <w:sz w:val="22"/>
          <w:szCs w:val="22"/>
        </w:rPr>
      </w:pPr>
      <w:r w:rsidRPr="00AF3992">
        <w:rPr>
          <w:rFonts w:ascii="Arial" w:hAnsi="Arial" w:cs="Arial"/>
          <w:sz w:val="22"/>
          <w:szCs w:val="22"/>
        </w:rPr>
        <w:t>The company reserves the right to club or split the items of works, change the qualifying criteria at their discretion and to reject the bid or cancel the tender without assigning any reason thereof.</w:t>
      </w:r>
    </w:p>
    <w:p w:rsidR="007304E8" w:rsidRPr="00AF3992" w:rsidRDefault="00001872" w:rsidP="00775C45">
      <w:pPr>
        <w:spacing w:after="120"/>
        <w:ind w:left="360" w:hanging="360"/>
        <w:rPr>
          <w:rFonts w:ascii="Arial" w:hAnsi="Arial" w:cs="Arial"/>
          <w:b/>
          <w:sz w:val="22"/>
          <w:szCs w:val="22"/>
        </w:rPr>
      </w:pPr>
      <w:r>
        <w:rPr>
          <w:rFonts w:ascii="Arial" w:hAnsi="Arial" w:cs="Arial"/>
          <w:b/>
          <w:bCs/>
          <w:sz w:val="22"/>
          <w:szCs w:val="22"/>
        </w:rPr>
        <w:t>38</w:t>
      </w:r>
      <w:r w:rsidR="007304E8" w:rsidRPr="00AF3992">
        <w:rPr>
          <w:rFonts w:ascii="Arial" w:hAnsi="Arial" w:cs="Arial"/>
          <w:b/>
          <w:bCs/>
          <w:sz w:val="22"/>
          <w:szCs w:val="22"/>
        </w:rPr>
        <w:t>.</w:t>
      </w:r>
      <w:r w:rsidR="007304E8" w:rsidRPr="00AF3992">
        <w:rPr>
          <w:rFonts w:ascii="Arial" w:hAnsi="Arial" w:cs="Arial"/>
          <w:b/>
          <w:bCs/>
          <w:sz w:val="22"/>
          <w:szCs w:val="22"/>
        </w:rPr>
        <w:tab/>
        <w:t xml:space="preserve">Opening of Bids by HLL </w:t>
      </w:r>
    </w:p>
    <w:p w:rsidR="007304E8" w:rsidRPr="00AF3992" w:rsidRDefault="007304E8" w:rsidP="00095C83">
      <w:pPr>
        <w:widowControl w:val="0"/>
        <w:autoSpaceDE w:val="0"/>
        <w:autoSpaceDN w:val="0"/>
        <w:adjustRightInd w:val="0"/>
        <w:snapToGrid w:val="0"/>
        <w:spacing w:after="60"/>
        <w:ind w:left="446"/>
        <w:rPr>
          <w:rFonts w:ascii="Arial" w:hAnsi="Arial" w:cs="Arial"/>
          <w:sz w:val="22"/>
          <w:szCs w:val="22"/>
        </w:rPr>
      </w:pPr>
      <w:r w:rsidRPr="00AF3992">
        <w:rPr>
          <w:rFonts w:ascii="Arial" w:hAnsi="Arial" w:cs="Arial"/>
          <w:sz w:val="22"/>
          <w:szCs w:val="22"/>
        </w:rPr>
        <w:t xml:space="preserve">Bids received before the dead line of the submission of the bid will be opened on the date and time of opening mentioned in this tender enquiry. </w:t>
      </w:r>
    </w:p>
    <w:p w:rsidR="007304E8" w:rsidRPr="00AF3992" w:rsidRDefault="007304E8" w:rsidP="00775C45">
      <w:pPr>
        <w:widowControl w:val="0"/>
        <w:autoSpaceDE w:val="0"/>
        <w:autoSpaceDN w:val="0"/>
        <w:adjustRightInd w:val="0"/>
        <w:snapToGrid w:val="0"/>
        <w:spacing w:after="120"/>
        <w:ind w:left="450" w:hanging="450"/>
        <w:rPr>
          <w:rFonts w:ascii="Arial" w:hAnsi="Arial" w:cs="Arial"/>
          <w:sz w:val="22"/>
          <w:szCs w:val="22"/>
        </w:rPr>
      </w:pPr>
      <w:r w:rsidRPr="00AF3992">
        <w:rPr>
          <w:rFonts w:ascii="Arial" w:hAnsi="Arial" w:cs="Arial"/>
          <w:sz w:val="22"/>
          <w:szCs w:val="22"/>
        </w:rPr>
        <w:tab/>
        <w:t xml:space="preserve">Bidders wishing to be present at the time of such opening may send their duly authorized representative. Only Technical Bids will be opened on that day. </w:t>
      </w:r>
    </w:p>
    <w:p w:rsidR="007304E8" w:rsidRPr="00AF3992" w:rsidRDefault="00001872" w:rsidP="00775C45">
      <w:pPr>
        <w:spacing w:after="120"/>
        <w:ind w:left="450" w:hanging="450"/>
        <w:rPr>
          <w:rFonts w:ascii="Arial" w:hAnsi="Arial" w:cs="Arial"/>
          <w:b/>
          <w:sz w:val="22"/>
          <w:szCs w:val="22"/>
        </w:rPr>
      </w:pPr>
      <w:r>
        <w:rPr>
          <w:rFonts w:ascii="Arial" w:hAnsi="Arial" w:cs="Arial"/>
          <w:b/>
          <w:bCs/>
          <w:sz w:val="22"/>
          <w:szCs w:val="22"/>
        </w:rPr>
        <w:t>39</w:t>
      </w:r>
      <w:r w:rsidR="007304E8" w:rsidRPr="00AF3992">
        <w:rPr>
          <w:rFonts w:ascii="Arial" w:hAnsi="Arial" w:cs="Arial"/>
          <w:b/>
          <w:bCs/>
          <w:sz w:val="22"/>
          <w:szCs w:val="22"/>
        </w:rPr>
        <w:t>.</w:t>
      </w:r>
      <w:r w:rsidR="007304E8" w:rsidRPr="00AF3992">
        <w:rPr>
          <w:rFonts w:ascii="Arial" w:hAnsi="Arial" w:cs="Arial"/>
          <w:b/>
          <w:bCs/>
          <w:sz w:val="22"/>
          <w:szCs w:val="22"/>
        </w:rPr>
        <w:tab/>
        <w:t xml:space="preserve">Clarifications on Bids </w:t>
      </w:r>
    </w:p>
    <w:p w:rsidR="007304E8" w:rsidRPr="00AF3992" w:rsidRDefault="007304E8" w:rsidP="00775C45">
      <w:pPr>
        <w:spacing w:after="120"/>
        <w:ind w:left="450"/>
        <w:rPr>
          <w:rFonts w:ascii="Arial" w:hAnsi="Arial" w:cs="Arial"/>
          <w:sz w:val="22"/>
          <w:szCs w:val="22"/>
        </w:rPr>
      </w:pPr>
      <w:r w:rsidRPr="00AF3992">
        <w:rPr>
          <w:rFonts w:ascii="Arial" w:hAnsi="Arial" w:cs="Arial"/>
          <w:sz w:val="22"/>
          <w:szCs w:val="22"/>
        </w:rPr>
        <w:t>During the bid evaluation, HLL may, at its discretion, ask the Bidder for a clarification of its bid. The request for clarification and the response shall be in writing, and no change in the price or substance of the bid shall be sought, offered, or permitted.</w:t>
      </w:r>
    </w:p>
    <w:p w:rsidR="007304E8" w:rsidRPr="00AF3992" w:rsidRDefault="00001872" w:rsidP="00775C45">
      <w:pPr>
        <w:spacing w:after="120"/>
        <w:ind w:hanging="720"/>
        <w:rPr>
          <w:rFonts w:ascii="Arial" w:hAnsi="Arial" w:cs="Arial"/>
          <w:b/>
          <w:sz w:val="22"/>
          <w:szCs w:val="22"/>
        </w:rPr>
      </w:pPr>
      <w:r>
        <w:rPr>
          <w:rFonts w:ascii="Arial" w:hAnsi="Arial" w:cs="Arial"/>
          <w:b/>
          <w:bCs/>
          <w:sz w:val="22"/>
          <w:szCs w:val="22"/>
        </w:rPr>
        <w:t>40</w:t>
      </w:r>
      <w:r w:rsidR="007304E8" w:rsidRPr="00AF3992">
        <w:rPr>
          <w:rFonts w:ascii="Arial" w:hAnsi="Arial" w:cs="Arial"/>
          <w:b/>
          <w:bCs/>
          <w:sz w:val="22"/>
          <w:szCs w:val="22"/>
        </w:rPr>
        <w:t>. Contacting HLL</w:t>
      </w:r>
    </w:p>
    <w:p w:rsidR="007304E8" w:rsidRPr="00AF3992" w:rsidRDefault="007304E8" w:rsidP="00095C83">
      <w:pPr>
        <w:widowControl w:val="0"/>
        <w:autoSpaceDE w:val="0"/>
        <w:autoSpaceDN w:val="0"/>
        <w:adjustRightInd w:val="0"/>
        <w:snapToGrid w:val="0"/>
        <w:spacing w:after="60"/>
        <w:ind w:hanging="274"/>
        <w:rPr>
          <w:rFonts w:ascii="Arial" w:hAnsi="Arial" w:cs="Arial"/>
          <w:sz w:val="22"/>
          <w:szCs w:val="22"/>
        </w:rPr>
      </w:pPr>
      <w:r w:rsidRPr="00AF3992">
        <w:rPr>
          <w:rFonts w:ascii="Arial" w:hAnsi="Arial" w:cs="Arial"/>
          <w:sz w:val="22"/>
          <w:szCs w:val="22"/>
        </w:rPr>
        <w:t>1</w:t>
      </w:r>
      <w:r w:rsidRPr="00AF3992">
        <w:rPr>
          <w:rFonts w:ascii="Arial" w:hAnsi="Arial" w:cs="Arial"/>
          <w:sz w:val="22"/>
          <w:szCs w:val="22"/>
        </w:rPr>
        <w:tab/>
        <w:t xml:space="preserve">From the time of bid opening to the time of Contract award, if any Bidder wishes to contact HLL on any matter related to the bid, he shall do so in writing. </w:t>
      </w:r>
    </w:p>
    <w:p w:rsidR="007304E8" w:rsidRPr="00AF3992" w:rsidRDefault="007304E8" w:rsidP="00095C83">
      <w:pPr>
        <w:widowControl w:val="0"/>
        <w:autoSpaceDE w:val="0"/>
        <w:autoSpaceDN w:val="0"/>
        <w:adjustRightInd w:val="0"/>
        <w:snapToGrid w:val="0"/>
        <w:spacing w:after="120"/>
        <w:ind w:hanging="270"/>
        <w:rPr>
          <w:rFonts w:ascii="Arial" w:hAnsi="Arial" w:cs="Arial"/>
          <w:sz w:val="22"/>
          <w:szCs w:val="22"/>
        </w:rPr>
      </w:pPr>
      <w:r w:rsidRPr="00AF3992">
        <w:rPr>
          <w:rFonts w:ascii="Arial" w:hAnsi="Arial" w:cs="Arial"/>
          <w:sz w:val="22"/>
          <w:szCs w:val="22"/>
        </w:rPr>
        <w:t>2</w:t>
      </w:r>
      <w:r w:rsidRPr="00AF3992">
        <w:rPr>
          <w:rFonts w:ascii="Arial" w:hAnsi="Arial" w:cs="Arial"/>
          <w:sz w:val="22"/>
          <w:szCs w:val="22"/>
        </w:rPr>
        <w:tab/>
        <w:t xml:space="preserve">If a Bidder tries to influence HLL directly or otherwise, interfere in the bid evaluation process and the Contract award decision, his bid will be rejected. </w:t>
      </w:r>
    </w:p>
    <w:p w:rsidR="007304E8" w:rsidRPr="00AF3992" w:rsidRDefault="00001872" w:rsidP="00775C45">
      <w:pPr>
        <w:spacing w:after="120"/>
        <w:ind w:hanging="720"/>
        <w:rPr>
          <w:rFonts w:ascii="Arial" w:hAnsi="Arial" w:cs="Arial"/>
          <w:b/>
          <w:sz w:val="22"/>
          <w:szCs w:val="22"/>
        </w:rPr>
      </w:pPr>
      <w:r>
        <w:rPr>
          <w:rFonts w:ascii="Arial" w:hAnsi="Arial" w:cs="Arial"/>
          <w:b/>
          <w:bCs/>
          <w:sz w:val="22"/>
          <w:szCs w:val="22"/>
        </w:rPr>
        <w:t>41</w:t>
      </w:r>
      <w:r w:rsidR="007304E8" w:rsidRPr="00AF3992">
        <w:rPr>
          <w:rFonts w:ascii="Arial" w:hAnsi="Arial" w:cs="Arial"/>
          <w:b/>
          <w:bCs/>
          <w:sz w:val="22"/>
          <w:szCs w:val="22"/>
        </w:rPr>
        <w:t>. HLL’s Right to Accept or reject any or all Bids</w:t>
      </w:r>
    </w:p>
    <w:p w:rsidR="007304E8" w:rsidRPr="00AF3992" w:rsidRDefault="007304E8" w:rsidP="00775C45">
      <w:pPr>
        <w:spacing w:after="120"/>
        <w:ind w:left="450"/>
        <w:rPr>
          <w:rFonts w:ascii="Arial" w:hAnsi="Arial" w:cs="Arial"/>
          <w:sz w:val="22"/>
          <w:szCs w:val="22"/>
        </w:rPr>
      </w:pPr>
      <w:r w:rsidRPr="00AF3992">
        <w:rPr>
          <w:rFonts w:ascii="Arial" w:hAnsi="Arial" w:cs="Arial"/>
          <w:sz w:val="22"/>
          <w:szCs w:val="22"/>
        </w:rPr>
        <w:t>HLL reserves the right to accept or reject any bid or to annul the bidding process and reject all bids at any time prior to Contract award, without assigning any reason thereof.</w:t>
      </w:r>
    </w:p>
    <w:p w:rsidR="007304E8" w:rsidRPr="00AF3992" w:rsidRDefault="00001872" w:rsidP="00775C45">
      <w:pPr>
        <w:spacing w:after="120"/>
        <w:ind w:hanging="720"/>
        <w:rPr>
          <w:rFonts w:ascii="Arial" w:hAnsi="Arial" w:cs="Arial"/>
          <w:b/>
          <w:sz w:val="22"/>
          <w:szCs w:val="22"/>
        </w:rPr>
      </w:pPr>
      <w:r>
        <w:rPr>
          <w:rFonts w:ascii="Arial" w:hAnsi="Arial" w:cs="Arial"/>
          <w:b/>
          <w:bCs/>
          <w:sz w:val="22"/>
          <w:szCs w:val="22"/>
        </w:rPr>
        <w:t>42</w:t>
      </w:r>
      <w:r w:rsidR="007304E8" w:rsidRPr="00AF3992">
        <w:rPr>
          <w:rFonts w:ascii="Arial" w:hAnsi="Arial" w:cs="Arial"/>
          <w:b/>
          <w:bCs/>
          <w:sz w:val="22"/>
          <w:szCs w:val="22"/>
        </w:rPr>
        <w:t>. Notification of Award</w:t>
      </w:r>
    </w:p>
    <w:p w:rsidR="007304E8" w:rsidRPr="00AF3992" w:rsidRDefault="007304E8" w:rsidP="00095C83">
      <w:pPr>
        <w:spacing w:after="60"/>
        <w:ind w:left="446"/>
        <w:rPr>
          <w:rFonts w:ascii="Arial" w:hAnsi="Arial" w:cs="Arial"/>
          <w:sz w:val="22"/>
          <w:szCs w:val="22"/>
        </w:rPr>
      </w:pPr>
      <w:r w:rsidRPr="00AF3992">
        <w:rPr>
          <w:rFonts w:ascii="Arial" w:hAnsi="Arial" w:cs="Arial"/>
          <w:sz w:val="22"/>
          <w:szCs w:val="22"/>
        </w:rPr>
        <w:t>Prior to the expiration of the period of bid validity, HLL will notify the successful Bidder in writing that its bid has been accepted.</w:t>
      </w:r>
    </w:p>
    <w:p w:rsidR="007304E8" w:rsidRPr="00AF3992" w:rsidRDefault="007304E8" w:rsidP="00775C45">
      <w:pPr>
        <w:spacing w:after="120"/>
        <w:ind w:left="900" w:hanging="450"/>
        <w:rPr>
          <w:rFonts w:ascii="Arial" w:hAnsi="Arial" w:cs="Arial"/>
          <w:sz w:val="22"/>
          <w:szCs w:val="22"/>
        </w:rPr>
      </w:pPr>
      <w:r w:rsidRPr="00AF3992">
        <w:rPr>
          <w:rFonts w:ascii="Arial" w:hAnsi="Arial" w:cs="Arial"/>
          <w:sz w:val="22"/>
          <w:szCs w:val="22"/>
        </w:rPr>
        <w:t>The notification of award will constitute the formation of the Contract.</w:t>
      </w:r>
    </w:p>
    <w:p w:rsidR="007304E8" w:rsidRPr="00AF3992" w:rsidRDefault="00001872" w:rsidP="00775C45">
      <w:pPr>
        <w:spacing w:after="120"/>
        <w:ind w:hanging="720"/>
        <w:rPr>
          <w:rFonts w:ascii="Arial" w:hAnsi="Arial" w:cs="Arial"/>
          <w:b/>
          <w:sz w:val="22"/>
          <w:szCs w:val="22"/>
        </w:rPr>
      </w:pPr>
      <w:r>
        <w:rPr>
          <w:rFonts w:ascii="Arial" w:hAnsi="Arial" w:cs="Arial"/>
          <w:b/>
          <w:bCs/>
          <w:sz w:val="22"/>
          <w:szCs w:val="22"/>
        </w:rPr>
        <w:t>43</w:t>
      </w:r>
      <w:r w:rsidR="007304E8" w:rsidRPr="00AF3992">
        <w:rPr>
          <w:rFonts w:ascii="Arial" w:hAnsi="Arial" w:cs="Arial"/>
          <w:b/>
          <w:bCs/>
          <w:sz w:val="22"/>
          <w:szCs w:val="22"/>
        </w:rPr>
        <w:t xml:space="preserve">. Signing of Contract </w:t>
      </w:r>
    </w:p>
    <w:p w:rsidR="007304E8" w:rsidRPr="00AF3992" w:rsidRDefault="007304E8" w:rsidP="00095C83">
      <w:pPr>
        <w:widowControl w:val="0"/>
        <w:autoSpaceDE w:val="0"/>
        <w:autoSpaceDN w:val="0"/>
        <w:adjustRightInd w:val="0"/>
        <w:snapToGrid w:val="0"/>
        <w:spacing w:after="60"/>
        <w:ind w:hanging="274"/>
        <w:rPr>
          <w:rFonts w:ascii="Arial" w:hAnsi="Arial" w:cs="Arial"/>
          <w:sz w:val="22"/>
          <w:szCs w:val="22"/>
        </w:rPr>
      </w:pPr>
      <w:r w:rsidRPr="00AF3992">
        <w:rPr>
          <w:rFonts w:ascii="Arial" w:hAnsi="Arial" w:cs="Arial"/>
          <w:sz w:val="22"/>
          <w:szCs w:val="22"/>
        </w:rPr>
        <w:t xml:space="preserve">1. At the same time as HLL notifies the successful Bidder that its bid has been accepted, HLL will send the Bidder the Contract Form provided in the Bidding </w:t>
      </w:r>
      <w:r w:rsidRPr="00AF3992">
        <w:rPr>
          <w:rFonts w:ascii="Arial" w:hAnsi="Arial" w:cs="Arial"/>
          <w:sz w:val="22"/>
          <w:szCs w:val="22"/>
        </w:rPr>
        <w:lastRenderedPageBreak/>
        <w:t>Documents, incorporating all agreements between the parties.</w:t>
      </w:r>
    </w:p>
    <w:p w:rsidR="007304E8" w:rsidRPr="00AF3992" w:rsidRDefault="007304E8" w:rsidP="00095C83">
      <w:pPr>
        <w:widowControl w:val="0"/>
        <w:autoSpaceDE w:val="0"/>
        <w:autoSpaceDN w:val="0"/>
        <w:adjustRightInd w:val="0"/>
        <w:snapToGrid w:val="0"/>
        <w:spacing w:after="60"/>
        <w:ind w:hanging="274"/>
        <w:rPr>
          <w:rFonts w:ascii="Arial" w:hAnsi="Arial" w:cs="Arial"/>
          <w:sz w:val="22"/>
          <w:szCs w:val="22"/>
        </w:rPr>
      </w:pPr>
      <w:r w:rsidRPr="00AF3992">
        <w:rPr>
          <w:rFonts w:ascii="Arial" w:hAnsi="Arial" w:cs="Arial"/>
          <w:sz w:val="22"/>
          <w:szCs w:val="22"/>
        </w:rPr>
        <w:t>2. Not more than ten (10) days following receipt of the Contract Form, the successful Bidder shall prepare the contract agreement on a Non Judicial stamp  paper of Rs 200/-, sign, date and return it to HLL.</w:t>
      </w:r>
    </w:p>
    <w:p w:rsidR="00713FC0" w:rsidRDefault="007304E8" w:rsidP="00775C45">
      <w:pPr>
        <w:pStyle w:val="BodyTextIndent2"/>
        <w:widowControl w:val="0"/>
        <w:autoSpaceDE w:val="0"/>
        <w:autoSpaceDN w:val="0"/>
        <w:adjustRightInd w:val="0"/>
        <w:snapToGrid w:val="0"/>
        <w:spacing w:line="240" w:lineRule="auto"/>
        <w:rPr>
          <w:rFonts w:ascii="Arial" w:hAnsi="Arial" w:cs="Arial"/>
          <w:bCs/>
          <w:sz w:val="22"/>
          <w:szCs w:val="22"/>
        </w:rPr>
      </w:pPr>
      <w:r w:rsidRPr="00AF3992">
        <w:rPr>
          <w:rFonts w:ascii="Arial" w:hAnsi="Arial" w:cs="Arial"/>
          <w:bCs/>
          <w:sz w:val="22"/>
          <w:szCs w:val="22"/>
        </w:rPr>
        <w:t xml:space="preserve">In case, the successful bidder does not do so, HLL in its discretion may cancel the bid of the successful bidder and may accept the bid of the next higher bidder and the successful bidder also be liable to pay damages to HLL. </w:t>
      </w:r>
    </w:p>
    <w:p w:rsidR="00001872" w:rsidRDefault="00001872" w:rsidP="00775C45">
      <w:pPr>
        <w:pStyle w:val="BodyTextIndent2"/>
        <w:widowControl w:val="0"/>
        <w:autoSpaceDE w:val="0"/>
        <w:autoSpaceDN w:val="0"/>
        <w:adjustRightInd w:val="0"/>
        <w:snapToGrid w:val="0"/>
        <w:spacing w:line="240" w:lineRule="auto"/>
        <w:rPr>
          <w:rFonts w:ascii="Arial" w:hAnsi="Arial" w:cs="Arial"/>
          <w:bCs/>
          <w:sz w:val="22"/>
          <w:szCs w:val="22"/>
        </w:rPr>
      </w:pPr>
    </w:p>
    <w:p w:rsidR="00001872" w:rsidRPr="00AF3992" w:rsidRDefault="00001872" w:rsidP="00775C45">
      <w:pPr>
        <w:pStyle w:val="BodyTextIndent2"/>
        <w:widowControl w:val="0"/>
        <w:autoSpaceDE w:val="0"/>
        <w:autoSpaceDN w:val="0"/>
        <w:adjustRightInd w:val="0"/>
        <w:snapToGrid w:val="0"/>
        <w:spacing w:line="240" w:lineRule="auto"/>
        <w:rPr>
          <w:rFonts w:ascii="Arial" w:hAnsi="Arial" w:cs="Arial"/>
          <w:bCs/>
          <w:sz w:val="22"/>
          <w:szCs w:val="22"/>
        </w:rPr>
      </w:pPr>
    </w:p>
    <w:p w:rsidR="00945A30" w:rsidRPr="00E01CD3" w:rsidRDefault="00001872" w:rsidP="00945A30">
      <w:pPr>
        <w:pStyle w:val="BodyTextIndent2"/>
        <w:widowControl w:val="0"/>
        <w:autoSpaceDE w:val="0"/>
        <w:autoSpaceDN w:val="0"/>
        <w:adjustRightInd w:val="0"/>
        <w:snapToGrid w:val="0"/>
        <w:spacing w:line="240" w:lineRule="auto"/>
        <w:ind w:left="0"/>
        <w:rPr>
          <w:rFonts w:ascii="Arial" w:hAnsi="Arial" w:cs="Arial"/>
          <w:b/>
          <w:bCs/>
          <w:sz w:val="22"/>
          <w:szCs w:val="22"/>
          <w:u w:val="single"/>
        </w:rPr>
      </w:pPr>
      <w:r w:rsidRPr="00E01CD3">
        <w:rPr>
          <w:rFonts w:ascii="Arial" w:hAnsi="Arial" w:cs="Arial"/>
          <w:b/>
          <w:bCs/>
          <w:sz w:val="22"/>
          <w:szCs w:val="22"/>
          <w:u w:val="single"/>
        </w:rPr>
        <w:t>44</w:t>
      </w:r>
      <w:r w:rsidR="00824FE9" w:rsidRPr="00E01CD3">
        <w:rPr>
          <w:rFonts w:ascii="Arial" w:hAnsi="Arial" w:cs="Arial"/>
          <w:b/>
          <w:bCs/>
          <w:sz w:val="22"/>
          <w:szCs w:val="22"/>
          <w:u w:val="single"/>
        </w:rPr>
        <w:t xml:space="preserve">. </w:t>
      </w:r>
      <w:r w:rsidR="007304E8" w:rsidRPr="00E01CD3">
        <w:rPr>
          <w:rFonts w:ascii="Arial" w:hAnsi="Arial" w:cs="Arial"/>
          <w:b/>
          <w:bCs/>
          <w:sz w:val="22"/>
          <w:szCs w:val="22"/>
          <w:u w:val="single"/>
        </w:rPr>
        <w:t>CONDITIONS OF THE CONTRACT</w:t>
      </w:r>
    </w:p>
    <w:p w:rsidR="007304E8" w:rsidRPr="00E01CD3" w:rsidRDefault="00001872" w:rsidP="00945A30">
      <w:pPr>
        <w:pStyle w:val="BodyTextIndent2"/>
        <w:widowControl w:val="0"/>
        <w:autoSpaceDE w:val="0"/>
        <w:autoSpaceDN w:val="0"/>
        <w:adjustRightInd w:val="0"/>
        <w:snapToGrid w:val="0"/>
        <w:spacing w:line="240" w:lineRule="auto"/>
        <w:ind w:left="0"/>
        <w:rPr>
          <w:rFonts w:ascii="Arial" w:hAnsi="Arial" w:cs="Arial"/>
          <w:bCs/>
          <w:sz w:val="22"/>
          <w:szCs w:val="22"/>
        </w:rPr>
      </w:pPr>
      <w:r w:rsidRPr="00E01CD3">
        <w:rPr>
          <w:rFonts w:ascii="Arial" w:hAnsi="Arial" w:cs="Arial"/>
          <w:b/>
          <w:bCs/>
          <w:sz w:val="22"/>
          <w:szCs w:val="22"/>
        </w:rPr>
        <w:t>44</w:t>
      </w:r>
      <w:r w:rsidR="00945A30" w:rsidRPr="00E01CD3">
        <w:rPr>
          <w:rFonts w:ascii="Arial" w:hAnsi="Arial" w:cs="Arial"/>
          <w:b/>
          <w:bCs/>
          <w:sz w:val="22"/>
          <w:szCs w:val="22"/>
        </w:rPr>
        <w:t>.1</w:t>
      </w:r>
      <w:r w:rsidR="007304E8" w:rsidRPr="00E01CD3">
        <w:rPr>
          <w:rFonts w:ascii="Arial" w:hAnsi="Arial" w:cs="Arial"/>
          <w:b/>
          <w:szCs w:val="22"/>
        </w:rPr>
        <w:t>Settlement of Disputes</w:t>
      </w:r>
    </w:p>
    <w:p w:rsidR="007304E8" w:rsidRPr="00AF3992" w:rsidRDefault="007304E8" w:rsidP="00945A30">
      <w:pPr>
        <w:pStyle w:val="PlainText"/>
        <w:ind w:left="900"/>
        <w:rPr>
          <w:rFonts w:ascii="Arial" w:hAnsi="Arial" w:cs="Arial"/>
          <w:bCs/>
          <w:sz w:val="22"/>
        </w:rPr>
      </w:pPr>
      <w:r w:rsidRPr="00AF3992">
        <w:rPr>
          <w:rFonts w:ascii="Arial" w:hAnsi="Arial" w:cs="Arial"/>
          <w:bCs/>
          <w:sz w:val="22"/>
        </w:rPr>
        <w:t>Arbitration shall not be a means of settlement of any dispute or claim arising out of the contract relating to the work. Any disputes or difference arising between the parties with respect to the performance of any part of this agreement or any thing</w:t>
      </w:r>
      <w:r w:rsidR="00E51989">
        <w:rPr>
          <w:rFonts w:ascii="Arial" w:hAnsi="Arial" w:cs="Arial"/>
          <w:bCs/>
          <w:sz w:val="22"/>
        </w:rPr>
        <w:t xml:space="preserve"> </w:t>
      </w:r>
      <w:r w:rsidRPr="00AF3992">
        <w:rPr>
          <w:rFonts w:ascii="Arial" w:hAnsi="Arial" w:cs="Arial"/>
          <w:bCs/>
          <w:sz w:val="22"/>
        </w:rPr>
        <w:t>connected there</w:t>
      </w:r>
      <w:r w:rsidR="00017B1B">
        <w:rPr>
          <w:rFonts w:ascii="Arial" w:hAnsi="Arial" w:cs="Arial"/>
          <w:bCs/>
          <w:sz w:val="22"/>
        </w:rPr>
        <w:t xml:space="preserve"> </w:t>
      </w:r>
      <w:r w:rsidRPr="00AF3992">
        <w:rPr>
          <w:rFonts w:ascii="Arial" w:hAnsi="Arial" w:cs="Arial"/>
          <w:bCs/>
          <w:sz w:val="22"/>
        </w:rPr>
        <w:t>wit</w:t>
      </w:r>
      <w:r w:rsidR="00017B1B">
        <w:rPr>
          <w:rFonts w:ascii="Arial" w:hAnsi="Arial" w:cs="Arial"/>
          <w:bCs/>
          <w:sz w:val="22"/>
        </w:rPr>
        <w:t xml:space="preserve">h </w:t>
      </w:r>
      <w:r w:rsidRPr="00AF3992">
        <w:rPr>
          <w:rFonts w:ascii="Arial" w:hAnsi="Arial" w:cs="Arial"/>
          <w:bCs/>
          <w:sz w:val="22"/>
        </w:rPr>
        <w:t>etc shall as far as possible be mutually settled by the process of dialogue and negotiation.</w:t>
      </w:r>
    </w:p>
    <w:p w:rsidR="007304E8" w:rsidRPr="00945A30" w:rsidRDefault="00001872" w:rsidP="00945A30">
      <w:pPr>
        <w:pStyle w:val="PlainText"/>
        <w:ind w:left="0"/>
        <w:rPr>
          <w:rFonts w:ascii="Arial" w:hAnsi="Arial" w:cs="Arial"/>
          <w:b/>
          <w:bCs/>
          <w:sz w:val="22"/>
        </w:rPr>
      </w:pPr>
      <w:r>
        <w:rPr>
          <w:rFonts w:ascii="Arial" w:hAnsi="Arial" w:cs="Arial"/>
          <w:b/>
          <w:bCs/>
          <w:sz w:val="22"/>
        </w:rPr>
        <w:t>44</w:t>
      </w:r>
      <w:r w:rsidR="004526D9">
        <w:rPr>
          <w:rFonts w:ascii="Arial" w:hAnsi="Arial" w:cs="Arial"/>
          <w:b/>
          <w:bCs/>
          <w:sz w:val="22"/>
        </w:rPr>
        <w:t>.1.1</w:t>
      </w:r>
      <w:r w:rsidR="007304E8" w:rsidRPr="00AF3992">
        <w:rPr>
          <w:rFonts w:ascii="Arial" w:hAnsi="Arial" w:cs="Arial"/>
          <w:b/>
          <w:bCs/>
          <w:sz w:val="22"/>
        </w:rPr>
        <w:t>Conciliation/Arbitration</w:t>
      </w:r>
    </w:p>
    <w:p w:rsidR="007304E8" w:rsidRPr="00AF3992" w:rsidRDefault="007304E8" w:rsidP="00095C83">
      <w:pPr>
        <w:pStyle w:val="PlainText"/>
        <w:spacing w:after="60"/>
        <w:ind w:left="907"/>
        <w:rPr>
          <w:rFonts w:ascii="Arial" w:hAnsi="Arial" w:cs="Arial"/>
          <w:sz w:val="22"/>
        </w:rPr>
      </w:pPr>
      <w:r w:rsidRPr="00AF3992">
        <w:rPr>
          <w:rFonts w:ascii="Arial" w:hAnsi="Arial" w:cs="Arial"/>
          <w:sz w:val="22"/>
        </w:rPr>
        <w:t>Any disputes or differences or questions or claims arising under or relating to a concerning or touching this agreement shall be referred for arbitration in accordance with the provisions of the Arbitration and Conciliation Act 1996.</w:t>
      </w:r>
    </w:p>
    <w:p w:rsidR="007304E8" w:rsidRPr="00AF3992" w:rsidRDefault="007304E8" w:rsidP="00095C83">
      <w:pPr>
        <w:pStyle w:val="PlainText"/>
        <w:spacing w:after="60"/>
        <w:ind w:left="907"/>
        <w:rPr>
          <w:rFonts w:ascii="Arial" w:hAnsi="Arial" w:cs="Arial"/>
          <w:sz w:val="22"/>
        </w:rPr>
      </w:pPr>
      <w:r w:rsidRPr="00AF3992">
        <w:rPr>
          <w:rFonts w:ascii="Arial" w:hAnsi="Arial" w:cs="Arial"/>
          <w:sz w:val="22"/>
        </w:rPr>
        <w:t xml:space="preserve">The arbitration proceedings shall be held at Thiruvananthapuram. The award passed by the arbitrator shall be final and binding on the parties hereto. </w:t>
      </w:r>
    </w:p>
    <w:p w:rsidR="007304E8" w:rsidRPr="00AF3992" w:rsidRDefault="007304E8" w:rsidP="00775C45">
      <w:pPr>
        <w:pStyle w:val="PlainText"/>
        <w:ind w:left="900"/>
        <w:rPr>
          <w:rFonts w:ascii="Arial" w:hAnsi="Arial" w:cs="Arial"/>
          <w:sz w:val="22"/>
        </w:rPr>
      </w:pPr>
      <w:r w:rsidRPr="00AF3992">
        <w:rPr>
          <w:rFonts w:ascii="Arial" w:hAnsi="Arial" w:cs="Arial"/>
          <w:sz w:val="22"/>
        </w:rPr>
        <w:t>The conduct of such arbitration shall be in English</w:t>
      </w:r>
    </w:p>
    <w:p w:rsidR="007304E8" w:rsidRPr="00AF3992" w:rsidRDefault="00001872" w:rsidP="00001872">
      <w:pPr>
        <w:pStyle w:val="PlainText"/>
        <w:ind w:left="0"/>
        <w:rPr>
          <w:rFonts w:ascii="Arial" w:hAnsi="Arial" w:cs="Arial"/>
          <w:bCs/>
          <w:sz w:val="22"/>
        </w:rPr>
      </w:pPr>
      <w:r>
        <w:rPr>
          <w:rFonts w:ascii="Arial" w:hAnsi="Arial" w:cs="Arial"/>
          <w:b/>
          <w:bCs/>
          <w:sz w:val="22"/>
        </w:rPr>
        <w:t>44.1.2</w:t>
      </w:r>
      <w:r w:rsidR="007304E8" w:rsidRPr="00AF3992">
        <w:rPr>
          <w:rFonts w:ascii="Arial" w:hAnsi="Arial" w:cs="Arial"/>
          <w:b/>
          <w:bCs/>
          <w:sz w:val="22"/>
        </w:rPr>
        <w:t>No suspension of work</w:t>
      </w:r>
    </w:p>
    <w:p w:rsidR="007304E8" w:rsidRPr="00AF3992" w:rsidRDefault="007304E8" w:rsidP="00775C45">
      <w:pPr>
        <w:pStyle w:val="PlainText"/>
        <w:ind w:left="900"/>
        <w:rPr>
          <w:rFonts w:ascii="Arial" w:hAnsi="Arial" w:cs="Arial"/>
          <w:sz w:val="22"/>
        </w:rPr>
      </w:pPr>
      <w:r w:rsidRPr="00AF3992">
        <w:rPr>
          <w:rFonts w:ascii="Arial" w:hAnsi="Arial" w:cs="Arial"/>
          <w:sz w:val="22"/>
        </w:rPr>
        <w:t>The obligations of HLL and the bidder shall not be altered by reasons of conciliation/arbitration being conducted during the progress of works. Neither party shall be entitled to suspend the work on account of conciliation/arbitration nor shall payments to the bidder continue to be made in terms of the contract.</w:t>
      </w:r>
    </w:p>
    <w:p w:rsidR="007304E8" w:rsidRPr="00AF3992" w:rsidRDefault="00001872" w:rsidP="00001872">
      <w:pPr>
        <w:pStyle w:val="PlainText"/>
        <w:ind w:left="0"/>
        <w:rPr>
          <w:rFonts w:ascii="Arial" w:hAnsi="Arial" w:cs="Arial"/>
          <w:bCs/>
          <w:sz w:val="22"/>
        </w:rPr>
      </w:pPr>
      <w:r>
        <w:rPr>
          <w:rFonts w:ascii="Arial" w:hAnsi="Arial" w:cs="Arial"/>
          <w:b/>
          <w:bCs/>
          <w:sz w:val="22"/>
        </w:rPr>
        <w:t>44.1.3</w:t>
      </w:r>
      <w:r w:rsidR="007304E8" w:rsidRPr="00AF3992">
        <w:rPr>
          <w:rFonts w:ascii="Arial" w:hAnsi="Arial" w:cs="Arial"/>
          <w:b/>
          <w:bCs/>
          <w:sz w:val="22"/>
        </w:rPr>
        <w:t>Award to be binding on all parties</w:t>
      </w:r>
    </w:p>
    <w:p w:rsidR="007304E8" w:rsidRPr="00AF3992" w:rsidRDefault="007304E8" w:rsidP="00775C45">
      <w:pPr>
        <w:pStyle w:val="PlainText"/>
        <w:ind w:left="900"/>
        <w:rPr>
          <w:rFonts w:ascii="Arial" w:hAnsi="Arial" w:cs="Arial"/>
          <w:sz w:val="22"/>
        </w:rPr>
      </w:pPr>
      <w:r w:rsidRPr="00AF3992">
        <w:rPr>
          <w:rFonts w:ascii="Arial" w:hAnsi="Arial" w:cs="Arial"/>
          <w:sz w:val="22"/>
        </w:rPr>
        <w:t>The award of the Sole Arbitrator, unless challenged in court of law, shall be binding on all parties.</w:t>
      </w:r>
    </w:p>
    <w:p w:rsidR="007304E8" w:rsidRPr="00AF3992" w:rsidRDefault="00001872" w:rsidP="00001872">
      <w:pPr>
        <w:pStyle w:val="PlainText"/>
        <w:ind w:left="0"/>
        <w:rPr>
          <w:rFonts w:ascii="Arial" w:hAnsi="Arial" w:cs="Arial"/>
          <w:bCs/>
          <w:sz w:val="22"/>
        </w:rPr>
      </w:pPr>
      <w:r>
        <w:rPr>
          <w:rFonts w:ascii="Arial" w:hAnsi="Arial" w:cs="Arial"/>
          <w:b/>
          <w:bCs/>
          <w:sz w:val="22"/>
        </w:rPr>
        <w:t xml:space="preserve"> 44.1.4</w:t>
      </w:r>
      <w:r w:rsidR="007304E8" w:rsidRPr="00AF3992">
        <w:rPr>
          <w:rFonts w:ascii="Arial" w:hAnsi="Arial" w:cs="Arial"/>
          <w:b/>
          <w:bCs/>
          <w:sz w:val="22"/>
        </w:rPr>
        <w:t>Jurisdiction of Courts</w:t>
      </w:r>
    </w:p>
    <w:p w:rsidR="007304E8" w:rsidRDefault="007304E8" w:rsidP="00775C45">
      <w:pPr>
        <w:pStyle w:val="BodyTextIndent2"/>
        <w:spacing w:line="240" w:lineRule="auto"/>
        <w:ind w:left="900"/>
        <w:rPr>
          <w:rFonts w:ascii="Arial" w:hAnsi="Arial" w:cs="Arial"/>
          <w:sz w:val="22"/>
          <w:szCs w:val="22"/>
        </w:rPr>
      </w:pPr>
      <w:r w:rsidRPr="00AF3992">
        <w:rPr>
          <w:rFonts w:ascii="Arial" w:hAnsi="Arial" w:cs="Arial"/>
          <w:sz w:val="22"/>
          <w:szCs w:val="22"/>
        </w:rPr>
        <w:t>The Courts at Thiruvananthapuram alone shall have jurisdiction in respect of settlement of any matter arising out or in connection with the contract.</w:t>
      </w:r>
    </w:p>
    <w:p w:rsidR="007304E8" w:rsidRPr="00616BB7" w:rsidRDefault="00616BB7" w:rsidP="00616BB7">
      <w:pPr>
        <w:spacing w:after="120"/>
        <w:ind w:left="0" w:right="144"/>
        <w:rPr>
          <w:rFonts w:ascii="Arial" w:hAnsi="Arial" w:cs="Arial"/>
          <w:b/>
          <w:bCs/>
          <w:sz w:val="22"/>
          <w:szCs w:val="22"/>
        </w:rPr>
      </w:pPr>
      <w:r w:rsidRPr="00616BB7">
        <w:rPr>
          <w:rFonts w:ascii="Arial" w:hAnsi="Arial" w:cs="Arial"/>
          <w:b/>
          <w:bCs/>
          <w:sz w:val="22"/>
          <w:szCs w:val="22"/>
        </w:rPr>
        <w:t xml:space="preserve">44.2   </w:t>
      </w:r>
      <w:r w:rsidR="007304E8" w:rsidRPr="00616BB7">
        <w:rPr>
          <w:rFonts w:ascii="Arial" w:hAnsi="Arial" w:cs="Arial"/>
          <w:b/>
          <w:bCs/>
          <w:sz w:val="22"/>
          <w:szCs w:val="22"/>
        </w:rPr>
        <w:t>Bidders Responsibilities</w:t>
      </w:r>
    </w:p>
    <w:p w:rsidR="007304E8" w:rsidRPr="00AF3992" w:rsidRDefault="007304E8" w:rsidP="00095C83">
      <w:pPr>
        <w:numPr>
          <w:ilvl w:val="1"/>
          <w:numId w:val="5"/>
        </w:numPr>
        <w:spacing w:after="60"/>
        <w:ind w:left="1267" w:right="144"/>
        <w:rPr>
          <w:rFonts w:ascii="Arial" w:hAnsi="Arial" w:cs="Arial"/>
          <w:bCs/>
          <w:sz w:val="22"/>
          <w:szCs w:val="22"/>
        </w:rPr>
      </w:pPr>
      <w:r w:rsidRPr="00AF3992">
        <w:rPr>
          <w:rFonts w:ascii="Arial" w:hAnsi="Arial" w:cs="Arial"/>
          <w:sz w:val="22"/>
          <w:szCs w:val="22"/>
        </w:rPr>
        <w:t>The Bidder shall be responsible for timely provision of all resources, information, and decision making under its control that are necessary to reach a mutually Agreed and Finalized Plan within a period of two (2) weeks from the date of issue of Letter of Acceptance.</w:t>
      </w:r>
    </w:p>
    <w:p w:rsidR="007304E8" w:rsidRPr="00AF3992" w:rsidRDefault="007304E8" w:rsidP="00095C83">
      <w:pPr>
        <w:numPr>
          <w:ilvl w:val="1"/>
          <w:numId w:val="5"/>
        </w:numPr>
        <w:spacing w:after="60"/>
        <w:ind w:left="1267" w:right="144"/>
        <w:rPr>
          <w:rFonts w:ascii="Arial" w:hAnsi="Arial" w:cs="Arial"/>
          <w:bCs/>
          <w:sz w:val="22"/>
          <w:szCs w:val="22"/>
        </w:rPr>
      </w:pPr>
      <w:r w:rsidRPr="00AF3992">
        <w:rPr>
          <w:rFonts w:ascii="Arial" w:hAnsi="Arial" w:cs="Arial"/>
          <w:sz w:val="22"/>
          <w:szCs w:val="22"/>
        </w:rPr>
        <w:t>The bidder shall acquire in its name all permits, approvals, and/or licenses from all local, state, or national government authorities or public service undertakings that are necessary for the performance of the Contract.</w:t>
      </w:r>
    </w:p>
    <w:p w:rsidR="007304E8" w:rsidRPr="00AF3992" w:rsidRDefault="007304E8" w:rsidP="00095C83">
      <w:pPr>
        <w:numPr>
          <w:ilvl w:val="1"/>
          <w:numId w:val="5"/>
        </w:numPr>
        <w:spacing w:after="60"/>
        <w:ind w:left="1267" w:right="144"/>
        <w:rPr>
          <w:rFonts w:ascii="Arial" w:hAnsi="Arial" w:cs="Arial"/>
          <w:bCs/>
          <w:sz w:val="22"/>
          <w:szCs w:val="22"/>
        </w:rPr>
      </w:pPr>
      <w:r w:rsidRPr="00AF3992">
        <w:rPr>
          <w:rFonts w:ascii="Arial" w:hAnsi="Arial" w:cs="Arial"/>
          <w:sz w:val="22"/>
          <w:szCs w:val="22"/>
        </w:rPr>
        <w:t xml:space="preserve">The bidder shall comply with all laws in force in India. The laws will include all national, provincial, municipal, or other laws that affect the performance of the Contract and are binding upon the bidder. The Bidders shall indemnify and hold harmless HLL from and against any and all liabilities, damages, claims, </w:t>
      </w:r>
      <w:r w:rsidRPr="00AF3992">
        <w:rPr>
          <w:rFonts w:ascii="Arial" w:hAnsi="Arial" w:cs="Arial"/>
          <w:sz w:val="22"/>
          <w:szCs w:val="22"/>
        </w:rPr>
        <w:lastRenderedPageBreak/>
        <w:t>fines, penalties, and expenses of whatever nature arising or resulting from the violation of such laws by the bidder or its personnel. Except that caused by HLL.</w:t>
      </w:r>
    </w:p>
    <w:p w:rsidR="007304E8" w:rsidRPr="00AF3992" w:rsidRDefault="007304E8" w:rsidP="00095C83">
      <w:pPr>
        <w:numPr>
          <w:ilvl w:val="1"/>
          <w:numId w:val="5"/>
        </w:numPr>
        <w:spacing w:after="60"/>
        <w:ind w:left="1267" w:right="144"/>
        <w:rPr>
          <w:rFonts w:ascii="Arial" w:hAnsi="Arial" w:cs="Arial"/>
          <w:bCs/>
          <w:sz w:val="22"/>
          <w:szCs w:val="22"/>
        </w:rPr>
      </w:pPr>
      <w:r w:rsidRPr="00AF3992">
        <w:rPr>
          <w:rFonts w:ascii="Arial" w:hAnsi="Arial" w:cs="Arial"/>
          <w:bCs/>
          <w:sz w:val="22"/>
          <w:szCs w:val="22"/>
        </w:rPr>
        <w:t>The bidders have to abide by delivery schedule strictly. H.L.L reserves the right to impose the penalty @ 0.5 % per week of delay</w:t>
      </w:r>
      <w:r w:rsidRPr="00AF3992">
        <w:rPr>
          <w:rFonts w:ascii="Arial" w:hAnsi="Arial" w:cs="Arial"/>
          <w:b/>
          <w:bCs/>
          <w:sz w:val="22"/>
          <w:szCs w:val="22"/>
        </w:rPr>
        <w:t>.</w:t>
      </w:r>
    </w:p>
    <w:p w:rsidR="00E75EEC" w:rsidRPr="00197E3F" w:rsidRDefault="007304E8" w:rsidP="00197E3F">
      <w:pPr>
        <w:numPr>
          <w:ilvl w:val="1"/>
          <w:numId w:val="5"/>
        </w:numPr>
        <w:spacing w:after="120"/>
        <w:ind w:right="144"/>
        <w:rPr>
          <w:rFonts w:ascii="Arial" w:hAnsi="Arial" w:cs="Arial"/>
          <w:bCs/>
          <w:sz w:val="22"/>
          <w:szCs w:val="22"/>
        </w:rPr>
      </w:pPr>
      <w:r w:rsidRPr="00AF3992">
        <w:rPr>
          <w:rFonts w:ascii="Arial" w:hAnsi="Arial" w:cs="Arial"/>
          <w:bCs/>
          <w:sz w:val="22"/>
          <w:szCs w:val="22"/>
        </w:rPr>
        <w:t>Any product related cases shall be borne by the manufacturer.</w:t>
      </w:r>
    </w:p>
    <w:p w:rsidR="00EF6E8F" w:rsidRPr="00AF3992" w:rsidRDefault="00E75EEC" w:rsidP="00775C45">
      <w:pPr>
        <w:spacing w:after="120"/>
        <w:ind w:left="450" w:hanging="450"/>
        <w:rPr>
          <w:rFonts w:ascii="Arial" w:hAnsi="Arial" w:cs="Arial"/>
          <w:b/>
          <w:bCs/>
          <w:sz w:val="22"/>
          <w:szCs w:val="22"/>
        </w:rPr>
      </w:pPr>
      <w:r>
        <w:rPr>
          <w:rFonts w:ascii="Arial" w:hAnsi="Arial" w:cs="Arial"/>
          <w:b/>
          <w:bCs/>
          <w:sz w:val="22"/>
          <w:szCs w:val="22"/>
        </w:rPr>
        <w:t xml:space="preserve"> 44.3 </w:t>
      </w:r>
      <w:r w:rsidR="007304E8" w:rsidRPr="00AF3992">
        <w:rPr>
          <w:rFonts w:ascii="Arial" w:hAnsi="Arial" w:cs="Arial"/>
          <w:b/>
          <w:bCs/>
          <w:sz w:val="22"/>
          <w:szCs w:val="22"/>
        </w:rPr>
        <w:t>Terms of Payment</w:t>
      </w:r>
    </w:p>
    <w:p w:rsidR="00001872" w:rsidRPr="00AF3992" w:rsidRDefault="00127BA6" w:rsidP="00197E3F">
      <w:pPr>
        <w:spacing w:after="120"/>
        <w:rPr>
          <w:rFonts w:ascii="Arial" w:hAnsi="Arial" w:cs="Arial"/>
          <w:sz w:val="22"/>
          <w:szCs w:val="22"/>
        </w:rPr>
      </w:pPr>
      <w:r w:rsidRPr="00AF3992">
        <w:rPr>
          <w:rFonts w:ascii="Arial" w:hAnsi="Arial" w:cs="Arial"/>
          <w:sz w:val="22"/>
          <w:szCs w:val="22"/>
        </w:rPr>
        <w:t>P</w:t>
      </w:r>
      <w:r w:rsidR="00EF6E8F" w:rsidRPr="00AF3992">
        <w:rPr>
          <w:rFonts w:ascii="Arial" w:hAnsi="Arial" w:cs="Arial"/>
          <w:sz w:val="22"/>
          <w:szCs w:val="22"/>
        </w:rPr>
        <w:t>ayment will be made within 30 days</w:t>
      </w:r>
      <w:r w:rsidR="00EB1C64" w:rsidRPr="00AF3992">
        <w:rPr>
          <w:rFonts w:ascii="Arial" w:hAnsi="Arial" w:cs="Arial"/>
          <w:sz w:val="22"/>
          <w:szCs w:val="22"/>
        </w:rPr>
        <w:t xml:space="preserve"> of delivery and acceptance of materials as per the purchase orders</w:t>
      </w:r>
      <w:r w:rsidR="006956B5" w:rsidRPr="00AF3992">
        <w:rPr>
          <w:rFonts w:ascii="Arial" w:hAnsi="Arial" w:cs="Arial"/>
          <w:sz w:val="22"/>
          <w:szCs w:val="22"/>
        </w:rPr>
        <w:t>.</w:t>
      </w:r>
    </w:p>
    <w:p w:rsidR="007304E8" w:rsidRPr="00AF3992" w:rsidRDefault="00616BB7" w:rsidP="00ED7A58">
      <w:pPr>
        <w:tabs>
          <w:tab w:val="left" w:pos="540"/>
        </w:tabs>
        <w:spacing w:after="120"/>
        <w:ind w:left="450" w:hanging="450"/>
        <w:jc w:val="left"/>
        <w:rPr>
          <w:rFonts w:ascii="Arial" w:hAnsi="Arial" w:cs="Arial"/>
          <w:b/>
          <w:bCs/>
          <w:sz w:val="22"/>
          <w:szCs w:val="22"/>
        </w:rPr>
      </w:pPr>
      <w:r>
        <w:rPr>
          <w:rFonts w:ascii="Arial" w:hAnsi="Arial" w:cs="Arial"/>
          <w:b/>
          <w:bCs/>
          <w:sz w:val="22"/>
          <w:szCs w:val="22"/>
        </w:rPr>
        <w:t>44</w:t>
      </w:r>
      <w:r w:rsidR="007140A7">
        <w:rPr>
          <w:rFonts w:ascii="Arial" w:hAnsi="Arial" w:cs="Arial"/>
          <w:b/>
          <w:bCs/>
          <w:sz w:val="22"/>
          <w:szCs w:val="22"/>
        </w:rPr>
        <w:t>.4</w:t>
      </w:r>
      <w:r w:rsidR="007304E8" w:rsidRPr="00AF3992">
        <w:rPr>
          <w:rFonts w:ascii="Arial" w:hAnsi="Arial" w:cs="Arial"/>
          <w:b/>
          <w:bCs/>
          <w:sz w:val="22"/>
          <w:szCs w:val="22"/>
        </w:rPr>
        <w:t>Delivery Schedule</w:t>
      </w:r>
    </w:p>
    <w:p w:rsidR="006956B5" w:rsidRPr="00AF3992" w:rsidRDefault="006956B5" w:rsidP="00ED7A58">
      <w:pPr>
        <w:spacing w:after="60"/>
        <w:jc w:val="left"/>
        <w:rPr>
          <w:rFonts w:ascii="Arial" w:hAnsi="Arial" w:cs="Arial"/>
          <w:b/>
          <w:sz w:val="22"/>
          <w:szCs w:val="22"/>
        </w:rPr>
      </w:pPr>
      <w:r w:rsidRPr="00AF3992">
        <w:rPr>
          <w:rFonts w:ascii="Arial" w:hAnsi="Arial" w:cs="Arial"/>
          <w:b/>
          <w:sz w:val="22"/>
          <w:szCs w:val="22"/>
        </w:rPr>
        <w:t>Equipment shall be made available within 15 days of issue of notification of award.</w:t>
      </w:r>
    </w:p>
    <w:p w:rsidR="004F01A9" w:rsidRPr="00AF3992" w:rsidRDefault="004F01A9" w:rsidP="00ED7A58">
      <w:pPr>
        <w:spacing w:after="120"/>
        <w:jc w:val="left"/>
        <w:rPr>
          <w:rFonts w:ascii="Arial" w:hAnsi="Arial" w:cs="Arial"/>
          <w:bCs/>
          <w:sz w:val="22"/>
          <w:szCs w:val="22"/>
        </w:rPr>
      </w:pPr>
      <w:r w:rsidRPr="00AF3992">
        <w:rPr>
          <w:rFonts w:ascii="Arial" w:hAnsi="Arial" w:cs="Arial"/>
          <w:bCs/>
          <w:sz w:val="22"/>
          <w:szCs w:val="22"/>
        </w:rPr>
        <w:t xml:space="preserve">The delivery period </w:t>
      </w:r>
      <w:r w:rsidR="00390FBD" w:rsidRPr="00AF3992">
        <w:rPr>
          <w:rFonts w:ascii="Arial" w:hAnsi="Arial" w:cs="Arial"/>
          <w:bCs/>
          <w:sz w:val="22"/>
          <w:szCs w:val="22"/>
        </w:rPr>
        <w:t xml:space="preserve">for </w:t>
      </w:r>
      <w:r w:rsidR="00390FBD" w:rsidRPr="00AF3992">
        <w:rPr>
          <w:rFonts w:ascii="Arial" w:hAnsi="Arial" w:cs="Arial"/>
          <w:sz w:val="22"/>
          <w:szCs w:val="22"/>
        </w:rPr>
        <w:t xml:space="preserve">reagents Consumables and QC </w:t>
      </w:r>
      <w:r w:rsidRPr="00AF3992">
        <w:rPr>
          <w:rFonts w:ascii="Arial" w:hAnsi="Arial" w:cs="Arial"/>
          <w:bCs/>
          <w:sz w:val="22"/>
          <w:szCs w:val="22"/>
        </w:rPr>
        <w:t xml:space="preserve">should </w:t>
      </w:r>
      <w:r w:rsidR="006956B5" w:rsidRPr="00AF3992">
        <w:rPr>
          <w:rFonts w:ascii="Arial" w:hAnsi="Arial" w:cs="Arial"/>
          <w:bCs/>
          <w:sz w:val="22"/>
          <w:szCs w:val="22"/>
        </w:rPr>
        <w:t xml:space="preserve">be within 7 days or as </w:t>
      </w:r>
      <w:r w:rsidRPr="00AF3992">
        <w:rPr>
          <w:rFonts w:ascii="Arial" w:hAnsi="Arial" w:cs="Arial"/>
          <w:bCs/>
          <w:sz w:val="22"/>
          <w:szCs w:val="22"/>
        </w:rPr>
        <w:t>mentioned in Purchase Order</w:t>
      </w:r>
    </w:p>
    <w:p w:rsidR="007304E8" w:rsidRPr="00AF3992" w:rsidRDefault="00616BB7" w:rsidP="00ED7A58">
      <w:pPr>
        <w:spacing w:after="120"/>
        <w:ind w:left="450" w:hanging="450"/>
        <w:jc w:val="left"/>
        <w:rPr>
          <w:rFonts w:ascii="Arial" w:hAnsi="Arial" w:cs="Arial"/>
          <w:b/>
          <w:bCs/>
          <w:sz w:val="22"/>
          <w:szCs w:val="22"/>
        </w:rPr>
      </w:pPr>
      <w:r>
        <w:rPr>
          <w:rFonts w:ascii="Arial" w:hAnsi="Arial" w:cs="Arial"/>
          <w:b/>
          <w:bCs/>
          <w:sz w:val="22"/>
          <w:szCs w:val="22"/>
        </w:rPr>
        <w:t>44</w:t>
      </w:r>
      <w:r w:rsidR="007140A7">
        <w:rPr>
          <w:rFonts w:ascii="Arial" w:hAnsi="Arial" w:cs="Arial"/>
          <w:b/>
          <w:bCs/>
          <w:sz w:val="22"/>
          <w:szCs w:val="22"/>
        </w:rPr>
        <w:t xml:space="preserve">.5 </w:t>
      </w:r>
      <w:r w:rsidR="007304E8" w:rsidRPr="00AF3992">
        <w:rPr>
          <w:rFonts w:ascii="Arial" w:hAnsi="Arial" w:cs="Arial"/>
          <w:b/>
          <w:bCs/>
          <w:sz w:val="22"/>
          <w:szCs w:val="22"/>
        </w:rPr>
        <w:t>Taxes and Duties</w:t>
      </w:r>
    </w:p>
    <w:p w:rsidR="007304E8" w:rsidRPr="00AF3992" w:rsidRDefault="007304E8" w:rsidP="00ED7A58">
      <w:pPr>
        <w:spacing w:after="120"/>
        <w:jc w:val="left"/>
        <w:rPr>
          <w:rFonts w:ascii="Arial" w:hAnsi="Arial" w:cs="Arial"/>
          <w:sz w:val="22"/>
          <w:szCs w:val="22"/>
        </w:rPr>
      </w:pPr>
      <w:r w:rsidRPr="00AF3992">
        <w:rPr>
          <w:rFonts w:ascii="Arial" w:hAnsi="Arial" w:cs="Arial"/>
          <w:sz w:val="22"/>
          <w:szCs w:val="22"/>
        </w:rPr>
        <w:t xml:space="preserve">The Bidder shall bear and pay all taxes, duties, levies, and charges assessed on the bidder by all municipal, state, or national government authorities, in connection with the Goods and Services supplied under the Contract. Income Tax and Other Taxes </w:t>
      </w:r>
      <w:r w:rsidRPr="00AF3992">
        <w:rPr>
          <w:rFonts w:ascii="Arial" w:hAnsi="Arial" w:cs="Arial"/>
          <w:bCs/>
          <w:sz w:val="22"/>
          <w:szCs w:val="22"/>
        </w:rPr>
        <w:t>as applicable at the time of execution of job or any other government-imposed liabilities</w:t>
      </w:r>
      <w:r w:rsidRPr="00AF3992">
        <w:rPr>
          <w:rFonts w:ascii="Arial" w:hAnsi="Arial" w:cs="Arial"/>
          <w:sz w:val="22"/>
          <w:szCs w:val="22"/>
        </w:rPr>
        <w:t xml:space="preserve"> would be deducted from each bill submitted by the bidder.</w:t>
      </w:r>
    </w:p>
    <w:p w:rsidR="007304E8" w:rsidRPr="00AF3992" w:rsidRDefault="00616BB7" w:rsidP="00ED7A58">
      <w:pPr>
        <w:spacing w:after="120"/>
        <w:ind w:left="450" w:hanging="450"/>
        <w:jc w:val="left"/>
        <w:rPr>
          <w:rFonts w:ascii="Arial" w:hAnsi="Arial" w:cs="Arial"/>
          <w:b/>
          <w:sz w:val="22"/>
          <w:szCs w:val="22"/>
        </w:rPr>
      </w:pPr>
      <w:r>
        <w:rPr>
          <w:rFonts w:ascii="Arial" w:hAnsi="Arial" w:cs="Arial"/>
          <w:b/>
          <w:bCs/>
          <w:sz w:val="22"/>
          <w:szCs w:val="22"/>
        </w:rPr>
        <w:t>44</w:t>
      </w:r>
      <w:r w:rsidR="00ED7A58">
        <w:rPr>
          <w:rFonts w:ascii="Arial" w:hAnsi="Arial" w:cs="Arial"/>
          <w:b/>
          <w:bCs/>
          <w:sz w:val="22"/>
          <w:szCs w:val="22"/>
        </w:rPr>
        <w:t>.</w:t>
      </w:r>
      <w:r w:rsidR="007140A7">
        <w:rPr>
          <w:rFonts w:ascii="Arial" w:hAnsi="Arial" w:cs="Arial"/>
          <w:b/>
          <w:bCs/>
          <w:sz w:val="22"/>
          <w:szCs w:val="22"/>
        </w:rPr>
        <w:t xml:space="preserve">6 </w:t>
      </w:r>
      <w:r w:rsidR="007304E8" w:rsidRPr="00AF3992">
        <w:rPr>
          <w:rFonts w:ascii="Arial" w:hAnsi="Arial" w:cs="Arial"/>
          <w:b/>
          <w:bCs/>
          <w:sz w:val="22"/>
          <w:szCs w:val="22"/>
        </w:rPr>
        <w:t>Intellectual Property</w:t>
      </w:r>
    </w:p>
    <w:p w:rsidR="007304E8" w:rsidRPr="00AF3992" w:rsidRDefault="007304E8" w:rsidP="00ED7A58">
      <w:pPr>
        <w:spacing w:after="120"/>
        <w:jc w:val="left"/>
        <w:rPr>
          <w:rFonts w:ascii="Arial" w:hAnsi="Arial" w:cs="Arial"/>
          <w:sz w:val="22"/>
          <w:szCs w:val="22"/>
        </w:rPr>
      </w:pPr>
      <w:r w:rsidRPr="00AF3992">
        <w:rPr>
          <w:rFonts w:ascii="Arial" w:hAnsi="Arial" w:cs="Arial"/>
          <w:sz w:val="22"/>
          <w:szCs w:val="22"/>
        </w:rPr>
        <w:t>All rights including the Intellectual Property Rights subsisting in any material including any tools, utilities or methodologies belonging to the Bidders and used to perform the obligations under this Agreement shall remain vested in the Bidders (the Bidders Properties) and any additional or new inventions made in the course of performance of services shall belong to HLL.</w:t>
      </w:r>
    </w:p>
    <w:p w:rsidR="007304E8" w:rsidRPr="00AF3992" w:rsidRDefault="00616BB7" w:rsidP="00ED7A58">
      <w:pPr>
        <w:tabs>
          <w:tab w:val="left" w:pos="270"/>
        </w:tabs>
        <w:spacing w:after="120"/>
        <w:ind w:left="450" w:hanging="450"/>
        <w:jc w:val="left"/>
        <w:rPr>
          <w:rFonts w:ascii="Arial" w:hAnsi="Arial" w:cs="Arial"/>
          <w:b/>
          <w:sz w:val="22"/>
          <w:szCs w:val="22"/>
        </w:rPr>
      </w:pPr>
      <w:r>
        <w:rPr>
          <w:rFonts w:ascii="Arial" w:hAnsi="Arial" w:cs="Arial"/>
          <w:b/>
          <w:bCs/>
          <w:sz w:val="22"/>
          <w:szCs w:val="22"/>
        </w:rPr>
        <w:t>44</w:t>
      </w:r>
      <w:r w:rsidR="007140A7">
        <w:rPr>
          <w:rFonts w:ascii="Arial" w:hAnsi="Arial" w:cs="Arial"/>
          <w:b/>
          <w:bCs/>
          <w:sz w:val="22"/>
          <w:szCs w:val="22"/>
        </w:rPr>
        <w:t xml:space="preserve">.7 </w:t>
      </w:r>
      <w:r w:rsidR="007304E8" w:rsidRPr="00AF3992">
        <w:rPr>
          <w:rFonts w:ascii="Arial" w:hAnsi="Arial" w:cs="Arial"/>
          <w:b/>
          <w:bCs/>
          <w:sz w:val="22"/>
          <w:szCs w:val="22"/>
        </w:rPr>
        <w:t>Confidential Information</w:t>
      </w:r>
    </w:p>
    <w:p w:rsidR="007304E8" w:rsidRPr="00AF3992" w:rsidRDefault="007304E8" w:rsidP="00ED7A58">
      <w:pPr>
        <w:spacing w:after="120"/>
        <w:jc w:val="left"/>
        <w:rPr>
          <w:rFonts w:ascii="Arial" w:hAnsi="Arial" w:cs="Arial"/>
          <w:sz w:val="22"/>
          <w:szCs w:val="22"/>
        </w:rPr>
      </w:pPr>
      <w:r w:rsidRPr="00AF3992">
        <w:rPr>
          <w:rFonts w:ascii="Arial" w:hAnsi="Arial" w:cs="Arial"/>
          <w:sz w:val="22"/>
          <w:szCs w:val="22"/>
        </w:rPr>
        <w:t>HLL and the Bidder (the Receiving Party) shall each keep confidential and shall not, without the written consent of the other party to this Contract (the Disclosing Party), divulge to any third party any documents, data, or other information of a confidential nature (Confidential Information), that has been marked Confidential (Confidential Information).</w:t>
      </w:r>
    </w:p>
    <w:p w:rsidR="007304E8" w:rsidRPr="00AF3992" w:rsidRDefault="00616BB7" w:rsidP="00ED7A58">
      <w:pPr>
        <w:spacing w:after="120"/>
        <w:ind w:left="360" w:hanging="360"/>
        <w:jc w:val="left"/>
        <w:rPr>
          <w:rFonts w:ascii="Arial" w:hAnsi="Arial" w:cs="Arial"/>
          <w:b/>
          <w:sz w:val="22"/>
          <w:szCs w:val="22"/>
        </w:rPr>
      </w:pPr>
      <w:r>
        <w:rPr>
          <w:rFonts w:ascii="Arial" w:hAnsi="Arial" w:cs="Arial"/>
          <w:b/>
          <w:bCs/>
          <w:sz w:val="22"/>
          <w:szCs w:val="22"/>
        </w:rPr>
        <w:t>44</w:t>
      </w:r>
      <w:r w:rsidR="00945A30">
        <w:rPr>
          <w:rFonts w:ascii="Arial" w:hAnsi="Arial" w:cs="Arial"/>
          <w:b/>
          <w:bCs/>
          <w:sz w:val="22"/>
          <w:szCs w:val="22"/>
        </w:rPr>
        <w:t>.</w:t>
      </w:r>
      <w:r w:rsidR="007140A7">
        <w:rPr>
          <w:rFonts w:ascii="Arial" w:hAnsi="Arial" w:cs="Arial"/>
          <w:b/>
          <w:bCs/>
          <w:sz w:val="22"/>
          <w:szCs w:val="22"/>
        </w:rPr>
        <w:t>8</w:t>
      </w:r>
      <w:r w:rsidR="007304E8" w:rsidRPr="00AF3992">
        <w:rPr>
          <w:rFonts w:ascii="Arial" w:hAnsi="Arial" w:cs="Arial"/>
          <w:b/>
          <w:bCs/>
          <w:sz w:val="22"/>
          <w:szCs w:val="22"/>
        </w:rPr>
        <w:t xml:space="preserve">Force </w:t>
      </w:r>
      <w:r w:rsidR="007304E8" w:rsidRPr="00AF3992">
        <w:rPr>
          <w:rFonts w:ascii="Arial" w:hAnsi="Arial" w:cs="Arial"/>
          <w:b/>
          <w:sz w:val="22"/>
          <w:szCs w:val="22"/>
        </w:rPr>
        <w:t>Majeure</w:t>
      </w:r>
    </w:p>
    <w:p w:rsidR="007304E8" w:rsidRPr="00AF3992" w:rsidRDefault="007304E8" w:rsidP="00ED7A58">
      <w:pPr>
        <w:spacing w:after="120"/>
        <w:jc w:val="left"/>
        <w:rPr>
          <w:rFonts w:ascii="Arial" w:hAnsi="Arial" w:cs="Arial"/>
          <w:sz w:val="22"/>
          <w:szCs w:val="22"/>
        </w:rPr>
      </w:pPr>
      <w:r w:rsidRPr="00AF3992">
        <w:rPr>
          <w:rFonts w:ascii="Arial" w:hAnsi="Arial" w:cs="Arial"/>
          <w:sz w:val="22"/>
          <w:szCs w:val="22"/>
        </w:rPr>
        <w:t xml:space="preserve">Force </w:t>
      </w:r>
      <w:r w:rsidRPr="00AF3992">
        <w:rPr>
          <w:rFonts w:ascii="Arial" w:hAnsi="Arial" w:cs="Arial"/>
          <w:bCs/>
          <w:sz w:val="22"/>
          <w:szCs w:val="22"/>
        </w:rPr>
        <w:t>Majeure</w:t>
      </w:r>
      <w:r w:rsidRPr="00AF3992">
        <w:rPr>
          <w:rFonts w:ascii="Arial" w:hAnsi="Arial" w:cs="Arial"/>
          <w:sz w:val="22"/>
          <w:szCs w:val="22"/>
        </w:rPr>
        <w:t xml:space="preserve"> shall mean any event beyond the reasonable control of HLL or of the Bidders, as the case may be, and which is unavoidable not withstanding the reasonable care of the party affected and shall include, without limitation, the following</w:t>
      </w:r>
    </w:p>
    <w:p w:rsidR="007304E8" w:rsidRPr="00095C83" w:rsidRDefault="007304E8" w:rsidP="00ED7A58">
      <w:pPr>
        <w:numPr>
          <w:ilvl w:val="1"/>
          <w:numId w:val="16"/>
        </w:numPr>
        <w:tabs>
          <w:tab w:val="clear" w:pos="1800"/>
        </w:tabs>
        <w:spacing w:after="60"/>
        <w:ind w:left="720" w:right="144" w:hanging="274"/>
        <w:jc w:val="left"/>
        <w:rPr>
          <w:rFonts w:ascii="Arial" w:hAnsi="Arial" w:cs="Arial"/>
          <w:sz w:val="22"/>
          <w:szCs w:val="22"/>
        </w:rPr>
      </w:pPr>
      <w:r w:rsidRPr="00095C83">
        <w:rPr>
          <w:rFonts w:ascii="Arial" w:hAnsi="Arial" w:cs="Arial"/>
          <w:sz w:val="22"/>
          <w:szCs w:val="22"/>
        </w:rPr>
        <w:t>War, hostilities, or warlike operations (whether a state of war be declared or not), invasion, act of foreign enemy, and civil war;</w:t>
      </w:r>
    </w:p>
    <w:p w:rsidR="007304E8" w:rsidRPr="00095C83" w:rsidRDefault="007304E8" w:rsidP="00ED7A58">
      <w:pPr>
        <w:numPr>
          <w:ilvl w:val="1"/>
          <w:numId w:val="16"/>
        </w:numPr>
        <w:tabs>
          <w:tab w:val="clear" w:pos="1800"/>
        </w:tabs>
        <w:spacing w:after="60"/>
        <w:ind w:left="720" w:right="144" w:hanging="274"/>
        <w:jc w:val="left"/>
        <w:rPr>
          <w:rFonts w:ascii="Arial" w:hAnsi="Arial" w:cs="Arial"/>
          <w:sz w:val="22"/>
          <w:szCs w:val="22"/>
        </w:rPr>
      </w:pPr>
      <w:r w:rsidRPr="00095C83">
        <w:rPr>
          <w:rFonts w:ascii="Arial" w:hAnsi="Arial" w:cs="Arial"/>
          <w:sz w:val="22"/>
          <w:szCs w:val="22"/>
        </w:rPr>
        <w:t>Rebellion, revolution, insurrection, mutiny, usurpation of civil or military government, conspiracy, riot, civil commotion, and terrorist acts;</w:t>
      </w:r>
    </w:p>
    <w:p w:rsidR="007304E8" w:rsidRPr="00095C83" w:rsidRDefault="007304E8" w:rsidP="00ED7A58">
      <w:pPr>
        <w:numPr>
          <w:ilvl w:val="1"/>
          <w:numId w:val="16"/>
        </w:numPr>
        <w:tabs>
          <w:tab w:val="clear" w:pos="1800"/>
        </w:tabs>
        <w:spacing w:after="60"/>
        <w:ind w:left="720" w:right="144" w:hanging="274"/>
        <w:jc w:val="left"/>
        <w:rPr>
          <w:rFonts w:ascii="Arial" w:hAnsi="Arial" w:cs="Arial"/>
          <w:sz w:val="22"/>
          <w:szCs w:val="22"/>
        </w:rPr>
      </w:pPr>
      <w:r w:rsidRPr="00095C83">
        <w:rPr>
          <w:rFonts w:ascii="Arial" w:hAnsi="Arial" w:cs="Arial"/>
          <w:sz w:val="22"/>
          <w:szCs w:val="22"/>
        </w:rPr>
        <w:t>Strike, sabotage, lockout, embargo, import restriction,</w:t>
      </w:r>
      <w:r w:rsidR="00095C83" w:rsidRPr="00095C83">
        <w:rPr>
          <w:rFonts w:ascii="Arial" w:hAnsi="Arial" w:cs="Arial"/>
          <w:sz w:val="22"/>
          <w:szCs w:val="22"/>
        </w:rPr>
        <w:t xml:space="preserve">industrial dispute, epidemics, </w:t>
      </w:r>
      <w:r w:rsidRPr="00095C83">
        <w:rPr>
          <w:rFonts w:ascii="Arial" w:hAnsi="Arial" w:cs="Arial"/>
          <w:sz w:val="22"/>
          <w:szCs w:val="22"/>
        </w:rPr>
        <w:t>quarantine, and plague;</w:t>
      </w:r>
    </w:p>
    <w:p w:rsidR="007304E8" w:rsidRPr="00095C83" w:rsidRDefault="007304E8" w:rsidP="00ED7A58">
      <w:pPr>
        <w:numPr>
          <w:ilvl w:val="1"/>
          <w:numId w:val="16"/>
        </w:numPr>
        <w:tabs>
          <w:tab w:val="clear" w:pos="1800"/>
        </w:tabs>
        <w:spacing w:after="60"/>
        <w:ind w:left="720" w:right="144" w:hanging="274"/>
        <w:jc w:val="left"/>
        <w:rPr>
          <w:rFonts w:ascii="Arial" w:hAnsi="Arial" w:cs="Arial"/>
          <w:sz w:val="22"/>
          <w:szCs w:val="22"/>
        </w:rPr>
      </w:pPr>
      <w:r w:rsidRPr="00095C83">
        <w:rPr>
          <w:rFonts w:ascii="Arial" w:hAnsi="Arial" w:cs="Arial"/>
          <w:sz w:val="22"/>
          <w:szCs w:val="22"/>
        </w:rPr>
        <w:t>Earthquake, landslide, volcanic activity, fire, flood or inundation, tidal wave, typhoon or cyclone, hurricane, storm, lightning, or other inclement weather condition, nuclear and pressure waves, or other natural or physical disaster immediately effecting project implementation;</w:t>
      </w:r>
    </w:p>
    <w:p w:rsidR="00293213" w:rsidRPr="00AF3992" w:rsidRDefault="007304E8" w:rsidP="00ED7A58">
      <w:pPr>
        <w:tabs>
          <w:tab w:val="left" w:pos="450"/>
        </w:tabs>
        <w:spacing w:after="120"/>
        <w:ind w:left="450"/>
        <w:jc w:val="left"/>
        <w:rPr>
          <w:rFonts w:ascii="Arial" w:hAnsi="Arial" w:cs="Arial"/>
          <w:sz w:val="22"/>
          <w:szCs w:val="22"/>
        </w:rPr>
      </w:pPr>
      <w:r w:rsidRPr="00AF3992">
        <w:rPr>
          <w:rFonts w:ascii="Arial" w:hAnsi="Arial" w:cs="Arial"/>
          <w:sz w:val="22"/>
          <w:szCs w:val="22"/>
        </w:rPr>
        <w:lastRenderedPageBreak/>
        <w:t>If either party is prevented, hindered, or delayed from or in performing any of its obligations under the Contract by an event of Force Majeure, then it shall notify the other in writing of the occurrence of such event and the circumstances of the event of Force Majeure within fourteen (14) days after the occurrence of such event.</w:t>
      </w:r>
    </w:p>
    <w:p w:rsidR="007304E8" w:rsidRPr="00AF3992" w:rsidRDefault="00616BB7" w:rsidP="00ED7A58">
      <w:pPr>
        <w:pStyle w:val="Heading3"/>
        <w:spacing w:before="0" w:after="120"/>
        <w:ind w:left="0"/>
        <w:jc w:val="left"/>
        <w:rPr>
          <w:rFonts w:ascii="Arial" w:hAnsi="Arial" w:cs="Arial"/>
          <w:sz w:val="22"/>
          <w:szCs w:val="22"/>
        </w:rPr>
      </w:pPr>
      <w:r>
        <w:rPr>
          <w:rFonts w:ascii="Arial" w:hAnsi="Arial" w:cs="Arial"/>
          <w:sz w:val="22"/>
          <w:szCs w:val="22"/>
        </w:rPr>
        <w:t>45</w:t>
      </w:r>
      <w:r w:rsidR="001433E0">
        <w:rPr>
          <w:rFonts w:ascii="Arial" w:hAnsi="Arial" w:cs="Arial"/>
          <w:sz w:val="22"/>
          <w:szCs w:val="22"/>
        </w:rPr>
        <w:t xml:space="preserve">. </w:t>
      </w:r>
      <w:r w:rsidR="007304E8" w:rsidRPr="00AF3992">
        <w:rPr>
          <w:rFonts w:ascii="Arial" w:hAnsi="Arial" w:cs="Arial"/>
          <w:sz w:val="22"/>
          <w:szCs w:val="22"/>
        </w:rPr>
        <w:t>Change in Contract Elements</w:t>
      </w:r>
    </w:p>
    <w:p w:rsidR="007304E8" w:rsidRPr="00AF3992" w:rsidRDefault="00616BB7" w:rsidP="00ED7A58">
      <w:pPr>
        <w:spacing w:after="120"/>
        <w:ind w:left="450" w:hanging="450"/>
        <w:jc w:val="left"/>
        <w:rPr>
          <w:rFonts w:ascii="Arial" w:hAnsi="Arial" w:cs="Arial"/>
          <w:b/>
          <w:sz w:val="22"/>
          <w:szCs w:val="22"/>
        </w:rPr>
      </w:pPr>
      <w:r>
        <w:rPr>
          <w:rFonts w:ascii="Arial" w:hAnsi="Arial" w:cs="Arial"/>
          <w:b/>
          <w:bCs/>
          <w:sz w:val="22"/>
          <w:szCs w:val="22"/>
        </w:rPr>
        <w:t>45</w:t>
      </w:r>
      <w:r w:rsidR="00945A30">
        <w:rPr>
          <w:rFonts w:ascii="Arial" w:hAnsi="Arial" w:cs="Arial"/>
          <w:b/>
          <w:bCs/>
          <w:sz w:val="22"/>
          <w:szCs w:val="22"/>
        </w:rPr>
        <w:t>.</w:t>
      </w:r>
      <w:r w:rsidR="001433E0">
        <w:rPr>
          <w:rFonts w:ascii="Arial" w:hAnsi="Arial" w:cs="Arial"/>
          <w:b/>
          <w:bCs/>
          <w:sz w:val="22"/>
          <w:szCs w:val="22"/>
        </w:rPr>
        <w:t>1</w:t>
      </w:r>
      <w:r w:rsidR="007304E8" w:rsidRPr="00AF3992">
        <w:rPr>
          <w:rFonts w:ascii="Arial" w:hAnsi="Arial" w:cs="Arial"/>
          <w:b/>
          <w:bCs/>
          <w:sz w:val="22"/>
          <w:szCs w:val="22"/>
        </w:rPr>
        <w:t>Termination</w:t>
      </w:r>
    </w:p>
    <w:p w:rsidR="007304E8" w:rsidRPr="00AF3992" w:rsidRDefault="007304E8" w:rsidP="00ED7A58">
      <w:pPr>
        <w:spacing w:after="120"/>
        <w:ind w:left="450"/>
        <w:jc w:val="left"/>
        <w:rPr>
          <w:rFonts w:ascii="Arial" w:hAnsi="Arial" w:cs="Arial"/>
          <w:sz w:val="22"/>
          <w:szCs w:val="22"/>
        </w:rPr>
      </w:pPr>
      <w:r w:rsidRPr="00AF3992">
        <w:rPr>
          <w:rFonts w:ascii="Arial" w:hAnsi="Arial" w:cs="Arial"/>
          <w:sz w:val="22"/>
          <w:szCs w:val="22"/>
        </w:rPr>
        <w:t>HLL may at any time terminate the Contract for any reason by giving the Bidders a thirty days (30) notice of termination</w:t>
      </w:r>
    </w:p>
    <w:p w:rsidR="007304E8" w:rsidRPr="00AF3992" w:rsidRDefault="00616BB7" w:rsidP="007140A7">
      <w:pPr>
        <w:spacing w:after="120"/>
        <w:ind w:left="0"/>
        <w:jc w:val="left"/>
        <w:rPr>
          <w:rFonts w:ascii="Arial" w:hAnsi="Arial" w:cs="Arial"/>
          <w:b/>
          <w:sz w:val="22"/>
          <w:szCs w:val="22"/>
        </w:rPr>
      </w:pPr>
      <w:r>
        <w:rPr>
          <w:rFonts w:ascii="Arial" w:hAnsi="Arial" w:cs="Arial"/>
          <w:b/>
          <w:sz w:val="22"/>
          <w:szCs w:val="22"/>
        </w:rPr>
        <w:t>45</w:t>
      </w:r>
      <w:r w:rsidR="00945A30">
        <w:rPr>
          <w:rFonts w:ascii="Arial" w:hAnsi="Arial" w:cs="Arial"/>
          <w:b/>
          <w:sz w:val="22"/>
          <w:szCs w:val="22"/>
        </w:rPr>
        <w:t>.</w:t>
      </w:r>
      <w:r w:rsidR="001433E0">
        <w:rPr>
          <w:rFonts w:ascii="Arial" w:hAnsi="Arial" w:cs="Arial"/>
          <w:b/>
          <w:sz w:val="22"/>
          <w:szCs w:val="22"/>
        </w:rPr>
        <w:t>2</w:t>
      </w:r>
      <w:r w:rsidR="007304E8" w:rsidRPr="00AF3992">
        <w:rPr>
          <w:rFonts w:ascii="Arial" w:hAnsi="Arial" w:cs="Arial"/>
          <w:b/>
          <w:sz w:val="22"/>
          <w:szCs w:val="22"/>
        </w:rPr>
        <w:t>Termination for bidders Default</w:t>
      </w:r>
    </w:p>
    <w:p w:rsidR="007304E8" w:rsidRPr="00AF3992" w:rsidRDefault="007304E8" w:rsidP="00ED7A58">
      <w:pPr>
        <w:spacing w:after="60"/>
        <w:ind w:left="806" w:hanging="360"/>
        <w:jc w:val="left"/>
        <w:rPr>
          <w:rFonts w:ascii="Arial" w:hAnsi="Arial" w:cs="Arial"/>
          <w:sz w:val="22"/>
          <w:szCs w:val="22"/>
        </w:rPr>
      </w:pPr>
      <w:r w:rsidRPr="00AF3992">
        <w:rPr>
          <w:rFonts w:ascii="Arial" w:hAnsi="Arial" w:cs="Arial"/>
          <w:sz w:val="22"/>
          <w:szCs w:val="22"/>
        </w:rPr>
        <w:t>(a) If the Bidder assigns or transfers the Contract or any right or interest therein in violation of the provision of Clause 11(Assignment); or</w:t>
      </w:r>
    </w:p>
    <w:p w:rsidR="007304E8" w:rsidRPr="00AF3992" w:rsidRDefault="007304E8" w:rsidP="00ED7A58">
      <w:pPr>
        <w:spacing w:after="120"/>
        <w:ind w:left="810" w:hanging="360"/>
        <w:jc w:val="left"/>
        <w:rPr>
          <w:rFonts w:ascii="Arial" w:hAnsi="Arial" w:cs="Arial"/>
          <w:sz w:val="22"/>
          <w:szCs w:val="22"/>
        </w:rPr>
      </w:pPr>
      <w:r w:rsidRPr="00AF3992">
        <w:rPr>
          <w:rFonts w:ascii="Arial" w:hAnsi="Arial" w:cs="Arial"/>
          <w:sz w:val="22"/>
          <w:szCs w:val="22"/>
        </w:rPr>
        <w:t>(b) If the bidder, in the judgment of HLL, has engaged in corrupt or fraudulent practices in competing for or in executing the Contract, including but not limited to willful misrepresentation of facts concerning ownership of Intellectual Property Rights in, or Proper authorization and/or licenses from the owner to offer, the hardware, software, or materials provided under this Contract.</w:t>
      </w:r>
    </w:p>
    <w:p w:rsidR="007304E8" w:rsidRPr="00AF3992" w:rsidRDefault="00616BB7" w:rsidP="007140A7">
      <w:pPr>
        <w:spacing w:after="120"/>
        <w:ind w:left="0"/>
        <w:jc w:val="left"/>
        <w:rPr>
          <w:rFonts w:ascii="Arial" w:hAnsi="Arial" w:cs="Arial"/>
          <w:b/>
          <w:sz w:val="22"/>
          <w:szCs w:val="22"/>
        </w:rPr>
      </w:pPr>
      <w:r>
        <w:rPr>
          <w:rFonts w:ascii="Arial" w:hAnsi="Arial" w:cs="Arial"/>
          <w:b/>
          <w:bCs/>
          <w:sz w:val="22"/>
          <w:szCs w:val="22"/>
        </w:rPr>
        <w:t>45</w:t>
      </w:r>
      <w:r w:rsidR="00945A30">
        <w:rPr>
          <w:rFonts w:ascii="Arial" w:hAnsi="Arial" w:cs="Arial"/>
          <w:b/>
          <w:bCs/>
          <w:sz w:val="22"/>
          <w:szCs w:val="22"/>
        </w:rPr>
        <w:t>.</w:t>
      </w:r>
      <w:r w:rsidR="001433E0">
        <w:rPr>
          <w:rFonts w:ascii="Arial" w:hAnsi="Arial" w:cs="Arial"/>
          <w:b/>
          <w:bCs/>
          <w:sz w:val="22"/>
          <w:szCs w:val="22"/>
        </w:rPr>
        <w:t>3</w:t>
      </w:r>
      <w:r w:rsidR="007304E8" w:rsidRPr="00AF3992">
        <w:rPr>
          <w:rFonts w:ascii="Arial" w:hAnsi="Arial" w:cs="Arial"/>
          <w:b/>
          <w:bCs/>
          <w:sz w:val="22"/>
          <w:szCs w:val="22"/>
        </w:rPr>
        <w:t>Assignment</w:t>
      </w:r>
    </w:p>
    <w:p w:rsidR="007304E8" w:rsidRPr="00AF3992" w:rsidRDefault="007304E8" w:rsidP="00ED7A58">
      <w:pPr>
        <w:spacing w:after="120"/>
        <w:ind w:left="450"/>
        <w:jc w:val="left"/>
        <w:rPr>
          <w:rFonts w:ascii="Arial" w:hAnsi="Arial" w:cs="Arial"/>
          <w:sz w:val="22"/>
          <w:szCs w:val="22"/>
        </w:rPr>
      </w:pPr>
      <w:r w:rsidRPr="00AF3992">
        <w:rPr>
          <w:rFonts w:ascii="Arial" w:hAnsi="Arial" w:cs="Arial"/>
          <w:sz w:val="22"/>
          <w:szCs w:val="22"/>
        </w:rPr>
        <w:t>The bidder shall not, without the express prior written consent of HLL, assign to any third party the Contract or any part thereof, or any right, benefit, obligation, or interest therein or there under.</w:t>
      </w:r>
    </w:p>
    <w:p w:rsidR="007304E8" w:rsidRPr="00AF3992" w:rsidRDefault="00616BB7" w:rsidP="00ED7A58">
      <w:pPr>
        <w:spacing w:after="120"/>
        <w:ind w:left="0"/>
        <w:jc w:val="left"/>
        <w:rPr>
          <w:rFonts w:ascii="Arial" w:hAnsi="Arial" w:cs="Arial"/>
          <w:b/>
          <w:bCs/>
          <w:sz w:val="22"/>
          <w:szCs w:val="22"/>
          <w:lang w:val="fr-FR"/>
        </w:rPr>
      </w:pPr>
      <w:r>
        <w:rPr>
          <w:rFonts w:ascii="Arial" w:hAnsi="Arial" w:cs="Arial"/>
          <w:b/>
          <w:bCs/>
          <w:sz w:val="22"/>
          <w:szCs w:val="22"/>
          <w:lang w:val="fr-FR"/>
        </w:rPr>
        <w:t>45</w:t>
      </w:r>
      <w:r w:rsidR="007304E8" w:rsidRPr="00AF3992">
        <w:rPr>
          <w:rFonts w:ascii="Arial" w:hAnsi="Arial" w:cs="Arial"/>
          <w:b/>
          <w:bCs/>
          <w:sz w:val="22"/>
          <w:szCs w:val="22"/>
          <w:lang w:val="fr-FR"/>
        </w:rPr>
        <w:t>.</w:t>
      </w:r>
      <w:r w:rsidR="001433E0">
        <w:rPr>
          <w:rFonts w:ascii="Arial" w:hAnsi="Arial" w:cs="Arial"/>
          <w:b/>
          <w:bCs/>
          <w:sz w:val="22"/>
          <w:szCs w:val="22"/>
          <w:lang w:val="fr-FR"/>
        </w:rPr>
        <w:t>4</w:t>
      </w:r>
      <w:r w:rsidR="007304E8" w:rsidRPr="00AF3992">
        <w:rPr>
          <w:rFonts w:ascii="Arial" w:hAnsi="Arial" w:cs="Arial"/>
          <w:b/>
          <w:bCs/>
          <w:sz w:val="22"/>
          <w:szCs w:val="22"/>
          <w:lang w:val="fr-FR"/>
        </w:rPr>
        <w:t>Replacement</w:t>
      </w:r>
    </w:p>
    <w:p w:rsidR="007304E8" w:rsidRPr="00AF3992" w:rsidRDefault="007304E8" w:rsidP="00ED7A58">
      <w:pPr>
        <w:spacing w:after="60"/>
        <w:ind w:left="446"/>
        <w:jc w:val="left"/>
        <w:rPr>
          <w:rFonts w:ascii="Arial" w:hAnsi="Arial" w:cs="Arial"/>
          <w:bCs/>
          <w:sz w:val="22"/>
          <w:szCs w:val="22"/>
          <w:lang w:val="fr-FR"/>
        </w:rPr>
      </w:pPr>
      <w:r w:rsidRPr="00AF3992">
        <w:rPr>
          <w:rFonts w:ascii="Arial" w:hAnsi="Arial" w:cs="Arial"/>
          <w:bCs/>
          <w:sz w:val="22"/>
          <w:szCs w:val="22"/>
          <w:lang w:val="fr-FR"/>
        </w:rPr>
        <w:t>In case of market complaints due to the quality issues in the Product the bidder</w:t>
      </w:r>
      <w:r w:rsidR="007776D7">
        <w:rPr>
          <w:rFonts w:ascii="Arial" w:hAnsi="Arial" w:cs="Arial"/>
          <w:bCs/>
          <w:sz w:val="22"/>
          <w:szCs w:val="22"/>
          <w:lang w:val="fr-FR"/>
        </w:rPr>
        <w:t xml:space="preserve"> </w:t>
      </w:r>
      <w:r w:rsidRPr="00AF3992">
        <w:rPr>
          <w:rFonts w:ascii="Arial" w:hAnsi="Arial" w:cs="Arial"/>
          <w:bCs/>
          <w:sz w:val="22"/>
          <w:szCs w:val="22"/>
          <w:lang w:val="fr-FR"/>
        </w:rPr>
        <w:t>shall</w:t>
      </w:r>
      <w:r w:rsidR="007776D7">
        <w:rPr>
          <w:rFonts w:ascii="Arial" w:hAnsi="Arial" w:cs="Arial"/>
          <w:bCs/>
          <w:sz w:val="22"/>
          <w:szCs w:val="22"/>
          <w:lang w:val="fr-FR"/>
        </w:rPr>
        <w:t xml:space="preserve"> </w:t>
      </w:r>
      <w:r w:rsidRPr="00AF3992">
        <w:rPr>
          <w:rFonts w:ascii="Arial" w:hAnsi="Arial" w:cs="Arial"/>
          <w:bCs/>
          <w:sz w:val="22"/>
          <w:szCs w:val="22"/>
          <w:lang w:val="fr-FR"/>
        </w:rPr>
        <w:t xml:space="preserve">take the sole responsibility to replace the </w:t>
      </w:r>
      <w:r w:rsidRPr="00AF3992">
        <w:rPr>
          <w:rFonts w:ascii="Arial" w:hAnsi="Arial" w:cs="Arial"/>
          <w:bCs/>
          <w:sz w:val="22"/>
          <w:szCs w:val="22"/>
        </w:rPr>
        <w:t>entire</w:t>
      </w:r>
      <w:r w:rsidR="007776D7">
        <w:rPr>
          <w:rFonts w:ascii="Arial" w:hAnsi="Arial" w:cs="Arial"/>
          <w:bCs/>
          <w:sz w:val="22"/>
          <w:szCs w:val="22"/>
        </w:rPr>
        <w:t xml:space="preserve"> </w:t>
      </w:r>
      <w:r w:rsidRPr="00AF3992">
        <w:rPr>
          <w:rFonts w:ascii="Arial" w:hAnsi="Arial" w:cs="Arial"/>
          <w:bCs/>
          <w:sz w:val="22"/>
          <w:szCs w:val="22"/>
        </w:rPr>
        <w:t>defective</w:t>
      </w:r>
      <w:r w:rsidRPr="00AF3992">
        <w:rPr>
          <w:rFonts w:ascii="Arial" w:hAnsi="Arial" w:cs="Arial"/>
          <w:bCs/>
          <w:sz w:val="22"/>
          <w:szCs w:val="22"/>
          <w:lang w:val="fr-FR"/>
        </w:rPr>
        <w:t xml:space="preserve"> batch(s) with</w:t>
      </w:r>
      <w:r w:rsidR="007776D7">
        <w:rPr>
          <w:rFonts w:ascii="Arial" w:hAnsi="Arial" w:cs="Arial"/>
          <w:bCs/>
          <w:sz w:val="22"/>
          <w:szCs w:val="22"/>
          <w:lang w:val="fr-FR"/>
        </w:rPr>
        <w:t xml:space="preserve"> </w:t>
      </w:r>
      <w:r w:rsidRPr="00AF3992">
        <w:rPr>
          <w:rFonts w:ascii="Arial" w:hAnsi="Arial" w:cs="Arial"/>
          <w:bCs/>
          <w:sz w:val="22"/>
          <w:szCs w:val="22"/>
          <w:lang w:val="fr-FR"/>
        </w:rPr>
        <w:t>fresh lot</w:t>
      </w:r>
      <w:r w:rsidR="00824FE9">
        <w:rPr>
          <w:rFonts w:ascii="Arial" w:hAnsi="Arial" w:cs="Arial"/>
          <w:bCs/>
          <w:sz w:val="22"/>
          <w:szCs w:val="22"/>
          <w:lang w:val="fr-FR"/>
        </w:rPr>
        <w:t xml:space="preserve">, </w:t>
      </w:r>
      <w:r w:rsidRPr="00AF3992">
        <w:rPr>
          <w:rFonts w:ascii="Arial" w:hAnsi="Arial" w:cs="Arial"/>
          <w:bCs/>
          <w:sz w:val="22"/>
          <w:szCs w:val="22"/>
          <w:lang w:val="fr-FR"/>
        </w:rPr>
        <w:t>free of cost to</w:t>
      </w:r>
      <w:r w:rsidR="005E0922">
        <w:rPr>
          <w:rFonts w:ascii="Arial" w:hAnsi="Arial" w:cs="Arial"/>
          <w:bCs/>
          <w:sz w:val="22"/>
          <w:szCs w:val="22"/>
          <w:lang w:val="fr-FR"/>
        </w:rPr>
        <w:t xml:space="preserve"> HLL. An undertaking (Annexure-4</w:t>
      </w:r>
      <w:r w:rsidRPr="00AF3992">
        <w:rPr>
          <w:rFonts w:ascii="Arial" w:hAnsi="Arial" w:cs="Arial"/>
          <w:bCs/>
          <w:sz w:val="22"/>
          <w:szCs w:val="22"/>
          <w:lang w:val="fr-FR"/>
        </w:rPr>
        <w:t>) besubmitted by the bidder to HLL</w:t>
      </w:r>
      <w:r w:rsidR="00824FE9">
        <w:rPr>
          <w:rFonts w:ascii="Arial" w:hAnsi="Arial" w:cs="Arial"/>
          <w:bCs/>
          <w:sz w:val="22"/>
          <w:szCs w:val="22"/>
          <w:lang w:val="fr-FR"/>
        </w:rPr>
        <w:t>.</w:t>
      </w:r>
      <w:r w:rsidRPr="00AF3992">
        <w:rPr>
          <w:rFonts w:ascii="Arial" w:hAnsi="Arial" w:cs="Arial"/>
          <w:bCs/>
          <w:sz w:val="22"/>
          <w:szCs w:val="22"/>
          <w:lang w:val="fr-FR"/>
        </w:rPr>
        <w:t>.</w:t>
      </w:r>
    </w:p>
    <w:p w:rsidR="007304E8" w:rsidRPr="00AF3992" w:rsidRDefault="007304E8" w:rsidP="00ED7A58">
      <w:pPr>
        <w:spacing w:after="120"/>
        <w:ind w:left="450"/>
        <w:jc w:val="left"/>
        <w:rPr>
          <w:rFonts w:ascii="Arial" w:hAnsi="Arial" w:cs="Arial"/>
          <w:bCs/>
          <w:sz w:val="22"/>
          <w:szCs w:val="22"/>
          <w:lang w:val="fr-FR"/>
        </w:rPr>
      </w:pPr>
      <w:r w:rsidRPr="00AF3992">
        <w:rPr>
          <w:rFonts w:ascii="Arial" w:hAnsi="Arial" w:cs="Arial"/>
          <w:bCs/>
          <w:sz w:val="22"/>
          <w:szCs w:val="22"/>
          <w:lang w:val="fr-FR"/>
        </w:rPr>
        <w:t>In case of product rejection by the Drug Authorities HLL shall destroy the defective/ recalledquantity and all the expenses on account of thiswillbedebited to the supplier.</w:t>
      </w:r>
    </w:p>
    <w:p w:rsidR="007304E8" w:rsidRPr="00AF3992" w:rsidRDefault="00616BB7" w:rsidP="00ED7A58">
      <w:pPr>
        <w:spacing w:after="120"/>
        <w:ind w:left="0"/>
        <w:jc w:val="left"/>
        <w:rPr>
          <w:rFonts w:ascii="Arial" w:hAnsi="Arial" w:cs="Arial"/>
          <w:bCs/>
          <w:sz w:val="22"/>
          <w:szCs w:val="22"/>
          <w:lang w:val="fr-FR"/>
        </w:rPr>
      </w:pPr>
      <w:r>
        <w:rPr>
          <w:rFonts w:ascii="Arial" w:hAnsi="Arial" w:cs="Arial"/>
          <w:b/>
          <w:sz w:val="22"/>
          <w:szCs w:val="22"/>
          <w:lang w:val="fr-FR"/>
        </w:rPr>
        <w:t>45</w:t>
      </w:r>
      <w:r w:rsidR="007304E8" w:rsidRPr="00AF3992">
        <w:rPr>
          <w:rFonts w:ascii="Arial" w:hAnsi="Arial" w:cs="Arial"/>
          <w:b/>
          <w:sz w:val="22"/>
          <w:szCs w:val="22"/>
          <w:lang w:val="fr-FR"/>
        </w:rPr>
        <w:t>.</w:t>
      </w:r>
      <w:r w:rsidR="001433E0">
        <w:rPr>
          <w:rFonts w:ascii="Arial" w:hAnsi="Arial" w:cs="Arial"/>
          <w:b/>
          <w:sz w:val="22"/>
          <w:szCs w:val="22"/>
          <w:lang w:val="fr-FR"/>
        </w:rPr>
        <w:t>5</w:t>
      </w:r>
      <w:r w:rsidR="007304E8" w:rsidRPr="00AF3992">
        <w:rPr>
          <w:rFonts w:ascii="Arial" w:hAnsi="Arial" w:cs="Arial"/>
          <w:b/>
          <w:sz w:val="22"/>
          <w:szCs w:val="22"/>
          <w:lang w:val="fr-FR"/>
        </w:rPr>
        <w:t>Empanelment</w:t>
      </w:r>
    </w:p>
    <w:p w:rsidR="00953BA8" w:rsidRPr="00AF3992" w:rsidRDefault="007304E8" w:rsidP="00ED7A58">
      <w:pPr>
        <w:spacing w:after="120"/>
        <w:ind w:left="450"/>
        <w:jc w:val="left"/>
        <w:rPr>
          <w:rFonts w:ascii="Arial" w:hAnsi="Arial" w:cs="Arial"/>
          <w:i/>
          <w:iCs/>
          <w:sz w:val="22"/>
          <w:szCs w:val="22"/>
          <w:lang w:bidi="ml-IN"/>
        </w:rPr>
      </w:pPr>
      <w:r w:rsidRPr="00AF3992">
        <w:rPr>
          <w:rFonts w:ascii="Arial" w:hAnsi="Arial" w:cs="Arial"/>
          <w:bCs/>
          <w:sz w:val="22"/>
          <w:szCs w:val="22"/>
          <w:lang w:val="fr-FR"/>
        </w:rPr>
        <w:t>Bidderswho are qualified in the Technicalevaluationwillbeempanelle</w:t>
      </w:r>
      <w:r w:rsidR="00824FE9">
        <w:rPr>
          <w:rFonts w:ascii="Arial" w:hAnsi="Arial" w:cs="Arial"/>
          <w:bCs/>
          <w:sz w:val="22"/>
          <w:szCs w:val="22"/>
          <w:lang w:val="fr-FR"/>
        </w:rPr>
        <w:t xml:space="preserve">d for the quoted items for </w:t>
      </w:r>
      <w:r w:rsidR="00824FE9" w:rsidRPr="00824FE9">
        <w:rPr>
          <w:rFonts w:ascii="Arial" w:hAnsi="Arial" w:cs="Arial"/>
          <w:bCs/>
          <w:color w:val="FF0000"/>
          <w:sz w:val="22"/>
          <w:szCs w:val="22"/>
          <w:lang w:val="fr-FR"/>
        </w:rPr>
        <w:t>the</w:t>
      </w:r>
      <w:r w:rsidRPr="00824FE9">
        <w:rPr>
          <w:rFonts w:ascii="Arial" w:hAnsi="Arial" w:cs="Arial"/>
          <w:bCs/>
          <w:color w:val="FF0000"/>
          <w:sz w:val="22"/>
          <w:szCs w:val="22"/>
          <w:lang w:val="fr-FR"/>
        </w:rPr>
        <w:t xml:space="preserve"> f</w:t>
      </w:r>
      <w:r w:rsidRPr="00AF3992">
        <w:rPr>
          <w:rFonts w:ascii="Arial" w:hAnsi="Arial" w:cs="Arial"/>
          <w:bCs/>
          <w:sz w:val="22"/>
          <w:szCs w:val="22"/>
          <w:lang w:val="fr-FR"/>
        </w:rPr>
        <w:t>uture requirements of HLL</w:t>
      </w:r>
      <w:r w:rsidRPr="00AF3992">
        <w:rPr>
          <w:rFonts w:ascii="Arial" w:hAnsi="Arial" w:cs="Arial"/>
          <w:i/>
          <w:iCs/>
          <w:sz w:val="22"/>
          <w:szCs w:val="22"/>
          <w:lang w:bidi="ml-IN"/>
        </w:rPr>
        <w:t>.</w:t>
      </w:r>
    </w:p>
    <w:p w:rsidR="00945A30" w:rsidRDefault="00616BB7" w:rsidP="00ED7A58">
      <w:pPr>
        <w:ind w:left="0"/>
        <w:jc w:val="left"/>
        <w:rPr>
          <w:rFonts w:ascii="Arial" w:eastAsia="Calibri" w:hAnsi="Arial" w:cs="Arial"/>
          <w:color w:val="FF0000"/>
          <w:szCs w:val="22"/>
          <w:lang w:val="en-IN"/>
        </w:rPr>
      </w:pPr>
      <w:r>
        <w:rPr>
          <w:rFonts w:ascii="Arial" w:eastAsia="Calibri" w:hAnsi="Arial" w:cs="Arial"/>
          <w:b/>
          <w:color w:val="000000"/>
          <w:sz w:val="22"/>
          <w:szCs w:val="22"/>
          <w:lang w:val="en-IN"/>
        </w:rPr>
        <w:t>45</w:t>
      </w:r>
      <w:r w:rsidR="001433E0">
        <w:rPr>
          <w:rFonts w:ascii="Arial" w:eastAsia="Calibri" w:hAnsi="Arial" w:cs="Arial"/>
          <w:b/>
          <w:color w:val="000000"/>
          <w:sz w:val="22"/>
          <w:szCs w:val="22"/>
          <w:lang w:val="en-IN"/>
        </w:rPr>
        <w:t>.6</w:t>
      </w:r>
      <w:r w:rsidR="007304E8" w:rsidRPr="00ED7A58">
        <w:rPr>
          <w:rFonts w:ascii="Arial" w:eastAsia="Calibri" w:hAnsi="Arial" w:cs="Arial"/>
          <w:b/>
          <w:color w:val="000000"/>
          <w:sz w:val="22"/>
          <w:szCs w:val="22"/>
          <w:lang w:val="en-IN"/>
        </w:rPr>
        <w:t>Shelf Life</w:t>
      </w:r>
      <w:r w:rsidR="007304E8" w:rsidRPr="00824FE9">
        <w:rPr>
          <w:rFonts w:ascii="Arial" w:eastAsia="Calibri" w:hAnsi="Arial" w:cs="Arial"/>
          <w:b/>
          <w:color w:val="000000"/>
          <w:szCs w:val="22"/>
          <w:lang w:val="en-IN"/>
        </w:rPr>
        <w:t xml:space="preserve">- </w:t>
      </w:r>
      <w:r w:rsidR="007304E8" w:rsidRPr="00824FE9">
        <w:rPr>
          <w:rFonts w:ascii="Arial" w:eastAsia="Calibri" w:hAnsi="Arial" w:cs="Arial"/>
          <w:color w:val="000000"/>
          <w:szCs w:val="22"/>
          <w:lang w:val="en-IN"/>
        </w:rPr>
        <w:t>The supplied products should have minimum 2/3</w:t>
      </w:r>
      <w:r w:rsidR="007304E8" w:rsidRPr="00824FE9">
        <w:rPr>
          <w:rFonts w:ascii="Arial" w:eastAsia="Calibri" w:hAnsi="Arial" w:cs="Arial"/>
          <w:color w:val="000000"/>
          <w:szCs w:val="22"/>
          <w:vertAlign w:val="superscript"/>
          <w:lang w:val="en-IN"/>
        </w:rPr>
        <w:t>rd</w:t>
      </w:r>
      <w:r w:rsidR="007304E8" w:rsidRPr="00824FE9">
        <w:rPr>
          <w:rFonts w:ascii="Arial" w:eastAsia="Calibri" w:hAnsi="Arial" w:cs="Arial"/>
          <w:color w:val="000000"/>
          <w:szCs w:val="22"/>
          <w:lang w:val="en-IN"/>
        </w:rPr>
        <w:t xml:space="preserve"> of the </w:t>
      </w:r>
      <w:r w:rsidR="007304E8" w:rsidRPr="006D1A78">
        <w:rPr>
          <w:rFonts w:ascii="Arial" w:eastAsia="Calibri" w:hAnsi="Arial" w:cs="Arial"/>
          <w:szCs w:val="22"/>
          <w:lang w:val="en-IN"/>
        </w:rPr>
        <w:t>shelf life</w:t>
      </w:r>
      <w:r w:rsidR="00324CEC" w:rsidRPr="006D1A78">
        <w:rPr>
          <w:rFonts w:ascii="Arial" w:eastAsia="Calibri" w:hAnsi="Arial" w:cs="Arial"/>
          <w:szCs w:val="22"/>
          <w:lang w:val="en-IN"/>
        </w:rPr>
        <w:t xml:space="preserve"> </w:t>
      </w:r>
      <w:r w:rsidR="00824FE9" w:rsidRPr="006D1A78">
        <w:rPr>
          <w:rFonts w:ascii="Arial" w:eastAsia="Calibri" w:hAnsi="Arial" w:cs="Arial"/>
          <w:szCs w:val="22"/>
          <w:lang w:val="en-IN"/>
        </w:rPr>
        <w:t>at</w:t>
      </w:r>
      <w:r w:rsidR="00824FE9" w:rsidRPr="00824FE9">
        <w:rPr>
          <w:rFonts w:ascii="Arial" w:eastAsia="Calibri" w:hAnsi="Arial" w:cs="Arial"/>
          <w:color w:val="FF0000"/>
          <w:szCs w:val="22"/>
          <w:lang w:val="en-IN"/>
        </w:rPr>
        <w:t xml:space="preserve"> </w:t>
      </w:r>
    </w:p>
    <w:p w:rsidR="00A6034E" w:rsidRPr="006D1A78" w:rsidRDefault="00824FE9" w:rsidP="00ED7A58">
      <w:pPr>
        <w:ind w:left="0"/>
        <w:jc w:val="left"/>
        <w:rPr>
          <w:rFonts w:ascii="Arial" w:eastAsia="Calibri" w:hAnsi="Arial" w:cs="Arial"/>
          <w:szCs w:val="22"/>
          <w:lang w:val="en-IN"/>
        </w:rPr>
      </w:pPr>
      <w:r w:rsidRPr="006D1A78">
        <w:rPr>
          <w:rFonts w:ascii="Arial" w:eastAsia="Calibri" w:hAnsi="Arial" w:cs="Arial"/>
          <w:szCs w:val="22"/>
          <w:lang w:val="en-IN"/>
        </w:rPr>
        <w:t>the time of receipt at HLL stores</w:t>
      </w:r>
      <w:r w:rsidR="007304E8" w:rsidRPr="006D1A78">
        <w:rPr>
          <w:rFonts w:ascii="Arial" w:eastAsia="Calibri" w:hAnsi="Arial" w:cs="Arial"/>
          <w:szCs w:val="22"/>
          <w:lang w:val="en-IN"/>
        </w:rPr>
        <w:t xml:space="preserve">. </w:t>
      </w:r>
    </w:p>
    <w:p w:rsidR="007304E8" w:rsidRPr="00AF3992" w:rsidRDefault="00616BB7" w:rsidP="00ED7A58">
      <w:pPr>
        <w:pStyle w:val="ListParagraph"/>
        <w:spacing w:after="120" w:line="240" w:lineRule="auto"/>
        <w:ind w:left="450" w:hanging="450"/>
        <w:contextualSpacing w:val="0"/>
        <w:jc w:val="left"/>
        <w:rPr>
          <w:rFonts w:ascii="Arial" w:hAnsi="Arial" w:cs="Arial"/>
          <w:szCs w:val="22"/>
        </w:rPr>
      </w:pPr>
      <w:r>
        <w:rPr>
          <w:rFonts w:ascii="Arial" w:hAnsi="Arial" w:cs="Arial"/>
          <w:b/>
          <w:bCs/>
          <w:szCs w:val="22"/>
        </w:rPr>
        <w:t>45</w:t>
      </w:r>
      <w:r w:rsidR="00945A30">
        <w:rPr>
          <w:rFonts w:ascii="Arial" w:hAnsi="Arial" w:cs="Arial"/>
          <w:b/>
          <w:bCs/>
          <w:szCs w:val="22"/>
        </w:rPr>
        <w:t>.</w:t>
      </w:r>
      <w:r w:rsidR="001433E0">
        <w:rPr>
          <w:rFonts w:ascii="Arial" w:hAnsi="Arial" w:cs="Arial"/>
          <w:b/>
          <w:bCs/>
          <w:szCs w:val="22"/>
        </w:rPr>
        <w:t>7</w:t>
      </w:r>
      <w:r w:rsidR="007304E8" w:rsidRPr="00AF3992">
        <w:rPr>
          <w:rFonts w:ascii="Arial" w:hAnsi="Arial" w:cs="Arial"/>
          <w:b/>
          <w:bCs/>
          <w:szCs w:val="22"/>
        </w:rPr>
        <w:t>TRANSIT INSURANCE:</w:t>
      </w:r>
    </w:p>
    <w:p w:rsidR="007304E8" w:rsidRPr="00AF3992" w:rsidRDefault="007304E8" w:rsidP="00ED7A58">
      <w:pPr>
        <w:pStyle w:val="Default"/>
        <w:spacing w:after="120"/>
        <w:ind w:left="450"/>
        <w:jc w:val="left"/>
        <w:rPr>
          <w:rFonts w:ascii="Arial" w:hAnsi="Arial" w:cs="Arial"/>
          <w:sz w:val="22"/>
          <w:szCs w:val="22"/>
        </w:rPr>
      </w:pPr>
      <w:r w:rsidRPr="00AF3992">
        <w:rPr>
          <w:rFonts w:ascii="Arial" w:hAnsi="Arial" w:cs="Arial"/>
          <w:sz w:val="22"/>
          <w:szCs w:val="22"/>
        </w:rPr>
        <w:t xml:space="preserve">Rates quoted being door delivery basis, the Supplier shall be fully responsible till full material is received in good condition at consignee’s site. As such the Supplier shall despatch the material duly insured. </w:t>
      </w:r>
    </w:p>
    <w:p w:rsidR="007304E8" w:rsidRPr="00AF3992" w:rsidRDefault="00616BB7" w:rsidP="00ED7A58">
      <w:pPr>
        <w:spacing w:after="120"/>
        <w:ind w:left="450" w:hanging="450"/>
        <w:jc w:val="left"/>
        <w:rPr>
          <w:rFonts w:ascii="Arial" w:eastAsia="Calibri" w:hAnsi="Arial" w:cs="Arial"/>
          <w:sz w:val="22"/>
          <w:szCs w:val="22"/>
          <w:lang w:eastAsia="en-IN" w:bidi="hi-IN"/>
        </w:rPr>
      </w:pPr>
      <w:r>
        <w:rPr>
          <w:rFonts w:ascii="Arial" w:hAnsi="Arial" w:cs="Arial"/>
          <w:b/>
          <w:bCs/>
          <w:sz w:val="22"/>
          <w:szCs w:val="22"/>
        </w:rPr>
        <w:t>45</w:t>
      </w:r>
      <w:r w:rsidR="007304E8" w:rsidRPr="007140A7">
        <w:rPr>
          <w:rFonts w:ascii="Arial" w:hAnsi="Arial" w:cs="Arial"/>
          <w:b/>
          <w:bCs/>
          <w:sz w:val="22"/>
          <w:szCs w:val="22"/>
        </w:rPr>
        <w:t>.</w:t>
      </w:r>
      <w:r w:rsidR="001433E0">
        <w:rPr>
          <w:rFonts w:ascii="Arial" w:hAnsi="Arial" w:cs="Arial"/>
          <w:b/>
          <w:bCs/>
          <w:sz w:val="22"/>
          <w:szCs w:val="22"/>
        </w:rPr>
        <w:t>8</w:t>
      </w:r>
      <w:r w:rsidR="007304E8" w:rsidRPr="00AF3992">
        <w:rPr>
          <w:rFonts w:ascii="Arial" w:eastAsia="Calibri" w:hAnsi="Arial" w:cs="Arial"/>
          <w:sz w:val="22"/>
          <w:szCs w:val="22"/>
          <w:lang w:eastAsia="en-IN" w:bidi="hi-IN"/>
        </w:rPr>
        <w:t>HLL Lifecare Ltd reserves the right to accept in part or in full or reject any or more quotation(s) without assigning any reasons or cancel the tendering process and reject all quotations at any time prior to award of contract, without incurring any liability, whatsoever to the affected bidder or bidder(s).</w:t>
      </w:r>
    </w:p>
    <w:p w:rsidR="00F010FF" w:rsidRDefault="00F010FF" w:rsidP="00ED7A58">
      <w:pPr>
        <w:ind w:left="0"/>
        <w:jc w:val="left"/>
        <w:rPr>
          <w:rFonts w:ascii="Arial" w:hAnsi="Arial" w:cs="Arial"/>
          <w:sz w:val="22"/>
          <w:szCs w:val="22"/>
        </w:rPr>
      </w:pPr>
    </w:p>
    <w:p w:rsidR="007304E8" w:rsidRPr="00AF3992" w:rsidRDefault="007304E8" w:rsidP="00ED7A58">
      <w:pPr>
        <w:ind w:left="0"/>
        <w:jc w:val="left"/>
        <w:rPr>
          <w:rFonts w:ascii="Arial" w:hAnsi="Arial" w:cs="Arial"/>
          <w:sz w:val="22"/>
          <w:szCs w:val="22"/>
        </w:rPr>
      </w:pPr>
      <w:r w:rsidRPr="00AF3992">
        <w:rPr>
          <w:rFonts w:ascii="Arial" w:hAnsi="Arial" w:cs="Arial"/>
          <w:sz w:val="22"/>
          <w:szCs w:val="22"/>
        </w:rPr>
        <w:t>Thanking you,</w:t>
      </w:r>
    </w:p>
    <w:p w:rsidR="007304E8" w:rsidRPr="00AF3992" w:rsidRDefault="007304E8" w:rsidP="00ED7A58">
      <w:pPr>
        <w:spacing w:after="120"/>
        <w:ind w:left="0"/>
        <w:jc w:val="left"/>
        <w:rPr>
          <w:rFonts w:ascii="Arial" w:hAnsi="Arial" w:cs="Arial"/>
          <w:sz w:val="22"/>
          <w:szCs w:val="22"/>
        </w:rPr>
      </w:pPr>
      <w:r w:rsidRPr="00AF3992">
        <w:rPr>
          <w:rFonts w:ascii="Arial" w:hAnsi="Arial" w:cs="Arial"/>
          <w:sz w:val="22"/>
          <w:szCs w:val="22"/>
        </w:rPr>
        <w:t>Yours faithfully,</w:t>
      </w:r>
    </w:p>
    <w:p w:rsidR="007304E8" w:rsidRPr="00AF3992" w:rsidRDefault="007304E8" w:rsidP="00ED7A58">
      <w:pPr>
        <w:spacing w:after="120"/>
        <w:ind w:left="0"/>
        <w:jc w:val="left"/>
        <w:rPr>
          <w:rFonts w:ascii="Arial" w:hAnsi="Arial" w:cs="Arial"/>
          <w:sz w:val="22"/>
          <w:szCs w:val="22"/>
        </w:rPr>
      </w:pPr>
    </w:p>
    <w:p w:rsidR="007304E8" w:rsidRPr="00AF3992" w:rsidRDefault="007304E8" w:rsidP="00ED7A58">
      <w:pPr>
        <w:spacing w:after="120"/>
        <w:ind w:left="0"/>
        <w:jc w:val="left"/>
        <w:rPr>
          <w:rFonts w:ascii="Arial" w:hAnsi="Arial" w:cs="Arial"/>
          <w:sz w:val="22"/>
          <w:szCs w:val="22"/>
        </w:rPr>
      </w:pPr>
    </w:p>
    <w:p w:rsidR="00774C81" w:rsidRPr="00364FA8" w:rsidRDefault="007304E8" w:rsidP="00364FA8">
      <w:pPr>
        <w:spacing w:after="120"/>
        <w:ind w:left="0"/>
        <w:jc w:val="left"/>
        <w:rPr>
          <w:rFonts w:ascii="Arial" w:hAnsi="Arial" w:cs="Arial"/>
          <w:sz w:val="22"/>
          <w:szCs w:val="22"/>
        </w:rPr>
      </w:pPr>
      <w:r w:rsidRPr="00AF3992">
        <w:rPr>
          <w:rFonts w:ascii="Arial" w:hAnsi="Arial" w:cs="Arial"/>
          <w:b/>
          <w:bCs/>
          <w:sz w:val="22"/>
          <w:szCs w:val="22"/>
        </w:rPr>
        <w:t>Deputy General Manager (SD)</w:t>
      </w:r>
    </w:p>
    <w:p w:rsidR="00FF2B39" w:rsidRPr="00946298" w:rsidRDefault="00010986" w:rsidP="00ED7A58">
      <w:pPr>
        <w:spacing w:after="120"/>
        <w:ind w:left="0"/>
        <w:jc w:val="right"/>
        <w:rPr>
          <w:u w:val="single"/>
        </w:rPr>
      </w:pPr>
      <w:r w:rsidRPr="00946298">
        <w:rPr>
          <w:rFonts w:ascii="Arial" w:hAnsi="Arial" w:cs="Arial"/>
          <w:b/>
          <w:sz w:val="20"/>
          <w:szCs w:val="20"/>
          <w:u w:val="single"/>
        </w:rPr>
        <w:lastRenderedPageBreak/>
        <w:t xml:space="preserve">ANNEXURE </w:t>
      </w:r>
      <w:r w:rsidR="00946298" w:rsidRPr="00946298">
        <w:rPr>
          <w:rFonts w:ascii="Arial" w:hAnsi="Arial" w:cs="Arial"/>
          <w:b/>
          <w:sz w:val="20"/>
          <w:szCs w:val="20"/>
          <w:u w:val="single"/>
        </w:rPr>
        <w:t>01</w:t>
      </w:r>
    </w:p>
    <w:p w:rsidR="00992861" w:rsidRDefault="00992861" w:rsidP="008B1368"/>
    <w:tbl>
      <w:tblPr>
        <w:tblW w:w="5000" w:type="pct"/>
        <w:tblLook w:val="04A0" w:firstRow="1" w:lastRow="0" w:firstColumn="1" w:lastColumn="0" w:noHBand="0" w:noVBand="1"/>
      </w:tblPr>
      <w:tblGrid>
        <w:gridCol w:w="754"/>
        <w:gridCol w:w="5089"/>
        <w:gridCol w:w="2034"/>
        <w:gridCol w:w="1365"/>
      </w:tblGrid>
      <w:tr w:rsidR="00774C81" w:rsidRPr="00517620" w:rsidTr="00CB7EED">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C81" w:rsidRPr="00517620" w:rsidRDefault="00774C81" w:rsidP="00CB7EED">
            <w:pPr>
              <w:ind w:left="0"/>
              <w:jc w:val="center"/>
              <w:rPr>
                <w:rFonts w:ascii="Arial" w:hAnsi="Arial" w:cs="Arial"/>
                <w:b/>
                <w:bCs/>
                <w:color w:val="000000"/>
                <w:lang w:bidi="hi-IN"/>
              </w:rPr>
            </w:pPr>
            <w:r w:rsidRPr="00517620">
              <w:rPr>
                <w:rFonts w:ascii="Arial" w:hAnsi="Arial" w:cs="Arial"/>
                <w:b/>
                <w:bCs/>
                <w:color w:val="000000"/>
                <w:lang w:bidi="hi-IN"/>
              </w:rPr>
              <w:t>TECHNICAL SPECIFICATIONS</w:t>
            </w:r>
          </w:p>
        </w:tc>
      </w:tr>
      <w:tr w:rsidR="00774C81" w:rsidRPr="00517620" w:rsidTr="00CB7EED">
        <w:trPr>
          <w:trHeight w:val="900"/>
        </w:trPr>
        <w:tc>
          <w:tcPr>
            <w:tcW w:w="415" w:type="pct"/>
            <w:tcBorders>
              <w:top w:val="nil"/>
              <w:left w:val="single" w:sz="4" w:space="0" w:color="auto"/>
              <w:bottom w:val="single" w:sz="4" w:space="0" w:color="auto"/>
              <w:right w:val="single" w:sz="4" w:space="0" w:color="auto"/>
            </w:tcBorders>
            <w:shd w:val="clear" w:color="auto" w:fill="auto"/>
            <w:vAlign w:val="center"/>
            <w:hideMark/>
          </w:tcPr>
          <w:p w:rsidR="00774C81" w:rsidRPr="00517620" w:rsidRDefault="00774C81" w:rsidP="00CB7EED">
            <w:pPr>
              <w:ind w:left="0"/>
              <w:jc w:val="center"/>
              <w:rPr>
                <w:rFonts w:ascii="Arial" w:hAnsi="Arial" w:cs="Arial"/>
                <w:b/>
                <w:bCs/>
                <w:color w:val="000000"/>
                <w:lang w:bidi="hi-IN"/>
              </w:rPr>
            </w:pPr>
            <w:r w:rsidRPr="00517620">
              <w:rPr>
                <w:rFonts w:ascii="Arial" w:hAnsi="Arial" w:cs="Arial"/>
                <w:b/>
                <w:bCs/>
                <w:color w:val="000000"/>
                <w:sz w:val="22"/>
                <w:szCs w:val="22"/>
                <w:lang w:bidi="hi-IN"/>
              </w:rPr>
              <w:t>Sl. No.</w:t>
            </w:r>
          </w:p>
        </w:tc>
        <w:tc>
          <w:tcPr>
            <w:tcW w:w="2760" w:type="pct"/>
            <w:tcBorders>
              <w:top w:val="nil"/>
              <w:left w:val="nil"/>
              <w:bottom w:val="nil"/>
              <w:right w:val="nil"/>
            </w:tcBorders>
            <w:shd w:val="clear" w:color="auto" w:fill="auto"/>
            <w:noWrap/>
            <w:vAlign w:val="center"/>
            <w:hideMark/>
          </w:tcPr>
          <w:p w:rsidR="00774C81" w:rsidRPr="00517620" w:rsidRDefault="00774C81" w:rsidP="00CB7EED">
            <w:pPr>
              <w:ind w:left="0"/>
              <w:jc w:val="center"/>
              <w:rPr>
                <w:rFonts w:ascii="Arial" w:hAnsi="Arial" w:cs="Arial"/>
                <w:b/>
                <w:bCs/>
                <w:color w:val="000000"/>
                <w:lang w:bidi="hi-IN"/>
              </w:rPr>
            </w:pPr>
            <w:r w:rsidRPr="00517620">
              <w:rPr>
                <w:rFonts w:ascii="Arial" w:hAnsi="Arial" w:cs="Arial"/>
                <w:b/>
                <w:bCs/>
                <w:color w:val="000000"/>
                <w:sz w:val="22"/>
                <w:szCs w:val="22"/>
                <w:lang w:bidi="hi-IN"/>
              </w:rPr>
              <w:t>Name of Equipment &amp; Technical Specification</w:t>
            </w:r>
          </w:p>
        </w:tc>
        <w:tc>
          <w:tcPr>
            <w:tcW w:w="1107" w:type="pct"/>
            <w:tcBorders>
              <w:top w:val="nil"/>
              <w:left w:val="single" w:sz="4" w:space="0" w:color="auto"/>
              <w:bottom w:val="single" w:sz="4" w:space="0" w:color="auto"/>
              <w:right w:val="single" w:sz="4" w:space="0" w:color="auto"/>
            </w:tcBorders>
            <w:shd w:val="clear" w:color="auto" w:fill="auto"/>
            <w:vAlign w:val="center"/>
            <w:hideMark/>
          </w:tcPr>
          <w:p w:rsidR="00774C81" w:rsidRPr="00517620" w:rsidRDefault="00774C81" w:rsidP="00CB7EED">
            <w:pPr>
              <w:ind w:left="0"/>
              <w:jc w:val="center"/>
              <w:rPr>
                <w:rFonts w:ascii="Arial" w:hAnsi="Arial" w:cs="Arial"/>
                <w:b/>
                <w:bCs/>
                <w:color w:val="000000"/>
                <w:lang w:bidi="hi-IN"/>
              </w:rPr>
            </w:pPr>
            <w:r w:rsidRPr="00517620">
              <w:rPr>
                <w:rFonts w:ascii="Arial" w:hAnsi="Arial" w:cs="Arial"/>
                <w:b/>
                <w:bCs/>
                <w:color w:val="000000"/>
                <w:sz w:val="22"/>
                <w:szCs w:val="22"/>
                <w:lang w:bidi="hi-IN"/>
              </w:rPr>
              <w:t>Whether the product meets the technical spec (Yes/No)</w:t>
            </w:r>
          </w:p>
        </w:tc>
        <w:tc>
          <w:tcPr>
            <w:tcW w:w="718" w:type="pct"/>
            <w:tcBorders>
              <w:top w:val="nil"/>
              <w:left w:val="nil"/>
              <w:bottom w:val="single" w:sz="4" w:space="0" w:color="auto"/>
              <w:right w:val="single" w:sz="4" w:space="0" w:color="auto"/>
            </w:tcBorders>
            <w:shd w:val="clear" w:color="auto" w:fill="auto"/>
            <w:vAlign w:val="center"/>
            <w:hideMark/>
          </w:tcPr>
          <w:p w:rsidR="00774C81" w:rsidRPr="00517620" w:rsidRDefault="00774C81" w:rsidP="00CB7EED">
            <w:pPr>
              <w:ind w:left="0"/>
              <w:jc w:val="center"/>
              <w:rPr>
                <w:rFonts w:ascii="Arial" w:hAnsi="Arial" w:cs="Arial"/>
                <w:b/>
                <w:bCs/>
                <w:color w:val="000000"/>
                <w:lang w:bidi="hi-IN"/>
              </w:rPr>
            </w:pPr>
            <w:r w:rsidRPr="00517620">
              <w:rPr>
                <w:rFonts w:ascii="Arial" w:hAnsi="Arial" w:cs="Arial"/>
                <w:b/>
                <w:bCs/>
                <w:color w:val="000000"/>
                <w:sz w:val="22"/>
                <w:szCs w:val="22"/>
                <w:lang w:bidi="hi-IN"/>
              </w:rPr>
              <w:t xml:space="preserve">Remarks &amp; supporting data </w:t>
            </w:r>
          </w:p>
        </w:tc>
      </w:tr>
      <w:tr w:rsidR="00774C81" w:rsidRPr="00517620" w:rsidTr="00CB7EED">
        <w:trPr>
          <w:trHeight w:val="525"/>
        </w:trPr>
        <w:tc>
          <w:tcPr>
            <w:tcW w:w="415" w:type="pct"/>
            <w:tcBorders>
              <w:top w:val="nil"/>
              <w:left w:val="single" w:sz="4" w:space="0" w:color="auto"/>
              <w:bottom w:val="single" w:sz="4" w:space="0" w:color="auto"/>
              <w:right w:val="single" w:sz="4" w:space="0" w:color="auto"/>
            </w:tcBorders>
            <w:shd w:val="clear" w:color="auto" w:fill="auto"/>
            <w:vAlign w:val="center"/>
            <w:hideMark/>
          </w:tcPr>
          <w:p w:rsidR="00774C81" w:rsidRPr="00517620" w:rsidRDefault="00774C81" w:rsidP="00CB7EED">
            <w:pPr>
              <w:ind w:left="0"/>
              <w:jc w:val="center"/>
              <w:rPr>
                <w:rFonts w:ascii="Calibri" w:hAnsi="Calibri"/>
                <w:color w:val="000000"/>
                <w:sz w:val="20"/>
                <w:szCs w:val="20"/>
                <w:lang w:bidi="hi-IN"/>
              </w:rPr>
            </w:pPr>
            <w:r w:rsidRPr="00517620">
              <w:rPr>
                <w:rFonts w:ascii="Calibri" w:hAnsi="Calibri"/>
                <w:color w:val="000000"/>
                <w:sz w:val="20"/>
                <w:szCs w:val="20"/>
                <w:lang w:bidi="hi-IN"/>
              </w:rPr>
              <w:t>1.</w:t>
            </w:r>
            <w:r w:rsidRPr="00517620">
              <w:rPr>
                <w:color w:val="000000"/>
                <w:sz w:val="14"/>
                <w:szCs w:val="14"/>
                <w:lang w:bidi="hi-IN"/>
              </w:rPr>
              <w:t xml:space="preserve">       </w:t>
            </w:r>
            <w:r w:rsidRPr="00517620">
              <w:rPr>
                <w:rFonts w:ascii="Calibri" w:hAnsi="Calibri"/>
                <w:color w:val="000000"/>
                <w:sz w:val="20"/>
                <w:szCs w:val="20"/>
                <w:lang w:bidi="hi-IN"/>
              </w:rPr>
              <w:t> </w:t>
            </w:r>
          </w:p>
        </w:tc>
        <w:tc>
          <w:tcPr>
            <w:tcW w:w="2760" w:type="pct"/>
            <w:tcBorders>
              <w:top w:val="single" w:sz="4" w:space="0" w:color="auto"/>
              <w:left w:val="nil"/>
              <w:bottom w:val="single" w:sz="4" w:space="0" w:color="auto"/>
              <w:right w:val="single" w:sz="4" w:space="0" w:color="auto"/>
            </w:tcBorders>
            <w:shd w:val="clear" w:color="auto" w:fill="auto"/>
            <w:vAlign w:val="bottom"/>
            <w:hideMark/>
          </w:tcPr>
          <w:p w:rsidR="00774C81" w:rsidRPr="00517620" w:rsidRDefault="00774C81" w:rsidP="00CB7EED">
            <w:pPr>
              <w:ind w:left="0"/>
              <w:jc w:val="center"/>
              <w:rPr>
                <w:rFonts w:ascii="Calibri" w:hAnsi="Calibri"/>
                <w:color w:val="000000"/>
                <w:sz w:val="20"/>
                <w:szCs w:val="20"/>
                <w:lang w:bidi="hi-IN"/>
              </w:rPr>
            </w:pPr>
            <w:r w:rsidRPr="00517620">
              <w:rPr>
                <w:rFonts w:ascii="Calibri" w:hAnsi="Calibri"/>
                <w:color w:val="000000"/>
                <w:sz w:val="20"/>
                <w:szCs w:val="20"/>
                <w:lang w:bidi="hi-IN"/>
              </w:rPr>
              <w:t xml:space="preserve">System: Microprocessor based Fully Automatic Cell Counter - Three Part Differential Haematology Analyzer </w:t>
            </w:r>
          </w:p>
        </w:tc>
        <w:tc>
          <w:tcPr>
            <w:tcW w:w="1107" w:type="pct"/>
            <w:tcBorders>
              <w:top w:val="nil"/>
              <w:left w:val="nil"/>
              <w:bottom w:val="single" w:sz="4" w:space="0" w:color="auto"/>
              <w:right w:val="single" w:sz="4" w:space="0" w:color="auto"/>
            </w:tcBorders>
            <w:shd w:val="clear" w:color="auto" w:fill="auto"/>
            <w:vAlign w:val="bottom"/>
            <w:hideMark/>
          </w:tcPr>
          <w:p w:rsidR="00774C81" w:rsidRPr="00517620" w:rsidRDefault="00774C81" w:rsidP="00CB7EED">
            <w:pPr>
              <w:ind w:left="0"/>
              <w:jc w:val="left"/>
              <w:rPr>
                <w:rFonts w:ascii="Calibri" w:hAnsi="Calibri"/>
                <w:color w:val="000000"/>
                <w:lang w:bidi="hi-IN"/>
              </w:rPr>
            </w:pPr>
            <w:r w:rsidRPr="00517620">
              <w:rPr>
                <w:rFonts w:ascii="Calibri" w:hAnsi="Calibri"/>
                <w:color w:val="000000"/>
                <w:sz w:val="22"/>
                <w:szCs w:val="22"/>
                <w:lang w:bidi="hi-IN"/>
              </w:rPr>
              <w:t> </w:t>
            </w:r>
          </w:p>
        </w:tc>
        <w:tc>
          <w:tcPr>
            <w:tcW w:w="718" w:type="pct"/>
            <w:tcBorders>
              <w:top w:val="nil"/>
              <w:left w:val="nil"/>
              <w:bottom w:val="single" w:sz="4" w:space="0" w:color="auto"/>
              <w:right w:val="single" w:sz="4" w:space="0" w:color="auto"/>
            </w:tcBorders>
            <w:shd w:val="clear" w:color="auto" w:fill="auto"/>
            <w:vAlign w:val="bottom"/>
            <w:hideMark/>
          </w:tcPr>
          <w:p w:rsidR="00774C81" w:rsidRPr="00517620" w:rsidRDefault="00774C81" w:rsidP="00CB7EED">
            <w:pPr>
              <w:ind w:left="0"/>
              <w:jc w:val="left"/>
              <w:rPr>
                <w:rFonts w:ascii="Calibri" w:hAnsi="Calibri"/>
                <w:color w:val="000000"/>
                <w:lang w:bidi="hi-IN"/>
              </w:rPr>
            </w:pPr>
            <w:r w:rsidRPr="00517620">
              <w:rPr>
                <w:rFonts w:ascii="Calibri" w:hAnsi="Calibri"/>
                <w:color w:val="000000"/>
                <w:sz w:val="22"/>
                <w:szCs w:val="22"/>
                <w:lang w:bidi="hi-IN"/>
              </w:rPr>
              <w:t> </w:t>
            </w:r>
          </w:p>
        </w:tc>
      </w:tr>
      <w:tr w:rsidR="00774C81" w:rsidRPr="00517620" w:rsidTr="00CB7EED">
        <w:trPr>
          <w:trHeight w:val="1035"/>
        </w:trPr>
        <w:tc>
          <w:tcPr>
            <w:tcW w:w="415" w:type="pct"/>
            <w:tcBorders>
              <w:top w:val="nil"/>
              <w:left w:val="single" w:sz="4" w:space="0" w:color="auto"/>
              <w:bottom w:val="single" w:sz="4" w:space="0" w:color="auto"/>
              <w:right w:val="single" w:sz="4" w:space="0" w:color="auto"/>
            </w:tcBorders>
            <w:shd w:val="clear" w:color="auto" w:fill="auto"/>
            <w:vAlign w:val="center"/>
            <w:hideMark/>
          </w:tcPr>
          <w:p w:rsidR="00774C81" w:rsidRPr="00517620" w:rsidRDefault="00774C81" w:rsidP="00CB7EED">
            <w:pPr>
              <w:ind w:left="0"/>
              <w:jc w:val="center"/>
              <w:rPr>
                <w:rFonts w:ascii="Calibri" w:hAnsi="Calibri"/>
                <w:color w:val="000000"/>
                <w:sz w:val="20"/>
                <w:szCs w:val="20"/>
                <w:lang w:bidi="hi-IN"/>
              </w:rPr>
            </w:pPr>
            <w:r w:rsidRPr="00517620">
              <w:rPr>
                <w:rFonts w:ascii="Calibri" w:hAnsi="Calibri"/>
                <w:color w:val="000000"/>
                <w:sz w:val="20"/>
                <w:szCs w:val="20"/>
                <w:lang w:bidi="hi-IN"/>
              </w:rPr>
              <w:t>2.</w:t>
            </w:r>
            <w:r w:rsidRPr="00517620">
              <w:rPr>
                <w:color w:val="000000"/>
                <w:sz w:val="14"/>
                <w:szCs w:val="14"/>
                <w:lang w:bidi="hi-IN"/>
              </w:rPr>
              <w:t xml:space="preserve">       </w:t>
            </w:r>
            <w:r w:rsidRPr="00517620">
              <w:rPr>
                <w:rFonts w:ascii="Calibri" w:hAnsi="Calibri"/>
                <w:color w:val="000000"/>
                <w:sz w:val="20"/>
                <w:szCs w:val="20"/>
                <w:lang w:bidi="hi-IN"/>
              </w:rPr>
              <w:t> </w:t>
            </w:r>
          </w:p>
        </w:tc>
        <w:tc>
          <w:tcPr>
            <w:tcW w:w="2760" w:type="pct"/>
            <w:tcBorders>
              <w:top w:val="nil"/>
              <w:left w:val="nil"/>
              <w:bottom w:val="single" w:sz="4" w:space="0" w:color="auto"/>
              <w:right w:val="single" w:sz="4" w:space="0" w:color="auto"/>
            </w:tcBorders>
            <w:shd w:val="clear" w:color="auto" w:fill="auto"/>
            <w:vAlign w:val="bottom"/>
            <w:hideMark/>
          </w:tcPr>
          <w:p w:rsidR="00774C81" w:rsidRPr="00517620" w:rsidRDefault="00774C81" w:rsidP="00CB7EED">
            <w:pPr>
              <w:ind w:left="0"/>
              <w:jc w:val="center"/>
              <w:rPr>
                <w:rFonts w:ascii="Calibri" w:hAnsi="Calibri"/>
                <w:color w:val="000000"/>
                <w:sz w:val="20"/>
                <w:szCs w:val="20"/>
                <w:lang w:bidi="hi-IN"/>
              </w:rPr>
            </w:pPr>
            <w:r w:rsidRPr="00517620">
              <w:rPr>
                <w:rFonts w:ascii="Calibri" w:hAnsi="Calibri"/>
                <w:color w:val="000000"/>
                <w:sz w:val="20"/>
                <w:szCs w:val="20"/>
                <w:lang w:bidi="hi-IN"/>
              </w:rPr>
              <w:t>Should be able to process at least   18 parameters  (</w:t>
            </w:r>
            <w:r w:rsidRPr="00517620">
              <w:rPr>
                <w:rFonts w:ascii="Calibri" w:hAnsi="Calibri"/>
                <w:i/>
                <w:iCs/>
                <w:color w:val="000000"/>
                <w:sz w:val="20"/>
                <w:szCs w:val="20"/>
                <w:lang w:bidi="hi-IN"/>
              </w:rPr>
              <w:t>WBC, RBC, RDW, HGB,  MPV, HCT, MCV, PLT, MCH, MCHC, LYM# &amp; LYM%, MON# &amp; MON%, GRA# &amp; GRA%, PDW, PCT)</w:t>
            </w:r>
            <w:r w:rsidRPr="00517620">
              <w:rPr>
                <w:rFonts w:ascii="Calibri" w:hAnsi="Calibri"/>
                <w:color w:val="000000"/>
                <w:sz w:val="20"/>
                <w:szCs w:val="20"/>
                <w:lang w:bidi="hi-IN"/>
              </w:rPr>
              <w:t xml:space="preserve">    including histogram for RBC WBC and platelet.</w:t>
            </w:r>
          </w:p>
        </w:tc>
        <w:tc>
          <w:tcPr>
            <w:tcW w:w="1107" w:type="pct"/>
            <w:tcBorders>
              <w:top w:val="nil"/>
              <w:left w:val="nil"/>
              <w:bottom w:val="single" w:sz="4" w:space="0" w:color="auto"/>
              <w:right w:val="single" w:sz="4" w:space="0" w:color="auto"/>
            </w:tcBorders>
            <w:shd w:val="clear" w:color="auto" w:fill="auto"/>
            <w:vAlign w:val="bottom"/>
            <w:hideMark/>
          </w:tcPr>
          <w:p w:rsidR="00774C81" w:rsidRPr="00517620" w:rsidRDefault="00774C81" w:rsidP="00CB7EED">
            <w:pPr>
              <w:ind w:left="0"/>
              <w:jc w:val="left"/>
              <w:rPr>
                <w:rFonts w:ascii="Calibri" w:hAnsi="Calibri"/>
                <w:color w:val="000000"/>
                <w:lang w:bidi="hi-IN"/>
              </w:rPr>
            </w:pPr>
            <w:r w:rsidRPr="00517620">
              <w:rPr>
                <w:rFonts w:ascii="Calibri" w:hAnsi="Calibri"/>
                <w:color w:val="000000"/>
                <w:sz w:val="22"/>
                <w:szCs w:val="22"/>
                <w:lang w:bidi="hi-IN"/>
              </w:rPr>
              <w:t> </w:t>
            </w:r>
          </w:p>
        </w:tc>
        <w:tc>
          <w:tcPr>
            <w:tcW w:w="718" w:type="pct"/>
            <w:tcBorders>
              <w:top w:val="nil"/>
              <w:left w:val="nil"/>
              <w:bottom w:val="single" w:sz="4" w:space="0" w:color="auto"/>
              <w:right w:val="single" w:sz="4" w:space="0" w:color="auto"/>
            </w:tcBorders>
            <w:shd w:val="clear" w:color="auto" w:fill="auto"/>
            <w:vAlign w:val="bottom"/>
            <w:hideMark/>
          </w:tcPr>
          <w:p w:rsidR="00774C81" w:rsidRPr="00517620" w:rsidRDefault="00774C81" w:rsidP="00CB7EED">
            <w:pPr>
              <w:ind w:left="0"/>
              <w:jc w:val="left"/>
              <w:rPr>
                <w:rFonts w:ascii="Calibri" w:hAnsi="Calibri"/>
                <w:color w:val="000000"/>
                <w:lang w:bidi="hi-IN"/>
              </w:rPr>
            </w:pPr>
            <w:r w:rsidRPr="00517620">
              <w:rPr>
                <w:rFonts w:ascii="Calibri" w:hAnsi="Calibri"/>
                <w:color w:val="000000"/>
                <w:sz w:val="22"/>
                <w:szCs w:val="22"/>
                <w:lang w:bidi="hi-IN"/>
              </w:rPr>
              <w:t> </w:t>
            </w:r>
          </w:p>
        </w:tc>
      </w:tr>
      <w:tr w:rsidR="00774C81" w:rsidRPr="00517620" w:rsidTr="00CB7EED">
        <w:trPr>
          <w:trHeight w:val="300"/>
        </w:trPr>
        <w:tc>
          <w:tcPr>
            <w:tcW w:w="415" w:type="pct"/>
            <w:tcBorders>
              <w:top w:val="nil"/>
              <w:left w:val="single" w:sz="4" w:space="0" w:color="auto"/>
              <w:bottom w:val="single" w:sz="4" w:space="0" w:color="auto"/>
              <w:right w:val="single" w:sz="4" w:space="0" w:color="auto"/>
            </w:tcBorders>
            <w:shd w:val="clear" w:color="auto" w:fill="auto"/>
            <w:vAlign w:val="center"/>
            <w:hideMark/>
          </w:tcPr>
          <w:p w:rsidR="00774C81" w:rsidRPr="00517620" w:rsidRDefault="00774C81" w:rsidP="00CB7EED">
            <w:pPr>
              <w:ind w:left="0"/>
              <w:jc w:val="center"/>
              <w:rPr>
                <w:rFonts w:ascii="Calibri" w:hAnsi="Calibri"/>
                <w:color w:val="000000"/>
                <w:sz w:val="20"/>
                <w:szCs w:val="20"/>
                <w:lang w:bidi="hi-IN"/>
              </w:rPr>
            </w:pPr>
            <w:r w:rsidRPr="00517620">
              <w:rPr>
                <w:rFonts w:ascii="Calibri" w:hAnsi="Calibri"/>
                <w:color w:val="000000"/>
                <w:sz w:val="20"/>
                <w:szCs w:val="20"/>
                <w:lang w:bidi="hi-IN"/>
              </w:rPr>
              <w:t>3.</w:t>
            </w:r>
            <w:r w:rsidRPr="00517620">
              <w:rPr>
                <w:color w:val="000000"/>
                <w:sz w:val="14"/>
                <w:szCs w:val="14"/>
                <w:lang w:bidi="hi-IN"/>
              </w:rPr>
              <w:t xml:space="preserve">       </w:t>
            </w:r>
            <w:r w:rsidRPr="00517620">
              <w:rPr>
                <w:rFonts w:ascii="Calibri" w:hAnsi="Calibri"/>
                <w:color w:val="000000"/>
                <w:sz w:val="20"/>
                <w:szCs w:val="20"/>
                <w:lang w:bidi="hi-IN"/>
              </w:rPr>
              <w:t> </w:t>
            </w:r>
          </w:p>
        </w:tc>
        <w:tc>
          <w:tcPr>
            <w:tcW w:w="2760" w:type="pct"/>
            <w:tcBorders>
              <w:top w:val="nil"/>
              <w:left w:val="nil"/>
              <w:bottom w:val="single" w:sz="4" w:space="0" w:color="auto"/>
              <w:right w:val="single" w:sz="4" w:space="0" w:color="auto"/>
            </w:tcBorders>
            <w:shd w:val="clear" w:color="auto" w:fill="auto"/>
            <w:vAlign w:val="bottom"/>
            <w:hideMark/>
          </w:tcPr>
          <w:p w:rsidR="00774C81" w:rsidRPr="00517620" w:rsidRDefault="00774C81" w:rsidP="00CB7EED">
            <w:pPr>
              <w:ind w:left="0"/>
              <w:jc w:val="center"/>
              <w:rPr>
                <w:rFonts w:ascii="Calibri" w:hAnsi="Calibri"/>
                <w:color w:val="000000"/>
                <w:sz w:val="20"/>
                <w:szCs w:val="20"/>
                <w:lang w:bidi="hi-IN"/>
              </w:rPr>
            </w:pPr>
            <w:r w:rsidRPr="00517620">
              <w:rPr>
                <w:rFonts w:ascii="Calibri" w:hAnsi="Calibri"/>
                <w:color w:val="000000"/>
                <w:sz w:val="20"/>
                <w:szCs w:val="20"/>
                <w:lang w:bidi="hi-IN"/>
              </w:rPr>
              <w:t>Impedance principle for counting and photometer for haemoglobin.</w:t>
            </w:r>
          </w:p>
        </w:tc>
        <w:tc>
          <w:tcPr>
            <w:tcW w:w="1107" w:type="pct"/>
            <w:tcBorders>
              <w:top w:val="nil"/>
              <w:left w:val="nil"/>
              <w:bottom w:val="single" w:sz="4" w:space="0" w:color="auto"/>
              <w:right w:val="single" w:sz="4" w:space="0" w:color="auto"/>
            </w:tcBorders>
            <w:shd w:val="clear" w:color="auto" w:fill="auto"/>
            <w:vAlign w:val="bottom"/>
            <w:hideMark/>
          </w:tcPr>
          <w:p w:rsidR="00774C81" w:rsidRPr="00517620" w:rsidRDefault="00774C81" w:rsidP="00CB7EED">
            <w:pPr>
              <w:ind w:left="0"/>
              <w:jc w:val="left"/>
              <w:rPr>
                <w:rFonts w:ascii="Calibri" w:hAnsi="Calibri"/>
                <w:color w:val="000000"/>
                <w:lang w:bidi="hi-IN"/>
              </w:rPr>
            </w:pPr>
            <w:r w:rsidRPr="00517620">
              <w:rPr>
                <w:rFonts w:ascii="Calibri" w:hAnsi="Calibri"/>
                <w:color w:val="000000"/>
                <w:sz w:val="22"/>
                <w:szCs w:val="22"/>
                <w:lang w:bidi="hi-IN"/>
              </w:rPr>
              <w:t> </w:t>
            </w:r>
          </w:p>
        </w:tc>
        <w:tc>
          <w:tcPr>
            <w:tcW w:w="718" w:type="pct"/>
            <w:tcBorders>
              <w:top w:val="nil"/>
              <w:left w:val="nil"/>
              <w:bottom w:val="single" w:sz="4" w:space="0" w:color="auto"/>
              <w:right w:val="single" w:sz="4" w:space="0" w:color="auto"/>
            </w:tcBorders>
            <w:shd w:val="clear" w:color="auto" w:fill="auto"/>
            <w:vAlign w:val="bottom"/>
            <w:hideMark/>
          </w:tcPr>
          <w:p w:rsidR="00774C81" w:rsidRPr="00517620" w:rsidRDefault="00774C81" w:rsidP="00CB7EED">
            <w:pPr>
              <w:ind w:left="0"/>
              <w:jc w:val="left"/>
              <w:rPr>
                <w:rFonts w:ascii="Calibri" w:hAnsi="Calibri"/>
                <w:color w:val="000000"/>
                <w:lang w:bidi="hi-IN"/>
              </w:rPr>
            </w:pPr>
            <w:r w:rsidRPr="00517620">
              <w:rPr>
                <w:rFonts w:ascii="Calibri" w:hAnsi="Calibri"/>
                <w:color w:val="000000"/>
                <w:sz w:val="22"/>
                <w:szCs w:val="22"/>
                <w:lang w:bidi="hi-IN"/>
              </w:rPr>
              <w:t> </w:t>
            </w:r>
          </w:p>
        </w:tc>
      </w:tr>
      <w:tr w:rsidR="00774C81" w:rsidRPr="00517620" w:rsidTr="00CB7EED">
        <w:trPr>
          <w:trHeight w:val="300"/>
        </w:trPr>
        <w:tc>
          <w:tcPr>
            <w:tcW w:w="415" w:type="pct"/>
            <w:tcBorders>
              <w:top w:val="nil"/>
              <w:left w:val="single" w:sz="4" w:space="0" w:color="auto"/>
              <w:bottom w:val="single" w:sz="4" w:space="0" w:color="auto"/>
              <w:right w:val="single" w:sz="4" w:space="0" w:color="auto"/>
            </w:tcBorders>
            <w:shd w:val="clear" w:color="auto" w:fill="auto"/>
            <w:vAlign w:val="center"/>
            <w:hideMark/>
          </w:tcPr>
          <w:p w:rsidR="00774C81" w:rsidRPr="00517620" w:rsidRDefault="00774C81" w:rsidP="00CB7EED">
            <w:pPr>
              <w:ind w:left="0"/>
              <w:jc w:val="center"/>
              <w:rPr>
                <w:rFonts w:ascii="Calibri" w:hAnsi="Calibri"/>
                <w:color w:val="000000"/>
                <w:sz w:val="20"/>
                <w:szCs w:val="20"/>
                <w:lang w:bidi="hi-IN"/>
              </w:rPr>
            </w:pPr>
            <w:r w:rsidRPr="00517620">
              <w:rPr>
                <w:rFonts w:ascii="Calibri" w:hAnsi="Calibri"/>
                <w:color w:val="000000"/>
                <w:sz w:val="20"/>
                <w:szCs w:val="20"/>
                <w:lang w:bidi="hi-IN"/>
              </w:rPr>
              <w:t>4.</w:t>
            </w:r>
            <w:r w:rsidRPr="00517620">
              <w:rPr>
                <w:color w:val="000000"/>
                <w:sz w:val="14"/>
                <w:szCs w:val="14"/>
                <w:lang w:bidi="hi-IN"/>
              </w:rPr>
              <w:t xml:space="preserve">       </w:t>
            </w:r>
            <w:r w:rsidRPr="00517620">
              <w:rPr>
                <w:rFonts w:ascii="Calibri" w:hAnsi="Calibri"/>
                <w:color w:val="000000"/>
                <w:sz w:val="20"/>
                <w:szCs w:val="20"/>
                <w:lang w:bidi="hi-IN"/>
              </w:rPr>
              <w:t> </w:t>
            </w:r>
          </w:p>
        </w:tc>
        <w:tc>
          <w:tcPr>
            <w:tcW w:w="2760" w:type="pct"/>
            <w:tcBorders>
              <w:top w:val="nil"/>
              <w:left w:val="nil"/>
              <w:bottom w:val="single" w:sz="4" w:space="0" w:color="auto"/>
              <w:right w:val="single" w:sz="4" w:space="0" w:color="auto"/>
            </w:tcBorders>
            <w:shd w:val="clear" w:color="auto" w:fill="auto"/>
            <w:vAlign w:val="bottom"/>
            <w:hideMark/>
          </w:tcPr>
          <w:p w:rsidR="00774C81" w:rsidRPr="00517620" w:rsidRDefault="00774C81" w:rsidP="00CB7EED">
            <w:pPr>
              <w:ind w:left="0"/>
              <w:jc w:val="center"/>
              <w:rPr>
                <w:rFonts w:ascii="Calibri" w:hAnsi="Calibri"/>
                <w:color w:val="000000"/>
                <w:sz w:val="20"/>
                <w:szCs w:val="20"/>
                <w:lang w:bidi="hi-IN"/>
              </w:rPr>
            </w:pPr>
            <w:r w:rsidRPr="00517620">
              <w:rPr>
                <w:rFonts w:ascii="Calibri" w:hAnsi="Calibri"/>
                <w:color w:val="000000"/>
                <w:sz w:val="20"/>
                <w:szCs w:val="20"/>
                <w:lang w:bidi="hi-IN"/>
              </w:rPr>
              <w:t>Through put: 60 samples per hour or more.</w:t>
            </w:r>
          </w:p>
        </w:tc>
        <w:tc>
          <w:tcPr>
            <w:tcW w:w="1107" w:type="pct"/>
            <w:tcBorders>
              <w:top w:val="nil"/>
              <w:left w:val="nil"/>
              <w:bottom w:val="single" w:sz="4" w:space="0" w:color="auto"/>
              <w:right w:val="single" w:sz="4" w:space="0" w:color="auto"/>
            </w:tcBorders>
            <w:shd w:val="clear" w:color="auto" w:fill="auto"/>
            <w:vAlign w:val="bottom"/>
            <w:hideMark/>
          </w:tcPr>
          <w:p w:rsidR="00774C81" w:rsidRPr="00517620" w:rsidRDefault="00774C81" w:rsidP="00CB7EED">
            <w:pPr>
              <w:ind w:left="0"/>
              <w:jc w:val="left"/>
              <w:rPr>
                <w:rFonts w:ascii="Calibri" w:hAnsi="Calibri"/>
                <w:color w:val="000000"/>
                <w:lang w:bidi="hi-IN"/>
              </w:rPr>
            </w:pPr>
            <w:r w:rsidRPr="00517620">
              <w:rPr>
                <w:rFonts w:ascii="Calibri" w:hAnsi="Calibri"/>
                <w:color w:val="000000"/>
                <w:sz w:val="22"/>
                <w:szCs w:val="22"/>
                <w:lang w:bidi="hi-IN"/>
              </w:rPr>
              <w:t> </w:t>
            </w:r>
          </w:p>
        </w:tc>
        <w:tc>
          <w:tcPr>
            <w:tcW w:w="718" w:type="pct"/>
            <w:tcBorders>
              <w:top w:val="nil"/>
              <w:left w:val="nil"/>
              <w:bottom w:val="single" w:sz="4" w:space="0" w:color="auto"/>
              <w:right w:val="single" w:sz="4" w:space="0" w:color="auto"/>
            </w:tcBorders>
            <w:shd w:val="clear" w:color="auto" w:fill="auto"/>
            <w:vAlign w:val="bottom"/>
            <w:hideMark/>
          </w:tcPr>
          <w:p w:rsidR="00774C81" w:rsidRPr="00517620" w:rsidRDefault="00774C81" w:rsidP="00CB7EED">
            <w:pPr>
              <w:ind w:left="0"/>
              <w:jc w:val="left"/>
              <w:rPr>
                <w:rFonts w:ascii="Calibri" w:hAnsi="Calibri"/>
                <w:color w:val="000000"/>
                <w:lang w:bidi="hi-IN"/>
              </w:rPr>
            </w:pPr>
            <w:r w:rsidRPr="00517620">
              <w:rPr>
                <w:rFonts w:ascii="Calibri" w:hAnsi="Calibri"/>
                <w:color w:val="000000"/>
                <w:sz w:val="22"/>
                <w:szCs w:val="22"/>
                <w:lang w:bidi="hi-IN"/>
              </w:rPr>
              <w:t> </w:t>
            </w:r>
          </w:p>
        </w:tc>
      </w:tr>
      <w:tr w:rsidR="00774C81" w:rsidRPr="00517620" w:rsidTr="00CB7EED">
        <w:trPr>
          <w:trHeight w:val="300"/>
        </w:trPr>
        <w:tc>
          <w:tcPr>
            <w:tcW w:w="415" w:type="pct"/>
            <w:tcBorders>
              <w:top w:val="nil"/>
              <w:left w:val="single" w:sz="4" w:space="0" w:color="auto"/>
              <w:bottom w:val="single" w:sz="4" w:space="0" w:color="auto"/>
              <w:right w:val="single" w:sz="4" w:space="0" w:color="auto"/>
            </w:tcBorders>
            <w:shd w:val="clear" w:color="auto" w:fill="auto"/>
            <w:vAlign w:val="center"/>
            <w:hideMark/>
          </w:tcPr>
          <w:p w:rsidR="00774C81" w:rsidRPr="00517620" w:rsidRDefault="00774C81" w:rsidP="00CB7EED">
            <w:pPr>
              <w:ind w:left="0"/>
              <w:jc w:val="center"/>
              <w:rPr>
                <w:rFonts w:ascii="Calibri" w:hAnsi="Calibri"/>
                <w:color w:val="000000"/>
                <w:sz w:val="20"/>
                <w:szCs w:val="20"/>
                <w:lang w:bidi="hi-IN"/>
              </w:rPr>
            </w:pPr>
            <w:r w:rsidRPr="00517620">
              <w:rPr>
                <w:rFonts w:ascii="Calibri" w:hAnsi="Calibri"/>
                <w:color w:val="000000"/>
                <w:sz w:val="20"/>
                <w:szCs w:val="20"/>
                <w:lang w:bidi="hi-IN"/>
              </w:rPr>
              <w:t>5.</w:t>
            </w:r>
            <w:r w:rsidRPr="00517620">
              <w:rPr>
                <w:color w:val="000000"/>
                <w:sz w:val="14"/>
                <w:szCs w:val="14"/>
                <w:lang w:bidi="hi-IN"/>
              </w:rPr>
              <w:t xml:space="preserve">       </w:t>
            </w:r>
            <w:r w:rsidRPr="00517620">
              <w:rPr>
                <w:rFonts w:ascii="Calibri" w:hAnsi="Calibri"/>
                <w:color w:val="000000"/>
                <w:sz w:val="20"/>
                <w:szCs w:val="20"/>
                <w:lang w:bidi="hi-IN"/>
              </w:rPr>
              <w:t> </w:t>
            </w:r>
          </w:p>
        </w:tc>
        <w:tc>
          <w:tcPr>
            <w:tcW w:w="2760" w:type="pct"/>
            <w:tcBorders>
              <w:top w:val="nil"/>
              <w:left w:val="nil"/>
              <w:bottom w:val="single" w:sz="4" w:space="0" w:color="auto"/>
              <w:right w:val="single" w:sz="4" w:space="0" w:color="auto"/>
            </w:tcBorders>
            <w:shd w:val="clear" w:color="auto" w:fill="auto"/>
            <w:vAlign w:val="bottom"/>
            <w:hideMark/>
          </w:tcPr>
          <w:p w:rsidR="00774C81" w:rsidRPr="00517620" w:rsidRDefault="00774C81" w:rsidP="00CB7EED">
            <w:pPr>
              <w:ind w:left="0"/>
              <w:jc w:val="center"/>
              <w:rPr>
                <w:rFonts w:ascii="Calibri" w:hAnsi="Calibri"/>
                <w:color w:val="000000"/>
                <w:sz w:val="20"/>
                <w:szCs w:val="20"/>
                <w:lang w:bidi="hi-IN"/>
              </w:rPr>
            </w:pPr>
            <w:r w:rsidRPr="00517620">
              <w:rPr>
                <w:rFonts w:ascii="Calibri" w:hAnsi="Calibri"/>
                <w:color w:val="000000"/>
                <w:sz w:val="20"/>
                <w:szCs w:val="20"/>
                <w:lang w:bidi="hi-IN"/>
              </w:rPr>
              <w:t>Sample volume: 30 micro litres or less for CBC mode.</w:t>
            </w:r>
          </w:p>
        </w:tc>
        <w:tc>
          <w:tcPr>
            <w:tcW w:w="1107" w:type="pct"/>
            <w:tcBorders>
              <w:top w:val="nil"/>
              <w:left w:val="nil"/>
              <w:bottom w:val="single" w:sz="4" w:space="0" w:color="auto"/>
              <w:right w:val="single" w:sz="4" w:space="0" w:color="auto"/>
            </w:tcBorders>
            <w:shd w:val="clear" w:color="auto" w:fill="auto"/>
            <w:vAlign w:val="bottom"/>
            <w:hideMark/>
          </w:tcPr>
          <w:p w:rsidR="00774C81" w:rsidRPr="00517620" w:rsidRDefault="00774C81" w:rsidP="00CB7EED">
            <w:pPr>
              <w:ind w:left="0"/>
              <w:jc w:val="left"/>
              <w:rPr>
                <w:rFonts w:ascii="Calibri" w:hAnsi="Calibri"/>
                <w:color w:val="000000"/>
                <w:lang w:bidi="hi-IN"/>
              </w:rPr>
            </w:pPr>
            <w:r w:rsidRPr="00517620">
              <w:rPr>
                <w:rFonts w:ascii="Calibri" w:hAnsi="Calibri"/>
                <w:color w:val="000000"/>
                <w:sz w:val="22"/>
                <w:szCs w:val="22"/>
                <w:lang w:bidi="hi-IN"/>
              </w:rPr>
              <w:t> </w:t>
            </w:r>
          </w:p>
        </w:tc>
        <w:tc>
          <w:tcPr>
            <w:tcW w:w="718" w:type="pct"/>
            <w:tcBorders>
              <w:top w:val="nil"/>
              <w:left w:val="nil"/>
              <w:bottom w:val="single" w:sz="4" w:space="0" w:color="auto"/>
              <w:right w:val="single" w:sz="4" w:space="0" w:color="auto"/>
            </w:tcBorders>
            <w:shd w:val="clear" w:color="auto" w:fill="auto"/>
            <w:vAlign w:val="bottom"/>
            <w:hideMark/>
          </w:tcPr>
          <w:p w:rsidR="00774C81" w:rsidRPr="00517620" w:rsidRDefault="00774C81" w:rsidP="00CB7EED">
            <w:pPr>
              <w:ind w:left="0"/>
              <w:jc w:val="left"/>
              <w:rPr>
                <w:rFonts w:ascii="Calibri" w:hAnsi="Calibri"/>
                <w:color w:val="000000"/>
                <w:lang w:bidi="hi-IN"/>
              </w:rPr>
            </w:pPr>
            <w:r w:rsidRPr="00517620">
              <w:rPr>
                <w:rFonts w:ascii="Calibri" w:hAnsi="Calibri"/>
                <w:color w:val="000000"/>
                <w:sz w:val="22"/>
                <w:szCs w:val="22"/>
                <w:lang w:bidi="hi-IN"/>
              </w:rPr>
              <w:t> </w:t>
            </w:r>
          </w:p>
        </w:tc>
      </w:tr>
      <w:tr w:rsidR="00774C81" w:rsidRPr="00517620" w:rsidTr="00CB7EED">
        <w:trPr>
          <w:trHeight w:val="300"/>
        </w:trPr>
        <w:tc>
          <w:tcPr>
            <w:tcW w:w="415" w:type="pct"/>
            <w:tcBorders>
              <w:top w:val="nil"/>
              <w:left w:val="single" w:sz="4" w:space="0" w:color="auto"/>
              <w:bottom w:val="single" w:sz="4" w:space="0" w:color="auto"/>
              <w:right w:val="single" w:sz="4" w:space="0" w:color="auto"/>
            </w:tcBorders>
            <w:shd w:val="clear" w:color="auto" w:fill="auto"/>
            <w:vAlign w:val="center"/>
            <w:hideMark/>
          </w:tcPr>
          <w:p w:rsidR="00774C81" w:rsidRPr="00517620" w:rsidRDefault="00774C81" w:rsidP="00CB7EED">
            <w:pPr>
              <w:ind w:left="0"/>
              <w:jc w:val="center"/>
              <w:rPr>
                <w:rFonts w:ascii="Calibri" w:hAnsi="Calibri"/>
                <w:color w:val="000000"/>
                <w:sz w:val="20"/>
                <w:szCs w:val="20"/>
                <w:lang w:bidi="hi-IN"/>
              </w:rPr>
            </w:pPr>
            <w:r w:rsidRPr="00517620">
              <w:rPr>
                <w:rFonts w:ascii="Calibri" w:hAnsi="Calibri"/>
                <w:color w:val="000000"/>
                <w:sz w:val="20"/>
                <w:szCs w:val="20"/>
                <w:lang w:bidi="hi-IN"/>
              </w:rPr>
              <w:t>6.</w:t>
            </w:r>
            <w:r w:rsidRPr="00517620">
              <w:rPr>
                <w:color w:val="000000"/>
                <w:sz w:val="14"/>
                <w:szCs w:val="14"/>
                <w:lang w:bidi="hi-IN"/>
              </w:rPr>
              <w:t xml:space="preserve">       </w:t>
            </w:r>
            <w:r w:rsidRPr="00517620">
              <w:rPr>
                <w:rFonts w:ascii="Calibri" w:hAnsi="Calibri"/>
                <w:color w:val="000000"/>
                <w:sz w:val="20"/>
                <w:szCs w:val="20"/>
                <w:lang w:bidi="hi-IN"/>
              </w:rPr>
              <w:t> </w:t>
            </w:r>
          </w:p>
        </w:tc>
        <w:tc>
          <w:tcPr>
            <w:tcW w:w="2760" w:type="pct"/>
            <w:tcBorders>
              <w:top w:val="nil"/>
              <w:left w:val="nil"/>
              <w:bottom w:val="single" w:sz="4" w:space="0" w:color="auto"/>
              <w:right w:val="single" w:sz="4" w:space="0" w:color="auto"/>
            </w:tcBorders>
            <w:shd w:val="clear" w:color="auto" w:fill="auto"/>
            <w:vAlign w:val="bottom"/>
            <w:hideMark/>
          </w:tcPr>
          <w:p w:rsidR="00774C81" w:rsidRPr="00517620" w:rsidRDefault="00774C81" w:rsidP="00CB7EED">
            <w:pPr>
              <w:ind w:left="0"/>
              <w:jc w:val="center"/>
              <w:rPr>
                <w:rFonts w:ascii="Calibri" w:hAnsi="Calibri"/>
                <w:color w:val="000000"/>
                <w:sz w:val="20"/>
                <w:szCs w:val="20"/>
                <w:lang w:bidi="hi-IN"/>
              </w:rPr>
            </w:pPr>
            <w:r w:rsidRPr="00517620">
              <w:rPr>
                <w:rFonts w:ascii="Calibri" w:hAnsi="Calibri"/>
                <w:color w:val="000000"/>
                <w:sz w:val="20"/>
                <w:szCs w:val="20"/>
                <w:lang w:bidi="hi-IN"/>
              </w:rPr>
              <w:t>Automatic washing of sample Probe.</w:t>
            </w:r>
          </w:p>
        </w:tc>
        <w:tc>
          <w:tcPr>
            <w:tcW w:w="1107" w:type="pct"/>
            <w:tcBorders>
              <w:top w:val="nil"/>
              <w:left w:val="nil"/>
              <w:bottom w:val="single" w:sz="4" w:space="0" w:color="auto"/>
              <w:right w:val="single" w:sz="4" w:space="0" w:color="auto"/>
            </w:tcBorders>
            <w:shd w:val="clear" w:color="auto" w:fill="auto"/>
            <w:vAlign w:val="bottom"/>
            <w:hideMark/>
          </w:tcPr>
          <w:p w:rsidR="00774C81" w:rsidRPr="00517620" w:rsidRDefault="00774C81" w:rsidP="00CB7EED">
            <w:pPr>
              <w:ind w:left="0"/>
              <w:jc w:val="left"/>
              <w:rPr>
                <w:rFonts w:ascii="Calibri" w:hAnsi="Calibri"/>
                <w:color w:val="000000"/>
                <w:lang w:bidi="hi-IN"/>
              </w:rPr>
            </w:pPr>
            <w:r w:rsidRPr="00517620">
              <w:rPr>
                <w:rFonts w:ascii="Calibri" w:hAnsi="Calibri"/>
                <w:color w:val="000000"/>
                <w:sz w:val="22"/>
                <w:szCs w:val="22"/>
                <w:lang w:bidi="hi-IN"/>
              </w:rPr>
              <w:t> </w:t>
            </w:r>
          </w:p>
        </w:tc>
        <w:tc>
          <w:tcPr>
            <w:tcW w:w="718" w:type="pct"/>
            <w:tcBorders>
              <w:top w:val="nil"/>
              <w:left w:val="nil"/>
              <w:bottom w:val="single" w:sz="4" w:space="0" w:color="auto"/>
              <w:right w:val="single" w:sz="4" w:space="0" w:color="auto"/>
            </w:tcBorders>
            <w:shd w:val="clear" w:color="auto" w:fill="auto"/>
            <w:vAlign w:val="bottom"/>
            <w:hideMark/>
          </w:tcPr>
          <w:p w:rsidR="00774C81" w:rsidRPr="00517620" w:rsidRDefault="00774C81" w:rsidP="00CB7EED">
            <w:pPr>
              <w:ind w:left="0"/>
              <w:jc w:val="left"/>
              <w:rPr>
                <w:rFonts w:ascii="Calibri" w:hAnsi="Calibri"/>
                <w:color w:val="000000"/>
                <w:lang w:bidi="hi-IN"/>
              </w:rPr>
            </w:pPr>
            <w:r w:rsidRPr="00517620">
              <w:rPr>
                <w:rFonts w:ascii="Calibri" w:hAnsi="Calibri"/>
                <w:color w:val="000000"/>
                <w:sz w:val="22"/>
                <w:szCs w:val="22"/>
                <w:lang w:bidi="hi-IN"/>
              </w:rPr>
              <w:t> </w:t>
            </w:r>
          </w:p>
        </w:tc>
      </w:tr>
      <w:tr w:rsidR="00774C81" w:rsidRPr="00517620" w:rsidTr="00CB7EED">
        <w:trPr>
          <w:trHeight w:val="525"/>
        </w:trPr>
        <w:tc>
          <w:tcPr>
            <w:tcW w:w="415" w:type="pct"/>
            <w:tcBorders>
              <w:top w:val="nil"/>
              <w:left w:val="single" w:sz="4" w:space="0" w:color="auto"/>
              <w:bottom w:val="single" w:sz="4" w:space="0" w:color="auto"/>
              <w:right w:val="single" w:sz="4" w:space="0" w:color="auto"/>
            </w:tcBorders>
            <w:shd w:val="clear" w:color="auto" w:fill="auto"/>
            <w:vAlign w:val="center"/>
            <w:hideMark/>
          </w:tcPr>
          <w:p w:rsidR="00774C81" w:rsidRPr="00517620" w:rsidRDefault="00774C81" w:rsidP="00CB7EED">
            <w:pPr>
              <w:ind w:left="0"/>
              <w:jc w:val="center"/>
              <w:rPr>
                <w:rFonts w:ascii="Calibri" w:hAnsi="Calibri"/>
                <w:color w:val="000000"/>
                <w:sz w:val="20"/>
                <w:szCs w:val="20"/>
                <w:lang w:bidi="hi-IN"/>
              </w:rPr>
            </w:pPr>
            <w:r w:rsidRPr="00517620">
              <w:rPr>
                <w:rFonts w:ascii="Calibri" w:hAnsi="Calibri"/>
                <w:color w:val="000000"/>
                <w:sz w:val="20"/>
                <w:szCs w:val="20"/>
                <w:lang w:bidi="hi-IN"/>
              </w:rPr>
              <w:t>7.</w:t>
            </w:r>
            <w:r w:rsidRPr="00517620">
              <w:rPr>
                <w:color w:val="000000"/>
                <w:sz w:val="14"/>
                <w:szCs w:val="14"/>
                <w:lang w:bidi="hi-IN"/>
              </w:rPr>
              <w:t xml:space="preserve">       </w:t>
            </w:r>
            <w:r w:rsidRPr="00517620">
              <w:rPr>
                <w:rFonts w:ascii="Calibri" w:hAnsi="Calibri"/>
                <w:color w:val="000000"/>
                <w:sz w:val="20"/>
                <w:szCs w:val="20"/>
                <w:lang w:bidi="hi-IN"/>
              </w:rPr>
              <w:t> </w:t>
            </w:r>
          </w:p>
        </w:tc>
        <w:tc>
          <w:tcPr>
            <w:tcW w:w="2760" w:type="pct"/>
            <w:tcBorders>
              <w:top w:val="nil"/>
              <w:left w:val="nil"/>
              <w:bottom w:val="single" w:sz="4" w:space="0" w:color="auto"/>
              <w:right w:val="single" w:sz="4" w:space="0" w:color="auto"/>
            </w:tcBorders>
            <w:shd w:val="clear" w:color="auto" w:fill="auto"/>
            <w:vAlign w:val="bottom"/>
            <w:hideMark/>
          </w:tcPr>
          <w:p w:rsidR="00774C81" w:rsidRPr="00517620" w:rsidRDefault="00774C81" w:rsidP="00CB7EED">
            <w:pPr>
              <w:ind w:left="0"/>
              <w:jc w:val="center"/>
              <w:rPr>
                <w:rFonts w:ascii="Calibri" w:hAnsi="Calibri"/>
                <w:color w:val="000000"/>
                <w:sz w:val="20"/>
                <w:szCs w:val="20"/>
                <w:lang w:bidi="hi-IN"/>
              </w:rPr>
            </w:pPr>
            <w:r w:rsidRPr="00517620">
              <w:rPr>
                <w:rFonts w:ascii="Calibri" w:hAnsi="Calibri"/>
                <w:color w:val="000000"/>
                <w:sz w:val="20"/>
                <w:szCs w:val="20"/>
                <w:lang w:bidi="hi-IN"/>
              </w:rPr>
              <w:t>The analyzer shall support both whole blood sample and pre diluted capillary blood sample;</w:t>
            </w:r>
          </w:p>
        </w:tc>
        <w:tc>
          <w:tcPr>
            <w:tcW w:w="1107" w:type="pct"/>
            <w:tcBorders>
              <w:top w:val="nil"/>
              <w:left w:val="nil"/>
              <w:bottom w:val="single" w:sz="4" w:space="0" w:color="auto"/>
              <w:right w:val="single" w:sz="4" w:space="0" w:color="auto"/>
            </w:tcBorders>
            <w:shd w:val="clear" w:color="auto" w:fill="auto"/>
            <w:vAlign w:val="bottom"/>
            <w:hideMark/>
          </w:tcPr>
          <w:p w:rsidR="00774C81" w:rsidRPr="00517620" w:rsidRDefault="00774C81" w:rsidP="00CB7EED">
            <w:pPr>
              <w:ind w:left="0"/>
              <w:jc w:val="left"/>
              <w:rPr>
                <w:rFonts w:ascii="Calibri" w:hAnsi="Calibri"/>
                <w:color w:val="000000"/>
                <w:lang w:bidi="hi-IN"/>
              </w:rPr>
            </w:pPr>
            <w:r w:rsidRPr="00517620">
              <w:rPr>
                <w:rFonts w:ascii="Calibri" w:hAnsi="Calibri"/>
                <w:color w:val="000000"/>
                <w:sz w:val="22"/>
                <w:szCs w:val="22"/>
                <w:lang w:bidi="hi-IN"/>
              </w:rPr>
              <w:t> </w:t>
            </w:r>
          </w:p>
        </w:tc>
        <w:tc>
          <w:tcPr>
            <w:tcW w:w="718" w:type="pct"/>
            <w:tcBorders>
              <w:top w:val="nil"/>
              <w:left w:val="nil"/>
              <w:bottom w:val="single" w:sz="4" w:space="0" w:color="auto"/>
              <w:right w:val="single" w:sz="4" w:space="0" w:color="auto"/>
            </w:tcBorders>
            <w:shd w:val="clear" w:color="auto" w:fill="auto"/>
            <w:vAlign w:val="bottom"/>
            <w:hideMark/>
          </w:tcPr>
          <w:p w:rsidR="00774C81" w:rsidRPr="00517620" w:rsidRDefault="00774C81" w:rsidP="00CB7EED">
            <w:pPr>
              <w:ind w:left="0"/>
              <w:jc w:val="left"/>
              <w:rPr>
                <w:rFonts w:ascii="Calibri" w:hAnsi="Calibri"/>
                <w:color w:val="000000"/>
                <w:lang w:bidi="hi-IN"/>
              </w:rPr>
            </w:pPr>
            <w:r w:rsidRPr="00517620">
              <w:rPr>
                <w:rFonts w:ascii="Calibri" w:hAnsi="Calibri"/>
                <w:color w:val="000000"/>
                <w:sz w:val="22"/>
                <w:szCs w:val="22"/>
                <w:lang w:bidi="hi-IN"/>
              </w:rPr>
              <w:t> </w:t>
            </w:r>
          </w:p>
        </w:tc>
      </w:tr>
      <w:tr w:rsidR="00774C81" w:rsidRPr="00517620" w:rsidTr="00CB7EED">
        <w:trPr>
          <w:trHeight w:val="525"/>
        </w:trPr>
        <w:tc>
          <w:tcPr>
            <w:tcW w:w="415" w:type="pct"/>
            <w:tcBorders>
              <w:top w:val="nil"/>
              <w:left w:val="single" w:sz="4" w:space="0" w:color="auto"/>
              <w:bottom w:val="single" w:sz="4" w:space="0" w:color="auto"/>
              <w:right w:val="single" w:sz="4" w:space="0" w:color="auto"/>
            </w:tcBorders>
            <w:shd w:val="clear" w:color="auto" w:fill="auto"/>
            <w:vAlign w:val="center"/>
            <w:hideMark/>
          </w:tcPr>
          <w:p w:rsidR="00774C81" w:rsidRPr="00517620" w:rsidRDefault="00774C81" w:rsidP="00CB7EED">
            <w:pPr>
              <w:ind w:left="0"/>
              <w:jc w:val="center"/>
              <w:rPr>
                <w:rFonts w:ascii="Calibri" w:hAnsi="Calibri"/>
                <w:color w:val="000000"/>
                <w:sz w:val="20"/>
                <w:szCs w:val="20"/>
                <w:lang w:bidi="hi-IN"/>
              </w:rPr>
            </w:pPr>
            <w:r w:rsidRPr="00517620">
              <w:rPr>
                <w:rFonts w:ascii="Calibri" w:hAnsi="Calibri"/>
                <w:color w:val="000000"/>
                <w:sz w:val="20"/>
                <w:szCs w:val="20"/>
                <w:lang w:bidi="hi-IN"/>
              </w:rPr>
              <w:t>8.</w:t>
            </w:r>
            <w:r w:rsidRPr="00517620">
              <w:rPr>
                <w:color w:val="000000"/>
                <w:sz w:val="14"/>
                <w:szCs w:val="14"/>
                <w:lang w:bidi="hi-IN"/>
              </w:rPr>
              <w:t xml:space="preserve">       </w:t>
            </w:r>
            <w:r w:rsidRPr="00517620">
              <w:rPr>
                <w:rFonts w:ascii="Calibri" w:hAnsi="Calibri"/>
                <w:color w:val="000000"/>
                <w:sz w:val="20"/>
                <w:szCs w:val="20"/>
                <w:lang w:bidi="hi-IN"/>
              </w:rPr>
              <w:t> </w:t>
            </w:r>
          </w:p>
        </w:tc>
        <w:tc>
          <w:tcPr>
            <w:tcW w:w="2760" w:type="pct"/>
            <w:tcBorders>
              <w:top w:val="nil"/>
              <w:left w:val="nil"/>
              <w:bottom w:val="single" w:sz="4" w:space="0" w:color="auto"/>
              <w:right w:val="single" w:sz="4" w:space="0" w:color="auto"/>
            </w:tcBorders>
            <w:shd w:val="clear" w:color="auto" w:fill="auto"/>
            <w:vAlign w:val="bottom"/>
            <w:hideMark/>
          </w:tcPr>
          <w:p w:rsidR="00774C81" w:rsidRPr="00517620" w:rsidRDefault="00774C81" w:rsidP="00CB7EED">
            <w:pPr>
              <w:ind w:left="0"/>
              <w:jc w:val="center"/>
              <w:rPr>
                <w:rFonts w:ascii="Calibri" w:hAnsi="Calibri"/>
                <w:color w:val="000000"/>
                <w:sz w:val="20"/>
                <w:szCs w:val="20"/>
                <w:lang w:bidi="hi-IN"/>
              </w:rPr>
            </w:pPr>
            <w:r w:rsidRPr="00517620">
              <w:rPr>
                <w:rFonts w:ascii="Calibri" w:hAnsi="Calibri"/>
                <w:color w:val="000000"/>
                <w:sz w:val="20"/>
                <w:szCs w:val="20"/>
                <w:lang w:bidi="hi-IN"/>
              </w:rPr>
              <w:t xml:space="preserve"> In built / External LCD Monitor with graphical user interface for easy operation.</w:t>
            </w:r>
          </w:p>
        </w:tc>
        <w:tc>
          <w:tcPr>
            <w:tcW w:w="1107" w:type="pct"/>
            <w:tcBorders>
              <w:top w:val="nil"/>
              <w:left w:val="nil"/>
              <w:bottom w:val="single" w:sz="4" w:space="0" w:color="auto"/>
              <w:right w:val="single" w:sz="4" w:space="0" w:color="auto"/>
            </w:tcBorders>
            <w:shd w:val="clear" w:color="auto" w:fill="auto"/>
            <w:vAlign w:val="bottom"/>
            <w:hideMark/>
          </w:tcPr>
          <w:p w:rsidR="00774C81" w:rsidRPr="00517620" w:rsidRDefault="00774C81" w:rsidP="00CB7EED">
            <w:pPr>
              <w:ind w:left="0"/>
              <w:jc w:val="left"/>
              <w:rPr>
                <w:rFonts w:ascii="Calibri" w:hAnsi="Calibri"/>
                <w:color w:val="000000"/>
                <w:lang w:bidi="hi-IN"/>
              </w:rPr>
            </w:pPr>
            <w:r w:rsidRPr="00517620">
              <w:rPr>
                <w:rFonts w:ascii="Calibri" w:hAnsi="Calibri"/>
                <w:color w:val="000000"/>
                <w:sz w:val="22"/>
                <w:szCs w:val="22"/>
                <w:lang w:bidi="hi-IN"/>
              </w:rPr>
              <w:t> </w:t>
            </w:r>
          </w:p>
        </w:tc>
        <w:tc>
          <w:tcPr>
            <w:tcW w:w="718" w:type="pct"/>
            <w:tcBorders>
              <w:top w:val="nil"/>
              <w:left w:val="nil"/>
              <w:bottom w:val="single" w:sz="4" w:space="0" w:color="auto"/>
              <w:right w:val="single" w:sz="4" w:space="0" w:color="auto"/>
            </w:tcBorders>
            <w:shd w:val="clear" w:color="auto" w:fill="auto"/>
            <w:vAlign w:val="bottom"/>
            <w:hideMark/>
          </w:tcPr>
          <w:p w:rsidR="00774C81" w:rsidRPr="00517620" w:rsidRDefault="00774C81" w:rsidP="00CB7EED">
            <w:pPr>
              <w:ind w:left="0"/>
              <w:jc w:val="left"/>
              <w:rPr>
                <w:rFonts w:ascii="Calibri" w:hAnsi="Calibri"/>
                <w:color w:val="000000"/>
                <w:lang w:bidi="hi-IN"/>
              </w:rPr>
            </w:pPr>
            <w:r w:rsidRPr="00517620">
              <w:rPr>
                <w:rFonts w:ascii="Calibri" w:hAnsi="Calibri"/>
                <w:color w:val="000000"/>
                <w:sz w:val="22"/>
                <w:szCs w:val="22"/>
                <w:lang w:bidi="hi-IN"/>
              </w:rPr>
              <w:t> </w:t>
            </w:r>
          </w:p>
        </w:tc>
      </w:tr>
      <w:tr w:rsidR="00774C81" w:rsidRPr="00517620" w:rsidTr="00CB7EED">
        <w:trPr>
          <w:trHeight w:val="300"/>
        </w:trPr>
        <w:tc>
          <w:tcPr>
            <w:tcW w:w="415" w:type="pct"/>
            <w:tcBorders>
              <w:top w:val="nil"/>
              <w:left w:val="single" w:sz="4" w:space="0" w:color="auto"/>
              <w:bottom w:val="single" w:sz="4" w:space="0" w:color="auto"/>
              <w:right w:val="single" w:sz="4" w:space="0" w:color="auto"/>
            </w:tcBorders>
            <w:shd w:val="clear" w:color="auto" w:fill="auto"/>
            <w:vAlign w:val="center"/>
            <w:hideMark/>
          </w:tcPr>
          <w:p w:rsidR="00774C81" w:rsidRPr="00517620" w:rsidRDefault="00774C81" w:rsidP="00CB7EED">
            <w:pPr>
              <w:ind w:left="0"/>
              <w:jc w:val="center"/>
              <w:rPr>
                <w:rFonts w:ascii="Calibri" w:hAnsi="Calibri"/>
                <w:color w:val="000000"/>
                <w:sz w:val="20"/>
                <w:szCs w:val="20"/>
                <w:lang w:bidi="hi-IN"/>
              </w:rPr>
            </w:pPr>
            <w:r w:rsidRPr="00517620">
              <w:rPr>
                <w:rFonts w:ascii="Calibri" w:hAnsi="Calibri"/>
                <w:color w:val="000000"/>
                <w:sz w:val="20"/>
                <w:szCs w:val="20"/>
                <w:lang w:bidi="hi-IN"/>
              </w:rPr>
              <w:t>9.</w:t>
            </w:r>
            <w:r w:rsidRPr="00517620">
              <w:rPr>
                <w:color w:val="000000"/>
                <w:sz w:val="14"/>
                <w:szCs w:val="14"/>
                <w:lang w:bidi="hi-IN"/>
              </w:rPr>
              <w:t xml:space="preserve">       </w:t>
            </w:r>
            <w:r w:rsidRPr="00517620">
              <w:rPr>
                <w:rFonts w:ascii="Calibri" w:hAnsi="Calibri"/>
                <w:color w:val="000000"/>
                <w:sz w:val="20"/>
                <w:szCs w:val="20"/>
                <w:lang w:bidi="hi-IN"/>
              </w:rPr>
              <w:t> </w:t>
            </w:r>
          </w:p>
        </w:tc>
        <w:tc>
          <w:tcPr>
            <w:tcW w:w="2760" w:type="pct"/>
            <w:tcBorders>
              <w:top w:val="nil"/>
              <w:left w:val="nil"/>
              <w:bottom w:val="single" w:sz="4" w:space="0" w:color="auto"/>
              <w:right w:val="single" w:sz="4" w:space="0" w:color="auto"/>
            </w:tcBorders>
            <w:shd w:val="clear" w:color="auto" w:fill="auto"/>
            <w:vAlign w:val="bottom"/>
            <w:hideMark/>
          </w:tcPr>
          <w:p w:rsidR="00774C81" w:rsidRPr="00517620" w:rsidRDefault="00774C81" w:rsidP="00CB7EED">
            <w:pPr>
              <w:ind w:left="0"/>
              <w:jc w:val="center"/>
              <w:rPr>
                <w:rFonts w:ascii="Calibri" w:hAnsi="Calibri"/>
                <w:color w:val="000000"/>
                <w:sz w:val="20"/>
                <w:szCs w:val="20"/>
                <w:lang w:bidi="hi-IN"/>
              </w:rPr>
            </w:pPr>
            <w:r w:rsidRPr="00517620">
              <w:rPr>
                <w:rFonts w:ascii="Calibri" w:hAnsi="Calibri"/>
                <w:color w:val="000000"/>
                <w:sz w:val="20"/>
                <w:szCs w:val="20"/>
                <w:lang w:bidi="hi-IN"/>
              </w:rPr>
              <w:t>The analyzer shall provide graphics besides numerical results;</w:t>
            </w:r>
          </w:p>
        </w:tc>
        <w:tc>
          <w:tcPr>
            <w:tcW w:w="1107" w:type="pct"/>
            <w:tcBorders>
              <w:top w:val="nil"/>
              <w:left w:val="nil"/>
              <w:bottom w:val="single" w:sz="4" w:space="0" w:color="auto"/>
              <w:right w:val="single" w:sz="4" w:space="0" w:color="auto"/>
            </w:tcBorders>
            <w:shd w:val="clear" w:color="auto" w:fill="auto"/>
            <w:vAlign w:val="bottom"/>
            <w:hideMark/>
          </w:tcPr>
          <w:p w:rsidR="00774C81" w:rsidRPr="00517620" w:rsidRDefault="00774C81" w:rsidP="00CB7EED">
            <w:pPr>
              <w:ind w:left="0"/>
              <w:jc w:val="left"/>
              <w:rPr>
                <w:rFonts w:ascii="Calibri" w:hAnsi="Calibri"/>
                <w:color w:val="000000"/>
                <w:lang w:bidi="hi-IN"/>
              </w:rPr>
            </w:pPr>
            <w:r w:rsidRPr="00517620">
              <w:rPr>
                <w:rFonts w:ascii="Calibri" w:hAnsi="Calibri"/>
                <w:color w:val="000000"/>
                <w:sz w:val="22"/>
                <w:szCs w:val="22"/>
                <w:lang w:bidi="hi-IN"/>
              </w:rPr>
              <w:t> </w:t>
            </w:r>
          </w:p>
        </w:tc>
        <w:tc>
          <w:tcPr>
            <w:tcW w:w="718" w:type="pct"/>
            <w:tcBorders>
              <w:top w:val="nil"/>
              <w:left w:val="nil"/>
              <w:bottom w:val="single" w:sz="4" w:space="0" w:color="auto"/>
              <w:right w:val="single" w:sz="4" w:space="0" w:color="auto"/>
            </w:tcBorders>
            <w:shd w:val="clear" w:color="auto" w:fill="auto"/>
            <w:vAlign w:val="bottom"/>
            <w:hideMark/>
          </w:tcPr>
          <w:p w:rsidR="00774C81" w:rsidRPr="00517620" w:rsidRDefault="00774C81" w:rsidP="00CB7EED">
            <w:pPr>
              <w:ind w:left="0"/>
              <w:jc w:val="left"/>
              <w:rPr>
                <w:rFonts w:ascii="Calibri" w:hAnsi="Calibri"/>
                <w:color w:val="000000"/>
                <w:lang w:bidi="hi-IN"/>
              </w:rPr>
            </w:pPr>
            <w:r w:rsidRPr="00517620">
              <w:rPr>
                <w:rFonts w:ascii="Calibri" w:hAnsi="Calibri"/>
                <w:color w:val="000000"/>
                <w:sz w:val="22"/>
                <w:szCs w:val="22"/>
                <w:lang w:bidi="hi-IN"/>
              </w:rPr>
              <w:t> </w:t>
            </w:r>
          </w:p>
        </w:tc>
      </w:tr>
      <w:tr w:rsidR="00774C81" w:rsidRPr="00517620" w:rsidTr="00CB7EED">
        <w:trPr>
          <w:trHeight w:val="300"/>
        </w:trPr>
        <w:tc>
          <w:tcPr>
            <w:tcW w:w="415" w:type="pct"/>
            <w:tcBorders>
              <w:top w:val="nil"/>
              <w:left w:val="single" w:sz="4" w:space="0" w:color="auto"/>
              <w:bottom w:val="single" w:sz="4" w:space="0" w:color="auto"/>
              <w:right w:val="single" w:sz="4" w:space="0" w:color="auto"/>
            </w:tcBorders>
            <w:shd w:val="clear" w:color="auto" w:fill="auto"/>
            <w:vAlign w:val="center"/>
            <w:hideMark/>
          </w:tcPr>
          <w:p w:rsidR="00774C81" w:rsidRPr="00517620" w:rsidRDefault="00774C81" w:rsidP="00CB7EED">
            <w:pPr>
              <w:ind w:left="0"/>
              <w:jc w:val="center"/>
              <w:rPr>
                <w:rFonts w:ascii="Calibri" w:hAnsi="Calibri"/>
                <w:color w:val="000000"/>
                <w:sz w:val="20"/>
                <w:szCs w:val="20"/>
                <w:lang w:bidi="hi-IN"/>
              </w:rPr>
            </w:pPr>
            <w:r w:rsidRPr="00517620">
              <w:rPr>
                <w:rFonts w:ascii="Calibri" w:hAnsi="Calibri"/>
                <w:color w:val="000000"/>
                <w:sz w:val="20"/>
                <w:szCs w:val="20"/>
                <w:lang w:bidi="hi-IN"/>
              </w:rPr>
              <w:t>10.</w:t>
            </w:r>
            <w:r w:rsidRPr="00517620">
              <w:rPr>
                <w:color w:val="000000"/>
                <w:sz w:val="14"/>
                <w:szCs w:val="14"/>
                <w:lang w:bidi="hi-IN"/>
              </w:rPr>
              <w:t xml:space="preserve">    </w:t>
            </w:r>
            <w:r w:rsidRPr="00517620">
              <w:rPr>
                <w:rFonts w:ascii="Calibri" w:hAnsi="Calibri"/>
                <w:color w:val="000000"/>
                <w:sz w:val="20"/>
                <w:szCs w:val="20"/>
                <w:lang w:bidi="hi-IN"/>
              </w:rPr>
              <w:t> </w:t>
            </w:r>
          </w:p>
        </w:tc>
        <w:tc>
          <w:tcPr>
            <w:tcW w:w="2760" w:type="pct"/>
            <w:tcBorders>
              <w:top w:val="nil"/>
              <w:left w:val="nil"/>
              <w:bottom w:val="single" w:sz="4" w:space="0" w:color="auto"/>
              <w:right w:val="single" w:sz="4" w:space="0" w:color="auto"/>
            </w:tcBorders>
            <w:shd w:val="clear" w:color="auto" w:fill="auto"/>
            <w:vAlign w:val="bottom"/>
            <w:hideMark/>
          </w:tcPr>
          <w:p w:rsidR="00774C81" w:rsidRPr="00517620" w:rsidRDefault="00774C81" w:rsidP="00CB7EED">
            <w:pPr>
              <w:ind w:left="0"/>
              <w:jc w:val="center"/>
              <w:rPr>
                <w:rFonts w:ascii="Calibri" w:hAnsi="Calibri"/>
                <w:color w:val="000000"/>
                <w:sz w:val="20"/>
                <w:szCs w:val="20"/>
                <w:lang w:bidi="hi-IN"/>
              </w:rPr>
            </w:pPr>
            <w:r w:rsidRPr="00517620">
              <w:rPr>
                <w:rFonts w:ascii="Calibri" w:hAnsi="Calibri"/>
                <w:color w:val="000000"/>
                <w:sz w:val="20"/>
                <w:szCs w:val="20"/>
                <w:lang w:bidi="hi-IN"/>
              </w:rPr>
              <w:t>The analyzer shall give flags to help identify abnormal results;</w:t>
            </w:r>
          </w:p>
        </w:tc>
        <w:tc>
          <w:tcPr>
            <w:tcW w:w="1107" w:type="pct"/>
            <w:tcBorders>
              <w:top w:val="nil"/>
              <w:left w:val="nil"/>
              <w:bottom w:val="single" w:sz="4" w:space="0" w:color="auto"/>
              <w:right w:val="single" w:sz="4" w:space="0" w:color="auto"/>
            </w:tcBorders>
            <w:shd w:val="clear" w:color="auto" w:fill="auto"/>
            <w:vAlign w:val="bottom"/>
            <w:hideMark/>
          </w:tcPr>
          <w:p w:rsidR="00774C81" w:rsidRPr="00517620" w:rsidRDefault="00774C81" w:rsidP="00CB7EED">
            <w:pPr>
              <w:ind w:left="0"/>
              <w:jc w:val="left"/>
              <w:rPr>
                <w:rFonts w:ascii="Calibri" w:hAnsi="Calibri"/>
                <w:color w:val="000000"/>
                <w:lang w:bidi="hi-IN"/>
              </w:rPr>
            </w:pPr>
            <w:r w:rsidRPr="00517620">
              <w:rPr>
                <w:rFonts w:ascii="Calibri" w:hAnsi="Calibri"/>
                <w:color w:val="000000"/>
                <w:sz w:val="22"/>
                <w:szCs w:val="22"/>
                <w:lang w:bidi="hi-IN"/>
              </w:rPr>
              <w:t> </w:t>
            </w:r>
          </w:p>
        </w:tc>
        <w:tc>
          <w:tcPr>
            <w:tcW w:w="718" w:type="pct"/>
            <w:tcBorders>
              <w:top w:val="nil"/>
              <w:left w:val="nil"/>
              <w:bottom w:val="single" w:sz="4" w:space="0" w:color="auto"/>
              <w:right w:val="single" w:sz="4" w:space="0" w:color="auto"/>
            </w:tcBorders>
            <w:shd w:val="clear" w:color="auto" w:fill="auto"/>
            <w:vAlign w:val="bottom"/>
            <w:hideMark/>
          </w:tcPr>
          <w:p w:rsidR="00774C81" w:rsidRPr="00517620" w:rsidRDefault="00774C81" w:rsidP="00CB7EED">
            <w:pPr>
              <w:ind w:left="0"/>
              <w:jc w:val="left"/>
              <w:rPr>
                <w:rFonts w:ascii="Calibri" w:hAnsi="Calibri"/>
                <w:color w:val="000000"/>
                <w:lang w:bidi="hi-IN"/>
              </w:rPr>
            </w:pPr>
            <w:r w:rsidRPr="00517620">
              <w:rPr>
                <w:rFonts w:ascii="Calibri" w:hAnsi="Calibri"/>
                <w:color w:val="000000"/>
                <w:sz w:val="22"/>
                <w:szCs w:val="22"/>
                <w:lang w:bidi="hi-IN"/>
              </w:rPr>
              <w:t> </w:t>
            </w:r>
          </w:p>
        </w:tc>
      </w:tr>
      <w:tr w:rsidR="00774C81" w:rsidRPr="00517620" w:rsidTr="00CB7EED">
        <w:trPr>
          <w:trHeight w:val="525"/>
        </w:trPr>
        <w:tc>
          <w:tcPr>
            <w:tcW w:w="415" w:type="pct"/>
            <w:tcBorders>
              <w:top w:val="nil"/>
              <w:left w:val="single" w:sz="4" w:space="0" w:color="auto"/>
              <w:bottom w:val="single" w:sz="4" w:space="0" w:color="auto"/>
              <w:right w:val="single" w:sz="4" w:space="0" w:color="auto"/>
            </w:tcBorders>
            <w:shd w:val="clear" w:color="auto" w:fill="auto"/>
            <w:vAlign w:val="center"/>
            <w:hideMark/>
          </w:tcPr>
          <w:p w:rsidR="00774C81" w:rsidRPr="00517620" w:rsidRDefault="00774C81" w:rsidP="00CB7EED">
            <w:pPr>
              <w:ind w:left="0"/>
              <w:jc w:val="center"/>
              <w:rPr>
                <w:rFonts w:ascii="Calibri" w:hAnsi="Calibri"/>
                <w:color w:val="000000"/>
                <w:sz w:val="20"/>
                <w:szCs w:val="20"/>
                <w:lang w:bidi="hi-IN"/>
              </w:rPr>
            </w:pPr>
            <w:r w:rsidRPr="00517620">
              <w:rPr>
                <w:rFonts w:ascii="Calibri" w:hAnsi="Calibri"/>
                <w:color w:val="000000"/>
                <w:sz w:val="20"/>
                <w:szCs w:val="20"/>
                <w:lang w:bidi="hi-IN"/>
              </w:rPr>
              <w:t>11.</w:t>
            </w:r>
            <w:r w:rsidRPr="00517620">
              <w:rPr>
                <w:color w:val="000000"/>
                <w:sz w:val="14"/>
                <w:szCs w:val="14"/>
                <w:lang w:bidi="hi-IN"/>
              </w:rPr>
              <w:t xml:space="preserve">    </w:t>
            </w:r>
            <w:r w:rsidRPr="00517620">
              <w:rPr>
                <w:rFonts w:ascii="Calibri" w:hAnsi="Calibri"/>
                <w:color w:val="000000"/>
                <w:sz w:val="20"/>
                <w:szCs w:val="20"/>
                <w:lang w:bidi="hi-IN"/>
              </w:rPr>
              <w:t> </w:t>
            </w:r>
          </w:p>
        </w:tc>
        <w:tc>
          <w:tcPr>
            <w:tcW w:w="2760" w:type="pct"/>
            <w:tcBorders>
              <w:top w:val="nil"/>
              <w:left w:val="nil"/>
              <w:bottom w:val="single" w:sz="4" w:space="0" w:color="auto"/>
              <w:right w:val="single" w:sz="4" w:space="0" w:color="auto"/>
            </w:tcBorders>
            <w:shd w:val="clear" w:color="auto" w:fill="auto"/>
            <w:vAlign w:val="bottom"/>
            <w:hideMark/>
          </w:tcPr>
          <w:p w:rsidR="00774C81" w:rsidRPr="00517620" w:rsidRDefault="00774C81" w:rsidP="00CB7EED">
            <w:pPr>
              <w:ind w:left="0"/>
              <w:jc w:val="center"/>
              <w:rPr>
                <w:rFonts w:ascii="Calibri" w:hAnsi="Calibri"/>
                <w:color w:val="000000"/>
                <w:sz w:val="20"/>
                <w:szCs w:val="20"/>
                <w:lang w:bidi="hi-IN"/>
              </w:rPr>
            </w:pPr>
            <w:r w:rsidRPr="00517620">
              <w:rPr>
                <w:rFonts w:ascii="Calibri" w:hAnsi="Calibri"/>
                <w:color w:val="000000"/>
                <w:sz w:val="20"/>
                <w:szCs w:val="20"/>
                <w:lang w:bidi="hi-IN"/>
              </w:rPr>
              <w:t>The analyzer shall support both whole blood sample and capillary blood sample;</w:t>
            </w:r>
          </w:p>
        </w:tc>
        <w:tc>
          <w:tcPr>
            <w:tcW w:w="1107" w:type="pct"/>
            <w:tcBorders>
              <w:top w:val="nil"/>
              <w:left w:val="nil"/>
              <w:bottom w:val="single" w:sz="4" w:space="0" w:color="auto"/>
              <w:right w:val="single" w:sz="4" w:space="0" w:color="auto"/>
            </w:tcBorders>
            <w:shd w:val="clear" w:color="auto" w:fill="auto"/>
            <w:vAlign w:val="bottom"/>
            <w:hideMark/>
          </w:tcPr>
          <w:p w:rsidR="00774C81" w:rsidRPr="00517620" w:rsidRDefault="00774C81" w:rsidP="00CB7EED">
            <w:pPr>
              <w:ind w:left="0"/>
              <w:jc w:val="left"/>
              <w:rPr>
                <w:rFonts w:ascii="Calibri" w:hAnsi="Calibri"/>
                <w:color w:val="000000"/>
                <w:lang w:bidi="hi-IN"/>
              </w:rPr>
            </w:pPr>
            <w:r w:rsidRPr="00517620">
              <w:rPr>
                <w:rFonts w:ascii="Calibri" w:hAnsi="Calibri"/>
                <w:color w:val="000000"/>
                <w:sz w:val="22"/>
                <w:szCs w:val="22"/>
                <w:lang w:bidi="hi-IN"/>
              </w:rPr>
              <w:t> </w:t>
            </w:r>
          </w:p>
        </w:tc>
        <w:tc>
          <w:tcPr>
            <w:tcW w:w="718" w:type="pct"/>
            <w:tcBorders>
              <w:top w:val="nil"/>
              <w:left w:val="nil"/>
              <w:bottom w:val="single" w:sz="4" w:space="0" w:color="auto"/>
              <w:right w:val="single" w:sz="4" w:space="0" w:color="auto"/>
            </w:tcBorders>
            <w:shd w:val="clear" w:color="auto" w:fill="auto"/>
            <w:vAlign w:val="bottom"/>
            <w:hideMark/>
          </w:tcPr>
          <w:p w:rsidR="00774C81" w:rsidRPr="00517620" w:rsidRDefault="00774C81" w:rsidP="00CB7EED">
            <w:pPr>
              <w:ind w:left="0"/>
              <w:jc w:val="left"/>
              <w:rPr>
                <w:rFonts w:ascii="Calibri" w:hAnsi="Calibri"/>
                <w:color w:val="000000"/>
                <w:lang w:bidi="hi-IN"/>
              </w:rPr>
            </w:pPr>
            <w:r w:rsidRPr="00517620">
              <w:rPr>
                <w:rFonts w:ascii="Calibri" w:hAnsi="Calibri"/>
                <w:color w:val="000000"/>
                <w:sz w:val="22"/>
                <w:szCs w:val="22"/>
                <w:lang w:bidi="hi-IN"/>
              </w:rPr>
              <w:t> </w:t>
            </w:r>
          </w:p>
        </w:tc>
      </w:tr>
      <w:tr w:rsidR="00774C81" w:rsidRPr="00517620" w:rsidTr="00CB7EED">
        <w:trPr>
          <w:trHeight w:val="300"/>
        </w:trPr>
        <w:tc>
          <w:tcPr>
            <w:tcW w:w="415" w:type="pct"/>
            <w:tcBorders>
              <w:top w:val="nil"/>
              <w:left w:val="single" w:sz="4" w:space="0" w:color="auto"/>
              <w:bottom w:val="single" w:sz="4" w:space="0" w:color="auto"/>
              <w:right w:val="single" w:sz="4" w:space="0" w:color="auto"/>
            </w:tcBorders>
            <w:shd w:val="clear" w:color="auto" w:fill="auto"/>
            <w:vAlign w:val="center"/>
            <w:hideMark/>
          </w:tcPr>
          <w:p w:rsidR="00774C81" w:rsidRPr="00517620" w:rsidRDefault="00774C81" w:rsidP="00CB7EED">
            <w:pPr>
              <w:ind w:left="0"/>
              <w:jc w:val="center"/>
              <w:rPr>
                <w:rFonts w:ascii="Calibri" w:hAnsi="Calibri"/>
                <w:color w:val="000000"/>
                <w:sz w:val="20"/>
                <w:szCs w:val="20"/>
                <w:lang w:bidi="hi-IN"/>
              </w:rPr>
            </w:pPr>
            <w:r w:rsidRPr="00517620">
              <w:rPr>
                <w:rFonts w:ascii="Calibri" w:hAnsi="Calibri"/>
                <w:color w:val="000000"/>
                <w:sz w:val="20"/>
                <w:szCs w:val="20"/>
                <w:lang w:bidi="hi-IN"/>
              </w:rPr>
              <w:t>12.</w:t>
            </w:r>
            <w:r w:rsidRPr="00517620">
              <w:rPr>
                <w:color w:val="000000"/>
                <w:sz w:val="14"/>
                <w:szCs w:val="14"/>
                <w:lang w:bidi="hi-IN"/>
              </w:rPr>
              <w:t xml:space="preserve">    </w:t>
            </w:r>
            <w:r w:rsidRPr="00517620">
              <w:rPr>
                <w:rFonts w:ascii="Calibri" w:hAnsi="Calibri"/>
                <w:color w:val="000000"/>
                <w:sz w:val="20"/>
                <w:szCs w:val="20"/>
                <w:lang w:bidi="hi-IN"/>
              </w:rPr>
              <w:t> </w:t>
            </w:r>
          </w:p>
        </w:tc>
        <w:tc>
          <w:tcPr>
            <w:tcW w:w="2760" w:type="pct"/>
            <w:tcBorders>
              <w:top w:val="nil"/>
              <w:left w:val="nil"/>
              <w:bottom w:val="single" w:sz="4" w:space="0" w:color="auto"/>
              <w:right w:val="single" w:sz="4" w:space="0" w:color="auto"/>
            </w:tcBorders>
            <w:shd w:val="clear" w:color="auto" w:fill="auto"/>
            <w:vAlign w:val="bottom"/>
            <w:hideMark/>
          </w:tcPr>
          <w:p w:rsidR="00774C81" w:rsidRPr="00517620" w:rsidRDefault="00774C81" w:rsidP="00CB7EED">
            <w:pPr>
              <w:ind w:left="0"/>
              <w:jc w:val="center"/>
              <w:rPr>
                <w:rFonts w:ascii="Calibri" w:hAnsi="Calibri"/>
                <w:color w:val="000000"/>
                <w:sz w:val="20"/>
                <w:szCs w:val="20"/>
                <w:lang w:bidi="hi-IN"/>
              </w:rPr>
            </w:pPr>
            <w:r w:rsidRPr="00517620">
              <w:rPr>
                <w:rFonts w:ascii="Calibri" w:hAnsi="Calibri"/>
                <w:color w:val="000000"/>
                <w:sz w:val="20"/>
                <w:szCs w:val="20"/>
                <w:lang w:bidi="hi-IN"/>
              </w:rPr>
              <w:t>The analyzer shall take blood in auto-loader and  open tube mode;</w:t>
            </w:r>
          </w:p>
        </w:tc>
        <w:tc>
          <w:tcPr>
            <w:tcW w:w="1107" w:type="pct"/>
            <w:tcBorders>
              <w:top w:val="nil"/>
              <w:left w:val="nil"/>
              <w:bottom w:val="single" w:sz="4" w:space="0" w:color="auto"/>
              <w:right w:val="single" w:sz="4" w:space="0" w:color="auto"/>
            </w:tcBorders>
            <w:shd w:val="clear" w:color="auto" w:fill="auto"/>
            <w:vAlign w:val="bottom"/>
            <w:hideMark/>
          </w:tcPr>
          <w:p w:rsidR="00774C81" w:rsidRPr="00517620" w:rsidRDefault="00774C81" w:rsidP="00CB7EED">
            <w:pPr>
              <w:ind w:left="0"/>
              <w:jc w:val="left"/>
              <w:rPr>
                <w:rFonts w:ascii="Calibri" w:hAnsi="Calibri"/>
                <w:color w:val="000000"/>
                <w:lang w:bidi="hi-IN"/>
              </w:rPr>
            </w:pPr>
            <w:r w:rsidRPr="00517620">
              <w:rPr>
                <w:rFonts w:ascii="Calibri" w:hAnsi="Calibri"/>
                <w:color w:val="000000"/>
                <w:sz w:val="22"/>
                <w:szCs w:val="22"/>
                <w:lang w:bidi="hi-IN"/>
              </w:rPr>
              <w:t> </w:t>
            </w:r>
          </w:p>
        </w:tc>
        <w:tc>
          <w:tcPr>
            <w:tcW w:w="718" w:type="pct"/>
            <w:tcBorders>
              <w:top w:val="nil"/>
              <w:left w:val="nil"/>
              <w:bottom w:val="single" w:sz="4" w:space="0" w:color="auto"/>
              <w:right w:val="single" w:sz="4" w:space="0" w:color="auto"/>
            </w:tcBorders>
            <w:shd w:val="clear" w:color="auto" w:fill="auto"/>
            <w:vAlign w:val="bottom"/>
            <w:hideMark/>
          </w:tcPr>
          <w:p w:rsidR="00774C81" w:rsidRPr="00517620" w:rsidRDefault="00774C81" w:rsidP="00CB7EED">
            <w:pPr>
              <w:ind w:left="0"/>
              <w:jc w:val="left"/>
              <w:rPr>
                <w:rFonts w:ascii="Calibri" w:hAnsi="Calibri"/>
                <w:color w:val="000000"/>
                <w:lang w:bidi="hi-IN"/>
              </w:rPr>
            </w:pPr>
            <w:r w:rsidRPr="00517620">
              <w:rPr>
                <w:rFonts w:ascii="Calibri" w:hAnsi="Calibri"/>
                <w:color w:val="000000"/>
                <w:sz w:val="22"/>
                <w:szCs w:val="22"/>
                <w:lang w:bidi="hi-IN"/>
              </w:rPr>
              <w:t> </w:t>
            </w:r>
          </w:p>
        </w:tc>
      </w:tr>
      <w:tr w:rsidR="00774C81" w:rsidRPr="00517620" w:rsidTr="00CB7EED">
        <w:trPr>
          <w:trHeight w:val="525"/>
        </w:trPr>
        <w:tc>
          <w:tcPr>
            <w:tcW w:w="415" w:type="pct"/>
            <w:tcBorders>
              <w:top w:val="nil"/>
              <w:left w:val="single" w:sz="4" w:space="0" w:color="auto"/>
              <w:bottom w:val="single" w:sz="4" w:space="0" w:color="auto"/>
              <w:right w:val="single" w:sz="4" w:space="0" w:color="auto"/>
            </w:tcBorders>
            <w:shd w:val="clear" w:color="auto" w:fill="auto"/>
            <w:vAlign w:val="center"/>
            <w:hideMark/>
          </w:tcPr>
          <w:p w:rsidR="00774C81" w:rsidRPr="00517620" w:rsidRDefault="00774C81" w:rsidP="00CB7EED">
            <w:pPr>
              <w:ind w:left="0"/>
              <w:jc w:val="center"/>
              <w:rPr>
                <w:rFonts w:ascii="Calibri" w:hAnsi="Calibri"/>
                <w:color w:val="000000"/>
                <w:sz w:val="20"/>
                <w:szCs w:val="20"/>
                <w:lang w:bidi="hi-IN"/>
              </w:rPr>
            </w:pPr>
            <w:r w:rsidRPr="00517620">
              <w:rPr>
                <w:rFonts w:ascii="Calibri" w:hAnsi="Calibri"/>
                <w:color w:val="000000"/>
                <w:sz w:val="20"/>
                <w:szCs w:val="20"/>
                <w:lang w:bidi="hi-IN"/>
              </w:rPr>
              <w:t>13.</w:t>
            </w:r>
            <w:r w:rsidRPr="00517620">
              <w:rPr>
                <w:color w:val="000000"/>
                <w:sz w:val="14"/>
                <w:szCs w:val="14"/>
                <w:lang w:bidi="hi-IN"/>
              </w:rPr>
              <w:t xml:space="preserve">    </w:t>
            </w:r>
            <w:r w:rsidRPr="00517620">
              <w:rPr>
                <w:rFonts w:ascii="Calibri" w:hAnsi="Calibri"/>
                <w:color w:val="000000"/>
                <w:sz w:val="20"/>
                <w:szCs w:val="20"/>
                <w:lang w:bidi="hi-IN"/>
              </w:rPr>
              <w:t> </w:t>
            </w:r>
          </w:p>
        </w:tc>
        <w:tc>
          <w:tcPr>
            <w:tcW w:w="2760" w:type="pct"/>
            <w:tcBorders>
              <w:top w:val="nil"/>
              <w:left w:val="nil"/>
              <w:bottom w:val="single" w:sz="4" w:space="0" w:color="auto"/>
              <w:right w:val="single" w:sz="4" w:space="0" w:color="auto"/>
            </w:tcBorders>
            <w:shd w:val="clear" w:color="auto" w:fill="auto"/>
            <w:vAlign w:val="bottom"/>
            <w:hideMark/>
          </w:tcPr>
          <w:p w:rsidR="00774C81" w:rsidRPr="00517620" w:rsidRDefault="00774C81" w:rsidP="00CB7EED">
            <w:pPr>
              <w:ind w:left="0"/>
              <w:jc w:val="center"/>
              <w:rPr>
                <w:rFonts w:ascii="Calibri" w:hAnsi="Calibri"/>
                <w:color w:val="000000"/>
                <w:sz w:val="20"/>
                <w:szCs w:val="20"/>
                <w:lang w:bidi="hi-IN"/>
              </w:rPr>
            </w:pPr>
            <w:r w:rsidRPr="00517620">
              <w:rPr>
                <w:rFonts w:ascii="Calibri" w:hAnsi="Calibri"/>
                <w:color w:val="000000"/>
                <w:sz w:val="20"/>
                <w:szCs w:val="20"/>
                <w:lang w:bidi="hi-IN"/>
              </w:rPr>
              <w:t xml:space="preserve"> Data Management: capacity to store 1000 or more numeric patient results with  graphics.</w:t>
            </w:r>
          </w:p>
        </w:tc>
        <w:tc>
          <w:tcPr>
            <w:tcW w:w="1107" w:type="pct"/>
            <w:tcBorders>
              <w:top w:val="nil"/>
              <w:left w:val="nil"/>
              <w:bottom w:val="single" w:sz="4" w:space="0" w:color="auto"/>
              <w:right w:val="single" w:sz="4" w:space="0" w:color="auto"/>
            </w:tcBorders>
            <w:shd w:val="clear" w:color="auto" w:fill="auto"/>
            <w:vAlign w:val="bottom"/>
            <w:hideMark/>
          </w:tcPr>
          <w:p w:rsidR="00774C81" w:rsidRPr="00517620" w:rsidRDefault="00774C81" w:rsidP="00CB7EED">
            <w:pPr>
              <w:ind w:left="0"/>
              <w:jc w:val="left"/>
              <w:rPr>
                <w:rFonts w:ascii="Calibri" w:hAnsi="Calibri"/>
                <w:color w:val="000000"/>
                <w:lang w:bidi="hi-IN"/>
              </w:rPr>
            </w:pPr>
            <w:r w:rsidRPr="00517620">
              <w:rPr>
                <w:rFonts w:ascii="Calibri" w:hAnsi="Calibri"/>
                <w:color w:val="000000"/>
                <w:sz w:val="22"/>
                <w:szCs w:val="22"/>
                <w:lang w:bidi="hi-IN"/>
              </w:rPr>
              <w:t> </w:t>
            </w:r>
          </w:p>
        </w:tc>
        <w:tc>
          <w:tcPr>
            <w:tcW w:w="718" w:type="pct"/>
            <w:tcBorders>
              <w:top w:val="nil"/>
              <w:left w:val="nil"/>
              <w:bottom w:val="single" w:sz="4" w:space="0" w:color="auto"/>
              <w:right w:val="single" w:sz="4" w:space="0" w:color="auto"/>
            </w:tcBorders>
            <w:shd w:val="clear" w:color="auto" w:fill="auto"/>
            <w:vAlign w:val="bottom"/>
            <w:hideMark/>
          </w:tcPr>
          <w:p w:rsidR="00774C81" w:rsidRPr="00517620" w:rsidRDefault="00774C81" w:rsidP="00CB7EED">
            <w:pPr>
              <w:ind w:left="0"/>
              <w:jc w:val="left"/>
              <w:rPr>
                <w:rFonts w:ascii="Calibri" w:hAnsi="Calibri"/>
                <w:color w:val="000000"/>
                <w:lang w:bidi="hi-IN"/>
              </w:rPr>
            </w:pPr>
            <w:r w:rsidRPr="00517620">
              <w:rPr>
                <w:rFonts w:ascii="Calibri" w:hAnsi="Calibri"/>
                <w:color w:val="000000"/>
                <w:sz w:val="22"/>
                <w:szCs w:val="22"/>
                <w:lang w:bidi="hi-IN"/>
              </w:rPr>
              <w:t> </w:t>
            </w:r>
          </w:p>
        </w:tc>
      </w:tr>
      <w:tr w:rsidR="00774C81" w:rsidRPr="00517620" w:rsidTr="00CB7EED">
        <w:trPr>
          <w:trHeight w:val="630"/>
        </w:trPr>
        <w:tc>
          <w:tcPr>
            <w:tcW w:w="415" w:type="pct"/>
            <w:tcBorders>
              <w:top w:val="nil"/>
              <w:left w:val="single" w:sz="4" w:space="0" w:color="auto"/>
              <w:bottom w:val="single" w:sz="4" w:space="0" w:color="auto"/>
              <w:right w:val="single" w:sz="4" w:space="0" w:color="auto"/>
            </w:tcBorders>
            <w:shd w:val="clear" w:color="auto" w:fill="auto"/>
            <w:vAlign w:val="center"/>
            <w:hideMark/>
          </w:tcPr>
          <w:p w:rsidR="00774C81" w:rsidRPr="00517620" w:rsidRDefault="00774C81" w:rsidP="00CB7EED">
            <w:pPr>
              <w:ind w:left="0"/>
              <w:jc w:val="center"/>
              <w:rPr>
                <w:rFonts w:ascii="Calibri" w:hAnsi="Calibri"/>
                <w:color w:val="000000"/>
                <w:sz w:val="20"/>
                <w:szCs w:val="20"/>
                <w:lang w:bidi="hi-IN"/>
              </w:rPr>
            </w:pPr>
            <w:r w:rsidRPr="00517620">
              <w:rPr>
                <w:rFonts w:ascii="Calibri" w:hAnsi="Calibri"/>
                <w:color w:val="000000"/>
                <w:sz w:val="20"/>
                <w:szCs w:val="20"/>
                <w:lang w:bidi="hi-IN"/>
              </w:rPr>
              <w:t>14.</w:t>
            </w:r>
            <w:r w:rsidRPr="00517620">
              <w:rPr>
                <w:color w:val="000000"/>
                <w:sz w:val="14"/>
                <w:szCs w:val="14"/>
                <w:lang w:bidi="hi-IN"/>
              </w:rPr>
              <w:t xml:space="preserve">    </w:t>
            </w:r>
            <w:r w:rsidRPr="00517620">
              <w:rPr>
                <w:rFonts w:ascii="Calibri" w:hAnsi="Calibri"/>
                <w:color w:val="000000"/>
                <w:sz w:val="20"/>
                <w:szCs w:val="20"/>
                <w:lang w:bidi="hi-IN"/>
              </w:rPr>
              <w:t> </w:t>
            </w:r>
          </w:p>
        </w:tc>
        <w:tc>
          <w:tcPr>
            <w:tcW w:w="2760" w:type="pct"/>
            <w:tcBorders>
              <w:top w:val="nil"/>
              <w:left w:val="nil"/>
              <w:bottom w:val="single" w:sz="4" w:space="0" w:color="auto"/>
              <w:right w:val="single" w:sz="4" w:space="0" w:color="auto"/>
            </w:tcBorders>
            <w:shd w:val="clear" w:color="auto" w:fill="auto"/>
            <w:hideMark/>
          </w:tcPr>
          <w:p w:rsidR="00774C81" w:rsidRPr="00517620" w:rsidRDefault="00774C81" w:rsidP="00CB7EED">
            <w:pPr>
              <w:ind w:left="0"/>
              <w:jc w:val="center"/>
              <w:rPr>
                <w:rFonts w:ascii="Calibri" w:hAnsi="Calibri"/>
                <w:color w:val="000000"/>
                <w:sz w:val="20"/>
                <w:szCs w:val="20"/>
                <w:lang w:bidi="hi-IN"/>
              </w:rPr>
            </w:pPr>
            <w:r w:rsidRPr="00517620">
              <w:rPr>
                <w:rFonts w:ascii="Calibri" w:hAnsi="Calibri"/>
                <w:color w:val="000000"/>
                <w:sz w:val="20"/>
                <w:szCs w:val="20"/>
                <w:lang w:bidi="hi-IN"/>
              </w:rPr>
              <w:t>Quality Control: Should have Quality Control traceability with own QC programs or of third party controls.</w:t>
            </w:r>
          </w:p>
        </w:tc>
        <w:tc>
          <w:tcPr>
            <w:tcW w:w="1107" w:type="pct"/>
            <w:tcBorders>
              <w:top w:val="nil"/>
              <w:left w:val="nil"/>
              <w:bottom w:val="single" w:sz="4" w:space="0" w:color="auto"/>
              <w:right w:val="single" w:sz="4" w:space="0" w:color="auto"/>
            </w:tcBorders>
            <w:shd w:val="clear" w:color="auto" w:fill="auto"/>
            <w:vAlign w:val="bottom"/>
            <w:hideMark/>
          </w:tcPr>
          <w:p w:rsidR="00774C81" w:rsidRPr="00517620" w:rsidRDefault="00774C81" w:rsidP="00CB7EED">
            <w:pPr>
              <w:ind w:left="0"/>
              <w:jc w:val="left"/>
              <w:rPr>
                <w:rFonts w:ascii="Calibri" w:hAnsi="Calibri"/>
                <w:color w:val="000000"/>
                <w:lang w:bidi="hi-IN"/>
              </w:rPr>
            </w:pPr>
            <w:r w:rsidRPr="00517620">
              <w:rPr>
                <w:rFonts w:ascii="Calibri" w:hAnsi="Calibri"/>
                <w:color w:val="000000"/>
                <w:sz w:val="22"/>
                <w:szCs w:val="22"/>
                <w:lang w:bidi="hi-IN"/>
              </w:rPr>
              <w:t> </w:t>
            </w:r>
          </w:p>
        </w:tc>
        <w:tc>
          <w:tcPr>
            <w:tcW w:w="718" w:type="pct"/>
            <w:tcBorders>
              <w:top w:val="nil"/>
              <w:left w:val="nil"/>
              <w:bottom w:val="single" w:sz="4" w:space="0" w:color="auto"/>
              <w:right w:val="single" w:sz="4" w:space="0" w:color="auto"/>
            </w:tcBorders>
            <w:shd w:val="clear" w:color="auto" w:fill="auto"/>
            <w:vAlign w:val="bottom"/>
            <w:hideMark/>
          </w:tcPr>
          <w:p w:rsidR="00774C81" w:rsidRPr="00517620" w:rsidRDefault="00774C81" w:rsidP="00CB7EED">
            <w:pPr>
              <w:ind w:left="0"/>
              <w:jc w:val="left"/>
              <w:rPr>
                <w:rFonts w:ascii="Calibri" w:hAnsi="Calibri"/>
                <w:color w:val="000000"/>
                <w:lang w:bidi="hi-IN"/>
              </w:rPr>
            </w:pPr>
            <w:r w:rsidRPr="00517620">
              <w:rPr>
                <w:rFonts w:ascii="Calibri" w:hAnsi="Calibri"/>
                <w:color w:val="000000"/>
                <w:sz w:val="22"/>
                <w:szCs w:val="22"/>
                <w:lang w:bidi="hi-IN"/>
              </w:rPr>
              <w:t> </w:t>
            </w:r>
          </w:p>
        </w:tc>
      </w:tr>
      <w:tr w:rsidR="00774C81" w:rsidRPr="00517620" w:rsidTr="00CB7EED">
        <w:trPr>
          <w:trHeight w:val="525"/>
        </w:trPr>
        <w:tc>
          <w:tcPr>
            <w:tcW w:w="415" w:type="pct"/>
            <w:tcBorders>
              <w:top w:val="nil"/>
              <w:left w:val="single" w:sz="4" w:space="0" w:color="auto"/>
              <w:bottom w:val="single" w:sz="4" w:space="0" w:color="auto"/>
              <w:right w:val="single" w:sz="4" w:space="0" w:color="auto"/>
            </w:tcBorders>
            <w:shd w:val="clear" w:color="auto" w:fill="auto"/>
            <w:vAlign w:val="center"/>
            <w:hideMark/>
          </w:tcPr>
          <w:p w:rsidR="00774C81" w:rsidRPr="00517620" w:rsidRDefault="00774C81" w:rsidP="00CB7EED">
            <w:pPr>
              <w:ind w:left="0"/>
              <w:jc w:val="center"/>
              <w:rPr>
                <w:rFonts w:ascii="Calibri" w:hAnsi="Calibri"/>
                <w:color w:val="000000"/>
                <w:sz w:val="20"/>
                <w:szCs w:val="20"/>
                <w:lang w:bidi="hi-IN"/>
              </w:rPr>
            </w:pPr>
            <w:r w:rsidRPr="00517620">
              <w:rPr>
                <w:rFonts w:ascii="Calibri" w:hAnsi="Calibri"/>
                <w:color w:val="000000"/>
                <w:sz w:val="20"/>
                <w:szCs w:val="20"/>
                <w:lang w:bidi="hi-IN"/>
              </w:rPr>
              <w:t>15.</w:t>
            </w:r>
            <w:r w:rsidRPr="00517620">
              <w:rPr>
                <w:color w:val="000000"/>
                <w:sz w:val="14"/>
                <w:szCs w:val="14"/>
                <w:lang w:bidi="hi-IN"/>
              </w:rPr>
              <w:t xml:space="preserve">    </w:t>
            </w:r>
            <w:r w:rsidRPr="00517620">
              <w:rPr>
                <w:rFonts w:ascii="Calibri" w:hAnsi="Calibri"/>
                <w:color w:val="000000"/>
                <w:sz w:val="20"/>
                <w:szCs w:val="20"/>
                <w:lang w:bidi="hi-IN"/>
              </w:rPr>
              <w:t> </w:t>
            </w:r>
          </w:p>
        </w:tc>
        <w:tc>
          <w:tcPr>
            <w:tcW w:w="2760" w:type="pct"/>
            <w:tcBorders>
              <w:top w:val="nil"/>
              <w:left w:val="nil"/>
              <w:bottom w:val="single" w:sz="4" w:space="0" w:color="auto"/>
              <w:right w:val="single" w:sz="4" w:space="0" w:color="auto"/>
            </w:tcBorders>
            <w:shd w:val="clear" w:color="auto" w:fill="auto"/>
            <w:vAlign w:val="bottom"/>
            <w:hideMark/>
          </w:tcPr>
          <w:p w:rsidR="00774C81" w:rsidRPr="00517620" w:rsidRDefault="00774C81" w:rsidP="00CB7EED">
            <w:pPr>
              <w:ind w:left="0"/>
              <w:jc w:val="center"/>
              <w:rPr>
                <w:rFonts w:ascii="Calibri" w:hAnsi="Calibri"/>
                <w:color w:val="000000"/>
                <w:sz w:val="20"/>
                <w:szCs w:val="20"/>
                <w:lang w:bidi="hi-IN"/>
              </w:rPr>
            </w:pPr>
            <w:r w:rsidRPr="00517620">
              <w:rPr>
                <w:rFonts w:ascii="Calibri" w:hAnsi="Calibri"/>
                <w:color w:val="000000"/>
                <w:sz w:val="20"/>
                <w:szCs w:val="20"/>
                <w:lang w:bidi="hi-IN"/>
              </w:rPr>
              <w:t xml:space="preserve">Shall have RS232 serial parallel port/USB port and can be connected with LAN and laser printer. Sufficient number of USB ports must be available </w:t>
            </w:r>
          </w:p>
        </w:tc>
        <w:tc>
          <w:tcPr>
            <w:tcW w:w="1107" w:type="pct"/>
            <w:tcBorders>
              <w:top w:val="nil"/>
              <w:left w:val="nil"/>
              <w:bottom w:val="single" w:sz="4" w:space="0" w:color="auto"/>
              <w:right w:val="single" w:sz="4" w:space="0" w:color="auto"/>
            </w:tcBorders>
            <w:shd w:val="clear" w:color="auto" w:fill="auto"/>
            <w:vAlign w:val="bottom"/>
            <w:hideMark/>
          </w:tcPr>
          <w:p w:rsidR="00774C81" w:rsidRPr="00517620" w:rsidRDefault="00774C81" w:rsidP="00CB7EED">
            <w:pPr>
              <w:ind w:left="0"/>
              <w:jc w:val="left"/>
              <w:rPr>
                <w:rFonts w:ascii="Calibri" w:hAnsi="Calibri"/>
                <w:color w:val="000000"/>
                <w:lang w:bidi="hi-IN"/>
              </w:rPr>
            </w:pPr>
            <w:r w:rsidRPr="00517620">
              <w:rPr>
                <w:rFonts w:ascii="Calibri" w:hAnsi="Calibri"/>
                <w:color w:val="000000"/>
                <w:sz w:val="22"/>
                <w:szCs w:val="22"/>
                <w:lang w:bidi="hi-IN"/>
              </w:rPr>
              <w:t> </w:t>
            </w:r>
          </w:p>
        </w:tc>
        <w:tc>
          <w:tcPr>
            <w:tcW w:w="718" w:type="pct"/>
            <w:tcBorders>
              <w:top w:val="nil"/>
              <w:left w:val="nil"/>
              <w:bottom w:val="single" w:sz="4" w:space="0" w:color="auto"/>
              <w:right w:val="single" w:sz="4" w:space="0" w:color="auto"/>
            </w:tcBorders>
            <w:shd w:val="clear" w:color="auto" w:fill="auto"/>
            <w:vAlign w:val="bottom"/>
            <w:hideMark/>
          </w:tcPr>
          <w:p w:rsidR="00774C81" w:rsidRPr="00517620" w:rsidRDefault="00774C81" w:rsidP="00CB7EED">
            <w:pPr>
              <w:ind w:left="0"/>
              <w:jc w:val="left"/>
              <w:rPr>
                <w:rFonts w:ascii="Calibri" w:hAnsi="Calibri"/>
                <w:color w:val="000000"/>
                <w:lang w:bidi="hi-IN"/>
              </w:rPr>
            </w:pPr>
            <w:r w:rsidRPr="00517620">
              <w:rPr>
                <w:rFonts w:ascii="Calibri" w:hAnsi="Calibri"/>
                <w:color w:val="000000"/>
                <w:sz w:val="22"/>
                <w:szCs w:val="22"/>
                <w:lang w:bidi="hi-IN"/>
              </w:rPr>
              <w:t> </w:t>
            </w:r>
          </w:p>
        </w:tc>
      </w:tr>
      <w:tr w:rsidR="00774C81" w:rsidRPr="00517620" w:rsidTr="00CB7EED">
        <w:trPr>
          <w:trHeight w:val="300"/>
        </w:trPr>
        <w:tc>
          <w:tcPr>
            <w:tcW w:w="415" w:type="pct"/>
            <w:tcBorders>
              <w:top w:val="nil"/>
              <w:left w:val="single" w:sz="4" w:space="0" w:color="auto"/>
              <w:bottom w:val="single" w:sz="4" w:space="0" w:color="auto"/>
              <w:right w:val="single" w:sz="4" w:space="0" w:color="auto"/>
            </w:tcBorders>
            <w:shd w:val="clear" w:color="auto" w:fill="auto"/>
            <w:vAlign w:val="center"/>
            <w:hideMark/>
          </w:tcPr>
          <w:p w:rsidR="00774C81" w:rsidRPr="00517620" w:rsidRDefault="00774C81" w:rsidP="00CB7EED">
            <w:pPr>
              <w:ind w:left="0"/>
              <w:jc w:val="center"/>
              <w:rPr>
                <w:rFonts w:ascii="Calibri" w:hAnsi="Calibri"/>
                <w:color w:val="000000"/>
                <w:sz w:val="20"/>
                <w:szCs w:val="20"/>
                <w:lang w:bidi="hi-IN"/>
              </w:rPr>
            </w:pPr>
            <w:r w:rsidRPr="00517620">
              <w:rPr>
                <w:rFonts w:ascii="Calibri" w:hAnsi="Calibri"/>
                <w:color w:val="000000"/>
                <w:sz w:val="20"/>
                <w:szCs w:val="20"/>
                <w:lang w:bidi="hi-IN"/>
              </w:rPr>
              <w:t>16.</w:t>
            </w:r>
            <w:r w:rsidRPr="00517620">
              <w:rPr>
                <w:color w:val="000000"/>
                <w:sz w:val="14"/>
                <w:szCs w:val="14"/>
                <w:lang w:bidi="hi-IN"/>
              </w:rPr>
              <w:t xml:space="preserve">    </w:t>
            </w:r>
            <w:r w:rsidRPr="00517620">
              <w:rPr>
                <w:rFonts w:ascii="Calibri" w:hAnsi="Calibri"/>
                <w:color w:val="000000"/>
                <w:sz w:val="20"/>
                <w:szCs w:val="20"/>
                <w:lang w:bidi="hi-IN"/>
              </w:rPr>
              <w:t> </w:t>
            </w:r>
          </w:p>
        </w:tc>
        <w:tc>
          <w:tcPr>
            <w:tcW w:w="2760" w:type="pct"/>
            <w:tcBorders>
              <w:top w:val="nil"/>
              <w:left w:val="nil"/>
              <w:bottom w:val="single" w:sz="4" w:space="0" w:color="auto"/>
              <w:right w:val="single" w:sz="4" w:space="0" w:color="auto"/>
            </w:tcBorders>
            <w:shd w:val="clear" w:color="auto" w:fill="auto"/>
            <w:vAlign w:val="bottom"/>
            <w:hideMark/>
          </w:tcPr>
          <w:p w:rsidR="00774C81" w:rsidRPr="00517620" w:rsidRDefault="00774C81" w:rsidP="00CB7EED">
            <w:pPr>
              <w:ind w:left="0"/>
              <w:jc w:val="center"/>
              <w:rPr>
                <w:rFonts w:ascii="Calibri" w:hAnsi="Calibri"/>
                <w:color w:val="000000"/>
                <w:sz w:val="20"/>
                <w:szCs w:val="20"/>
                <w:lang w:bidi="hi-IN"/>
              </w:rPr>
            </w:pPr>
            <w:r w:rsidRPr="00517620">
              <w:rPr>
                <w:rFonts w:ascii="Calibri" w:hAnsi="Calibri"/>
                <w:color w:val="000000"/>
                <w:sz w:val="20"/>
                <w:szCs w:val="20"/>
                <w:lang w:bidi="hi-IN"/>
              </w:rPr>
              <w:t>Shall be able to LIS Interface Bi-directionally/ Uni-directionally</w:t>
            </w:r>
          </w:p>
        </w:tc>
        <w:tc>
          <w:tcPr>
            <w:tcW w:w="1107" w:type="pct"/>
            <w:tcBorders>
              <w:top w:val="nil"/>
              <w:left w:val="nil"/>
              <w:bottom w:val="single" w:sz="4" w:space="0" w:color="auto"/>
              <w:right w:val="single" w:sz="4" w:space="0" w:color="auto"/>
            </w:tcBorders>
            <w:shd w:val="clear" w:color="auto" w:fill="auto"/>
            <w:vAlign w:val="bottom"/>
            <w:hideMark/>
          </w:tcPr>
          <w:p w:rsidR="00774C81" w:rsidRPr="00517620" w:rsidRDefault="00774C81" w:rsidP="00CB7EED">
            <w:pPr>
              <w:ind w:left="0"/>
              <w:jc w:val="left"/>
              <w:rPr>
                <w:rFonts w:ascii="Calibri" w:hAnsi="Calibri"/>
                <w:color w:val="000000"/>
                <w:lang w:bidi="hi-IN"/>
              </w:rPr>
            </w:pPr>
            <w:r w:rsidRPr="00517620">
              <w:rPr>
                <w:rFonts w:ascii="Calibri" w:hAnsi="Calibri"/>
                <w:color w:val="000000"/>
                <w:sz w:val="22"/>
                <w:szCs w:val="22"/>
                <w:lang w:bidi="hi-IN"/>
              </w:rPr>
              <w:t> </w:t>
            </w:r>
          </w:p>
        </w:tc>
        <w:tc>
          <w:tcPr>
            <w:tcW w:w="718" w:type="pct"/>
            <w:tcBorders>
              <w:top w:val="nil"/>
              <w:left w:val="nil"/>
              <w:bottom w:val="single" w:sz="4" w:space="0" w:color="auto"/>
              <w:right w:val="single" w:sz="4" w:space="0" w:color="auto"/>
            </w:tcBorders>
            <w:shd w:val="clear" w:color="auto" w:fill="auto"/>
            <w:vAlign w:val="bottom"/>
            <w:hideMark/>
          </w:tcPr>
          <w:p w:rsidR="00774C81" w:rsidRPr="00517620" w:rsidRDefault="00774C81" w:rsidP="00CB7EED">
            <w:pPr>
              <w:ind w:left="0"/>
              <w:jc w:val="left"/>
              <w:rPr>
                <w:rFonts w:ascii="Calibri" w:hAnsi="Calibri"/>
                <w:color w:val="000000"/>
                <w:lang w:bidi="hi-IN"/>
              </w:rPr>
            </w:pPr>
            <w:r w:rsidRPr="00517620">
              <w:rPr>
                <w:rFonts w:ascii="Calibri" w:hAnsi="Calibri"/>
                <w:color w:val="000000"/>
                <w:sz w:val="22"/>
                <w:szCs w:val="22"/>
                <w:lang w:bidi="hi-IN"/>
              </w:rPr>
              <w:t> </w:t>
            </w:r>
          </w:p>
        </w:tc>
      </w:tr>
      <w:tr w:rsidR="00774C81" w:rsidRPr="00517620" w:rsidTr="00CB7EED">
        <w:trPr>
          <w:trHeight w:val="300"/>
        </w:trPr>
        <w:tc>
          <w:tcPr>
            <w:tcW w:w="415" w:type="pct"/>
            <w:tcBorders>
              <w:top w:val="nil"/>
              <w:left w:val="single" w:sz="4" w:space="0" w:color="auto"/>
              <w:bottom w:val="single" w:sz="4" w:space="0" w:color="auto"/>
              <w:right w:val="single" w:sz="4" w:space="0" w:color="auto"/>
            </w:tcBorders>
            <w:shd w:val="clear" w:color="auto" w:fill="auto"/>
            <w:vAlign w:val="center"/>
            <w:hideMark/>
          </w:tcPr>
          <w:p w:rsidR="00774C81" w:rsidRPr="00517620" w:rsidRDefault="00774C81" w:rsidP="00CB7EED">
            <w:pPr>
              <w:ind w:left="0"/>
              <w:jc w:val="center"/>
              <w:rPr>
                <w:rFonts w:ascii="Calibri" w:hAnsi="Calibri"/>
                <w:color w:val="000000"/>
                <w:sz w:val="20"/>
                <w:szCs w:val="20"/>
                <w:lang w:bidi="hi-IN"/>
              </w:rPr>
            </w:pPr>
            <w:r w:rsidRPr="00517620">
              <w:rPr>
                <w:rFonts w:ascii="Calibri" w:hAnsi="Calibri"/>
                <w:color w:val="000000"/>
                <w:sz w:val="20"/>
                <w:szCs w:val="20"/>
                <w:lang w:bidi="hi-IN"/>
              </w:rPr>
              <w:t>17.</w:t>
            </w:r>
            <w:r w:rsidRPr="00517620">
              <w:rPr>
                <w:color w:val="000000"/>
                <w:sz w:val="14"/>
                <w:szCs w:val="14"/>
                <w:lang w:bidi="hi-IN"/>
              </w:rPr>
              <w:t xml:space="preserve">    </w:t>
            </w:r>
            <w:r w:rsidRPr="00517620">
              <w:rPr>
                <w:rFonts w:ascii="Calibri" w:hAnsi="Calibri"/>
                <w:color w:val="000000"/>
                <w:sz w:val="20"/>
                <w:szCs w:val="20"/>
                <w:lang w:bidi="hi-IN"/>
              </w:rPr>
              <w:t> </w:t>
            </w:r>
          </w:p>
        </w:tc>
        <w:tc>
          <w:tcPr>
            <w:tcW w:w="2760" w:type="pct"/>
            <w:tcBorders>
              <w:top w:val="nil"/>
              <w:left w:val="nil"/>
              <w:bottom w:val="single" w:sz="4" w:space="0" w:color="auto"/>
              <w:right w:val="single" w:sz="4" w:space="0" w:color="auto"/>
            </w:tcBorders>
            <w:shd w:val="clear" w:color="auto" w:fill="auto"/>
            <w:vAlign w:val="bottom"/>
            <w:hideMark/>
          </w:tcPr>
          <w:p w:rsidR="00774C81" w:rsidRPr="00517620" w:rsidRDefault="00774C81" w:rsidP="00CB7EED">
            <w:pPr>
              <w:ind w:left="0"/>
              <w:jc w:val="center"/>
              <w:rPr>
                <w:rFonts w:ascii="Calibri" w:hAnsi="Calibri"/>
                <w:color w:val="000000"/>
                <w:sz w:val="20"/>
                <w:szCs w:val="20"/>
                <w:lang w:bidi="hi-IN"/>
              </w:rPr>
            </w:pPr>
            <w:r w:rsidRPr="00517620">
              <w:rPr>
                <w:rFonts w:ascii="Calibri" w:hAnsi="Calibri"/>
                <w:color w:val="000000"/>
                <w:sz w:val="20"/>
                <w:szCs w:val="20"/>
                <w:lang w:bidi="hi-IN"/>
              </w:rPr>
              <w:t>Input Voltage 230 volts 50 Hz as per Indian standard.</w:t>
            </w:r>
          </w:p>
        </w:tc>
        <w:tc>
          <w:tcPr>
            <w:tcW w:w="1107" w:type="pct"/>
            <w:tcBorders>
              <w:top w:val="nil"/>
              <w:left w:val="nil"/>
              <w:bottom w:val="single" w:sz="4" w:space="0" w:color="auto"/>
              <w:right w:val="single" w:sz="4" w:space="0" w:color="auto"/>
            </w:tcBorders>
            <w:shd w:val="clear" w:color="auto" w:fill="auto"/>
            <w:vAlign w:val="bottom"/>
            <w:hideMark/>
          </w:tcPr>
          <w:p w:rsidR="00774C81" w:rsidRPr="00517620" w:rsidRDefault="00774C81" w:rsidP="00CB7EED">
            <w:pPr>
              <w:ind w:left="0"/>
              <w:jc w:val="left"/>
              <w:rPr>
                <w:rFonts w:ascii="Calibri" w:hAnsi="Calibri"/>
                <w:color w:val="000000"/>
                <w:lang w:bidi="hi-IN"/>
              </w:rPr>
            </w:pPr>
            <w:r w:rsidRPr="00517620">
              <w:rPr>
                <w:rFonts w:ascii="Calibri" w:hAnsi="Calibri"/>
                <w:color w:val="000000"/>
                <w:sz w:val="22"/>
                <w:szCs w:val="22"/>
                <w:lang w:bidi="hi-IN"/>
              </w:rPr>
              <w:t> </w:t>
            </w:r>
          </w:p>
        </w:tc>
        <w:tc>
          <w:tcPr>
            <w:tcW w:w="718" w:type="pct"/>
            <w:tcBorders>
              <w:top w:val="nil"/>
              <w:left w:val="nil"/>
              <w:bottom w:val="single" w:sz="4" w:space="0" w:color="auto"/>
              <w:right w:val="single" w:sz="4" w:space="0" w:color="auto"/>
            </w:tcBorders>
            <w:shd w:val="clear" w:color="auto" w:fill="auto"/>
            <w:vAlign w:val="bottom"/>
            <w:hideMark/>
          </w:tcPr>
          <w:p w:rsidR="00774C81" w:rsidRPr="00517620" w:rsidRDefault="00774C81" w:rsidP="00CB7EED">
            <w:pPr>
              <w:ind w:left="0"/>
              <w:jc w:val="left"/>
              <w:rPr>
                <w:rFonts w:ascii="Calibri" w:hAnsi="Calibri"/>
                <w:color w:val="000000"/>
                <w:lang w:bidi="hi-IN"/>
              </w:rPr>
            </w:pPr>
            <w:r w:rsidRPr="00517620">
              <w:rPr>
                <w:rFonts w:ascii="Calibri" w:hAnsi="Calibri"/>
                <w:color w:val="000000"/>
                <w:sz w:val="22"/>
                <w:szCs w:val="22"/>
                <w:lang w:bidi="hi-IN"/>
              </w:rPr>
              <w:t> </w:t>
            </w:r>
          </w:p>
        </w:tc>
      </w:tr>
      <w:tr w:rsidR="00774C81" w:rsidRPr="00517620" w:rsidTr="00CB7EED">
        <w:trPr>
          <w:trHeight w:val="525"/>
        </w:trPr>
        <w:tc>
          <w:tcPr>
            <w:tcW w:w="415" w:type="pct"/>
            <w:tcBorders>
              <w:top w:val="nil"/>
              <w:left w:val="single" w:sz="4" w:space="0" w:color="auto"/>
              <w:bottom w:val="single" w:sz="4" w:space="0" w:color="auto"/>
              <w:right w:val="single" w:sz="4" w:space="0" w:color="auto"/>
            </w:tcBorders>
            <w:shd w:val="clear" w:color="auto" w:fill="auto"/>
            <w:vAlign w:val="center"/>
            <w:hideMark/>
          </w:tcPr>
          <w:p w:rsidR="00774C81" w:rsidRPr="00517620" w:rsidRDefault="00774C81" w:rsidP="00CB7EED">
            <w:pPr>
              <w:ind w:left="0"/>
              <w:jc w:val="center"/>
              <w:rPr>
                <w:rFonts w:ascii="Calibri" w:hAnsi="Calibri"/>
                <w:color w:val="000000"/>
                <w:sz w:val="20"/>
                <w:szCs w:val="20"/>
                <w:lang w:bidi="hi-IN"/>
              </w:rPr>
            </w:pPr>
            <w:r w:rsidRPr="00517620">
              <w:rPr>
                <w:rFonts w:ascii="Calibri" w:hAnsi="Calibri"/>
                <w:color w:val="000000"/>
                <w:sz w:val="20"/>
                <w:szCs w:val="20"/>
                <w:lang w:bidi="hi-IN"/>
              </w:rPr>
              <w:t>18.</w:t>
            </w:r>
            <w:r w:rsidRPr="00517620">
              <w:rPr>
                <w:color w:val="000000"/>
                <w:sz w:val="14"/>
                <w:szCs w:val="14"/>
                <w:lang w:bidi="hi-IN"/>
              </w:rPr>
              <w:t xml:space="preserve">    </w:t>
            </w:r>
            <w:r w:rsidRPr="00517620">
              <w:rPr>
                <w:rFonts w:ascii="Calibri" w:hAnsi="Calibri"/>
                <w:color w:val="000000"/>
                <w:sz w:val="20"/>
                <w:szCs w:val="20"/>
                <w:lang w:bidi="hi-IN"/>
              </w:rPr>
              <w:t> </w:t>
            </w:r>
          </w:p>
        </w:tc>
        <w:tc>
          <w:tcPr>
            <w:tcW w:w="2760" w:type="pct"/>
            <w:tcBorders>
              <w:top w:val="nil"/>
              <w:left w:val="nil"/>
              <w:bottom w:val="single" w:sz="4" w:space="0" w:color="auto"/>
              <w:right w:val="single" w:sz="4" w:space="0" w:color="auto"/>
            </w:tcBorders>
            <w:shd w:val="clear" w:color="auto" w:fill="auto"/>
            <w:vAlign w:val="bottom"/>
            <w:hideMark/>
          </w:tcPr>
          <w:p w:rsidR="00774C81" w:rsidRPr="00517620" w:rsidRDefault="00774C81" w:rsidP="00CB7EED">
            <w:pPr>
              <w:ind w:left="0"/>
              <w:jc w:val="center"/>
              <w:rPr>
                <w:rFonts w:ascii="Calibri" w:hAnsi="Calibri"/>
                <w:color w:val="000000"/>
                <w:sz w:val="20"/>
                <w:szCs w:val="20"/>
                <w:lang w:bidi="hi-IN"/>
              </w:rPr>
            </w:pPr>
            <w:r w:rsidRPr="00517620">
              <w:rPr>
                <w:rFonts w:ascii="Calibri" w:hAnsi="Calibri"/>
                <w:color w:val="000000"/>
                <w:sz w:val="20"/>
                <w:szCs w:val="20"/>
                <w:lang w:bidi="hi-IN"/>
              </w:rPr>
              <w:t>UPS preferably sine wave based with maintenance free batteries with duration two hours shall be provided.</w:t>
            </w:r>
          </w:p>
        </w:tc>
        <w:tc>
          <w:tcPr>
            <w:tcW w:w="1107" w:type="pct"/>
            <w:tcBorders>
              <w:top w:val="nil"/>
              <w:left w:val="nil"/>
              <w:bottom w:val="single" w:sz="4" w:space="0" w:color="auto"/>
              <w:right w:val="single" w:sz="4" w:space="0" w:color="auto"/>
            </w:tcBorders>
            <w:shd w:val="clear" w:color="auto" w:fill="auto"/>
            <w:vAlign w:val="bottom"/>
            <w:hideMark/>
          </w:tcPr>
          <w:p w:rsidR="00774C81" w:rsidRPr="00517620" w:rsidRDefault="00774C81" w:rsidP="00CB7EED">
            <w:pPr>
              <w:ind w:left="0"/>
              <w:jc w:val="left"/>
              <w:rPr>
                <w:rFonts w:ascii="Calibri" w:hAnsi="Calibri"/>
                <w:color w:val="000000"/>
                <w:lang w:bidi="hi-IN"/>
              </w:rPr>
            </w:pPr>
            <w:r w:rsidRPr="00517620">
              <w:rPr>
                <w:rFonts w:ascii="Calibri" w:hAnsi="Calibri"/>
                <w:color w:val="000000"/>
                <w:sz w:val="22"/>
                <w:szCs w:val="22"/>
                <w:lang w:bidi="hi-IN"/>
              </w:rPr>
              <w:t> </w:t>
            </w:r>
          </w:p>
        </w:tc>
        <w:tc>
          <w:tcPr>
            <w:tcW w:w="718" w:type="pct"/>
            <w:tcBorders>
              <w:top w:val="nil"/>
              <w:left w:val="nil"/>
              <w:bottom w:val="single" w:sz="4" w:space="0" w:color="auto"/>
              <w:right w:val="single" w:sz="4" w:space="0" w:color="auto"/>
            </w:tcBorders>
            <w:shd w:val="clear" w:color="auto" w:fill="auto"/>
            <w:vAlign w:val="bottom"/>
            <w:hideMark/>
          </w:tcPr>
          <w:p w:rsidR="00774C81" w:rsidRPr="00517620" w:rsidRDefault="00774C81" w:rsidP="00CB7EED">
            <w:pPr>
              <w:ind w:left="0"/>
              <w:jc w:val="left"/>
              <w:rPr>
                <w:rFonts w:ascii="Calibri" w:hAnsi="Calibri"/>
                <w:color w:val="000000"/>
                <w:lang w:bidi="hi-IN"/>
              </w:rPr>
            </w:pPr>
            <w:r w:rsidRPr="00517620">
              <w:rPr>
                <w:rFonts w:ascii="Calibri" w:hAnsi="Calibri"/>
                <w:color w:val="000000"/>
                <w:sz w:val="22"/>
                <w:szCs w:val="22"/>
                <w:lang w:bidi="hi-IN"/>
              </w:rPr>
              <w:t> </w:t>
            </w:r>
          </w:p>
        </w:tc>
      </w:tr>
      <w:tr w:rsidR="00774C81" w:rsidRPr="00517620" w:rsidTr="00CB7EED">
        <w:trPr>
          <w:trHeight w:val="525"/>
        </w:trPr>
        <w:tc>
          <w:tcPr>
            <w:tcW w:w="415" w:type="pct"/>
            <w:tcBorders>
              <w:top w:val="nil"/>
              <w:left w:val="single" w:sz="4" w:space="0" w:color="auto"/>
              <w:bottom w:val="single" w:sz="4" w:space="0" w:color="auto"/>
              <w:right w:val="single" w:sz="4" w:space="0" w:color="auto"/>
            </w:tcBorders>
            <w:shd w:val="clear" w:color="auto" w:fill="auto"/>
            <w:vAlign w:val="center"/>
            <w:hideMark/>
          </w:tcPr>
          <w:p w:rsidR="00774C81" w:rsidRPr="00517620" w:rsidRDefault="00774C81" w:rsidP="00CB7EED">
            <w:pPr>
              <w:ind w:left="0"/>
              <w:jc w:val="center"/>
              <w:rPr>
                <w:rFonts w:ascii="Calibri" w:hAnsi="Calibri"/>
                <w:color w:val="000000"/>
                <w:sz w:val="20"/>
                <w:szCs w:val="20"/>
                <w:lang w:bidi="hi-IN"/>
              </w:rPr>
            </w:pPr>
            <w:r w:rsidRPr="00517620">
              <w:rPr>
                <w:rFonts w:ascii="Calibri" w:hAnsi="Calibri"/>
                <w:color w:val="000000"/>
                <w:sz w:val="20"/>
                <w:szCs w:val="20"/>
                <w:lang w:bidi="hi-IN"/>
              </w:rPr>
              <w:t>19.</w:t>
            </w:r>
            <w:r w:rsidRPr="00517620">
              <w:rPr>
                <w:color w:val="000000"/>
                <w:sz w:val="14"/>
                <w:szCs w:val="14"/>
                <w:lang w:bidi="hi-IN"/>
              </w:rPr>
              <w:t xml:space="preserve">    </w:t>
            </w:r>
            <w:r w:rsidRPr="00517620">
              <w:rPr>
                <w:rFonts w:ascii="Calibri" w:hAnsi="Calibri"/>
                <w:color w:val="000000"/>
                <w:sz w:val="20"/>
                <w:szCs w:val="20"/>
                <w:lang w:bidi="hi-IN"/>
              </w:rPr>
              <w:t> </w:t>
            </w:r>
          </w:p>
        </w:tc>
        <w:tc>
          <w:tcPr>
            <w:tcW w:w="2760" w:type="pct"/>
            <w:tcBorders>
              <w:top w:val="nil"/>
              <w:left w:val="nil"/>
              <w:bottom w:val="single" w:sz="4" w:space="0" w:color="auto"/>
              <w:right w:val="single" w:sz="4" w:space="0" w:color="auto"/>
            </w:tcBorders>
            <w:shd w:val="clear" w:color="auto" w:fill="auto"/>
            <w:vAlign w:val="bottom"/>
            <w:hideMark/>
          </w:tcPr>
          <w:p w:rsidR="00774C81" w:rsidRPr="00517620" w:rsidRDefault="00774C81" w:rsidP="00CB7EED">
            <w:pPr>
              <w:ind w:left="0"/>
              <w:jc w:val="center"/>
              <w:rPr>
                <w:rFonts w:ascii="Calibri" w:hAnsi="Calibri"/>
                <w:color w:val="000000"/>
                <w:sz w:val="20"/>
                <w:szCs w:val="20"/>
                <w:lang w:bidi="hi-IN"/>
              </w:rPr>
            </w:pPr>
            <w:r w:rsidRPr="00517620">
              <w:rPr>
                <w:rFonts w:ascii="Calibri" w:hAnsi="Calibri"/>
                <w:color w:val="000000"/>
                <w:sz w:val="20"/>
                <w:szCs w:val="20"/>
                <w:lang w:bidi="hi-IN"/>
              </w:rPr>
              <w:t>The analyzer and the manufacturer shall have quality certificate including CE, ISO13485.</w:t>
            </w:r>
          </w:p>
        </w:tc>
        <w:tc>
          <w:tcPr>
            <w:tcW w:w="1107" w:type="pct"/>
            <w:tcBorders>
              <w:top w:val="nil"/>
              <w:left w:val="nil"/>
              <w:bottom w:val="single" w:sz="4" w:space="0" w:color="auto"/>
              <w:right w:val="single" w:sz="4" w:space="0" w:color="auto"/>
            </w:tcBorders>
            <w:shd w:val="clear" w:color="auto" w:fill="auto"/>
            <w:vAlign w:val="bottom"/>
            <w:hideMark/>
          </w:tcPr>
          <w:p w:rsidR="00774C81" w:rsidRPr="00517620" w:rsidRDefault="00774C81" w:rsidP="00CB7EED">
            <w:pPr>
              <w:ind w:left="0"/>
              <w:jc w:val="left"/>
              <w:rPr>
                <w:rFonts w:ascii="Calibri" w:hAnsi="Calibri"/>
                <w:color w:val="000000"/>
                <w:lang w:bidi="hi-IN"/>
              </w:rPr>
            </w:pPr>
            <w:r w:rsidRPr="00517620">
              <w:rPr>
                <w:rFonts w:ascii="Calibri" w:hAnsi="Calibri"/>
                <w:color w:val="000000"/>
                <w:sz w:val="22"/>
                <w:szCs w:val="22"/>
                <w:lang w:bidi="hi-IN"/>
              </w:rPr>
              <w:t> </w:t>
            </w:r>
          </w:p>
        </w:tc>
        <w:tc>
          <w:tcPr>
            <w:tcW w:w="718" w:type="pct"/>
            <w:tcBorders>
              <w:top w:val="nil"/>
              <w:left w:val="nil"/>
              <w:bottom w:val="single" w:sz="4" w:space="0" w:color="auto"/>
              <w:right w:val="single" w:sz="4" w:space="0" w:color="auto"/>
            </w:tcBorders>
            <w:shd w:val="clear" w:color="auto" w:fill="auto"/>
            <w:vAlign w:val="bottom"/>
            <w:hideMark/>
          </w:tcPr>
          <w:p w:rsidR="00774C81" w:rsidRPr="00517620" w:rsidRDefault="00774C81" w:rsidP="00CB7EED">
            <w:pPr>
              <w:ind w:left="0"/>
              <w:jc w:val="left"/>
              <w:rPr>
                <w:rFonts w:ascii="Calibri" w:hAnsi="Calibri"/>
                <w:color w:val="000000"/>
                <w:lang w:bidi="hi-IN"/>
              </w:rPr>
            </w:pPr>
            <w:r w:rsidRPr="00517620">
              <w:rPr>
                <w:rFonts w:ascii="Calibri" w:hAnsi="Calibri"/>
                <w:color w:val="000000"/>
                <w:sz w:val="22"/>
                <w:szCs w:val="22"/>
                <w:lang w:bidi="hi-IN"/>
              </w:rPr>
              <w:t> </w:t>
            </w:r>
          </w:p>
        </w:tc>
      </w:tr>
    </w:tbl>
    <w:p w:rsidR="00E429D3" w:rsidRPr="00640823" w:rsidRDefault="00992861" w:rsidP="008B1368">
      <w:pPr>
        <w:spacing w:after="160"/>
      </w:pPr>
      <w:r>
        <w:br w:type="page"/>
      </w:r>
    </w:p>
    <w:p w:rsidR="00E429D3" w:rsidRPr="00E86ABD" w:rsidRDefault="00E429D3" w:rsidP="001B1291">
      <w:pPr>
        <w:spacing w:after="120"/>
        <w:ind w:hanging="720"/>
        <w:jc w:val="right"/>
        <w:rPr>
          <w:rFonts w:ascii="Arial" w:hAnsi="Arial" w:cs="Arial"/>
          <w:b/>
          <w:bCs/>
          <w:sz w:val="22"/>
          <w:szCs w:val="22"/>
          <w:u w:val="single"/>
          <w:lang w:val="fr-FR"/>
        </w:rPr>
      </w:pPr>
      <w:r w:rsidRPr="00E86ABD">
        <w:rPr>
          <w:rFonts w:ascii="Arial" w:hAnsi="Arial" w:cs="Arial"/>
          <w:b/>
          <w:bCs/>
          <w:sz w:val="22"/>
          <w:szCs w:val="22"/>
          <w:u w:val="single"/>
          <w:lang w:val="fr-FR"/>
        </w:rPr>
        <w:lastRenderedPageBreak/>
        <w:t>Annexure-</w:t>
      </w:r>
      <w:r w:rsidR="00946298">
        <w:rPr>
          <w:rFonts w:ascii="Arial" w:hAnsi="Arial" w:cs="Arial"/>
          <w:b/>
          <w:bCs/>
          <w:sz w:val="22"/>
          <w:szCs w:val="22"/>
          <w:u w:val="single"/>
          <w:lang w:val="fr-FR"/>
        </w:rPr>
        <w:t>0</w:t>
      </w:r>
      <w:r w:rsidRPr="00E86ABD">
        <w:rPr>
          <w:rFonts w:ascii="Arial" w:hAnsi="Arial" w:cs="Arial"/>
          <w:b/>
          <w:bCs/>
          <w:sz w:val="22"/>
          <w:szCs w:val="22"/>
          <w:u w:val="single"/>
          <w:lang w:val="fr-FR"/>
        </w:rPr>
        <w:t>2</w:t>
      </w:r>
    </w:p>
    <w:p w:rsidR="00E429D3" w:rsidRPr="00E86ABD" w:rsidRDefault="00E429D3" w:rsidP="001B1291">
      <w:pPr>
        <w:widowControl w:val="0"/>
        <w:autoSpaceDE w:val="0"/>
        <w:autoSpaceDN w:val="0"/>
        <w:adjustRightInd w:val="0"/>
        <w:snapToGrid w:val="0"/>
        <w:spacing w:after="120"/>
        <w:ind w:hanging="720"/>
        <w:jc w:val="center"/>
        <w:rPr>
          <w:rFonts w:ascii="Arial" w:hAnsi="Arial" w:cs="Arial"/>
          <w:b/>
          <w:bCs/>
          <w:sz w:val="22"/>
          <w:szCs w:val="22"/>
          <w:u w:val="single"/>
        </w:rPr>
      </w:pPr>
      <w:r w:rsidRPr="00E86ABD">
        <w:rPr>
          <w:rFonts w:ascii="Arial" w:hAnsi="Arial" w:cs="Arial"/>
          <w:b/>
          <w:bCs/>
          <w:sz w:val="22"/>
          <w:szCs w:val="22"/>
          <w:u w:val="single"/>
        </w:rPr>
        <w:t>SELF-DECLARATION</w:t>
      </w:r>
    </w:p>
    <w:p w:rsidR="00E429D3" w:rsidRPr="00E86ABD" w:rsidRDefault="00E429D3" w:rsidP="008B1368">
      <w:pPr>
        <w:widowControl w:val="0"/>
        <w:autoSpaceDE w:val="0"/>
        <w:autoSpaceDN w:val="0"/>
        <w:adjustRightInd w:val="0"/>
        <w:snapToGrid w:val="0"/>
        <w:spacing w:after="120"/>
        <w:ind w:hanging="720"/>
        <w:rPr>
          <w:rFonts w:ascii="Arial" w:hAnsi="Arial" w:cs="Arial"/>
          <w:sz w:val="22"/>
          <w:szCs w:val="22"/>
        </w:rPr>
      </w:pPr>
      <w:r w:rsidRPr="00E86ABD">
        <w:rPr>
          <w:rFonts w:ascii="Arial" w:hAnsi="Arial" w:cs="Arial"/>
          <w:sz w:val="22"/>
          <w:szCs w:val="22"/>
        </w:rPr>
        <w:t xml:space="preserve">To, </w:t>
      </w:r>
    </w:p>
    <w:p w:rsidR="00E429D3" w:rsidRPr="00E86ABD" w:rsidRDefault="00E429D3" w:rsidP="008B1368">
      <w:pPr>
        <w:ind w:hanging="720"/>
        <w:rPr>
          <w:rFonts w:ascii="Arial" w:hAnsi="Arial" w:cs="Arial"/>
          <w:b/>
          <w:sz w:val="22"/>
          <w:szCs w:val="22"/>
        </w:rPr>
      </w:pPr>
      <w:r w:rsidRPr="00E86ABD">
        <w:rPr>
          <w:rFonts w:ascii="Arial" w:hAnsi="Arial" w:cs="Arial"/>
          <w:b/>
          <w:sz w:val="22"/>
          <w:szCs w:val="22"/>
        </w:rPr>
        <w:t>Deputy General Manager (SD)</w:t>
      </w:r>
    </w:p>
    <w:p w:rsidR="00E429D3" w:rsidRPr="00E86ABD" w:rsidRDefault="00E429D3" w:rsidP="008B1368">
      <w:pPr>
        <w:ind w:hanging="720"/>
        <w:rPr>
          <w:rFonts w:ascii="Arial" w:hAnsi="Arial" w:cs="Arial"/>
          <w:b/>
          <w:sz w:val="22"/>
          <w:szCs w:val="22"/>
        </w:rPr>
      </w:pPr>
      <w:r w:rsidRPr="00E86ABD">
        <w:rPr>
          <w:rFonts w:ascii="Arial" w:hAnsi="Arial" w:cs="Arial"/>
          <w:b/>
          <w:sz w:val="22"/>
          <w:szCs w:val="22"/>
        </w:rPr>
        <w:t>HLL Lifecare Ltd.</w:t>
      </w:r>
    </w:p>
    <w:p w:rsidR="00E429D3" w:rsidRPr="00E86ABD" w:rsidRDefault="00E429D3" w:rsidP="008B1368">
      <w:pPr>
        <w:ind w:hanging="720"/>
        <w:rPr>
          <w:rFonts w:ascii="Arial" w:hAnsi="Arial" w:cs="Arial"/>
          <w:bCs/>
          <w:sz w:val="22"/>
          <w:szCs w:val="22"/>
          <w:lang w:val="fr-FR"/>
        </w:rPr>
      </w:pPr>
      <w:r w:rsidRPr="00E86ABD">
        <w:rPr>
          <w:rFonts w:ascii="Arial" w:hAnsi="Arial" w:cs="Arial"/>
          <w:bCs/>
          <w:sz w:val="22"/>
          <w:szCs w:val="22"/>
        </w:rPr>
        <w:t>(A Govt. of India Enterprise)</w:t>
      </w:r>
    </w:p>
    <w:p w:rsidR="00E429D3" w:rsidRPr="00E86ABD" w:rsidRDefault="00E429D3" w:rsidP="008B1368">
      <w:pPr>
        <w:ind w:hanging="720"/>
        <w:rPr>
          <w:rFonts w:ascii="Arial" w:hAnsi="Arial" w:cs="Arial"/>
          <w:bCs/>
          <w:sz w:val="22"/>
          <w:szCs w:val="22"/>
        </w:rPr>
      </w:pPr>
      <w:r w:rsidRPr="00E86ABD">
        <w:rPr>
          <w:rFonts w:ascii="Arial" w:hAnsi="Arial" w:cs="Arial"/>
          <w:bCs/>
          <w:sz w:val="22"/>
          <w:szCs w:val="22"/>
        </w:rPr>
        <w:t>HLL Bhavan, Poojappura,</w:t>
      </w:r>
    </w:p>
    <w:p w:rsidR="00E429D3" w:rsidRPr="00E86ABD" w:rsidRDefault="00E429D3" w:rsidP="008B1368">
      <w:pPr>
        <w:ind w:hanging="720"/>
        <w:rPr>
          <w:rFonts w:ascii="Arial" w:hAnsi="Arial" w:cs="Arial"/>
          <w:bCs/>
          <w:sz w:val="22"/>
          <w:szCs w:val="22"/>
        </w:rPr>
      </w:pPr>
      <w:r w:rsidRPr="00E86ABD">
        <w:rPr>
          <w:rFonts w:ascii="Arial" w:hAnsi="Arial" w:cs="Arial"/>
          <w:bCs/>
          <w:sz w:val="22"/>
          <w:szCs w:val="22"/>
        </w:rPr>
        <w:t xml:space="preserve">Thiruvananthapuram - 695012, </w:t>
      </w:r>
    </w:p>
    <w:p w:rsidR="00E429D3" w:rsidRPr="00E86ABD" w:rsidRDefault="00E429D3" w:rsidP="008B1368">
      <w:pPr>
        <w:spacing w:after="120"/>
        <w:ind w:hanging="720"/>
        <w:rPr>
          <w:rFonts w:ascii="Arial" w:hAnsi="Arial" w:cs="Arial"/>
          <w:bCs/>
          <w:sz w:val="22"/>
          <w:szCs w:val="22"/>
        </w:rPr>
      </w:pPr>
      <w:r w:rsidRPr="00E86ABD">
        <w:rPr>
          <w:rFonts w:ascii="Arial" w:hAnsi="Arial" w:cs="Arial"/>
          <w:bCs/>
          <w:sz w:val="22"/>
          <w:szCs w:val="22"/>
        </w:rPr>
        <w:t>Kerala, India</w:t>
      </w:r>
    </w:p>
    <w:p w:rsidR="00E429D3" w:rsidRPr="00E86ABD" w:rsidRDefault="00E429D3" w:rsidP="008B1368">
      <w:pPr>
        <w:spacing w:after="120"/>
        <w:ind w:hanging="720"/>
        <w:rPr>
          <w:rFonts w:ascii="Arial" w:hAnsi="Arial" w:cs="Arial"/>
          <w:bCs/>
          <w:sz w:val="22"/>
          <w:szCs w:val="22"/>
          <w:lang w:val="fr-FR"/>
        </w:rPr>
      </w:pPr>
    </w:p>
    <w:p w:rsidR="00E429D3" w:rsidRPr="00E86ABD" w:rsidRDefault="00E429D3" w:rsidP="008B1368">
      <w:pPr>
        <w:spacing w:after="120"/>
        <w:ind w:hanging="720"/>
        <w:rPr>
          <w:rFonts w:ascii="Arial" w:hAnsi="Arial" w:cs="Arial"/>
          <w:bCs/>
          <w:sz w:val="22"/>
          <w:szCs w:val="22"/>
          <w:lang w:val="fr-FR"/>
        </w:rPr>
      </w:pPr>
    </w:p>
    <w:p w:rsidR="00E429D3" w:rsidRPr="00E86ABD" w:rsidRDefault="00E429D3" w:rsidP="001B1291">
      <w:pPr>
        <w:spacing w:after="120"/>
        <w:ind w:left="0"/>
        <w:rPr>
          <w:rFonts w:ascii="Arial" w:hAnsi="Arial" w:cs="Arial"/>
          <w:bCs/>
          <w:sz w:val="22"/>
          <w:szCs w:val="22"/>
          <w:lang w:val="fr-FR"/>
        </w:rPr>
      </w:pPr>
      <w:r w:rsidRPr="00E86ABD">
        <w:rPr>
          <w:rFonts w:ascii="Arial" w:hAnsi="Arial" w:cs="Arial"/>
          <w:bCs/>
          <w:sz w:val="22"/>
          <w:szCs w:val="22"/>
          <w:lang w:val="fr-FR"/>
        </w:rPr>
        <w:t>This is to certify that our company has not been Black Listed either by State Government or Government of India in connection with Manufacture and Supply of any of the Product(s).</w:t>
      </w:r>
    </w:p>
    <w:p w:rsidR="00F9017E" w:rsidRDefault="00F9017E" w:rsidP="00F9017E">
      <w:pPr>
        <w:ind w:hanging="720"/>
        <w:jc w:val="left"/>
        <w:rPr>
          <w:rFonts w:ascii="Arial" w:hAnsi="Arial" w:cs="Arial"/>
          <w:color w:val="000001"/>
          <w:sz w:val="22"/>
          <w:szCs w:val="22"/>
        </w:rPr>
      </w:pPr>
      <w:r w:rsidRPr="00E86ABD">
        <w:rPr>
          <w:rFonts w:ascii="Arial" w:hAnsi="Arial" w:cs="Arial"/>
          <w:color w:val="000001"/>
          <w:sz w:val="22"/>
          <w:szCs w:val="22"/>
        </w:rPr>
        <w:t xml:space="preserve">We hereby guarantee that the products supplied by our company are not spurious and we </w:t>
      </w:r>
    </w:p>
    <w:p w:rsidR="00E429D3" w:rsidRPr="00E86ABD" w:rsidRDefault="00F9017E" w:rsidP="00F9017E">
      <w:pPr>
        <w:ind w:left="0"/>
        <w:jc w:val="left"/>
        <w:rPr>
          <w:rFonts w:ascii="Arial" w:hAnsi="Arial" w:cs="Arial"/>
          <w:bCs/>
          <w:sz w:val="22"/>
          <w:szCs w:val="22"/>
          <w:lang w:val="fr-FR"/>
        </w:rPr>
      </w:pPr>
      <w:r w:rsidRPr="00E86ABD">
        <w:rPr>
          <w:rFonts w:ascii="Arial" w:hAnsi="Arial" w:cs="Arial"/>
          <w:color w:val="000001"/>
          <w:sz w:val="22"/>
          <w:szCs w:val="22"/>
        </w:rPr>
        <w:t>further guarantee not to supply any sub-standard or spurious items. We  assure that the products supplied shall be as per the tender specifications and  as per the regulation of any such statutory authorities</w:t>
      </w:r>
    </w:p>
    <w:p w:rsidR="00E429D3" w:rsidRPr="00E86ABD" w:rsidRDefault="00E429D3" w:rsidP="008B1368">
      <w:pPr>
        <w:spacing w:after="120"/>
        <w:ind w:hanging="720"/>
        <w:rPr>
          <w:rFonts w:ascii="Arial" w:hAnsi="Arial" w:cs="Arial"/>
          <w:bCs/>
          <w:sz w:val="22"/>
          <w:szCs w:val="22"/>
          <w:lang w:val="fr-FR"/>
        </w:rPr>
      </w:pPr>
    </w:p>
    <w:p w:rsidR="00E429D3" w:rsidRPr="00E86ABD" w:rsidRDefault="00E429D3" w:rsidP="008B1368">
      <w:pPr>
        <w:spacing w:after="120"/>
        <w:ind w:hanging="720"/>
        <w:rPr>
          <w:rFonts w:ascii="Arial" w:hAnsi="Arial" w:cs="Arial"/>
          <w:bCs/>
          <w:sz w:val="22"/>
          <w:szCs w:val="22"/>
          <w:lang w:val="fr-FR"/>
        </w:rPr>
      </w:pPr>
    </w:p>
    <w:p w:rsidR="00E429D3" w:rsidRPr="00E86ABD" w:rsidRDefault="00E429D3" w:rsidP="008B1368">
      <w:pPr>
        <w:spacing w:after="120"/>
        <w:ind w:hanging="720"/>
        <w:rPr>
          <w:rFonts w:ascii="Arial" w:hAnsi="Arial" w:cs="Arial"/>
          <w:bCs/>
          <w:sz w:val="22"/>
          <w:szCs w:val="22"/>
          <w:lang w:val="fr-FR"/>
        </w:rPr>
      </w:pPr>
    </w:p>
    <w:p w:rsidR="00E429D3" w:rsidRPr="00E86ABD" w:rsidRDefault="00E429D3" w:rsidP="008B1368">
      <w:pPr>
        <w:widowControl w:val="0"/>
        <w:autoSpaceDE w:val="0"/>
        <w:autoSpaceDN w:val="0"/>
        <w:adjustRightInd w:val="0"/>
        <w:snapToGrid w:val="0"/>
        <w:spacing w:after="120"/>
        <w:ind w:hanging="720"/>
        <w:rPr>
          <w:rFonts w:ascii="Arial" w:hAnsi="Arial" w:cs="Arial"/>
          <w:sz w:val="22"/>
          <w:szCs w:val="22"/>
          <w:lang w:val="fr-FR"/>
        </w:rPr>
      </w:pPr>
      <w:r w:rsidRPr="00E86ABD">
        <w:rPr>
          <w:rFonts w:ascii="Arial" w:hAnsi="Arial" w:cs="Arial"/>
          <w:sz w:val="22"/>
          <w:szCs w:val="22"/>
          <w:lang w:val="fr-FR"/>
        </w:rPr>
        <w:t>Date:</w:t>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rPr>
        <w:t xml:space="preserve">Signature: </w:t>
      </w:r>
    </w:p>
    <w:p w:rsidR="00E429D3" w:rsidRPr="00E86ABD" w:rsidRDefault="00E429D3" w:rsidP="008B1368">
      <w:pPr>
        <w:widowControl w:val="0"/>
        <w:autoSpaceDE w:val="0"/>
        <w:autoSpaceDN w:val="0"/>
        <w:adjustRightInd w:val="0"/>
        <w:snapToGrid w:val="0"/>
        <w:spacing w:after="120"/>
        <w:ind w:hanging="720"/>
        <w:rPr>
          <w:rFonts w:ascii="Arial" w:hAnsi="Arial" w:cs="Arial"/>
          <w:sz w:val="22"/>
          <w:szCs w:val="22"/>
          <w:lang w:val="fr-FR"/>
        </w:rPr>
      </w:pPr>
      <w:r w:rsidRPr="00E86ABD">
        <w:rPr>
          <w:rFonts w:ascii="Arial" w:hAnsi="Arial" w:cs="Arial"/>
          <w:sz w:val="22"/>
          <w:szCs w:val="22"/>
          <w:lang w:val="fr-FR"/>
        </w:rPr>
        <w:t xml:space="preserve">Place: </w:t>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p>
    <w:p w:rsidR="00E429D3" w:rsidRPr="00E86ABD" w:rsidRDefault="00E429D3" w:rsidP="008B1368">
      <w:pPr>
        <w:widowControl w:val="0"/>
        <w:autoSpaceDE w:val="0"/>
        <w:autoSpaceDN w:val="0"/>
        <w:adjustRightInd w:val="0"/>
        <w:snapToGrid w:val="0"/>
        <w:spacing w:after="120"/>
        <w:ind w:hanging="720"/>
        <w:rPr>
          <w:rFonts w:ascii="Arial" w:hAnsi="Arial" w:cs="Arial"/>
          <w:sz w:val="22"/>
          <w:szCs w:val="22"/>
          <w:lang w:val="fr-FR"/>
        </w:rPr>
      </w:pP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rPr>
        <w:t>Name:</w:t>
      </w:r>
    </w:p>
    <w:p w:rsidR="00E429D3" w:rsidRPr="00E86ABD" w:rsidRDefault="00E429D3" w:rsidP="008B1368">
      <w:pPr>
        <w:widowControl w:val="0"/>
        <w:autoSpaceDE w:val="0"/>
        <w:autoSpaceDN w:val="0"/>
        <w:adjustRightInd w:val="0"/>
        <w:snapToGrid w:val="0"/>
        <w:spacing w:after="120"/>
        <w:ind w:hanging="720"/>
        <w:rPr>
          <w:rFonts w:ascii="Arial" w:hAnsi="Arial" w:cs="Arial"/>
          <w:sz w:val="22"/>
          <w:szCs w:val="22"/>
        </w:rPr>
      </w:pP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lang w:val="fr-FR"/>
        </w:rPr>
        <w:tab/>
      </w:r>
      <w:r>
        <w:rPr>
          <w:rFonts w:ascii="Arial" w:hAnsi="Arial" w:cs="Arial"/>
          <w:sz w:val="22"/>
          <w:szCs w:val="22"/>
          <w:lang w:val="fr-FR"/>
        </w:rPr>
        <w:tab/>
      </w:r>
      <w:r w:rsidRPr="00E86ABD">
        <w:rPr>
          <w:rFonts w:ascii="Arial" w:hAnsi="Arial" w:cs="Arial"/>
          <w:sz w:val="22"/>
          <w:szCs w:val="22"/>
          <w:lang w:val="fr-FR"/>
        </w:rPr>
        <w:tab/>
      </w:r>
      <w:r w:rsidRPr="00E86ABD">
        <w:rPr>
          <w:rFonts w:ascii="Arial" w:hAnsi="Arial" w:cs="Arial"/>
          <w:sz w:val="22"/>
          <w:szCs w:val="22"/>
        </w:rPr>
        <w:t>Designation:</w:t>
      </w:r>
    </w:p>
    <w:p w:rsidR="00E429D3" w:rsidRPr="00E86ABD" w:rsidRDefault="00E429D3" w:rsidP="008B1368">
      <w:pPr>
        <w:widowControl w:val="0"/>
        <w:autoSpaceDE w:val="0"/>
        <w:autoSpaceDN w:val="0"/>
        <w:adjustRightInd w:val="0"/>
        <w:snapToGrid w:val="0"/>
        <w:spacing w:after="120"/>
        <w:ind w:hanging="720"/>
        <w:rPr>
          <w:rFonts w:ascii="Arial" w:hAnsi="Arial" w:cs="Arial"/>
          <w:sz w:val="22"/>
          <w:szCs w:val="22"/>
        </w:rPr>
      </w:pPr>
      <w:r w:rsidRPr="00E86ABD">
        <w:rPr>
          <w:rFonts w:ascii="Arial" w:hAnsi="Arial" w:cs="Arial"/>
          <w:sz w:val="22"/>
          <w:szCs w:val="22"/>
        </w:rPr>
        <w:tab/>
      </w:r>
      <w:r w:rsidRPr="00E86ABD">
        <w:rPr>
          <w:rFonts w:ascii="Arial" w:hAnsi="Arial" w:cs="Arial"/>
          <w:sz w:val="22"/>
          <w:szCs w:val="22"/>
        </w:rPr>
        <w:tab/>
      </w:r>
      <w:r w:rsidRPr="00E86ABD">
        <w:rPr>
          <w:rFonts w:ascii="Arial" w:hAnsi="Arial" w:cs="Arial"/>
          <w:sz w:val="22"/>
          <w:szCs w:val="22"/>
        </w:rPr>
        <w:tab/>
      </w:r>
      <w:r w:rsidRPr="00E86ABD">
        <w:rPr>
          <w:rFonts w:ascii="Arial" w:hAnsi="Arial" w:cs="Arial"/>
          <w:sz w:val="22"/>
          <w:szCs w:val="22"/>
        </w:rPr>
        <w:tab/>
      </w:r>
      <w:r w:rsidRPr="00E86ABD">
        <w:rPr>
          <w:rFonts w:ascii="Arial" w:hAnsi="Arial" w:cs="Arial"/>
          <w:sz w:val="22"/>
          <w:szCs w:val="22"/>
        </w:rPr>
        <w:tab/>
      </w:r>
      <w:r w:rsidRPr="00E86ABD">
        <w:rPr>
          <w:rFonts w:ascii="Arial" w:hAnsi="Arial" w:cs="Arial"/>
          <w:sz w:val="22"/>
          <w:szCs w:val="22"/>
        </w:rPr>
        <w:tab/>
      </w:r>
      <w:r>
        <w:rPr>
          <w:rFonts w:ascii="Arial" w:hAnsi="Arial" w:cs="Arial"/>
          <w:sz w:val="22"/>
          <w:szCs w:val="22"/>
        </w:rPr>
        <w:tab/>
      </w:r>
      <w:r w:rsidRPr="00E86ABD">
        <w:rPr>
          <w:rFonts w:ascii="Arial" w:hAnsi="Arial" w:cs="Arial"/>
          <w:sz w:val="22"/>
          <w:szCs w:val="22"/>
        </w:rPr>
        <w:tab/>
        <w:t xml:space="preserve">Common Seal:  </w:t>
      </w:r>
    </w:p>
    <w:p w:rsidR="00E429D3" w:rsidRPr="00E86ABD" w:rsidRDefault="00E429D3" w:rsidP="008B1368">
      <w:pPr>
        <w:widowControl w:val="0"/>
        <w:autoSpaceDE w:val="0"/>
        <w:autoSpaceDN w:val="0"/>
        <w:adjustRightInd w:val="0"/>
        <w:snapToGrid w:val="0"/>
        <w:spacing w:after="120"/>
        <w:ind w:hanging="720"/>
        <w:rPr>
          <w:rFonts w:ascii="Arial" w:hAnsi="Arial" w:cs="Arial"/>
          <w:sz w:val="22"/>
          <w:szCs w:val="22"/>
        </w:rPr>
      </w:pPr>
    </w:p>
    <w:p w:rsidR="00E429D3" w:rsidRPr="00E86ABD" w:rsidRDefault="00E429D3" w:rsidP="008B1368">
      <w:pPr>
        <w:spacing w:after="120"/>
        <w:ind w:hanging="720"/>
        <w:rPr>
          <w:rFonts w:ascii="Arial" w:hAnsi="Arial" w:cs="Arial"/>
          <w:bCs/>
          <w:sz w:val="22"/>
          <w:szCs w:val="22"/>
          <w:lang w:val="fr-FR"/>
        </w:rPr>
      </w:pPr>
    </w:p>
    <w:p w:rsidR="00E429D3" w:rsidRPr="00E86ABD" w:rsidRDefault="00E429D3" w:rsidP="008B1368">
      <w:pPr>
        <w:spacing w:after="120"/>
        <w:ind w:hanging="720"/>
        <w:rPr>
          <w:rFonts w:ascii="Arial" w:hAnsi="Arial" w:cs="Arial"/>
          <w:bCs/>
          <w:sz w:val="22"/>
          <w:szCs w:val="22"/>
          <w:lang w:val="fr-FR"/>
        </w:rPr>
      </w:pPr>
    </w:p>
    <w:p w:rsidR="00E429D3" w:rsidRPr="00E86ABD" w:rsidRDefault="00E429D3" w:rsidP="008B1368">
      <w:pPr>
        <w:spacing w:after="120"/>
        <w:ind w:hanging="720"/>
        <w:rPr>
          <w:rFonts w:ascii="Arial" w:hAnsi="Arial" w:cs="Arial"/>
          <w:bCs/>
          <w:sz w:val="22"/>
          <w:szCs w:val="22"/>
          <w:lang w:val="fr-FR"/>
        </w:rPr>
      </w:pPr>
    </w:p>
    <w:p w:rsidR="00E429D3" w:rsidRPr="00E86ABD" w:rsidRDefault="00E429D3" w:rsidP="008B1368">
      <w:pPr>
        <w:spacing w:after="120"/>
        <w:ind w:hanging="720"/>
        <w:rPr>
          <w:rFonts w:ascii="Arial" w:hAnsi="Arial" w:cs="Arial"/>
          <w:bCs/>
          <w:sz w:val="22"/>
          <w:szCs w:val="22"/>
          <w:lang w:val="fr-FR"/>
        </w:rPr>
      </w:pPr>
    </w:p>
    <w:p w:rsidR="00E429D3" w:rsidRPr="00E86ABD" w:rsidRDefault="00E429D3" w:rsidP="008B1368">
      <w:pPr>
        <w:spacing w:after="120"/>
        <w:ind w:hanging="720"/>
        <w:rPr>
          <w:rFonts w:ascii="Arial" w:hAnsi="Arial" w:cs="Arial"/>
          <w:bCs/>
          <w:sz w:val="22"/>
          <w:szCs w:val="22"/>
          <w:lang w:val="fr-FR"/>
        </w:rPr>
      </w:pPr>
    </w:p>
    <w:p w:rsidR="00E429D3" w:rsidRPr="00E86ABD" w:rsidRDefault="00E429D3" w:rsidP="008B1368">
      <w:pPr>
        <w:spacing w:after="120"/>
        <w:ind w:hanging="720"/>
        <w:rPr>
          <w:rFonts w:ascii="Arial" w:hAnsi="Arial" w:cs="Arial"/>
          <w:bCs/>
          <w:sz w:val="22"/>
          <w:szCs w:val="22"/>
          <w:lang w:val="fr-FR"/>
        </w:rPr>
      </w:pPr>
    </w:p>
    <w:p w:rsidR="00E429D3" w:rsidRPr="00E86ABD" w:rsidRDefault="00E429D3" w:rsidP="008B1368">
      <w:pPr>
        <w:spacing w:after="120"/>
        <w:ind w:hanging="720"/>
        <w:rPr>
          <w:rFonts w:ascii="Arial" w:hAnsi="Arial" w:cs="Arial"/>
          <w:bCs/>
          <w:sz w:val="22"/>
          <w:szCs w:val="22"/>
          <w:lang w:val="fr-FR"/>
        </w:rPr>
      </w:pPr>
    </w:p>
    <w:p w:rsidR="00E429D3" w:rsidRPr="00E86ABD" w:rsidRDefault="00E429D3" w:rsidP="008B1368">
      <w:pPr>
        <w:spacing w:after="120"/>
        <w:ind w:hanging="720"/>
        <w:rPr>
          <w:rFonts w:ascii="Arial" w:hAnsi="Arial" w:cs="Arial"/>
          <w:bCs/>
          <w:sz w:val="22"/>
          <w:szCs w:val="22"/>
          <w:lang w:val="fr-FR"/>
        </w:rPr>
      </w:pPr>
    </w:p>
    <w:p w:rsidR="00E429D3" w:rsidRDefault="00E429D3" w:rsidP="008B1368">
      <w:pPr>
        <w:spacing w:after="120"/>
        <w:ind w:hanging="720"/>
        <w:rPr>
          <w:rFonts w:ascii="Arial" w:hAnsi="Arial" w:cs="Arial"/>
          <w:bCs/>
          <w:sz w:val="22"/>
          <w:szCs w:val="22"/>
          <w:lang w:val="fr-FR"/>
        </w:rPr>
      </w:pPr>
    </w:p>
    <w:p w:rsidR="00D258B3" w:rsidRDefault="00D258B3" w:rsidP="008B1368">
      <w:pPr>
        <w:spacing w:after="120"/>
        <w:ind w:hanging="720"/>
        <w:rPr>
          <w:rFonts w:ascii="Arial" w:hAnsi="Arial" w:cs="Arial"/>
          <w:bCs/>
          <w:sz w:val="22"/>
          <w:szCs w:val="22"/>
          <w:lang w:val="fr-FR"/>
        </w:rPr>
      </w:pPr>
    </w:p>
    <w:p w:rsidR="00D258B3" w:rsidRDefault="00D258B3" w:rsidP="008B1368">
      <w:pPr>
        <w:spacing w:after="120"/>
        <w:ind w:hanging="720"/>
        <w:rPr>
          <w:rFonts w:ascii="Arial" w:hAnsi="Arial" w:cs="Arial"/>
          <w:bCs/>
          <w:sz w:val="22"/>
          <w:szCs w:val="22"/>
          <w:lang w:val="fr-FR"/>
        </w:rPr>
      </w:pPr>
    </w:p>
    <w:p w:rsidR="00D258B3" w:rsidRPr="00E86ABD" w:rsidRDefault="00D258B3" w:rsidP="008B1368">
      <w:pPr>
        <w:spacing w:after="120"/>
        <w:ind w:hanging="720"/>
        <w:rPr>
          <w:rFonts w:ascii="Arial" w:hAnsi="Arial" w:cs="Arial"/>
          <w:bCs/>
          <w:sz w:val="22"/>
          <w:szCs w:val="22"/>
          <w:lang w:val="fr-FR"/>
        </w:rPr>
      </w:pPr>
    </w:p>
    <w:p w:rsidR="001B1291" w:rsidRDefault="001B1291">
      <w:pPr>
        <w:spacing w:after="120"/>
        <w:rPr>
          <w:rFonts w:ascii="Arial" w:hAnsi="Arial" w:cs="Arial"/>
          <w:bCs/>
          <w:sz w:val="22"/>
          <w:szCs w:val="22"/>
          <w:lang w:val="fr-FR"/>
        </w:rPr>
      </w:pPr>
      <w:r>
        <w:rPr>
          <w:rFonts w:ascii="Arial" w:hAnsi="Arial" w:cs="Arial"/>
          <w:bCs/>
          <w:sz w:val="22"/>
          <w:szCs w:val="22"/>
          <w:lang w:val="fr-FR"/>
        </w:rPr>
        <w:br w:type="page"/>
      </w:r>
    </w:p>
    <w:p w:rsidR="00E429D3" w:rsidRPr="00E86ABD" w:rsidRDefault="00E429D3" w:rsidP="001B1291">
      <w:pPr>
        <w:pStyle w:val="BodyText2"/>
        <w:spacing w:line="240" w:lineRule="auto"/>
        <w:ind w:hanging="720"/>
        <w:jc w:val="right"/>
        <w:rPr>
          <w:rFonts w:ascii="Arial" w:hAnsi="Arial" w:cs="Arial"/>
          <w:b/>
          <w:bCs/>
          <w:u w:val="single"/>
        </w:rPr>
      </w:pPr>
      <w:r w:rsidRPr="00E86ABD">
        <w:rPr>
          <w:rFonts w:ascii="Arial" w:hAnsi="Arial" w:cs="Arial"/>
          <w:b/>
          <w:bCs/>
          <w:u w:val="single"/>
        </w:rPr>
        <w:lastRenderedPageBreak/>
        <w:t>Annexure-</w:t>
      </w:r>
      <w:r w:rsidR="00946298">
        <w:rPr>
          <w:rFonts w:ascii="Arial" w:hAnsi="Arial" w:cs="Arial"/>
          <w:b/>
          <w:bCs/>
          <w:u w:val="single"/>
        </w:rPr>
        <w:t>0</w:t>
      </w:r>
      <w:r w:rsidRPr="00E86ABD">
        <w:rPr>
          <w:rFonts w:ascii="Arial" w:hAnsi="Arial" w:cs="Arial"/>
          <w:b/>
          <w:bCs/>
          <w:u w:val="single"/>
        </w:rPr>
        <w:t>3</w:t>
      </w:r>
    </w:p>
    <w:p w:rsidR="00E429D3" w:rsidRPr="00E86ABD" w:rsidRDefault="00E429D3" w:rsidP="001B1291">
      <w:pPr>
        <w:spacing w:after="60"/>
        <w:ind w:hanging="720"/>
        <w:jc w:val="center"/>
        <w:rPr>
          <w:rFonts w:ascii="Arial" w:hAnsi="Arial" w:cs="Arial"/>
          <w:b/>
          <w:bCs/>
          <w:sz w:val="22"/>
          <w:szCs w:val="22"/>
        </w:rPr>
      </w:pPr>
      <w:r w:rsidRPr="00E86ABD">
        <w:rPr>
          <w:rFonts w:ascii="Arial" w:hAnsi="Arial" w:cs="Arial"/>
          <w:b/>
          <w:bCs/>
          <w:sz w:val="22"/>
          <w:szCs w:val="22"/>
        </w:rPr>
        <w:t>BID FORM</w:t>
      </w:r>
    </w:p>
    <w:p w:rsidR="00E429D3" w:rsidRPr="00E86ABD" w:rsidRDefault="00E429D3" w:rsidP="001B1291">
      <w:pPr>
        <w:ind w:left="0"/>
        <w:rPr>
          <w:rFonts w:ascii="Arial" w:hAnsi="Arial" w:cs="Arial"/>
          <w:sz w:val="22"/>
          <w:szCs w:val="22"/>
        </w:rPr>
      </w:pPr>
      <w:r w:rsidRPr="00E86ABD">
        <w:rPr>
          <w:rFonts w:ascii="Arial" w:hAnsi="Arial" w:cs="Arial"/>
          <w:sz w:val="22"/>
          <w:szCs w:val="22"/>
        </w:rPr>
        <w:t xml:space="preserve">Ref:  </w:t>
      </w:r>
    </w:p>
    <w:p w:rsidR="00E429D3" w:rsidRDefault="00E429D3" w:rsidP="001B1291">
      <w:pPr>
        <w:spacing w:after="120"/>
        <w:ind w:left="0"/>
        <w:rPr>
          <w:rFonts w:ascii="Arial" w:hAnsi="Arial" w:cs="Arial"/>
          <w:sz w:val="22"/>
          <w:szCs w:val="22"/>
        </w:rPr>
      </w:pPr>
    </w:p>
    <w:p w:rsidR="00E429D3" w:rsidRPr="00E86ABD" w:rsidRDefault="00E429D3" w:rsidP="001B1291">
      <w:pPr>
        <w:spacing w:after="120"/>
        <w:ind w:left="0"/>
        <w:rPr>
          <w:rFonts w:ascii="Arial" w:hAnsi="Arial" w:cs="Arial"/>
          <w:sz w:val="22"/>
          <w:szCs w:val="22"/>
        </w:rPr>
      </w:pPr>
      <w:r w:rsidRPr="00E86ABD">
        <w:rPr>
          <w:rFonts w:ascii="Arial" w:hAnsi="Arial" w:cs="Arial"/>
          <w:sz w:val="22"/>
          <w:szCs w:val="22"/>
        </w:rPr>
        <w:t xml:space="preserve">Date:  </w:t>
      </w:r>
    </w:p>
    <w:p w:rsidR="00E429D3" w:rsidRDefault="00E429D3" w:rsidP="001B1291">
      <w:pPr>
        <w:widowControl w:val="0"/>
        <w:autoSpaceDE w:val="0"/>
        <w:autoSpaceDN w:val="0"/>
        <w:adjustRightInd w:val="0"/>
        <w:snapToGrid w:val="0"/>
        <w:spacing w:after="120"/>
        <w:ind w:left="0"/>
        <w:rPr>
          <w:rFonts w:ascii="Arial" w:hAnsi="Arial" w:cs="Arial"/>
          <w:sz w:val="22"/>
          <w:szCs w:val="22"/>
        </w:rPr>
      </w:pPr>
    </w:p>
    <w:p w:rsidR="00E429D3" w:rsidRPr="00E86ABD" w:rsidRDefault="00E429D3" w:rsidP="001B1291">
      <w:pPr>
        <w:widowControl w:val="0"/>
        <w:autoSpaceDE w:val="0"/>
        <w:autoSpaceDN w:val="0"/>
        <w:adjustRightInd w:val="0"/>
        <w:snapToGrid w:val="0"/>
        <w:spacing w:after="120"/>
        <w:ind w:left="0"/>
        <w:rPr>
          <w:rFonts w:ascii="Arial" w:hAnsi="Arial" w:cs="Arial"/>
          <w:sz w:val="22"/>
          <w:szCs w:val="22"/>
        </w:rPr>
      </w:pPr>
      <w:r w:rsidRPr="00E86ABD">
        <w:rPr>
          <w:rFonts w:ascii="Arial" w:hAnsi="Arial" w:cs="Arial"/>
          <w:sz w:val="22"/>
          <w:szCs w:val="22"/>
        </w:rPr>
        <w:t xml:space="preserve">To, </w:t>
      </w:r>
    </w:p>
    <w:p w:rsidR="00E429D3" w:rsidRPr="00E86ABD" w:rsidRDefault="00E429D3" w:rsidP="001B1291">
      <w:pPr>
        <w:ind w:left="0"/>
        <w:rPr>
          <w:rFonts w:ascii="Arial" w:hAnsi="Arial" w:cs="Arial"/>
          <w:b/>
          <w:sz w:val="22"/>
          <w:szCs w:val="22"/>
        </w:rPr>
      </w:pPr>
      <w:r w:rsidRPr="00E86ABD">
        <w:rPr>
          <w:rFonts w:ascii="Arial" w:hAnsi="Arial" w:cs="Arial"/>
          <w:b/>
          <w:sz w:val="22"/>
          <w:szCs w:val="22"/>
        </w:rPr>
        <w:t>Deputy General Manager (SD)</w:t>
      </w:r>
    </w:p>
    <w:p w:rsidR="00E429D3" w:rsidRPr="00E86ABD" w:rsidRDefault="00E429D3" w:rsidP="001B1291">
      <w:pPr>
        <w:ind w:left="0"/>
        <w:rPr>
          <w:rFonts w:ascii="Arial" w:hAnsi="Arial" w:cs="Arial"/>
          <w:b/>
          <w:sz w:val="22"/>
          <w:szCs w:val="22"/>
        </w:rPr>
      </w:pPr>
      <w:r w:rsidRPr="00E86ABD">
        <w:rPr>
          <w:rFonts w:ascii="Arial" w:hAnsi="Arial" w:cs="Arial"/>
          <w:b/>
          <w:sz w:val="22"/>
          <w:szCs w:val="22"/>
        </w:rPr>
        <w:t>HLL Lifecare Ltd.</w:t>
      </w:r>
    </w:p>
    <w:p w:rsidR="00E429D3" w:rsidRPr="00E86ABD" w:rsidRDefault="00E429D3" w:rsidP="001B1291">
      <w:pPr>
        <w:ind w:left="0"/>
        <w:rPr>
          <w:rFonts w:ascii="Arial" w:hAnsi="Arial" w:cs="Arial"/>
          <w:bCs/>
          <w:sz w:val="22"/>
          <w:szCs w:val="22"/>
          <w:lang w:val="fr-FR"/>
        </w:rPr>
      </w:pPr>
      <w:r w:rsidRPr="00E86ABD">
        <w:rPr>
          <w:rFonts w:ascii="Arial" w:hAnsi="Arial" w:cs="Arial"/>
          <w:bCs/>
          <w:sz w:val="22"/>
          <w:szCs w:val="22"/>
        </w:rPr>
        <w:t>(A Govt. of India Enterprise)</w:t>
      </w:r>
    </w:p>
    <w:p w:rsidR="00E429D3" w:rsidRPr="00E86ABD" w:rsidRDefault="00E429D3" w:rsidP="001B1291">
      <w:pPr>
        <w:ind w:left="0"/>
        <w:rPr>
          <w:rFonts w:ascii="Arial" w:hAnsi="Arial" w:cs="Arial"/>
          <w:bCs/>
          <w:sz w:val="22"/>
          <w:szCs w:val="22"/>
        </w:rPr>
      </w:pPr>
      <w:r w:rsidRPr="00E86ABD">
        <w:rPr>
          <w:rFonts w:ascii="Arial" w:hAnsi="Arial" w:cs="Arial"/>
          <w:bCs/>
          <w:sz w:val="22"/>
          <w:szCs w:val="22"/>
        </w:rPr>
        <w:t>HLL Bhavan, Poojappura,</w:t>
      </w:r>
    </w:p>
    <w:p w:rsidR="00E429D3" w:rsidRPr="00E86ABD" w:rsidRDefault="00E429D3" w:rsidP="001B1291">
      <w:pPr>
        <w:ind w:left="0"/>
        <w:rPr>
          <w:rFonts w:ascii="Arial" w:hAnsi="Arial" w:cs="Arial"/>
          <w:bCs/>
          <w:sz w:val="22"/>
          <w:szCs w:val="22"/>
        </w:rPr>
      </w:pPr>
      <w:r w:rsidRPr="00E86ABD">
        <w:rPr>
          <w:rFonts w:ascii="Arial" w:hAnsi="Arial" w:cs="Arial"/>
          <w:bCs/>
          <w:sz w:val="22"/>
          <w:szCs w:val="22"/>
        </w:rPr>
        <w:t xml:space="preserve">Thiruvananthapuram - 695012, </w:t>
      </w:r>
    </w:p>
    <w:p w:rsidR="00E429D3" w:rsidRPr="00E86ABD" w:rsidRDefault="00E429D3" w:rsidP="001B1291">
      <w:pPr>
        <w:spacing w:after="120"/>
        <w:ind w:left="0"/>
        <w:rPr>
          <w:rFonts w:ascii="Arial" w:hAnsi="Arial" w:cs="Arial"/>
          <w:bCs/>
          <w:sz w:val="22"/>
          <w:szCs w:val="22"/>
        </w:rPr>
      </w:pPr>
      <w:r w:rsidRPr="00E86ABD">
        <w:rPr>
          <w:rFonts w:ascii="Arial" w:hAnsi="Arial" w:cs="Arial"/>
          <w:bCs/>
          <w:sz w:val="22"/>
          <w:szCs w:val="22"/>
        </w:rPr>
        <w:t>Kerala, India</w:t>
      </w:r>
    </w:p>
    <w:p w:rsidR="00E429D3" w:rsidRPr="00E86ABD" w:rsidRDefault="00E429D3" w:rsidP="001B1291">
      <w:pPr>
        <w:widowControl w:val="0"/>
        <w:autoSpaceDE w:val="0"/>
        <w:autoSpaceDN w:val="0"/>
        <w:adjustRightInd w:val="0"/>
        <w:snapToGrid w:val="0"/>
        <w:spacing w:after="120"/>
        <w:ind w:left="0"/>
        <w:rPr>
          <w:rFonts w:ascii="Arial" w:hAnsi="Arial" w:cs="Arial"/>
          <w:sz w:val="22"/>
          <w:szCs w:val="22"/>
        </w:rPr>
      </w:pPr>
      <w:r w:rsidRPr="00E86ABD">
        <w:rPr>
          <w:rFonts w:ascii="Arial" w:hAnsi="Arial" w:cs="Arial"/>
          <w:sz w:val="22"/>
          <w:szCs w:val="22"/>
        </w:rPr>
        <w:t>Dear Sir,</w:t>
      </w:r>
    </w:p>
    <w:p w:rsidR="004F3715" w:rsidRDefault="00E429D3" w:rsidP="004F3715">
      <w:pPr>
        <w:ind w:hanging="720"/>
        <w:rPr>
          <w:rFonts w:ascii="Arial" w:hAnsi="Arial" w:cs="Arial"/>
          <w:b/>
          <w:sz w:val="22"/>
          <w:szCs w:val="22"/>
          <w:u w:val="single"/>
        </w:rPr>
      </w:pPr>
      <w:r w:rsidRPr="00E86ABD">
        <w:rPr>
          <w:rFonts w:ascii="Arial" w:hAnsi="Arial" w:cs="Arial"/>
          <w:b/>
          <w:bCs/>
          <w:sz w:val="22"/>
          <w:szCs w:val="22"/>
          <w:u w:val="single"/>
        </w:rPr>
        <w:t>Sub:</w:t>
      </w:r>
      <w:r w:rsidRPr="00E86ABD">
        <w:rPr>
          <w:rFonts w:ascii="Arial" w:hAnsi="Arial" w:cs="Arial"/>
          <w:b/>
          <w:sz w:val="22"/>
          <w:szCs w:val="22"/>
          <w:u w:val="single"/>
        </w:rPr>
        <w:t xml:space="preserve"> Supply of </w:t>
      </w:r>
      <w:r w:rsidR="004F3715" w:rsidRPr="004F3715">
        <w:rPr>
          <w:rFonts w:ascii="Arial" w:hAnsi="Arial" w:cs="Arial"/>
          <w:b/>
          <w:sz w:val="22"/>
          <w:szCs w:val="22"/>
          <w:u w:val="single"/>
        </w:rPr>
        <w:t>Microprocessor based Fully Auto</w:t>
      </w:r>
      <w:r w:rsidR="004F3715">
        <w:rPr>
          <w:rFonts w:ascii="Arial" w:hAnsi="Arial" w:cs="Arial"/>
          <w:b/>
          <w:sz w:val="22"/>
          <w:szCs w:val="22"/>
          <w:u w:val="single"/>
        </w:rPr>
        <w:t xml:space="preserve">matic Cell Counter - Three Part </w:t>
      </w:r>
    </w:p>
    <w:p w:rsidR="00E429D3" w:rsidRDefault="004F3715" w:rsidP="004F3715">
      <w:pPr>
        <w:ind w:hanging="720"/>
        <w:rPr>
          <w:rFonts w:ascii="Arial" w:hAnsi="Arial" w:cs="Arial"/>
          <w:b/>
          <w:sz w:val="22"/>
          <w:szCs w:val="22"/>
          <w:u w:val="single"/>
        </w:rPr>
      </w:pPr>
      <w:r w:rsidRPr="004F3715">
        <w:rPr>
          <w:rFonts w:ascii="Arial" w:hAnsi="Arial" w:cs="Arial"/>
          <w:b/>
          <w:sz w:val="22"/>
          <w:szCs w:val="22"/>
          <w:u w:val="single"/>
        </w:rPr>
        <w:t>Differential Haematology Analyzer</w:t>
      </w:r>
    </w:p>
    <w:p w:rsidR="004F3715" w:rsidRPr="00E86ABD" w:rsidRDefault="004F3715" w:rsidP="004F3715">
      <w:pPr>
        <w:ind w:hanging="720"/>
        <w:rPr>
          <w:rFonts w:ascii="Arial" w:hAnsi="Arial" w:cs="Arial"/>
          <w:sz w:val="22"/>
          <w:szCs w:val="22"/>
          <w:u w:val="single"/>
        </w:rPr>
      </w:pPr>
    </w:p>
    <w:p w:rsidR="00E429D3" w:rsidRPr="00E86ABD" w:rsidRDefault="00E429D3" w:rsidP="001B1291">
      <w:pPr>
        <w:spacing w:after="60"/>
        <w:ind w:left="0"/>
        <w:rPr>
          <w:rFonts w:ascii="Arial" w:hAnsi="Arial" w:cs="Arial"/>
          <w:sz w:val="22"/>
          <w:szCs w:val="22"/>
        </w:rPr>
      </w:pPr>
      <w:r w:rsidRPr="00E86ABD">
        <w:rPr>
          <w:rFonts w:ascii="Arial" w:hAnsi="Arial" w:cs="Arial"/>
          <w:sz w:val="22"/>
          <w:szCs w:val="22"/>
        </w:rPr>
        <w:t xml:space="preserve">Having examined the Bidding Documents, including Addenda Nos. [insert numbers], the receipt of which is hereby acknowledged, we, the undersigned, offer </w:t>
      </w:r>
      <w:r w:rsidRPr="00E86ABD">
        <w:rPr>
          <w:rFonts w:ascii="Arial" w:hAnsi="Arial" w:cs="Arial"/>
          <w:bCs/>
          <w:sz w:val="22"/>
          <w:szCs w:val="22"/>
        </w:rPr>
        <w:t>our servicesto</w:t>
      </w:r>
      <w:r w:rsidRPr="00E86ABD">
        <w:rPr>
          <w:rFonts w:ascii="Arial" w:hAnsi="Arial" w:cs="Arial"/>
          <w:b/>
          <w:sz w:val="22"/>
          <w:szCs w:val="22"/>
        </w:rPr>
        <w:t xml:space="preserve"> supply the products </w:t>
      </w:r>
      <w:r w:rsidRPr="00E86ABD">
        <w:rPr>
          <w:rFonts w:ascii="Arial" w:hAnsi="Arial" w:cs="Arial"/>
          <w:sz w:val="22"/>
          <w:szCs w:val="22"/>
        </w:rPr>
        <w:t>under the above-named Contract in full conformity with the Bidding Documents for the total amount against the product as indicated in the price Schedule.</w:t>
      </w:r>
    </w:p>
    <w:p w:rsidR="00E429D3" w:rsidRPr="00E86ABD" w:rsidRDefault="00E429D3" w:rsidP="001B1291">
      <w:pPr>
        <w:spacing w:after="60"/>
        <w:ind w:left="0"/>
        <w:rPr>
          <w:rFonts w:ascii="Arial" w:hAnsi="Arial" w:cs="Arial"/>
          <w:sz w:val="22"/>
          <w:szCs w:val="22"/>
        </w:rPr>
      </w:pPr>
      <w:r w:rsidRPr="00E86ABD">
        <w:rPr>
          <w:rFonts w:ascii="Arial" w:hAnsi="Arial" w:cs="Arial"/>
          <w:sz w:val="22"/>
          <w:szCs w:val="22"/>
        </w:rPr>
        <w:t xml:space="preserve">We undertake that in case our bid is accepted, we shall commence work and shall make all reasonable endeavors to achieve contract acceptance. </w:t>
      </w:r>
    </w:p>
    <w:p w:rsidR="00E429D3" w:rsidRPr="00E86ABD" w:rsidRDefault="00E429D3" w:rsidP="001B1291">
      <w:pPr>
        <w:spacing w:after="60"/>
        <w:ind w:left="0"/>
        <w:rPr>
          <w:rFonts w:ascii="Arial" w:hAnsi="Arial" w:cs="Arial"/>
          <w:sz w:val="22"/>
          <w:szCs w:val="22"/>
        </w:rPr>
      </w:pPr>
      <w:r w:rsidRPr="00E86ABD">
        <w:rPr>
          <w:rFonts w:ascii="Arial" w:hAnsi="Arial" w:cs="Arial"/>
          <w:sz w:val="22"/>
          <w:szCs w:val="22"/>
        </w:rPr>
        <w:t xml:space="preserve">We agree to abide by this bid, which, in accordance with consists of this letter, the Price Schedule, letter of authorization, documents establishing conformity, and Attachments through to this Bid Form, up to </w:t>
      </w:r>
      <w:r>
        <w:rPr>
          <w:rFonts w:ascii="Arial" w:hAnsi="Arial" w:cs="Arial"/>
          <w:sz w:val="22"/>
          <w:szCs w:val="22"/>
        </w:rPr>
        <w:t>one Year</w:t>
      </w:r>
      <w:r w:rsidRPr="00E86ABD">
        <w:rPr>
          <w:rFonts w:ascii="Arial" w:hAnsi="Arial" w:cs="Arial"/>
          <w:sz w:val="22"/>
          <w:szCs w:val="22"/>
        </w:rPr>
        <w:t xml:space="preserve"> from the date of </w:t>
      </w:r>
      <w:r>
        <w:rPr>
          <w:rFonts w:ascii="Arial" w:hAnsi="Arial" w:cs="Arial"/>
          <w:sz w:val="22"/>
          <w:szCs w:val="22"/>
        </w:rPr>
        <w:t>notice of award</w:t>
      </w:r>
      <w:r w:rsidRPr="00E86ABD">
        <w:rPr>
          <w:rFonts w:ascii="Arial" w:hAnsi="Arial" w:cs="Arial"/>
          <w:sz w:val="22"/>
          <w:szCs w:val="22"/>
        </w:rPr>
        <w:t xml:space="preserve"> and it shall remain binding upon us and may be accepted by you at any time before the expiration of that period.</w:t>
      </w:r>
    </w:p>
    <w:p w:rsidR="00E429D3" w:rsidRPr="00E86ABD" w:rsidRDefault="00E429D3" w:rsidP="001B1291">
      <w:pPr>
        <w:spacing w:after="60"/>
        <w:ind w:left="0"/>
        <w:rPr>
          <w:rFonts w:ascii="Arial" w:hAnsi="Arial" w:cs="Arial"/>
          <w:sz w:val="22"/>
          <w:szCs w:val="22"/>
        </w:rPr>
      </w:pPr>
      <w:r w:rsidRPr="00E86ABD">
        <w:rPr>
          <w:rFonts w:ascii="Arial" w:hAnsi="Arial" w:cs="Arial"/>
          <w:sz w:val="22"/>
          <w:szCs w:val="22"/>
        </w:rPr>
        <w:t>We declare that the above quoted price for product is firm and shall not be subject to any variation for the entire period of the assignment.</w:t>
      </w:r>
    </w:p>
    <w:p w:rsidR="00E429D3" w:rsidRPr="00E86ABD" w:rsidRDefault="00E429D3" w:rsidP="001B1291">
      <w:pPr>
        <w:spacing w:after="60"/>
        <w:ind w:left="0"/>
        <w:rPr>
          <w:rFonts w:ascii="Arial" w:hAnsi="Arial" w:cs="Arial"/>
          <w:sz w:val="22"/>
          <w:szCs w:val="22"/>
        </w:rPr>
      </w:pPr>
      <w:r w:rsidRPr="00E86ABD">
        <w:rPr>
          <w:rFonts w:ascii="Arial" w:hAnsi="Arial" w:cs="Arial"/>
          <w:sz w:val="22"/>
          <w:szCs w:val="22"/>
        </w:rPr>
        <w:t>We further declare that the above quoted prices include all taxes except VAT as on the date of bid submission, duties and levies payable by us under aforesaid assignment.</w:t>
      </w:r>
    </w:p>
    <w:p w:rsidR="00E429D3" w:rsidRPr="00E86ABD" w:rsidRDefault="00E429D3" w:rsidP="001B1291">
      <w:pPr>
        <w:spacing w:after="60"/>
        <w:ind w:left="0"/>
        <w:rPr>
          <w:rFonts w:ascii="Arial" w:hAnsi="Arial" w:cs="Arial"/>
          <w:sz w:val="22"/>
          <w:szCs w:val="22"/>
        </w:rPr>
      </w:pPr>
      <w:r w:rsidRPr="00E86ABD">
        <w:rPr>
          <w:rFonts w:ascii="Arial" w:hAnsi="Arial" w:cs="Arial"/>
          <w:sz w:val="22"/>
          <w:szCs w:val="22"/>
        </w:rPr>
        <w:t xml:space="preserve">We declare that price/ rate offered is for </w:t>
      </w:r>
      <w:r w:rsidRPr="00E86ABD">
        <w:rPr>
          <w:rFonts w:ascii="Arial" w:hAnsi="Arial" w:cs="Arial"/>
          <w:b/>
          <w:sz w:val="22"/>
          <w:szCs w:val="22"/>
        </w:rPr>
        <w:t xml:space="preserve">Supply of products under Rate Contract agreement </w:t>
      </w:r>
      <w:r w:rsidRPr="00E86ABD">
        <w:rPr>
          <w:rFonts w:ascii="Arial" w:hAnsi="Arial" w:cs="Arial"/>
          <w:sz w:val="22"/>
          <w:szCs w:val="22"/>
        </w:rPr>
        <w:t xml:space="preserve">and all other related activities. </w:t>
      </w:r>
    </w:p>
    <w:p w:rsidR="00E429D3" w:rsidRPr="00E86ABD" w:rsidRDefault="00E429D3" w:rsidP="001B1291">
      <w:pPr>
        <w:pStyle w:val="BodyText2"/>
        <w:spacing w:after="60" w:line="240" w:lineRule="auto"/>
        <w:ind w:left="0"/>
        <w:rPr>
          <w:rFonts w:ascii="Arial" w:hAnsi="Arial" w:cs="Arial"/>
        </w:rPr>
      </w:pPr>
      <w:r w:rsidRPr="00E86ABD">
        <w:rPr>
          <w:rFonts w:ascii="Arial" w:hAnsi="Arial" w:cs="Arial"/>
        </w:rPr>
        <w:t>We agree to all terms and conditions of the tender enquiry document.</w:t>
      </w:r>
    </w:p>
    <w:p w:rsidR="00E429D3" w:rsidRPr="00E86ABD" w:rsidRDefault="00E429D3" w:rsidP="001B1291">
      <w:pPr>
        <w:spacing w:after="60"/>
        <w:ind w:left="0"/>
        <w:rPr>
          <w:rFonts w:ascii="Arial" w:hAnsi="Arial" w:cs="Arial"/>
          <w:sz w:val="22"/>
          <w:szCs w:val="22"/>
        </w:rPr>
      </w:pPr>
      <w:r w:rsidRPr="00E86ABD">
        <w:rPr>
          <w:rFonts w:ascii="Arial" w:hAnsi="Arial" w:cs="Arial"/>
          <w:sz w:val="22"/>
          <w:szCs w:val="22"/>
        </w:rPr>
        <w:t>Until the formal final Contract is prepared and executed between us, this bid, together with your written acceptance of the bid and your notification of award, shall constitute a binding contract between us.</w:t>
      </w:r>
    </w:p>
    <w:p w:rsidR="00E429D3" w:rsidRPr="00E86ABD" w:rsidRDefault="00E429D3" w:rsidP="001B1291">
      <w:pPr>
        <w:ind w:left="0"/>
        <w:rPr>
          <w:rFonts w:ascii="Arial" w:hAnsi="Arial" w:cs="Arial"/>
          <w:sz w:val="22"/>
          <w:szCs w:val="22"/>
        </w:rPr>
      </w:pPr>
      <w:r w:rsidRPr="00E86ABD">
        <w:rPr>
          <w:rFonts w:ascii="Arial" w:hAnsi="Arial" w:cs="Arial"/>
          <w:sz w:val="22"/>
          <w:szCs w:val="22"/>
        </w:rPr>
        <w:t>We understand that you are not bound to accept the lowest or any bid you may receive.</w:t>
      </w:r>
    </w:p>
    <w:p w:rsidR="00E429D3" w:rsidRPr="00E86ABD" w:rsidRDefault="00E429D3" w:rsidP="001B1291">
      <w:pPr>
        <w:ind w:left="0"/>
        <w:rPr>
          <w:rFonts w:ascii="Arial" w:hAnsi="Arial" w:cs="Arial"/>
          <w:sz w:val="22"/>
          <w:szCs w:val="22"/>
        </w:rPr>
      </w:pPr>
    </w:p>
    <w:p w:rsidR="00E429D3" w:rsidRPr="00E86ABD" w:rsidRDefault="00E429D3" w:rsidP="001B1291">
      <w:pPr>
        <w:ind w:left="0"/>
        <w:rPr>
          <w:rFonts w:ascii="Arial" w:hAnsi="Arial" w:cs="Arial"/>
          <w:sz w:val="22"/>
          <w:szCs w:val="22"/>
        </w:rPr>
      </w:pPr>
      <w:r w:rsidRPr="00E86ABD">
        <w:rPr>
          <w:rFonts w:ascii="Arial" w:hAnsi="Arial" w:cs="Arial"/>
          <w:sz w:val="22"/>
          <w:szCs w:val="22"/>
        </w:rPr>
        <w:t xml:space="preserve">Dated this [insert: number] day of [insert: month], [insert: year].  </w:t>
      </w:r>
    </w:p>
    <w:p w:rsidR="00E429D3" w:rsidRPr="00E86ABD" w:rsidRDefault="00E429D3" w:rsidP="001B1291">
      <w:pPr>
        <w:ind w:left="0"/>
        <w:rPr>
          <w:rFonts w:ascii="Arial" w:hAnsi="Arial" w:cs="Arial"/>
          <w:sz w:val="22"/>
          <w:szCs w:val="22"/>
        </w:rPr>
      </w:pPr>
    </w:p>
    <w:p w:rsidR="00E429D3" w:rsidRPr="00E86ABD" w:rsidRDefault="00E429D3" w:rsidP="001B1291">
      <w:pPr>
        <w:ind w:left="0"/>
        <w:rPr>
          <w:rFonts w:ascii="Arial" w:hAnsi="Arial" w:cs="Arial"/>
          <w:sz w:val="22"/>
          <w:szCs w:val="22"/>
        </w:rPr>
      </w:pPr>
      <w:r w:rsidRPr="00E86ABD">
        <w:rPr>
          <w:rFonts w:ascii="Arial" w:hAnsi="Arial" w:cs="Arial"/>
          <w:sz w:val="22"/>
          <w:szCs w:val="22"/>
        </w:rPr>
        <w:t xml:space="preserve">Signature.................................  </w:t>
      </w:r>
    </w:p>
    <w:p w:rsidR="00E429D3" w:rsidRPr="00E86ABD" w:rsidRDefault="00E429D3" w:rsidP="001B1291">
      <w:pPr>
        <w:ind w:left="0"/>
        <w:rPr>
          <w:rFonts w:ascii="Arial" w:hAnsi="Arial" w:cs="Arial"/>
          <w:sz w:val="22"/>
          <w:szCs w:val="22"/>
        </w:rPr>
      </w:pPr>
    </w:p>
    <w:p w:rsidR="00E429D3" w:rsidRPr="00E86ABD" w:rsidRDefault="00E429D3" w:rsidP="001B1291">
      <w:pPr>
        <w:ind w:left="0"/>
        <w:rPr>
          <w:rFonts w:ascii="Arial" w:hAnsi="Arial" w:cs="Arial"/>
          <w:sz w:val="22"/>
          <w:szCs w:val="22"/>
        </w:rPr>
      </w:pPr>
      <w:r w:rsidRPr="00E86ABD">
        <w:rPr>
          <w:rFonts w:ascii="Arial" w:hAnsi="Arial" w:cs="Arial"/>
          <w:sz w:val="22"/>
          <w:szCs w:val="22"/>
        </w:rPr>
        <w:t xml:space="preserve">Name.......................................  </w:t>
      </w:r>
    </w:p>
    <w:p w:rsidR="00E429D3" w:rsidRPr="00E86ABD" w:rsidRDefault="00E429D3" w:rsidP="001B1291">
      <w:pPr>
        <w:ind w:left="0"/>
        <w:rPr>
          <w:rFonts w:ascii="Arial" w:hAnsi="Arial" w:cs="Arial"/>
          <w:sz w:val="22"/>
          <w:szCs w:val="22"/>
        </w:rPr>
      </w:pPr>
    </w:p>
    <w:p w:rsidR="00E429D3" w:rsidRPr="00E86ABD" w:rsidRDefault="00E429D3" w:rsidP="001B1291">
      <w:pPr>
        <w:ind w:left="0"/>
        <w:rPr>
          <w:rFonts w:ascii="Arial" w:hAnsi="Arial" w:cs="Arial"/>
          <w:sz w:val="22"/>
          <w:szCs w:val="22"/>
        </w:rPr>
      </w:pPr>
      <w:r w:rsidRPr="00E86ABD">
        <w:rPr>
          <w:rFonts w:ascii="Arial" w:hAnsi="Arial" w:cs="Arial"/>
          <w:sz w:val="22"/>
          <w:szCs w:val="22"/>
        </w:rPr>
        <w:t xml:space="preserve">Designation and Common Seal...  </w:t>
      </w:r>
    </w:p>
    <w:p w:rsidR="00E429D3" w:rsidRPr="00564B36" w:rsidRDefault="00E429D3" w:rsidP="00564B36">
      <w:pPr>
        <w:ind w:left="0"/>
        <w:rPr>
          <w:rFonts w:ascii="Arial" w:hAnsi="Arial" w:cs="Arial"/>
          <w:sz w:val="22"/>
          <w:szCs w:val="22"/>
        </w:rPr>
      </w:pPr>
      <w:r w:rsidRPr="00E86ABD">
        <w:rPr>
          <w:rFonts w:ascii="Arial" w:hAnsi="Arial" w:cs="Arial"/>
          <w:sz w:val="22"/>
          <w:szCs w:val="22"/>
        </w:rPr>
        <w:t>In the capacity of [insert: title or position]  Duly authorized to sign this bid for and on behalf of [insert: name of Bidder]</w:t>
      </w:r>
    </w:p>
    <w:p w:rsidR="00E429D3" w:rsidRPr="00946298" w:rsidRDefault="00E429D3" w:rsidP="00946298">
      <w:pPr>
        <w:spacing w:after="120"/>
        <w:ind w:hanging="720"/>
        <w:jc w:val="right"/>
        <w:rPr>
          <w:rFonts w:ascii="Arial" w:hAnsi="Arial" w:cs="Arial"/>
          <w:b/>
          <w:bCs/>
          <w:sz w:val="22"/>
          <w:szCs w:val="22"/>
          <w:u w:val="single"/>
        </w:rPr>
      </w:pPr>
      <w:r w:rsidRPr="00E86ABD">
        <w:rPr>
          <w:rFonts w:ascii="Arial" w:hAnsi="Arial" w:cs="Arial"/>
          <w:bCs/>
          <w:sz w:val="22"/>
          <w:szCs w:val="22"/>
        </w:rPr>
        <w:br w:type="page"/>
      </w:r>
      <w:r w:rsidRPr="00E86ABD">
        <w:rPr>
          <w:rFonts w:ascii="Arial" w:hAnsi="Arial" w:cs="Arial"/>
          <w:b/>
          <w:bCs/>
          <w:sz w:val="22"/>
          <w:szCs w:val="22"/>
          <w:u w:val="single"/>
        </w:rPr>
        <w:lastRenderedPageBreak/>
        <w:t xml:space="preserve">Annexure - </w:t>
      </w:r>
      <w:r w:rsidR="00946298">
        <w:rPr>
          <w:rFonts w:ascii="Arial" w:hAnsi="Arial" w:cs="Arial"/>
          <w:b/>
          <w:bCs/>
          <w:sz w:val="22"/>
          <w:szCs w:val="22"/>
          <w:u w:val="single"/>
        </w:rPr>
        <w:t>0</w:t>
      </w:r>
      <w:r w:rsidRPr="00E86ABD">
        <w:rPr>
          <w:rFonts w:ascii="Arial" w:hAnsi="Arial" w:cs="Arial"/>
          <w:b/>
          <w:bCs/>
          <w:sz w:val="22"/>
          <w:szCs w:val="22"/>
          <w:u w:val="single"/>
        </w:rPr>
        <w:t>4</w:t>
      </w:r>
    </w:p>
    <w:p w:rsidR="00E429D3" w:rsidRPr="00E86ABD" w:rsidRDefault="00E429D3" w:rsidP="001B1291">
      <w:pPr>
        <w:spacing w:after="120"/>
        <w:ind w:hanging="720"/>
        <w:jc w:val="center"/>
        <w:rPr>
          <w:rFonts w:ascii="Arial" w:hAnsi="Arial" w:cs="Arial"/>
          <w:b/>
          <w:bCs/>
          <w:sz w:val="22"/>
          <w:szCs w:val="22"/>
        </w:rPr>
      </w:pPr>
      <w:r w:rsidRPr="00E86ABD">
        <w:rPr>
          <w:rFonts w:ascii="Arial" w:hAnsi="Arial" w:cs="Arial"/>
          <w:b/>
          <w:bCs/>
          <w:sz w:val="22"/>
          <w:szCs w:val="22"/>
        </w:rPr>
        <w:t>UNDER TAKING LETTER FOR REPLACEMENT OF COMPLAINT GOODS</w:t>
      </w:r>
    </w:p>
    <w:p w:rsidR="00E429D3" w:rsidRDefault="00E429D3" w:rsidP="008B1368">
      <w:pPr>
        <w:widowControl w:val="0"/>
        <w:autoSpaceDE w:val="0"/>
        <w:autoSpaceDN w:val="0"/>
        <w:adjustRightInd w:val="0"/>
        <w:snapToGrid w:val="0"/>
        <w:spacing w:after="120"/>
        <w:ind w:hanging="720"/>
        <w:rPr>
          <w:rFonts w:ascii="Arial" w:hAnsi="Arial" w:cs="Arial"/>
          <w:sz w:val="22"/>
          <w:szCs w:val="22"/>
        </w:rPr>
      </w:pPr>
    </w:p>
    <w:p w:rsidR="00E429D3" w:rsidRPr="00E86ABD" w:rsidRDefault="00E429D3" w:rsidP="008B1368">
      <w:pPr>
        <w:widowControl w:val="0"/>
        <w:autoSpaceDE w:val="0"/>
        <w:autoSpaceDN w:val="0"/>
        <w:adjustRightInd w:val="0"/>
        <w:snapToGrid w:val="0"/>
        <w:spacing w:after="120"/>
        <w:ind w:hanging="720"/>
        <w:rPr>
          <w:rFonts w:ascii="Arial" w:hAnsi="Arial" w:cs="Arial"/>
          <w:sz w:val="22"/>
          <w:szCs w:val="22"/>
        </w:rPr>
      </w:pPr>
      <w:r w:rsidRPr="00E86ABD">
        <w:rPr>
          <w:rFonts w:ascii="Arial" w:hAnsi="Arial" w:cs="Arial"/>
          <w:sz w:val="22"/>
          <w:szCs w:val="22"/>
        </w:rPr>
        <w:t xml:space="preserve">To, </w:t>
      </w:r>
    </w:p>
    <w:p w:rsidR="00E429D3" w:rsidRPr="00E86ABD" w:rsidRDefault="00E429D3" w:rsidP="008B1368">
      <w:pPr>
        <w:ind w:hanging="720"/>
        <w:rPr>
          <w:rFonts w:ascii="Arial" w:hAnsi="Arial" w:cs="Arial"/>
          <w:b/>
          <w:sz w:val="22"/>
          <w:szCs w:val="22"/>
        </w:rPr>
      </w:pPr>
      <w:r w:rsidRPr="00E86ABD">
        <w:rPr>
          <w:rFonts w:ascii="Arial" w:hAnsi="Arial" w:cs="Arial"/>
          <w:b/>
          <w:sz w:val="22"/>
          <w:szCs w:val="22"/>
        </w:rPr>
        <w:t>Deputy General Manager (SD)</w:t>
      </w:r>
    </w:p>
    <w:p w:rsidR="00E429D3" w:rsidRPr="00E86ABD" w:rsidRDefault="00E429D3" w:rsidP="008B1368">
      <w:pPr>
        <w:ind w:hanging="720"/>
        <w:rPr>
          <w:rFonts w:ascii="Arial" w:hAnsi="Arial" w:cs="Arial"/>
          <w:b/>
          <w:sz w:val="22"/>
          <w:szCs w:val="22"/>
        </w:rPr>
      </w:pPr>
      <w:r w:rsidRPr="00E86ABD">
        <w:rPr>
          <w:rFonts w:ascii="Arial" w:hAnsi="Arial" w:cs="Arial"/>
          <w:b/>
          <w:sz w:val="22"/>
          <w:szCs w:val="22"/>
        </w:rPr>
        <w:t>HLL Lifecare Ltd.</w:t>
      </w:r>
    </w:p>
    <w:p w:rsidR="00E429D3" w:rsidRPr="00E86ABD" w:rsidRDefault="00E429D3" w:rsidP="008B1368">
      <w:pPr>
        <w:ind w:hanging="720"/>
        <w:rPr>
          <w:rFonts w:ascii="Arial" w:hAnsi="Arial" w:cs="Arial"/>
          <w:bCs/>
          <w:sz w:val="22"/>
          <w:szCs w:val="22"/>
          <w:lang w:val="fr-FR"/>
        </w:rPr>
      </w:pPr>
      <w:r w:rsidRPr="00E86ABD">
        <w:rPr>
          <w:rFonts w:ascii="Arial" w:hAnsi="Arial" w:cs="Arial"/>
          <w:bCs/>
          <w:sz w:val="22"/>
          <w:szCs w:val="22"/>
        </w:rPr>
        <w:t>(A Govt. of India Enterprise)</w:t>
      </w:r>
    </w:p>
    <w:p w:rsidR="00E429D3" w:rsidRPr="00E86ABD" w:rsidRDefault="00E429D3" w:rsidP="008B1368">
      <w:pPr>
        <w:ind w:hanging="720"/>
        <w:rPr>
          <w:rFonts w:ascii="Arial" w:hAnsi="Arial" w:cs="Arial"/>
          <w:bCs/>
          <w:sz w:val="22"/>
          <w:szCs w:val="22"/>
        </w:rPr>
      </w:pPr>
      <w:r w:rsidRPr="00E86ABD">
        <w:rPr>
          <w:rFonts w:ascii="Arial" w:hAnsi="Arial" w:cs="Arial"/>
          <w:bCs/>
          <w:sz w:val="22"/>
          <w:szCs w:val="22"/>
        </w:rPr>
        <w:t>HLL Bhavan, Poojappura,</w:t>
      </w:r>
    </w:p>
    <w:p w:rsidR="00E429D3" w:rsidRPr="00E86ABD" w:rsidRDefault="00E429D3" w:rsidP="008B1368">
      <w:pPr>
        <w:ind w:hanging="720"/>
        <w:rPr>
          <w:rFonts w:ascii="Arial" w:hAnsi="Arial" w:cs="Arial"/>
          <w:bCs/>
          <w:sz w:val="22"/>
          <w:szCs w:val="22"/>
        </w:rPr>
      </w:pPr>
      <w:r w:rsidRPr="00E86ABD">
        <w:rPr>
          <w:rFonts w:ascii="Arial" w:hAnsi="Arial" w:cs="Arial"/>
          <w:bCs/>
          <w:sz w:val="22"/>
          <w:szCs w:val="22"/>
        </w:rPr>
        <w:t xml:space="preserve">Thiruvananthapuram - 695012, </w:t>
      </w:r>
    </w:p>
    <w:p w:rsidR="00E429D3" w:rsidRPr="00E86ABD" w:rsidRDefault="00E429D3" w:rsidP="008B1368">
      <w:pPr>
        <w:spacing w:after="120"/>
        <w:ind w:hanging="720"/>
        <w:rPr>
          <w:rFonts w:ascii="Arial" w:hAnsi="Arial" w:cs="Arial"/>
          <w:bCs/>
          <w:sz w:val="22"/>
          <w:szCs w:val="22"/>
        </w:rPr>
      </w:pPr>
      <w:r w:rsidRPr="00E86ABD">
        <w:rPr>
          <w:rFonts w:ascii="Arial" w:hAnsi="Arial" w:cs="Arial"/>
          <w:bCs/>
          <w:sz w:val="22"/>
          <w:szCs w:val="22"/>
        </w:rPr>
        <w:t>Kerala, India</w:t>
      </w:r>
    </w:p>
    <w:p w:rsidR="00E429D3" w:rsidRPr="00E86ABD" w:rsidRDefault="00E429D3" w:rsidP="001B1291">
      <w:pPr>
        <w:spacing w:after="120"/>
        <w:ind w:left="0"/>
        <w:rPr>
          <w:rFonts w:ascii="Arial" w:hAnsi="Arial" w:cs="Arial"/>
          <w:bCs/>
          <w:sz w:val="22"/>
          <w:szCs w:val="22"/>
        </w:rPr>
      </w:pPr>
    </w:p>
    <w:p w:rsidR="00E429D3" w:rsidRPr="00E86ABD" w:rsidRDefault="00E429D3" w:rsidP="001B1291">
      <w:pPr>
        <w:spacing w:after="120"/>
        <w:ind w:left="0"/>
        <w:rPr>
          <w:rFonts w:ascii="Arial" w:hAnsi="Arial" w:cs="Arial"/>
          <w:sz w:val="22"/>
          <w:szCs w:val="22"/>
        </w:rPr>
      </w:pPr>
    </w:p>
    <w:p w:rsidR="00E429D3" w:rsidRPr="00E86ABD" w:rsidRDefault="00E429D3" w:rsidP="001B1291">
      <w:pPr>
        <w:spacing w:after="120"/>
        <w:ind w:left="0"/>
        <w:rPr>
          <w:rFonts w:ascii="Arial" w:hAnsi="Arial" w:cs="Arial"/>
          <w:sz w:val="22"/>
          <w:szCs w:val="22"/>
        </w:rPr>
      </w:pPr>
      <w:r w:rsidRPr="00E86ABD">
        <w:rPr>
          <w:rFonts w:ascii="Arial" w:hAnsi="Arial" w:cs="Arial"/>
          <w:sz w:val="22"/>
          <w:szCs w:val="22"/>
        </w:rPr>
        <w:t>We hereby assure you, that the products supplied by us will meet all the quality standards and even if any complaint arises, we (name-----) take the responsibility to call back the complaint batches and replace and deliver the replaced stocks to the mutually agreed location.</w:t>
      </w:r>
    </w:p>
    <w:p w:rsidR="00E429D3" w:rsidRPr="00E86ABD" w:rsidRDefault="00E429D3" w:rsidP="001B1291">
      <w:pPr>
        <w:spacing w:after="120"/>
        <w:ind w:left="0"/>
        <w:rPr>
          <w:rFonts w:ascii="Arial" w:hAnsi="Arial" w:cs="Arial"/>
          <w:sz w:val="22"/>
          <w:szCs w:val="22"/>
        </w:rPr>
      </w:pPr>
    </w:p>
    <w:p w:rsidR="00E429D3" w:rsidRPr="00E86ABD" w:rsidRDefault="00E429D3" w:rsidP="001B1291">
      <w:pPr>
        <w:spacing w:after="120"/>
        <w:ind w:left="0"/>
        <w:rPr>
          <w:rFonts w:ascii="Arial" w:hAnsi="Arial" w:cs="Arial"/>
          <w:sz w:val="22"/>
          <w:szCs w:val="22"/>
        </w:rPr>
      </w:pP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Signature________________</w:t>
      </w:r>
    </w:p>
    <w:p w:rsidR="00E429D3" w:rsidRPr="00E86ABD" w:rsidRDefault="00E429D3" w:rsidP="008B1368">
      <w:pPr>
        <w:spacing w:after="120"/>
        <w:ind w:hanging="720"/>
        <w:rPr>
          <w:rFonts w:ascii="Arial" w:hAnsi="Arial" w:cs="Arial"/>
          <w:sz w:val="22"/>
          <w:szCs w:val="22"/>
        </w:rPr>
      </w:pP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Name___________________</w:t>
      </w:r>
    </w:p>
    <w:p w:rsidR="00E429D3" w:rsidRPr="00E86ABD" w:rsidRDefault="00E429D3" w:rsidP="008B1368">
      <w:pPr>
        <w:spacing w:after="120"/>
        <w:ind w:hanging="720"/>
        <w:rPr>
          <w:rFonts w:ascii="Arial" w:hAnsi="Arial" w:cs="Arial"/>
          <w:sz w:val="22"/>
          <w:szCs w:val="22"/>
        </w:rPr>
      </w:pP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Designation and Common Seal</w:t>
      </w:r>
    </w:p>
    <w:p w:rsidR="00E429D3" w:rsidRPr="00E86ABD" w:rsidRDefault="00E429D3" w:rsidP="008B1368">
      <w:pPr>
        <w:spacing w:after="120"/>
        <w:ind w:hanging="720"/>
        <w:rPr>
          <w:rFonts w:ascii="Arial" w:hAnsi="Arial" w:cs="Arial"/>
          <w:sz w:val="22"/>
          <w:szCs w:val="22"/>
        </w:rPr>
      </w:pP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Station___________________</w:t>
      </w:r>
    </w:p>
    <w:p w:rsidR="00E429D3" w:rsidRPr="00E86ABD" w:rsidRDefault="00E429D3" w:rsidP="008B1368">
      <w:pPr>
        <w:spacing w:after="120"/>
        <w:ind w:hanging="720"/>
        <w:rPr>
          <w:rFonts w:ascii="Arial" w:hAnsi="Arial" w:cs="Arial"/>
          <w:sz w:val="22"/>
          <w:szCs w:val="22"/>
        </w:rPr>
      </w:pP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Date____________________</w:t>
      </w:r>
    </w:p>
    <w:p w:rsidR="00E429D3" w:rsidRPr="00E86ABD" w:rsidRDefault="00E429D3" w:rsidP="008B1368">
      <w:pPr>
        <w:suppressAutoHyphens/>
        <w:spacing w:after="120"/>
        <w:ind w:hanging="720"/>
        <w:rPr>
          <w:rFonts w:ascii="Arial" w:hAnsi="Arial" w:cs="Arial"/>
          <w:sz w:val="22"/>
          <w:szCs w:val="22"/>
        </w:rPr>
      </w:pPr>
    </w:p>
    <w:p w:rsidR="00E429D3" w:rsidRPr="00E86ABD" w:rsidRDefault="00E429D3" w:rsidP="008B1368">
      <w:pPr>
        <w:suppressAutoHyphens/>
        <w:spacing w:after="120"/>
        <w:ind w:hanging="720"/>
        <w:rPr>
          <w:rFonts w:ascii="Arial" w:hAnsi="Arial" w:cs="Arial"/>
          <w:sz w:val="22"/>
          <w:szCs w:val="22"/>
        </w:rPr>
      </w:pPr>
    </w:p>
    <w:p w:rsidR="00E429D3" w:rsidRPr="00E86ABD" w:rsidRDefault="00E429D3" w:rsidP="008B1368">
      <w:pPr>
        <w:suppressAutoHyphens/>
        <w:spacing w:after="120"/>
        <w:ind w:hanging="720"/>
        <w:rPr>
          <w:rFonts w:ascii="Arial" w:hAnsi="Arial" w:cs="Arial"/>
          <w:sz w:val="22"/>
          <w:szCs w:val="22"/>
        </w:rPr>
      </w:pPr>
    </w:p>
    <w:p w:rsidR="00E429D3" w:rsidRPr="00E86ABD" w:rsidRDefault="00E429D3" w:rsidP="008B1368">
      <w:pPr>
        <w:suppressAutoHyphens/>
        <w:spacing w:after="120"/>
        <w:ind w:hanging="720"/>
        <w:rPr>
          <w:rFonts w:ascii="Arial" w:hAnsi="Arial" w:cs="Arial"/>
          <w:sz w:val="22"/>
          <w:szCs w:val="22"/>
        </w:rPr>
      </w:pPr>
    </w:p>
    <w:p w:rsidR="00E429D3" w:rsidRPr="00E86ABD" w:rsidRDefault="00E429D3" w:rsidP="008B1368">
      <w:pPr>
        <w:suppressAutoHyphens/>
        <w:spacing w:after="120"/>
        <w:ind w:hanging="720"/>
        <w:rPr>
          <w:rFonts w:ascii="Arial" w:hAnsi="Arial" w:cs="Arial"/>
          <w:sz w:val="22"/>
          <w:szCs w:val="22"/>
        </w:rPr>
      </w:pPr>
    </w:p>
    <w:p w:rsidR="00E429D3" w:rsidRDefault="00E429D3" w:rsidP="008B1368">
      <w:pPr>
        <w:suppressAutoHyphens/>
        <w:spacing w:after="120"/>
        <w:ind w:hanging="720"/>
        <w:rPr>
          <w:rFonts w:ascii="Arial" w:hAnsi="Arial" w:cs="Arial"/>
          <w:sz w:val="22"/>
          <w:szCs w:val="22"/>
        </w:rPr>
      </w:pPr>
    </w:p>
    <w:p w:rsidR="00FF2B39" w:rsidRDefault="00FF2B39" w:rsidP="008B1368">
      <w:pPr>
        <w:suppressAutoHyphens/>
        <w:spacing w:after="120"/>
        <w:ind w:hanging="720"/>
        <w:rPr>
          <w:rFonts w:ascii="Arial" w:hAnsi="Arial" w:cs="Arial"/>
          <w:sz w:val="22"/>
          <w:szCs w:val="22"/>
        </w:rPr>
      </w:pPr>
    </w:p>
    <w:p w:rsidR="00FF2B39" w:rsidRDefault="00FF2B39" w:rsidP="008B1368">
      <w:pPr>
        <w:suppressAutoHyphens/>
        <w:spacing w:after="120"/>
        <w:ind w:hanging="720"/>
        <w:rPr>
          <w:rFonts w:ascii="Arial" w:hAnsi="Arial" w:cs="Arial"/>
          <w:sz w:val="22"/>
          <w:szCs w:val="22"/>
        </w:rPr>
      </w:pPr>
    </w:p>
    <w:p w:rsidR="00FF2B39" w:rsidRPr="00E86ABD" w:rsidRDefault="00FF2B39" w:rsidP="008B1368">
      <w:pPr>
        <w:suppressAutoHyphens/>
        <w:spacing w:after="120"/>
        <w:ind w:hanging="720"/>
        <w:rPr>
          <w:rFonts w:ascii="Arial" w:hAnsi="Arial" w:cs="Arial"/>
          <w:sz w:val="22"/>
          <w:szCs w:val="22"/>
        </w:rPr>
      </w:pPr>
    </w:p>
    <w:p w:rsidR="00E429D3" w:rsidRPr="00E86ABD" w:rsidRDefault="00E429D3" w:rsidP="008B1368">
      <w:pPr>
        <w:suppressAutoHyphens/>
        <w:spacing w:after="120"/>
        <w:ind w:hanging="720"/>
        <w:rPr>
          <w:rFonts w:ascii="Arial" w:hAnsi="Arial" w:cs="Arial"/>
          <w:sz w:val="22"/>
          <w:szCs w:val="22"/>
        </w:rPr>
      </w:pPr>
    </w:p>
    <w:p w:rsidR="00E429D3" w:rsidRDefault="00E429D3" w:rsidP="008B1368">
      <w:pPr>
        <w:suppressAutoHyphens/>
        <w:spacing w:after="120"/>
        <w:ind w:hanging="720"/>
        <w:rPr>
          <w:rFonts w:ascii="Arial" w:hAnsi="Arial" w:cs="Arial"/>
          <w:sz w:val="22"/>
          <w:szCs w:val="22"/>
        </w:rPr>
      </w:pPr>
    </w:p>
    <w:p w:rsidR="001B1291" w:rsidRDefault="001B1291">
      <w:pPr>
        <w:spacing w:after="120"/>
        <w:rPr>
          <w:rFonts w:ascii="Arial" w:eastAsiaTheme="minorEastAsia" w:hAnsi="Arial" w:cs="Arial"/>
          <w:sz w:val="22"/>
          <w:szCs w:val="22"/>
        </w:rPr>
      </w:pPr>
      <w:r>
        <w:rPr>
          <w:rFonts w:ascii="Arial" w:hAnsi="Arial" w:cs="Arial"/>
        </w:rPr>
        <w:br w:type="page"/>
      </w:r>
    </w:p>
    <w:p w:rsidR="00E429D3" w:rsidRPr="00E86ABD" w:rsidRDefault="00E429D3" w:rsidP="001B1291">
      <w:pPr>
        <w:pStyle w:val="BodyText2"/>
        <w:spacing w:line="240" w:lineRule="auto"/>
        <w:ind w:hanging="720"/>
        <w:jc w:val="right"/>
        <w:rPr>
          <w:rFonts w:ascii="Arial" w:hAnsi="Arial" w:cs="Arial"/>
          <w:b/>
          <w:bCs/>
          <w:u w:val="single"/>
        </w:rPr>
      </w:pPr>
      <w:r w:rsidRPr="00E86ABD">
        <w:rPr>
          <w:rFonts w:ascii="Arial" w:hAnsi="Arial" w:cs="Arial"/>
          <w:b/>
          <w:bCs/>
          <w:u w:val="single"/>
        </w:rPr>
        <w:lastRenderedPageBreak/>
        <w:t xml:space="preserve">ANNEXURE </w:t>
      </w:r>
      <w:r w:rsidR="00946298">
        <w:rPr>
          <w:rFonts w:ascii="Arial" w:hAnsi="Arial" w:cs="Arial"/>
          <w:b/>
          <w:bCs/>
          <w:u w:val="single"/>
        </w:rPr>
        <w:t>- 05</w:t>
      </w:r>
    </w:p>
    <w:p w:rsidR="00E429D3" w:rsidRPr="00E86ABD" w:rsidRDefault="00E429D3" w:rsidP="001B1291">
      <w:pPr>
        <w:pStyle w:val="BodyText2"/>
        <w:spacing w:line="240" w:lineRule="auto"/>
        <w:ind w:hanging="720"/>
        <w:jc w:val="center"/>
        <w:rPr>
          <w:rFonts w:ascii="Arial" w:hAnsi="Arial" w:cs="Arial"/>
          <w:b/>
          <w:bCs/>
        </w:rPr>
      </w:pPr>
      <w:r w:rsidRPr="00E86ABD">
        <w:rPr>
          <w:rFonts w:ascii="Arial" w:hAnsi="Arial" w:cs="Arial"/>
          <w:b/>
          <w:bCs/>
        </w:rPr>
        <w:t>PRODUCT LIABILITY CLAUSE FOR GOODS SUPPLIED</w:t>
      </w:r>
    </w:p>
    <w:p w:rsidR="00E429D3" w:rsidRDefault="00E429D3" w:rsidP="008B1368">
      <w:pPr>
        <w:pStyle w:val="BodyText2"/>
        <w:spacing w:line="240" w:lineRule="auto"/>
        <w:ind w:hanging="720"/>
        <w:rPr>
          <w:rFonts w:ascii="Arial" w:hAnsi="Arial" w:cs="Arial"/>
          <w:bCs/>
        </w:rPr>
      </w:pPr>
    </w:p>
    <w:p w:rsidR="00E429D3" w:rsidRPr="00E86ABD" w:rsidRDefault="00E429D3" w:rsidP="008B1368">
      <w:pPr>
        <w:pStyle w:val="BodyText2"/>
        <w:spacing w:line="240" w:lineRule="auto"/>
        <w:ind w:hanging="720"/>
        <w:rPr>
          <w:rFonts w:ascii="Arial" w:hAnsi="Arial" w:cs="Arial"/>
          <w:bCs/>
        </w:rPr>
      </w:pPr>
      <w:r w:rsidRPr="00E86ABD">
        <w:rPr>
          <w:rFonts w:ascii="Arial" w:hAnsi="Arial" w:cs="Arial"/>
          <w:bCs/>
        </w:rPr>
        <w:t>To,</w:t>
      </w:r>
    </w:p>
    <w:p w:rsidR="00E429D3" w:rsidRDefault="00E429D3" w:rsidP="008B1368">
      <w:pPr>
        <w:widowControl w:val="0"/>
        <w:autoSpaceDE w:val="0"/>
        <w:autoSpaceDN w:val="0"/>
        <w:adjustRightInd w:val="0"/>
        <w:snapToGrid w:val="0"/>
        <w:spacing w:after="120"/>
        <w:ind w:hanging="720"/>
        <w:contextualSpacing/>
        <w:rPr>
          <w:rFonts w:ascii="Arial" w:hAnsi="Arial" w:cs="Arial"/>
          <w:b/>
          <w:sz w:val="22"/>
          <w:szCs w:val="22"/>
        </w:rPr>
      </w:pPr>
    </w:p>
    <w:p w:rsidR="00E429D3" w:rsidRPr="00E86ABD" w:rsidRDefault="00E429D3" w:rsidP="008B1368">
      <w:pPr>
        <w:widowControl w:val="0"/>
        <w:autoSpaceDE w:val="0"/>
        <w:autoSpaceDN w:val="0"/>
        <w:adjustRightInd w:val="0"/>
        <w:snapToGrid w:val="0"/>
        <w:spacing w:after="120"/>
        <w:ind w:hanging="720"/>
        <w:contextualSpacing/>
        <w:rPr>
          <w:rFonts w:ascii="Arial" w:hAnsi="Arial" w:cs="Arial"/>
          <w:b/>
          <w:sz w:val="22"/>
          <w:szCs w:val="22"/>
        </w:rPr>
      </w:pPr>
      <w:r w:rsidRPr="00E86ABD">
        <w:rPr>
          <w:rFonts w:ascii="Arial" w:hAnsi="Arial" w:cs="Arial"/>
          <w:b/>
          <w:sz w:val="22"/>
          <w:szCs w:val="22"/>
        </w:rPr>
        <w:t>Deputy General Manager (SD)</w:t>
      </w:r>
    </w:p>
    <w:p w:rsidR="00E429D3" w:rsidRPr="00E86ABD" w:rsidRDefault="00E429D3" w:rsidP="008B1368">
      <w:pPr>
        <w:widowControl w:val="0"/>
        <w:autoSpaceDE w:val="0"/>
        <w:autoSpaceDN w:val="0"/>
        <w:adjustRightInd w:val="0"/>
        <w:snapToGrid w:val="0"/>
        <w:spacing w:after="120"/>
        <w:ind w:hanging="720"/>
        <w:contextualSpacing/>
        <w:rPr>
          <w:rFonts w:ascii="Arial" w:hAnsi="Arial" w:cs="Arial"/>
          <w:b/>
          <w:sz w:val="22"/>
          <w:szCs w:val="22"/>
        </w:rPr>
      </w:pPr>
      <w:r w:rsidRPr="00E86ABD">
        <w:rPr>
          <w:rFonts w:ascii="Arial" w:hAnsi="Arial" w:cs="Arial"/>
          <w:b/>
          <w:sz w:val="22"/>
          <w:szCs w:val="22"/>
        </w:rPr>
        <w:t>HLL Lifecare Ltd.</w:t>
      </w:r>
    </w:p>
    <w:p w:rsidR="00E429D3" w:rsidRPr="00E86ABD" w:rsidRDefault="00E429D3" w:rsidP="008B1368">
      <w:pPr>
        <w:widowControl w:val="0"/>
        <w:autoSpaceDE w:val="0"/>
        <w:autoSpaceDN w:val="0"/>
        <w:adjustRightInd w:val="0"/>
        <w:snapToGrid w:val="0"/>
        <w:spacing w:after="120"/>
        <w:ind w:hanging="720"/>
        <w:contextualSpacing/>
        <w:rPr>
          <w:rFonts w:ascii="Arial" w:hAnsi="Arial" w:cs="Arial"/>
          <w:sz w:val="22"/>
          <w:szCs w:val="22"/>
        </w:rPr>
      </w:pPr>
      <w:r w:rsidRPr="00E86ABD">
        <w:rPr>
          <w:rFonts w:ascii="Arial" w:hAnsi="Arial" w:cs="Arial"/>
          <w:sz w:val="22"/>
          <w:szCs w:val="22"/>
        </w:rPr>
        <w:t>(A Govt. of India Enterprise)</w:t>
      </w:r>
    </w:p>
    <w:p w:rsidR="00E429D3" w:rsidRPr="00E86ABD" w:rsidRDefault="00E429D3" w:rsidP="008B1368">
      <w:pPr>
        <w:widowControl w:val="0"/>
        <w:autoSpaceDE w:val="0"/>
        <w:autoSpaceDN w:val="0"/>
        <w:adjustRightInd w:val="0"/>
        <w:snapToGrid w:val="0"/>
        <w:spacing w:after="120"/>
        <w:ind w:hanging="720"/>
        <w:contextualSpacing/>
        <w:rPr>
          <w:rFonts w:ascii="Arial" w:hAnsi="Arial" w:cs="Arial"/>
          <w:sz w:val="22"/>
          <w:szCs w:val="22"/>
        </w:rPr>
      </w:pPr>
      <w:r w:rsidRPr="00E86ABD">
        <w:rPr>
          <w:rFonts w:ascii="Arial" w:hAnsi="Arial" w:cs="Arial"/>
          <w:sz w:val="22"/>
          <w:szCs w:val="22"/>
        </w:rPr>
        <w:t>HLL Bhavan, Poojappura,</w:t>
      </w:r>
    </w:p>
    <w:p w:rsidR="00E429D3" w:rsidRPr="00E86ABD" w:rsidRDefault="00E429D3" w:rsidP="008B1368">
      <w:pPr>
        <w:widowControl w:val="0"/>
        <w:autoSpaceDE w:val="0"/>
        <w:autoSpaceDN w:val="0"/>
        <w:adjustRightInd w:val="0"/>
        <w:snapToGrid w:val="0"/>
        <w:spacing w:after="120"/>
        <w:ind w:hanging="720"/>
        <w:contextualSpacing/>
        <w:rPr>
          <w:rFonts w:ascii="Arial" w:hAnsi="Arial" w:cs="Arial"/>
          <w:sz w:val="22"/>
          <w:szCs w:val="22"/>
        </w:rPr>
      </w:pPr>
      <w:r w:rsidRPr="00E86ABD">
        <w:rPr>
          <w:rFonts w:ascii="Arial" w:hAnsi="Arial" w:cs="Arial"/>
          <w:sz w:val="22"/>
          <w:szCs w:val="22"/>
        </w:rPr>
        <w:t>Thiruvananthapuram – 695012</w:t>
      </w:r>
    </w:p>
    <w:p w:rsidR="00E429D3" w:rsidRPr="00E86ABD" w:rsidRDefault="00E429D3" w:rsidP="008B1368">
      <w:pPr>
        <w:widowControl w:val="0"/>
        <w:autoSpaceDE w:val="0"/>
        <w:autoSpaceDN w:val="0"/>
        <w:adjustRightInd w:val="0"/>
        <w:snapToGrid w:val="0"/>
        <w:spacing w:after="120"/>
        <w:ind w:hanging="720"/>
        <w:contextualSpacing/>
        <w:rPr>
          <w:rFonts w:ascii="Arial" w:hAnsi="Arial" w:cs="Arial"/>
          <w:sz w:val="22"/>
          <w:szCs w:val="22"/>
        </w:rPr>
      </w:pPr>
      <w:r w:rsidRPr="00E86ABD">
        <w:rPr>
          <w:rFonts w:ascii="Arial" w:hAnsi="Arial" w:cs="Arial"/>
          <w:sz w:val="22"/>
          <w:szCs w:val="22"/>
        </w:rPr>
        <w:t>Kerala, India</w:t>
      </w:r>
    </w:p>
    <w:p w:rsidR="00E429D3" w:rsidRPr="00E86ABD" w:rsidRDefault="00E429D3" w:rsidP="008B1368">
      <w:pPr>
        <w:widowControl w:val="0"/>
        <w:autoSpaceDE w:val="0"/>
        <w:autoSpaceDN w:val="0"/>
        <w:adjustRightInd w:val="0"/>
        <w:snapToGrid w:val="0"/>
        <w:spacing w:after="120"/>
        <w:ind w:hanging="720"/>
        <w:rPr>
          <w:rFonts w:ascii="Arial" w:hAnsi="Arial" w:cs="Arial"/>
          <w:b/>
          <w:bCs/>
          <w:sz w:val="22"/>
          <w:szCs w:val="22"/>
        </w:rPr>
      </w:pPr>
    </w:p>
    <w:p w:rsidR="00E429D3" w:rsidRPr="00E86ABD" w:rsidRDefault="00E429D3" w:rsidP="001B1291">
      <w:pPr>
        <w:pStyle w:val="BodyText2"/>
        <w:spacing w:line="240" w:lineRule="auto"/>
        <w:ind w:left="0"/>
        <w:rPr>
          <w:rFonts w:ascii="Arial" w:hAnsi="Arial" w:cs="Arial"/>
          <w:bCs/>
        </w:rPr>
      </w:pPr>
      <w:r w:rsidRPr="00E86ABD">
        <w:rPr>
          <w:rFonts w:ascii="Arial" w:hAnsi="Arial" w:cs="Arial"/>
          <w:bCs/>
        </w:rPr>
        <w:t>We hereby guarantee you that the goods supplied by us will be according to tender/purchase order specification and in case of any quality issues of the product supplied; we (name----) take the sole responsibility of all the customer complaints and will be liable for any legal issues arising out of that.</w:t>
      </w:r>
    </w:p>
    <w:p w:rsidR="00E429D3" w:rsidRPr="00E86ABD" w:rsidRDefault="00E429D3" w:rsidP="008B1368">
      <w:pPr>
        <w:pStyle w:val="BodyText2"/>
        <w:spacing w:line="240" w:lineRule="auto"/>
        <w:ind w:hanging="720"/>
        <w:rPr>
          <w:rFonts w:ascii="Arial" w:hAnsi="Arial" w:cs="Arial"/>
          <w:bCs/>
        </w:rPr>
      </w:pP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Signature________________</w:t>
      </w:r>
    </w:p>
    <w:p w:rsidR="00E429D3" w:rsidRPr="00E86ABD" w:rsidRDefault="00E429D3" w:rsidP="008B1368">
      <w:pPr>
        <w:spacing w:after="120"/>
        <w:ind w:hanging="720"/>
        <w:rPr>
          <w:rFonts w:ascii="Arial" w:hAnsi="Arial" w:cs="Arial"/>
          <w:sz w:val="22"/>
          <w:szCs w:val="22"/>
        </w:rPr>
      </w:pP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Name___________________</w:t>
      </w:r>
    </w:p>
    <w:p w:rsidR="00E429D3" w:rsidRPr="00E86ABD" w:rsidRDefault="00E429D3" w:rsidP="008B1368">
      <w:pPr>
        <w:spacing w:after="120"/>
        <w:ind w:hanging="720"/>
        <w:rPr>
          <w:rFonts w:ascii="Arial" w:hAnsi="Arial" w:cs="Arial"/>
          <w:sz w:val="22"/>
          <w:szCs w:val="22"/>
        </w:rPr>
      </w:pP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Designation and Common Seal</w:t>
      </w:r>
    </w:p>
    <w:p w:rsidR="00E429D3" w:rsidRPr="00E86ABD" w:rsidRDefault="00E429D3" w:rsidP="008B1368">
      <w:pPr>
        <w:spacing w:after="120"/>
        <w:ind w:hanging="720"/>
        <w:rPr>
          <w:rFonts w:ascii="Arial" w:hAnsi="Arial" w:cs="Arial"/>
          <w:sz w:val="22"/>
          <w:szCs w:val="22"/>
        </w:rPr>
      </w:pP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Station___________________</w:t>
      </w:r>
    </w:p>
    <w:p w:rsidR="00E429D3" w:rsidRPr="00E86ABD" w:rsidRDefault="00E429D3" w:rsidP="008B1368">
      <w:pPr>
        <w:spacing w:after="120"/>
        <w:ind w:hanging="720"/>
        <w:rPr>
          <w:rFonts w:ascii="Arial" w:hAnsi="Arial" w:cs="Arial"/>
          <w:sz w:val="22"/>
          <w:szCs w:val="22"/>
        </w:rPr>
      </w:pP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Date____________________</w:t>
      </w:r>
    </w:p>
    <w:p w:rsidR="00E429D3" w:rsidRPr="00E86ABD" w:rsidRDefault="00E429D3" w:rsidP="008B1368">
      <w:pPr>
        <w:suppressAutoHyphens/>
        <w:spacing w:after="120"/>
        <w:ind w:hanging="720"/>
        <w:rPr>
          <w:rFonts w:ascii="Arial" w:hAnsi="Arial" w:cs="Arial"/>
          <w:sz w:val="22"/>
          <w:szCs w:val="22"/>
        </w:rPr>
      </w:pPr>
    </w:p>
    <w:p w:rsidR="00E429D3" w:rsidRPr="00E86ABD" w:rsidRDefault="00E429D3" w:rsidP="008B1368">
      <w:pPr>
        <w:pStyle w:val="BodyText2"/>
        <w:spacing w:line="240" w:lineRule="auto"/>
        <w:ind w:hanging="720"/>
        <w:rPr>
          <w:rFonts w:ascii="Arial" w:hAnsi="Arial" w:cs="Arial"/>
          <w:b/>
          <w:bCs/>
          <w:u w:val="single"/>
        </w:rPr>
      </w:pPr>
    </w:p>
    <w:p w:rsidR="00E429D3" w:rsidRPr="00E86ABD" w:rsidRDefault="00E429D3" w:rsidP="001B1291">
      <w:pPr>
        <w:pStyle w:val="BodyText2"/>
        <w:spacing w:line="240" w:lineRule="auto"/>
        <w:ind w:hanging="720"/>
        <w:jc w:val="right"/>
        <w:rPr>
          <w:rFonts w:ascii="Arial" w:hAnsi="Arial" w:cs="Arial"/>
          <w:b/>
          <w:bCs/>
          <w:u w:val="single"/>
        </w:rPr>
      </w:pPr>
      <w:r>
        <w:rPr>
          <w:rFonts w:ascii="Arial" w:hAnsi="Arial" w:cs="Arial"/>
          <w:b/>
          <w:bCs/>
          <w:u w:val="single"/>
        </w:rPr>
        <w:br w:type="page"/>
      </w:r>
      <w:r w:rsidR="00946298">
        <w:rPr>
          <w:rFonts w:ascii="Arial" w:hAnsi="Arial" w:cs="Arial"/>
          <w:b/>
          <w:bCs/>
          <w:u w:val="single"/>
        </w:rPr>
        <w:lastRenderedPageBreak/>
        <w:t>Annexure - 06</w:t>
      </w:r>
    </w:p>
    <w:p w:rsidR="00E429D3" w:rsidRPr="001B1291" w:rsidRDefault="00E429D3" w:rsidP="001B1291">
      <w:pPr>
        <w:pStyle w:val="Heading2"/>
        <w:spacing w:before="0" w:after="120"/>
        <w:ind w:hanging="720"/>
        <w:jc w:val="center"/>
        <w:rPr>
          <w:rFonts w:ascii="Arial" w:hAnsi="Arial" w:cs="Arial"/>
          <w:color w:val="auto"/>
          <w:sz w:val="24"/>
          <w:szCs w:val="24"/>
          <w:u w:val="single"/>
        </w:rPr>
      </w:pPr>
      <w:r w:rsidRPr="001B1291">
        <w:rPr>
          <w:rFonts w:ascii="Arial" w:hAnsi="Arial" w:cs="Arial"/>
          <w:color w:val="auto"/>
          <w:sz w:val="24"/>
          <w:szCs w:val="24"/>
          <w:u w:val="single"/>
        </w:rPr>
        <w:t>CHECKLIST</w:t>
      </w:r>
    </w:p>
    <w:tbl>
      <w:tblPr>
        <w:tblW w:w="9385" w:type="dxa"/>
        <w:tblInd w:w="-342" w:type="dxa"/>
        <w:tblLook w:val="04A0" w:firstRow="1" w:lastRow="0" w:firstColumn="1" w:lastColumn="0" w:noHBand="0" w:noVBand="1"/>
      </w:tblPr>
      <w:tblGrid>
        <w:gridCol w:w="536"/>
        <w:gridCol w:w="5185"/>
        <w:gridCol w:w="1536"/>
        <w:gridCol w:w="897"/>
        <w:gridCol w:w="1231"/>
      </w:tblGrid>
      <w:tr w:rsidR="00E429D3" w:rsidRPr="00F225F8" w:rsidTr="007663FA">
        <w:trPr>
          <w:trHeight w:val="288"/>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b/>
                <w:bCs/>
                <w:color w:val="000000"/>
                <w:sz w:val="16"/>
                <w:szCs w:val="16"/>
                <w:lang w:bidi="hi-IN"/>
              </w:rPr>
            </w:pPr>
            <w:r w:rsidRPr="00813DBD">
              <w:rPr>
                <w:rFonts w:ascii="Arial" w:hAnsi="Arial" w:cs="Arial"/>
                <w:b/>
                <w:bCs/>
                <w:color w:val="000000"/>
                <w:sz w:val="16"/>
                <w:szCs w:val="16"/>
                <w:lang w:bidi="hi-IN"/>
              </w:rPr>
              <w:t>Sl No</w:t>
            </w:r>
          </w:p>
        </w:tc>
        <w:tc>
          <w:tcPr>
            <w:tcW w:w="5185" w:type="dxa"/>
            <w:tcBorders>
              <w:top w:val="single" w:sz="4" w:space="0" w:color="auto"/>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b/>
                <w:bCs/>
                <w:color w:val="000000"/>
                <w:sz w:val="16"/>
                <w:szCs w:val="16"/>
                <w:lang w:bidi="hi-IN"/>
              </w:rPr>
            </w:pPr>
            <w:r w:rsidRPr="00813DBD">
              <w:rPr>
                <w:rFonts w:ascii="Arial" w:hAnsi="Arial" w:cs="Arial"/>
                <w:b/>
                <w:bCs/>
                <w:color w:val="000000"/>
                <w:sz w:val="16"/>
                <w:szCs w:val="16"/>
                <w:lang w:bidi="hi-IN"/>
              </w:rPr>
              <w:t>PARTICULAR OF DOCUMENT</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b/>
                <w:bCs/>
                <w:color w:val="000000"/>
                <w:sz w:val="16"/>
                <w:szCs w:val="16"/>
                <w:lang w:bidi="hi-IN"/>
              </w:rPr>
            </w:pPr>
            <w:r w:rsidRPr="00813DBD">
              <w:rPr>
                <w:rFonts w:ascii="Arial" w:hAnsi="Arial" w:cs="Arial"/>
                <w:b/>
                <w:bCs/>
                <w:color w:val="000000"/>
                <w:sz w:val="16"/>
                <w:szCs w:val="16"/>
                <w:lang w:bidi="hi-IN"/>
              </w:rPr>
              <w:t>ATTACHED / NOT ATTACHED</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b/>
                <w:bCs/>
                <w:color w:val="000000"/>
                <w:sz w:val="16"/>
                <w:szCs w:val="16"/>
                <w:lang w:bidi="hi-IN"/>
              </w:rPr>
            </w:pPr>
            <w:r w:rsidRPr="00813DBD">
              <w:rPr>
                <w:rFonts w:ascii="Arial" w:hAnsi="Arial" w:cs="Arial"/>
                <w:b/>
                <w:bCs/>
                <w:color w:val="000000"/>
                <w:sz w:val="16"/>
                <w:szCs w:val="16"/>
                <w:lang w:bidi="hi-IN"/>
              </w:rPr>
              <w:t>PAGE NO</w:t>
            </w:r>
          </w:p>
        </w:tc>
        <w:tc>
          <w:tcPr>
            <w:tcW w:w="1231" w:type="dxa"/>
            <w:tcBorders>
              <w:top w:val="single" w:sz="4" w:space="0" w:color="auto"/>
              <w:left w:val="nil"/>
              <w:bottom w:val="single" w:sz="4" w:space="0" w:color="auto"/>
              <w:right w:val="single" w:sz="4" w:space="0" w:color="auto"/>
            </w:tcBorders>
            <w:vAlign w:val="center"/>
          </w:tcPr>
          <w:p w:rsidR="00E429D3" w:rsidRPr="00813DBD" w:rsidRDefault="00E429D3" w:rsidP="001B1291">
            <w:pPr>
              <w:ind w:left="0"/>
              <w:rPr>
                <w:rFonts w:ascii="Arial" w:hAnsi="Arial" w:cs="Arial"/>
                <w:b/>
                <w:bCs/>
                <w:color w:val="000000"/>
                <w:sz w:val="16"/>
                <w:szCs w:val="16"/>
                <w:lang w:bidi="hi-IN"/>
              </w:rPr>
            </w:pPr>
            <w:r w:rsidRPr="00813DBD">
              <w:rPr>
                <w:rFonts w:ascii="Arial" w:hAnsi="Arial" w:cs="Arial"/>
                <w:b/>
                <w:bCs/>
                <w:color w:val="000000"/>
                <w:sz w:val="16"/>
                <w:szCs w:val="16"/>
                <w:lang w:bidi="hi-IN"/>
              </w:rPr>
              <w:t>Remarks</w:t>
            </w: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r w:rsidRPr="00813DBD">
              <w:rPr>
                <w:rFonts w:ascii="Arial" w:hAnsi="Arial" w:cs="Arial"/>
                <w:color w:val="000000"/>
                <w:sz w:val="20"/>
                <w:szCs w:val="20"/>
                <w:lang w:bidi="hi-IN"/>
              </w:rPr>
              <w:t>1</w:t>
            </w:r>
          </w:p>
        </w:tc>
        <w:tc>
          <w:tcPr>
            <w:tcW w:w="5185" w:type="dxa"/>
            <w:tcBorders>
              <w:top w:val="nil"/>
              <w:left w:val="nil"/>
              <w:bottom w:val="single" w:sz="4" w:space="0" w:color="auto"/>
              <w:right w:val="single" w:sz="4" w:space="0" w:color="auto"/>
            </w:tcBorders>
            <w:shd w:val="clear" w:color="auto" w:fill="auto"/>
            <w:vAlign w:val="center"/>
            <w:hideMark/>
          </w:tcPr>
          <w:p w:rsidR="00E429D3" w:rsidRPr="00813DBD" w:rsidRDefault="009418DD" w:rsidP="001B1291">
            <w:pPr>
              <w:ind w:left="0"/>
              <w:rPr>
                <w:rFonts w:ascii="Arial" w:hAnsi="Arial" w:cs="Arial"/>
                <w:color w:val="000000"/>
                <w:sz w:val="20"/>
                <w:szCs w:val="20"/>
                <w:lang w:bidi="hi-IN"/>
              </w:rPr>
            </w:pPr>
            <w:r>
              <w:rPr>
                <w:rFonts w:ascii="Arial" w:hAnsi="Arial" w:cs="Arial"/>
                <w:color w:val="000000"/>
                <w:sz w:val="20"/>
                <w:szCs w:val="20"/>
                <w:lang w:bidi="hi-IN"/>
              </w:rPr>
              <w:t>Annexure 6</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r w:rsidRPr="00813DBD">
              <w:rPr>
                <w:rFonts w:ascii="Arial" w:hAnsi="Arial" w:cs="Arial"/>
                <w:color w:val="000000"/>
                <w:sz w:val="20"/>
                <w:szCs w:val="20"/>
                <w:lang w:bidi="hi-IN"/>
              </w:rPr>
              <w:t>2</w:t>
            </w:r>
          </w:p>
        </w:tc>
        <w:tc>
          <w:tcPr>
            <w:tcW w:w="5185" w:type="dxa"/>
            <w:tcBorders>
              <w:top w:val="nil"/>
              <w:left w:val="nil"/>
              <w:bottom w:val="single" w:sz="4" w:space="0" w:color="auto"/>
              <w:right w:val="single" w:sz="4" w:space="0" w:color="auto"/>
            </w:tcBorders>
            <w:shd w:val="clear" w:color="auto" w:fill="auto"/>
            <w:vAlign w:val="center"/>
          </w:tcPr>
          <w:p w:rsidR="00E429D3" w:rsidRPr="00813DBD" w:rsidRDefault="007776D7" w:rsidP="001B1291">
            <w:pPr>
              <w:ind w:left="0"/>
              <w:rPr>
                <w:rFonts w:ascii="Arial" w:hAnsi="Arial" w:cs="Arial"/>
                <w:color w:val="000000"/>
                <w:sz w:val="20"/>
                <w:szCs w:val="20"/>
                <w:lang w:bidi="hi-IN"/>
              </w:rPr>
            </w:pPr>
            <w:r>
              <w:rPr>
                <w:rFonts w:ascii="Arial" w:hAnsi="Arial" w:cs="Arial"/>
                <w:color w:val="000000"/>
                <w:sz w:val="20"/>
                <w:szCs w:val="20"/>
                <w:lang w:bidi="hi-IN"/>
              </w:rPr>
              <w:t xml:space="preserve">EMD </w:t>
            </w:r>
            <w:r w:rsidR="00E429D3" w:rsidRPr="00813DBD">
              <w:rPr>
                <w:rFonts w:ascii="Arial" w:hAnsi="Arial" w:cs="Arial"/>
                <w:color w:val="000000"/>
                <w:sz w:val="20"/>
                <w:szCs w:val="20"/>
                <w:lang w:bidi="hi-IN"/>
              </w:rPr>
              <w:t>in the form of BG/DD</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tcPr>
          <w:p w:rsidR="00E429D3" w:rsidRPr="00813DBD" w:rsidRDefault="00E429D3" w:rsidP="001B1291">
            <w:pPr>
              <w:ind w:left="0"/>
              <w:rPr>
                <w:rFonts w:ascii="Arial" w:hAnsi="Arial" w:cs="Arial"/>
                <w:color w:val="000000"/>
                <w:sz w:val="20"/>
                <w:szCs w:val="20"/>
                <w:lang w:bidi="hi-IN"/>
              </w:rPr>
            </w:pPr>
            <w:r w:rsidRPr="00813DBD">
              <w:rPr>
                <w:rFonts w:ascii="Arial" w:hAnsi="Arial" w:cs="Arial"/>
                <w:color w:val="000000"/>
                <w:sz w:val="20"/>
                <w:szCs w:val="20"/>
                <w:lang w:bidi="hi-IN"/>
              </w:rPr>
              <w:t>3</w:t>
            </w:r>
          </w:p>
        </w:tc>
        <w:tc>
          <w:tcPr>
            <w:tcW w:w="5185" w:type="dxa"/>
            <w:tcBorders>
              <w:top w:val="nil"/>
              <w:left w:val="nil"/>
              <w:bottom w:val="single" w:sz="4" w:space="0" w:color="auto"/>
              <w:right w:val="single" w:sz="4" w:space="0" w:color="auto"/>
            </w:tcBorders>
            <w:shd w:val="clear" w:color="auto" w:fill="auto"/>
            <w:vAlign w:val="center"/>
          </w:tcPr>
          <w:p w:rsidR="00E429D3" w:rsidRPr="00813DBD" w:rsidRDefault="00E429D3" w:rsidP="001B1291">
            <w:pPr>
              <w:ind w:left="0"/>
              <w:rPr>
                <w:rFonts w:ascii="Arial" w:hAnsi="Arial" w:cs="Arial"/>
                <w:color w:val="000000"/>
                <w:sz w:val="20"/>
                <w:szCs w:val="20"/>
                <w:lang w:bidi="hi-IN"/>
              </w:rPr>
            </w:pPr>
            <w:r w:rsidRPr="00813DBD">
              <w:rPr>
                <w:rFonts w:ascii="Arial" w:hAnsi="Arial" w:cs="Arial"/>
                <w:color w:val="000000"/>
                <w:sz w:val="20"/>
                <w:szCs w:val="20"/>
                <w:lang w:bidi="hi-IN"/>
              </w:rPr>
              <w:t xml:space="preserve">Tender Document Duly Signed and Stamped  </w:t>
            </w:r>
            <w:r>
              <w:rPr>
                <w:rFonts w:ascii="Arial" w:hAnsi="Arial" w:cs="Arial"/>
                <w:color w:val="000000"/>
                <w:sz w:val="20"/>
                <w:szCs w:val="20"/>
                <w:lang w:bidi="hi-IN"/>
              </w:rPr>
              <w:t>on all p</w:t>
            </w:r>
            <w:r w:rsidRPr="00813DBD">
              <w:rPr>
                <w:rFonts w:ascii="Arial" w:hAnsi="Arial" w:cs="Arial"/>
                <w:color w:val="000000"/>
                <w:sz w:val="20"/>
                <w:szCs w:val="20"/>
                <w:lang w:bidi="hi-IN"/>
              </w:rPr>
              <w:t>ages along with Corrigendum (if Any)</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r w:rsidRPr="00813DBD">
              <w:rPr>
                <w:rFonts w:ascii="Arial" w:hAnsi="Arial" w:cs="Arial"/>
                <w:color w:val="000000"/>
                <w:sz w:val="20"/>
                <w:szCs w:val="20"/>
                <w:lang w:bidi="hi-IN"/>
              </w:rPr>
              <w:t>4</w:t>
            </w:r>
          </w:p>
        </w:tc>
        <w:tc>
          <w:tcPr>
            <w:tcW w:w="5185" w:type="dxa"/>
            <w:tcBorders>
              <w:top w:val="nil"/>
              <w:left w:val="nil"/>
              <w:bottom w:val="single" w:sz="4" w:space="0" w:color="auto"/>
              <w:right w:val="single" w:sz="4" w:space="0" w:color="auto"/>
            </w:tcBorders>
            <w:shd w:val="clear" w:color="auto" w:fill="auto"/>
            <w:vAlign w:val="center"/>
          </w:tcPr>
          <w:p w:rsidR="00E429D3" w:rsidRPr="00813DBD" w:rsidRDefault="00E429D3" w:rsidP="001B1291">
            <w:pPr>
              <w:ind w:left="0"/>
              <w:rPr>
                <w:rFonts w:ascii="Arial" w:hAnsi="Arial" w:cs="Arial"/>
                <w:color w:val="000000"/>
                <w:sz w:val="20"/>
                <w:szCs w:val="20"/>
                <w:lang w:bidi="hi-IN"/>
              </w:rPr>
            </w:pPr>
            <w:r w:rsidRPr="00813DBD">
              <w:rPr>
                <w:rFonts w:ascii="Arial" w:hAnsi="Arial" w:cs="Arial"/>
                <w:color w:val="000000"/>
                <w:sz w:val="20"/>
                <w:szCs w:val="20"/>
                <w:lang w:bidi="hi-IN"/>
              </w:rPr>
              <w:t>Valid product manufacturing license for manufactures</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r w:rsidRPr="00813DBD">
              <w:rPr>
                <w:rFonts w:ascii="Arial" w:hAnsi="Arial" w:cs="Arial"/>
                <w:color w:val="000000"/>
                <w:sz w:val="20"/>
                <w:szCs w:val="20"/>
                <w:lang w:bidi="hi-IN"/>
              </w:rPr>
              <w:t>5</w:t>
            </w:r>
          </w:p>
        </w:tc>
        <w:tc>
          <w:tcPr>
            <w:tcW w:w="5185" w:type="dxa"/>
            <w:tcBorders>
              <w:top w:val="nil"/>
              <w:left w:val="nil"/>
              <w:bottom w:val="single" w:sz="4" w:space="0" w:color="auto"/>
              <w:right w:val="single" w:sz="4" w:space="0" w:color="auto"/>
            </w:tcBorders>
            <w:shd w:val="clear" w:color="auto" w:fill="auto"/>
            <w:vAlign w:val="center"/>
            <w:hideMark/>
          </w:tcPr>
          <w:p w:rsidR="00E429D3" w:rsidRPr="00813DBD" w:rsidRDefault="00D21647" w:rsidP="001B1291">
            <w:pPr>
              <w:ind w:left="0"/>
              <w:rPr>
                <w:rFonts w:ascii="Arial" w:hAnsi="Arial" w:cs="Arial"/>
                <w:color w:val="000000"/>
                <w:sz w:val="20"/>
                <w:szCs w:val="20"/>
                <w:lang w:bidi="hi-IN"/>
              </w:rPr>
            </w:pPr>
            <w:r w:rsidRPr="00813DBD">
              <w:rPr>
                <w:rFonts w:ascii="Arial" w:hAnsi="Arial" w:cs="Arial"/>
                <w:color w:val="000000"/>
                <w:sz w:val="20"/>
                <w:szCs w:val="20"/>
              </w:rPr>
              <w:t>Authorization</w:t>
            </w:r>
            <w:r w:rsidR="00E429D3" w:rsidRPr="00813DBD">
              <w:rPr>
                <w:rFonts w:ascii="Arial" w:hAnsi="Arial" w:cs="Arial"/>
                <w:color w:val="000000"/>
                <w:sz w:val="20"/>
                <w:szCs w:val="20"/>
              </w:rPr>
              <w:t xml:space="preserve"> letter from the manufacture stating the bidder is the authorized distributor/importer for the firm.</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tcPr>
          <w:p w:rsidR="00E429D3" w:rsidRPr="00813DBD" w:rsidRDefault="00E429D3" w:rsidP="001B1291">
            <w:pPr>
              <w:ind w:left="0"/>
              <w:rPr>
                <w:rFonts w:ascii="Arial" w:hAnsi="Arial" w:cs="Arial"/>
                <w:color w:val="000000"/>
                <w:sz w:val="20"/>
                <w:szCs w:val="20"/>
                <w:lang w:bidi="hi-IN"/>
              </w:rPr>
            </w:pPr>
            <w:r w:rsidRPr="00813DBD">
              <w:rPr>
                <w:rFonts w:ascii="Arial" w:hAnsi="Arial" w:cs="Arial"/>
                <w:color w:val="000000"/>
                <w:sz w:val="20"/>
                <w:szCs w:val="20"/>
                <w:lang w:bidi="hi-IN"/>
              </w:rPr>
              <w:t>6</w:t>
            </w:r>
          </w:p>
        </w:tc>
        <w:tc>
          <w:tcPr>
            <w:tcW w:w="5185" w:type="dxa"/>
            <w:tcBorders>
              <w:top w:val="nil"/>
              <w:left w:val="nil"/>
              <w:bottom w:val="single" w:sz="4" w:space="0" w:color="auto"/>
              <w:right w:val="single" w:sz="4" w:space="0" w:color="auto"/>
            </w:tcBorders>
            <w:shd w:val="clear" w:color="auto" w:fill="auto"/>
            <w:vAlign w:val="center"/>
          </w:tcPr>
          <w:p w:rsidR="00E429D3" w:rsidRPr="00813DBD" w:rsidRDefault="00E429D3" w:rsidP="001B1291">
            <w:pPr>
              <w:autoSpaceDE w:val="0"/>
              <w:autoSpaceDN w:val="0"/>
              <w:adjustRightInd w:val="0"/>
              <w:ind w:left="0"/>
              <w:rPr>
                <w:rFonts w:ascii="Arial" w:hAnsi="Arial" w:cs="Arial"/>
                <w:b/>
                <w:bCs/>
                <w:color w:val="000000"/>
                <w:sz w:val="20"/>
                <w:szCs w:val="20"/>
              </w:rPr>
            </w:pPr>
            <w:r w:rsidRPr="00813DBD">
              <w:rPr>
                <w:rFonts w:ascii="Arial" w:hAnsi="Arial" w:cs="Arial"/>
                <w:color w:val="000000"/>
                <w:sz w:val="20"/>
                <w:szCs w:val="20"/>
                <w:lang w:bidi="hi-IN"/>
              </w:rPr>
              <w:t>Copy of quality certificate applicable for facility/product</w:t>
            </w:r>
            <w:r>
              <w:rPr>
                <w:rFonts w:ascii="Arial" w:hAnsi="Arial" w:cs="Arial"/>
                <w:color w:val="000000"/>
                <w:sz w:val="20"/>
                <w:szCs w:val="20"/>
                <w:lang w:bidi="hi-IN"/>
              </w:rPr>
              <w:t xml:space="preserve"> (Applicable for manufcaturer)</w:t>
            </w:r>
          </w:p>
        </w:tc>
        <w:tc>
          <w:tcPr>
            <w:tcW w:w="1536" w:type="dxa"/>
            <w:tcBorders>
              <w:top w:val="nil"/>
              <w:left w:val="nil"/>
              <w:bottom w:val="single" w:sz="4" w:space="0" w:color="auto"/>
              <w:right w:val="single" w:sz="4" w:space="0" w:color="auto"/>
            </w:tcBorders>
            <w:shd w:val="clear" w:color="auto" w:fill="auto"/>
            <w:vAlign w:val="center"/>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E429D3" w:rsidRPr="00813DBD" w:rsidRDefault="00D21647" w:rsidP="001B1291">
            <w:pPr>
              <w:ind w:left="0"/>
              <w:rPr>
                <w:rFonts w:ascii="Arial" w:hAnsi="Arial" w:cs="Arial"/>
                <w:color w:val="000000"/>
                <w:sz w:val="20"/>
                <w:szCs w:val="20"/>
                <w:lang w:bidi="hi-IN"/>
              </w:rPr>
            </w:pPr>
            <w:r>
              <w:rPr>
                <w:rFonts w:ascii="Arial" w:hAnsi="Arial" w:cs="Arial"/>
                <w:color w:val="000000"/>
                <w:sz w:val="20"/>
                <w:szCs w:val="20"/>
                <w:lang w:bidi="hi-IN"/>
              </w:rPr>
              <w:t>7</w:t>
            </w:r>
          </w:p>
        </w:tc>
        <w:tc>
          <w:tcPr>
            <w:tcW w:w="5185"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autoSpaceDE w:val="0"/>
              <w:autoSpaceDN w:val="0"/>
              <w:adjustRightInd w:val="0"/>
              <w:ind w:left="0"/>
              <w:rPr>
                <w:rFonts w:ascii="Arial" w:hAnsi="Arial" w:cs="Arial"/>
                <w:b/>
                <w:bCs/>
                <w:color w:val="000000"/>
                <w:sz w:val="20"/>
                <w:szCs w:val="20"/>
              </w:rPr>
            </w:pPr>
            <w:r w:rsidRPr="00813DBD">
              <w:rPr>
                <w:rFonts w:ascii="Arial" w:hAnsi="Arial" w:cs="Arial"/>
                <w:color w:val="000000"/>
                <w:sz w:val="20"/>
                <w:szCs w:val="20"/>
              </w:rPr>
              <w:t>Last two years P &amp; L account and balance sheet duly certified by a Chartered Accountant.</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E429D3" w:rsidRPr="00813DBD" w:rsidRDefault="00D21647" w:rsidP="001B1291">
            <w:pPr>
              <w:ind w:left="0"/>
              <w:rPr>
                <w:rFonts w:ascii="Arial" w:hAnsi="Arial" w:cs="Arial"/>
                <w:color w:val="000000"/>
                <w:sz w:val="20"/>
                <w:szCs w:val="20"/>
                <w:lang w:bidi="hi-IN"/>
              </w:rPr>
            </w:pPr>
            <w:r>
              <w:rPr>
                <w:rFonts w:ascii="Arial" w:hAnsi="Arial" w:cs="Arial"/>
                <w:color w:val="000000"/>
                <w:sz w:val="20"/>
                <w:szCs w:val="20"/>
                <w:lang w:bidi="hi-IN"/>
              </w:rPr>
              <w:t>8</w:t>
            </w:r>
          </w:p>
        </w:tc>
        <w:tc>
          <w:tcPr>
            <w:tcW w:w="5185"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r w:rsidRPr="00813DBD">
              <w:rPr>
                <w:rFonts w:ascii="Arial" w:hAnsi="Arial" w:cs="Arial"/>
                <w:color w:val="000000"/>
                <w:sz w:val="20"/>
                <w:szCs w:val="20"/>
              </w:rPr>
              <w:t>Last two years purchase orders received from various agencies for the supply of   quoted items.</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E429D3" w:rsidRPr="00813DBD" w:rsidRDefault="00D21647" w:rsidP="001B1291">
            <w:pPr>
              <w:ind w:left="0"/>
              <w:rPr>
                <w:rFonts w:ascii="Arial" w:hAnsi="Arial" w:cs="Arial"/>
                <w:color w:val="000000"/>
                <w:sz w:val="20"/>
                <w:szCs w:val="20"/>
                <w:lang w:bidi="hi-IN"/>
              </w:rPr>
            </w:pPr>
            <w:r>
              <w:rPr>
                <w:rFonts w:ascii="Arial" w:hAnsi="Arial" w:cs="Arial"/>
                <w:color w:val="000000"/>
                <w:sz w:val="20"/>
                <w:szCs w:val="20"/>
                <w:lang w:bidi="hi-IN"/>
              </w:rPr>
              <w:t>9</w:t>
            </w:r>
          </w:p>
        </w:tc>
        <w:tc>
          <w:tcPr>
            <w:tcW w:w="5185"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autoSpaceDE w:val="0"/>
              <w:autoSpaceDN w:val="0"/>
              <w:adjustRightInd w:val="0"/>
              <w:ind w:left="0"/>
              <w:rPr>
                <w:rFonts w:ascii="Arial" w:hAnsi="Arial" w:cs="Arial"/>
                <w:color w:val="000000"/>
                <w:sz w:val="20"/>
                <w:szCs w:val="20"/>
                <w:lang w:bidi="hi-IN"/>
              </w:rPr>
            </w:pPr>
            <w:r w:rsidRPr="00813DBD">
              <w:rPr>
                <w:rFonts w:ascii="Arial" w:hAnsi="Arial" w:cs="Arial"/>
                <w:color w:val="000000"/>
                <w:sz w:val="20"/>
                <w:szCs w:val="20"/>
              </w:rPr>
              <w:t>Certificate of Registration constituting the firm</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tcPr>
          <w:p w:rsidR="00E429D3" w:rsidRPr="00813DBD" w:rsidRDefault="00D21647" w:rsidP="001B1291">
            <w:pPr>
              <w:ind w:left="0"/>
              <w:rPr>
                <w:rFonts w:ascii="Arial" w:hAnsi="Arial" w:cs="Arial"/>
                <w:color w:val="000000"/>
                <w:sz w:val="20"/>
                <w:szCs w:val="20"/>
                <w:lang w:bidi="hi-IN"/>
              </w:rPr>
            </w:pPr>
            <w:r>
              <w:rPr>
                <w:rFonts w:ascii="Arial" w:hAnsi="Arial" w:cs="Arial"/>
                <w:color w:val="000000"/>
                <w:sz w:val="20"/>
                <w:szCs w:val="20"/>
                <w:lang w:bidi="hi-IN"/>
              </w:rPr>
              <w:t>10</w:t>
            </w:r>
          </w:p>
        </w:tc>
        <w:tc>
          <w:tcPr>
            <w:tcW w:w="5185" w:type="dxa"/>
            <w:tcBorders>
              <w:top w:val="nil"/>
              <w:left w:val="nil"/>
              <w:bottom w:val="single" w:sz="4" w:space="0" w:color="auto"/>
              <w:right w:val="single" w:sz="4" w:space="0" w:color="auto"/>
            </w:tcBorders>
            <w:shd w:val="clear" w:color="auto" w:fill="auto"/>
            <w:vAlign w:val="center"/>
          </w:tcPr>
          <w:p w:rsidR="00E429D3" w:rsidRPr="00813DBD" w:rsidRDefault="00E429D3" w:rsidP="001B1291">
            <w:pPr>
              <w:autoSpaceDE w:val="0"/>
              <w:autoSpaceDN w:val="0"/>
              <w:adjustRightInd w:val="0"/>
              <w:ind w:left="0"/>
              <w:rPr>
                <w:rFonts w:ascii="Arial" w:hAnsi="Arial" w:cs="Arial"/>
                <w:color w:val="000000"/>
                <w:sz w:val="20"/>
                <w:szCs w:val="20"/>
              </w:rPr>
            </w:pPr>
            <w:r w:rsidRPr="00813DBD">
              <w:rPr>
                <w:rFonts w:ascii="Arial" w:hAnsi="Arial" w:cs="Arial"/>
                <w:color w:val="000000"/>
                <w:sz w:val="20"/>
                <w:szCs w:val="20"/>
              </w:rPr>
              <w:t>Copy of the Pan Card</w:t>
            </w:r>
          </w:p>
        </w:tc>
        <w:tc>
          <w:tcPr>
            <w:tcW w:w="1536" w:type="dxa"/>
            <w:tcBorders>
              <w:top w:val="nil"/>
              <w:left w:val="nil"/>
              <w:bottom w:val="single" w:sz="4" w:space="0" w:color="auto"/>
              <w:right w:val="single" w:sz="4" w:space="0" w:color="auto"/>
            </w:tcBorders>
            <w:shd w:val="clear" w:color="auto" w:fill="auto"/>
            <w:vAlign w:val="center"/>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tcPr>
          <w:p w:rsidR="00E429D3" w:rsidRPr="00813DBD" w:rsidRDefault="00D21647" w:rsidP="001B1291">
            <w:pPr>
              <w:ind w:left="0"/>
              <w:rPr>
                <w:rFonts w:ascii="Arial" w:hAnsi="Arial" w:cs="Arial"/>
                <w:color w:val="000000"/>
                <w:sz w:val="20"/>
                <w:szCs w:val="20"/>
                <w:lang w:bidi="hi-IN"/>
              </w:rPr>
            </w:pPr>
            <w:r>
              <w:rPr>
                <w:rFonts w:ascii="Arial" w:hAnsi="Arial" w:cs="Arial"/>
                <w:color w:val="000000"/>
                <w:sz w:val="20"/>
                <w:szCs w:val="20"/>
                <w:lang w:bidi="hi-IN"/>
              </w:rPr>
              <w:t>11</w:t>
            </w:r>
          </w:p>
        </w:tc>
        <w:tc>
          <w:tcPr>
            <w:tcW w:w="5185"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autoSpaceDE w:val="0"/>
              <w:autoSpaceDN w:val="0"/>
              <w:adjustRightInd w:val="0"/>
              <w:ind w:left="0"/>
              <w:rPr>
                <w:rFonts w:ascii="Arial" w:hAnsi="Arial" w:cs="Arial"/>
                <w:color w:val="000000"/>
                <w:sz w:val="20"/>
                <w:szCs w:val="20"/>
              </w:rPr>
            </w:pPr>
            <w:r w:rsidRPr="00813DBD">
              <w:rPr>
                <w:rFonts w:ascii="Arial" w:hAnsi="Arial" w:cs="Arial"/>
                <w:color w:val="000000"/>
                <w:sz w:val="20"/>
                <w:szCs w:val="20"/>
              </w:rPr>
              <w:t>Sales Tax Clearance certificate</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tcPr>
          <w:p w:rsidR="00E429D3" w:rsidRPr="00813DBD" w:rsidRDefault="00D21647" w:rsidP="001B1291">
            <w:pPr>
              <w:ind w:left="0"/>
              <w:rPr>
                <w:rFonts w:ascii="Arial" w:hAnsi="Arial" w:cs="Arial"/>
                <w:color w:val="000000"/>
                <w:sz w:val="20"/>
                <w:szCs w:val="20"/>
                <w:lang w:bidi="hi-IN"/>
              </w:rPr>
            </w:pPr>
            <w:r>
              <w:rPr>
                <w:rFonts w:ascii="Arial" w:hAnsi="Arial" w:cs="Arial"/>
                <w:color w:val="000000"/>
                <w:sz w:val="20"/>
                <w:szCs w:val="20"/>
                <w:lang w:bidi="hi-IN"/>
              </w:rPr>
              <w:t>12</w:t>
            </w:r>
          </w:p>
        </w:tc>
        <w:tc>
          <w:tcPr>
            <w:tcW w:w="5185"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autoSpaceDE w:val="0"/>
              <w:autoSpaceDN w:val="0"/>
              <w:adjustRightInd w:val="0"/>
              <w:ind w:left="0"/>
              <w:rPr>
                <w:rFonts w:ascii="Arial" w:hAnsi="Arial" w:cs="Arial"/>
                <w:color w:val="000000"/>
                <w:sz w:val="20"/>
                <w:szCs w:val="20"/>
              </w:rPr>
            </w:pPr>
            <w:r w:rsidRPr="00813DBD">
              <w:rPr>
                <w:rFonts w:ascii="Arial" w:hAnsi="Arial" w:cs="Arial"/>
                <w:color w:val="000000"/>
                <w:sz w:val="20"/>
                <w:szCs w:val="20"/>
                <w:lang w:bidi="hi-IN"/>
              </w:rPr>
              <w:t>Power of attorney for signatory of bid.</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tcPr>
          <w:p w:rsidR="00E429D3" w:rsidRPr="00813DBD" w:rsidRDefault="00D21647" w:rsidP="001B1291">
            <w:pPr>
              <w:ind w:left="0"/>
              <w:rPr>
                <w:rFonts w:ascii="Arial" w:hAnsi="Arial" w:cs="Arial"/>
                <w:color w:val="000000"/>
                <w:sz w:val="20"/>
                <w:szCs w:val="20"/>
                <w:lang w:bidi="hi-IN"/>
              </w:rPr>
            </w:pPr>
            <w:r>
              <w:rPr>
                <w:rFonts w:ascii="Arial" w:hAnsi="Arial" w:cs="Arial"/>
                <w:color w:val="000000"/>
                <w:sz w:val="20"/>
                <w:szCs w:val="20"/>
                <w:lang w:bidi="hi-IN"/>
              </w:rPr>
              <w:t>13</w:t>
            </w:r>
          </w:p>
        </w:tc>
        <w:tc>
          <w:tcPr>
            <w:tcW w:w="5185"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autoSpaceDE w:val="0"/>
              <w:autoSpaceDN w:val="0"/>
              <w:adjustRightInd w:val="0"/>
              <w:ind w:left="0"/>
              <w:rPr>
                <w:rFonts w:ascii="Arial" w:hAnsi="Arial" w:cs="Arial"/>
                <w:color w:val="000000"/>
                <w:sz w:val="20"/>
                <w:szCs w:val="20"/>
              </w:rPr>
            </w:pPr>
            <w:r w:rsidRPr="00813DBD">
              <w:rPr>
                <w:rFonts w:ascii="Arial" w:hAnsi="Arial" w:cs="Arial"/>
                <w:color w:val="000000"/>
                <w:sz w:val="20"/>
                <w:szCs w:val="20"/>
              </w:rPr>
              <w:t>Recent</w:t>
            </w:r>
            <w:r w:rsidRPr="00813DBD">
              <w:rPr>
                <w:rFonts w:ascii="Arial" w:hAnsi="Arial" w:cs="Arial"/>
                <w:color w:val="000000"/>
                <w:sz w:val="20"/>
                <w:szCs w:val="20"/>
                <w:lang w:bidi="hi-IN"/>
              </w:rPr>
              <w:t xml:space="preserve"> No</w:t>
            </w:r>
            <w:r>
              <w:rPr>
                <w:rFonts w:ascii="Arial" w:hAnsi="Arial" w:cs="Arial"/>
                <w:color w:val="000000"/>
                <w:sz w:val="20"/>
                <w:szCs w:val="20"/>
                <w:lang w:bidi="hi-IN"/>
              </w:rPr>
              <w:t>n</w:t>
            </w:r>
            <w:r w:rsidRPr="00813DBD">
              <w:rPr>
                <w:rFonts w:ascii="Arial" w:hAnsi="Arial" w:cs="Arial"/>
                <w:color w:val="000000"/>
                <w:sz w:val="20"/>
                <w:szCs w:val="20"/>
                <w:lang w:bidi="hi-IN"/>
              </w:rPr>
              <w:t xml:space="preserve"> conviction certificate</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tcPr>
          <w:p w:rsidR="00E429D3" w:rsidRPr="00813DBD" w:rsidRDefault="00D21647" w:rsidP="001B1291">
            <w:pPr>
              <w:ind w:left="0"/>
              <w:rPr>
                <w:rFonts w:ascii="Arial" w:hAnsi="Arial" w:cs="Arial"/>
                <w:color w:val="000000"/>
                <w:sz w:val="20"/>
                <w:szCs w:val="20"/>
                <w:lang w:bidi="hi-IN"/>
              </w:rPr>
            </w:pPr>
            <w:r>
              <w:rPr>
                <w:rFonts w:ascii="Arial" w:hAnsi="Arial" w:cs="Arial"/>
                <w:color w:val="000000"/>
                <w:sz w:val="20"/>
                <w:szCs w:val="20"/>
                <w:lang w:bidi="hi-IN"/>
              </w:rPr>
              <w:t>14</w:t>
            </w:r>
          </w:p>
        </w:tc>
        <w:tc>
          <w:tcPr>
            <w:tcW w:w="5185"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autoSpaceDE w:val="0"/>
              <w:autoSpaceDN w:val="0"/>
              <w:adjustRightInd w:val="0"/>
              <w:ind w:left="0"/>
              <w:rPr>
                <w:rFonts w:ascii="Arial" w:hAnsi="Arial" w:cs="Arial"/>
                <w:color w:val="000000"/>
                <w:sz w:val="20"/>
                <w:szCs w:val="20"/>
              </w:rPr>
            </w:pPr>
            <w:r w:rsidRPr="00813DBD">
              <w:rPr>
                <w:rFonts w:ascii="Arial" w:hAnsi="Arial" w:cs="Arial"/>
                <w:color w:val="000000"/>
                <w:sz w:val="20"/>
                <w:szCs w:val="20"/>
                <w:lang w:bidi="hi-IN"/>
              </w:rPr>
              <w:t>Annexure -2 :   Self Declaration</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tcPr>
          <w:p w:rsidR="00E429D3" w:rsidRPr="00813DBD" w:rsidRDefault="00D21647" w:rsidP="001B1291">
            <w:pPr>
              <w:ind w:left="0"/>
              <w:rPr>
                <w:rFonts w:ascii="Arial" w:hAnsi="Arial" w:cs="Arial"/>
                <w:color w:val="000000"/>
                <w:sz w:val="20"/>
                <w:szCs w:val="20"/>
                <w:lang w:bidi="hi-IN"/>
              </w:rPr>
            </w:pPr>
            <w:r>
              <w:rPr>
                <w:rFonts w:ascii="Arial" w:hAnsi="Arial" w:cs="Arial"/>
                <w:color w:val="000000"/>
                <w:sz w:val="20"/>
                <w:szCs w:val="20"/>
                <w:lang w:bidi="hi-IN"/>
              </w:rPr>
              <w:t>15</w:t>
            </w:r>
          </w:p>
        </w:tc>
        <w:tc>
          <w:tcPr>
            <w:tcW w:w="5185"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r w:rsidRPr="00813DBD">
              <w:rPr>
                <w:rFonts w:ascii="Arial" w:hAnsi="Arial" w:cs="Arial"/>
                <w:color w:val="000000"/>
                <w:sz w:val="20"/>
                <w:szCs w:val="20"/>
                <w:lang w:bidi="hi-IN"/>
              </w:rPr>
              <w:t>Annexure –3:  BID Form</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7663FA">
        <w:trPr>
          <w:trHeight w:val="288"/>
        </w:trPr>
        <w:tc>
          <w:tcPr>
            <w:tcW w:w="536" w:type="dxa"/>
            <w:tcBorders>
              <w:top w:val="nil"/>
              <w:left w:val="single" w:sz="4" w:space="0" w:color="auto"/>
              <w:bottom w:val="single" w:sz="4" w:space="0" w:color="auto"/>
              <w:right w:val="single" w:sz="4" w:space="0" w:color="auto"/>
            </w:tcBorders>
            <w:shd w:val="clear" w:color="auto" w:fill="auto"/>
            <w:vAlign w:val="center"/>
          </w:tcPr>
          <w:p w:rsidR="00E429D3" w:rsidRPr="00813DBD" w:rsidRDefault="009418DD" w:rsidP="001B1291">
            <w:pPr>
              <w:ind w:left="0"/>
              <w:rPr>
                <w:rFonts w:ascii="Arial" w:hAnsi="Arial" w:cs="Arial"/>
                <w:color w:val="000000"/>
                <w:sz w:val="20"/>
                <w:szCs w:val="20"/>
                <w:lang w:bidi="hi-IN"/>
              </w:rPr>
            </w:pPr>
            <w:r>
              <w:rPr>
                <w:rFonts w:ascii="Arial" w:hAnsi="Arial" w:cs="Arial"/>
                <w:color w:val="000000"/>
                <w:sz w:val="20"/>
                <w:szCs w:val="20"/>
                <w:lang w:bidi="hi-IN"/>
              </w:rPr>
              <w:t>16</w:t>
            </w:r>
          </w:p>
        </w:tc>
        <w:tc>
          <w:tcPr>
            <w:tcW w:w="5185" w:type="dxa"/>
            <w:tcBorders>
              <w:top w:val="nil"/>
              <w:left w:val="nil"/>
              <w:bottom w:val="single" w:sz="4" w:space="0" w:color="auto"/>
              <w:right w:val="single" w:sz="4" w:space="0" w:color="auto"/>
            </w:tcBorders>
            <w:shd w:val="clear" w:color="auto" w:fill="auto"/>
            <w:vAlign w:val="center"/>
            <w:hideMark/>
          </w:tcPr>
          <w:p w:rsidR="00E429D3" w:rsidRPr="00813DBD" w:rsidRDefault="009418DD" w:rsidP="001B1291">
            <w:pPr>
              <w:ind w:left="0"/>
              <w:rPr>
                <w:rFonts w:ascii="Arial" w:hAnsi="Arial" w:cs="Arial"/>
                <w:color w:val="000000"/>
                <w:sz w:val="20"/>
                <w:szCs w:val="20"/>
                <w:lang w:bidi="hi-IN"/>
              </w:rPr>
            </w:pPr>
            <w:r>
              <w:rPr>
                <w:rFonts w:ascii="Arial" w:hAnsi="Arial" w:cs="Arial"/>
                <w:color w:val="000000"/>
                <w:sz w:val="20"/>
                <w:szCs w:val="20"/>
                <w:lang w:bidi="hi-IN"/>
              </w:rPr>
              <w:t>Annexure – 4</w:t>
            </w:r>
            <w:r w:rsidR="00E429D3" w:rsidRPr="00813DBD">
              <w:rPr>
                <w:rFonts w:ascii="Arial" w:hAnsi="Arial" w:cs="Arial"/>
                <w:color w:val="000000"/>
                <w:sz w:val="20"/>
                <w:szCs w:val="20"/>
                <w:lang w:bidi="hi-IN"/>
              </w:rPr>
              <w:t>: Under taking letter for replacement of market complaint goods</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D21647">
        <w:trPr>
          <w:trHeight w:val="288"/>
        </w:trPr>
        <w:tc>
          <w:tcPr>
            <w:tcW w:w="536" w:type="dxa"/>
            <w:tcBorders>
              <w:top w:val="nil"/>
              <w:left w:val="single" w:sz="4" w:space="0" w:color="auto"/>
              <w:bottom w:val="single" w:sz="4" w:space="0" w:color="auto"/>
              <w:right w:val="single" w:sz="4" w:space="0" w:color="auto"/>
            </w:tcBorders>
            <w:shd w:val="clear" w:color="auto" w:fill="auto"/>
            <w:vAlign w:val="center"/>
          </w:tcPr>
          <w:p w:rsidR="00E429D3" w:rsidRPr="00813DBD" w:rsidRDefault="00D21647" w:rsidP="001B1291">
            <w:pPr>
              <w:ind w:left="0"/>
              <w:rPr>
                <w:rFonts w:ascii="Arial" w:hAnsi="Arial" w:cs="Arial"/>
                <w:color w:val="000000"/>
                <w:sz w:val="20"/>
                <w:szCs w:val="20"/>
                <w:lang w:bidi="hi-IN"/>
              </w:rPr>
            </w:pPr>
            <w:r>
              <w:rPr>
                <w:rFonts w:ascii="Arial" w:hAnsi="Arial" w:cs="Arial"/>
                <w:color w:val="000000"/>
                <w:sz w:val="20"/>
                <w:szCs w:val="20"/>
                <w:lang w:bidi="hi-IN"/>
              </w:rPr>
              <w:t>18</w:t>
            </w:r>
          </w:p>
        </w:tc>
        <w:tc>
          <w:tcPr>
            <w:tcW w:w="5185" w:type="dxa"/>
            <w:tcBorders>
              <w:top w:val="nil"/>
              <w:left w:val="nil"/>
              <w:bottom w:val="single" w:sz="4" w:space="0" w:color="auto"/>
              <w:right w:val="single" w:sz="4" w:space="0" w:color="auto"/>
            </w:tcBorders>
            <w:shd w:val="clear" w:color="auto" w:fill="auto"/>
            <w:vAlign w:val="center"/>
            <w:hideMark/>
          </w:tcPr>
          <w:p w:rsidR="00E429D3" w:rsidRPr="00813DBD" w:rsidRDefault="009418DD" w:rsidP="001B1291">
            <w:pPr>
              <w:ind w:left="0"/>
              <w:rPr>
                <w:rFonts w:ascii="Arial" w:hAnsi="Arial" w:cs="Arial"/>
                <w:color w:val="000000"/>
                <w:sz w:val="20"/>
                <w:szCs w:val="20"/>
                <w:lang w:bidi="hi-IN"/>
              </w:rPr>
            </w:pPr>
            <w:r>
              <w:rPr>
                <w:rFonts w:ascii="Arial" w:hAnsi="Arial" w:cs="Arial"/>
                <w:color w:val="000000"/>
                <w:sz w:val="20"/>
                <w:szCs w:val="20"/>
                <w:lang w:bidi="hi-IN"/>
              </w:rPr>
              <w:t>Annexure –5</w:t>
            </w:r>
            <w:r w:rsidR="00E429D3" w:rsidRPr="00813DBD">
              <w:rPr>
                <w:rFonts w:ascii="Arial" w:hAnsi="Arial" w:cs="Arial"/>
                <w:color w:val="000000"/>
                <w:sz w:val="20"/>
                <w:szCs w:val="20"/>
                <w:lang w:bidi="hi-IN"/>
              </w:rPr>
              <w:t>: Product Liability clause for goods supplied</w:t>
            </w:r>
          </w:p>
        </w:tc>
        <w:tc>
          <w:tcPr>
            <w:tcW w:w="1536"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nil"/>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nil"/>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E429D3" w:rsidRPr="00F225F8" w:rsidTr="00D21647">
        <w:trPr>
          <w:trHeight w:val="288"/>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E429D3" w:rsidRPr="00813DBD" w:rsidRDefault="00D21647" w:rsidP="001B1291">
            <w:pPr>
              <w:ind w:left="0"/>
              <w:rPr>
                <w:rFonts w:ascii="Arial" w:hAnsi="Arial" w:cs="Arial"/>
                <w:color w:val="000000"/>
                <w:sz w:val="20"/>
                <w:szCs w:val="20"/>
                <w:lang w:bidi="hi-IN"/>
              </w:rPr>
            </w:pPr>
            <w:r>
              <w:rPr>
                <w:rFonts w:ascii="Arial" w:hAnsi="Arial" w:cs="Arial"/>
                <w:color w:val="000000"/>
                <w:sz w:val="20"/>
                <w:szCs w:val="20"/>
                <w:lang w:bidi="hi-IN"/>
              </w:rPr>
              <w:t>19</w:t>
            </w:r>
          </w:p>
        </w:tc>
        <w:tc>
          <w:tcPr>
            <w:tcW w:w="5185" w:type="dxa"/>
            <w:tcBorders>
              <w:top w:val="single" w:sz="4" w:space="0" w:color="auto"/>
              <w:left w:val="nil"/>
              <w:bottom w:val="single" w:sz="4" w:space="0" w:color="auto"/>
              <w:right w:val="single" w:sz="4" w:space="0" w:color="auto"/>
            </w:tcBorders>
            <w:shd w:val="clear" w:color="auto" w:fill="auto"/>
            <w:noWrap/>
            <w:vAlign w:val="center"/>
            <w:hideMark/>
          </w:tcPr>
          <w:p w:rsidR="00E429D3" w:rsidRPr="00813DBD" w:rsidRDefault="009418DD" w:rsidP="001B1291">
            <w:pPr>
              <w:ind w:left="0"/>
              <w:rPr>
                <w:rFonts w:ascii="Arial" w:hAnsi="Arial" w:cs="Arial"/>
                <w:color w:val="000000"/>
                <w:sz w:val="20"/>
                <w:szCs w:val="20"/>
                <w:lang w:bidi="hi-IN"/>
              </w:rPr>
            </w:pPr>
            <w:r>
              <w:rPr>
                <w:rFonts w:ascii="Arial" w:hAnsi="Arial" w:cs="Arial"/>
                <w:color w:val="000000"/>
                <w:sz w:val="20"/>
                <w:szCs w:val="20"/>
                <w:lang w:bidi="hi-IN"/>
              </w:rPr>
              <w:t>Annexure – 9</w:t>
            </w:r>
            <w:r w:rsidR="00E429D3">
              <w:rPr>
                <w:rFonts w:ascii="Arial" w:hAnsi="Arial" w:cs="Arial"/>
                <w:color w:val="000000"/>
                <w:sz w:val="20"/>
                <w:szCs w:val="20"/>
                <w:lang w:bidi="hi-IN"/>
              </w:rPr>
              <w:t xml:space="preserve">   Bidder Details</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E429D3" w:rsidRPr="00813DBD" w:rsidRDefault="00E429D3" w:rsidP="001B1291">
            <w:pPr>
              <w:ind w:left="0"/>
              <w:rPr>
                <w:rFonts w:ascii="Arial" w:hAnsi="Arial" w:cs="Arial"/>
                <w:color w:val="000000"/>
                <w:sz w:val="20"/>
                <w:szCs w:val="20"/>
                <w:lang w:bidi="hi-IN"/>
              </w:rPr>
            </w:pPr>
          </w:p>
        </w:tc>
        <w:tc>
          <w:tcPr>
            <w:tcW w:w="1231" w:type="dxa"/>
            <w:tcBorders>
              <w:top w:val="single" w:sz="4" w:space="0" w:color="auto"/>
              <w:left w:val="nil"/>
              <w:bottom w:val="single" w:sz="4" w:space="0" w:color="auto"/>
              <w:right w:val="single" w:sz="4" w:space="0" w:color="auto"/>
            </w:tcBorders>
            <w:vAlign w:val="center"/>
          </w:tcPr>
          <w:p w:rsidR="00E429D3" w:rsidRPr="00813DBD" w:rsidRDefault="00E429D3" w:rsidP="001B1291">
            <w:pPr>
              <w:ind w:left="0"/>
              <w:rPr>
                <w:rFonts w:ascii="Arial" w:hAnsi="Arial" w:cs="Arial"/>
                <w:color w:val="000000"/>
                <w:sz w:val="20"/>
                <w:szCs w:val="20"/>
                <w:lang w:bidi="hi-IN"/>
              </w:rPr>
            </w:pPr>
          </w:p>
        </w:tc>
      </w:tr>
      <w:tr w:rsidR="007776D7" w:rsidRPr="00F225F8" w:rsidTr="00D21647">
        <w:trPr>
          <w:trHeight w:val="288"/>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7776D7" w:rsidRDefault="007776D7" w:rsidP="001B1291">
            <w:pPr>
              <w:ind w:left="0"/>
              <w:rPr>
                <w:rFonts w:ascii="Arial" w:hAnsi="Arial" w:cs="Arial"/>
                <w:color w:val="000000"/>
                <w:sz w:val="20"/>
                <w:szCs w:val="20"/>
                <w:lang w:bidi="hi-IN"/>
              </w:rPr>
            </w:pPr>
            <w:r>
              <w:rPr>
                <w:rFonts w:ascii="Arial" w:hAnsi="Arial" w:cs="Arial"/>
                <w:color w:val="000000"/>
                <w:sz w:val="20"/>
                <w:szCs w:val="20"/>
                <w:lang w:bidi="hi-IN"/>
              </w:rPr>
              <w:t>20</w:t>
            </w:r>
          </w:p>
        </w:tc>
        <w:tc>
          <w:tcPr>
            <w:tcW w:w="5185" w:type="dxa"/>
            <w:tcBorders>
              <w:top w:val="single" w:sz="4" w:space="0" w:color="auto"/>
              <w:left w:val="nil"/>
              <w:bottom w:val="single" w:sz="4" w:space="0" w:color="auto"/>
              <w:right w:val="single" w:sz="4" w:space="0" w:color="auto"/>
            </w:tcBorders>
            <w:shd w:val="clear" w:color="auto" w:fill="auto"/>
            <w:noWrap/>
            <w:vAlign w:val="center"/>
          </w:tcPr>
          <w:p w:rsidR="007776D7" w:rsidRDefault="007776D7" w:rsidP="001B1291">
            <w:pPr>
              <w:ind w:left="0"/>
              <w:rPr>
                <w:rFonts w:ascii="Arial" w:hAnsi="Arial" w:cs="Arial"/>
                <w:color w:val="000000"/>
                <w:sz w:val="20"/>
                <w:szCs w:val="20"/>
                <w:lang w:bidi="hi-IN"/>
              </w:rPr>
            </w:pPr>
            <w:r>
              <w:rPr>
                <w:rFonts w:ascii="Arial" w:hAnsi="Arial" w:cs="Arial"/>
                <w:color w:val="000000"/>
                <w:sz w:val="20"/>
                <w:szCs w:val="20"/>
                <w:lang w:bidi="hi-IN"/>
              </w:rPr>
              <w:t>Equipment Brochure</w:t>
            </w:r>
          </w:p>
        </w:tc>
        <w:tc>
          <w:tcPr>
            <w:tcW w:w="1536" w:type="dxa"/>
            <w:tcBorders>
              <w:top w:val="single" w:sz="4" w:space="0" w:color="auto"/>
              <w:left w:val="nil"/>
              <w:bottom w:val="single" w:sz="4" w:space="0" w:color="auto"/>
              <w:right w:val="single" w:sz="4" w:space="0" w:color="auto"/>
            </w:tcBorders>
            <w:shd w:val="clear" w:color="auto" w:fill="auto"/>
            <w:vAlign w:val="center"/>
          </w:tcPr>
          <w:p w:rsidR="007776D7" w:rsidRPr="00813DBD" w:rsidRDefault="007776D7" w:rsidP="001B1291">
            <w:pPr>
              <w:ind w:left="0"/>
              <w:rPr>
                <w:rFonts w:ascii="Arial" w:hAnsi="Arial" w:cs="Arial"/>
                <w:color w:val="000000"/>
                <w:sz w:val="20"/>
                <w:szCs w:val="20"/>
                <w:lang w:bidi="hi-IN"/>
              </w:rPr>
            </w:pPr>
          </w:p>
        </w:tc>
        <w:tc>
          <w:tcPr>
            <w:tcW w:w="897" w:type="dxa"/>
            <w:tcBorders>
              <w:top w:val="single" w:sz="4" w:space="0" w:color="auto"/>
              <w:left w:val="nil"/>
              <w:bottom w:val="single" w:sz="4" w:space="0" w:color="auto"/>
              <w:right w:val="single" w:sz="4" w:space="0" w:color="auto"/>
            </w:tcBorders>
            <w:shd w:val="clear" w:color="auto" w:fill="auto"/>
            <w:vAlign w:val="center"/>
          </w:tcPr>
          <w:p w:rsidR="007776D7" w:rsidRPr="00813DBD" w:rsidRDefault="007776D7" w:rsidP="001B1291">
            <w:pPr>
              <w:ind w:left="0"/>
              <w:rPr>
                <w:rFonts w:ascii="Arial" w:hAnsi="Arial" w:cs="Arial"/>
                <w:color w:val="000000"/>
                <w:sz w:val="20"/>
                <w:szCs w:val="20"/>
                <w:lang w:bidi="hi-IN"/>
              </w:rPr>
            </w:pPr>
          </w:p>
        </w:tc>
        <w:tc>
          <w:tcPr>
            <w:tcW w:w="1231" w:type="dxa"/>
            <w:tcBorders>
              <w:top w:val="single" w:sz="4" w:space="0" w:color="auto"/>
              <w:left w:val="nil"/>
              <w:bottom w:val="single" w:sz="4" w:space="0" w:color="auto"/>
              <w:right w:val="single" w:sz="4" w:space="0" w:color="auto"/>
            </w:tcBorders>
            <w:vAlign w:val="center"/>
          </w:tcPr>
          <w:p w:rsidR="007776D7" w:rsidRPr="00813DBD" w:rsidRDefault="007776D7" w:rsidP="001B1291">
            <w:pPr>
              <w:ind w:left="0"/>
              <w:rPr>
                <w:rFonts w:ascii="Arial" w:hAnsi="Arial" w:cs="Arial"/>
                <w:color w:val="000000"/>
                <w:sz w:val="20"/>
                <w:szCs w:val="20"/>
                <w:lang w:bidi="hi-IN"/>
              </w:rPr>
            </w:pPr>
          </w:p>
        </w:tc>
      </w:tr>
      <w:tr w:rsidR="00E429D3" w:rsidRPr="00F225F8" w:rsidTr="00D21647">
        <w:trPr>
          <w:trHeight w:val="288"/>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rsidR="00E429D3" w:rsidRPr="00D21647" w:rsidRDefault="007776D7" w:rsidP="001B1291">
            <w:pPr>
              <w:ind w:left="0"/>
              <w:rPr>
                <w:rFonts w:ascii="Arial" w:hAnsi="Arial" w:cs="Arial"/>
                <w:sz w:val="20"/>
                <w:szCs w:val="20"/>
                <w:lang w:bidi="hi-IN"/>
              </w:rPr>
            </w:pPr>
            <w:r>
              <w:rPr>
                <w:rFonts w:ascii="Arial" w:hAnsi="Arial" w:cs="Arial"/>
                <w:sz w:val="20"/>
                <w:szCs w:val="20"/>
                <w:lang w:bidi="hi-IN"/>
              </w:rPr>
              <w:t>21</w:t>
            </w:r>
          </w:p>
        </w:tc>
        <w:tc>
          <w:tcPr>
            <w:tcW w:w="5185" w:type="dxa"/>
            <w:tcBorders>
              <w:top w:val="single" w:sz="4" w:space="0" w:color="auto"/>
              <w:left w:val="nil"/>
              <w:bottom w:val="single" w:sz="4" w:space="0" w:color="auto"/>
              <w:right w:val="single" w:sz="4" w:space="0" w:color="auto"/>
            </w:tcBorders>
            <w:shd w:val="clear" w:color="auto" w:fill="auto"/>
            <w:noWrap/>
            <w:vAlign w:val="center"/>
          </w:tcPr>
          <w:p w:rsidR="00E429D3" w:rsidRPr="00D21647" w:rsidRDefault="00D21647" w:rsidP="001B1291">
            <w:pPr>
              <w:ind w:left="0"/>
              <w:rPr>
                <w:rFonts w:ascii="Arial" w:hAnsi="Arial" w:cs="Arial"/>
                <w:sz w:val="20"/>
                <w:szCs w:val="20"/>
                <w:lang w:bidi="hi-IN"/>
              </w:rPr>
            </w:pPr>
            <w:r w:rsidRPr="00D21647">
              <w:rPr>
                <w:rFonts w:ascii="Arial" w:hAnsi="Arial" w:cs="Arial"/>
                <w:sz w:val="20"/>
                <w:szCs w:val="20"/>
                <w:lang w:bidi="hi-IN"/>
              </w:rPr>
              <w:t>Other Documents if any</w:t>
            </w:r>
          </w:p>
        </w:tc>
        <w:tc>
          <w:tcPr>
            <w:tcW w:w="1536" w:type="dxa"/>
            <w:tcBorders>
              <w:top w:val="single" w:sz="4" w:space="0" w:color="auto"/>
              <w:left w:val="nil"/>
              <w:bottom w:val="single" w:sz="4" w:space="0" w:color="auto"/>
              <w:right w:val="single" w:sz="4" w:space="0" w:color="auto"/>
            </w:tcBorders>
            <w:shd w:val="clear" w:color="auto" w:fill="auto"/>
            <w:vAlign w:val="center"/>
          </w:tcPr>
          <w:p w:rsidR="00E429D3" w:rsidRPr="00D21647" w:rsidRDefault="00E429D3" w:rsidP="001B1291">
            <w:pPr>
              <w:ind w:left="0"/>
              <w:rPr>
                <w:rFonts w:ascii="Arial" w:hAnsi="Arial" w:cs="Arial"/>
                <w:sz w:val="20"/>
                <w:szCs w:val="20"/>
                <w:lang w:bidi="hi-IN"/>
              </w:rPr>
            </w:pPr>
          </w:p>
        </w:tc>
        <w:tc>
          <w:tcPr>
            <w:tcW w:w="897" w:type="dxa"/>
            <w:tcBorders>
              <w:top w:val="single" w:sz="4" w:space="0" w:color="auto"/>
              <w:left w:val="nil"/>
              <w:bottom w:val="single" w:sz="4" w:space="0" w:color="auto"/>
              <w:right w:val="single" w:sz="4" w:space="0" w:color="auto"/>
            </w:tcBorders>
            <w:shd w:val="clear" w:color="auto" w:fill="auto"/>
            <w:vAlign w:val="center"/>
          </w:tcPr>
          <w:p w:rsidR="00E429D3" w:rsidRPr="00D21647" w:rsidRDefault="00E429D3" w:rsidP="001B1291">
            <w:pPr>
              <w:ind w:left="0"/>
              <w:rPr>
                <w:rFonts w:ascii="Arial" w:hAnsi="Arial" w:cs="Arial"/>
                <w:sz w:val="20"/>
                <w:szCs w:val="20"/>
                <w:lang w:bidi="hi-IN"/>
              </w:rPr>
            </w:pPr>
          </w:p>
        </w:tc>
        <w:tc>
          <w:tcPr>
            <w:tcW w:w="1231" w:type="dxa"/>
            <w:tcBorders>
              <w:top w:val="single" w:sz="4" w:space="0" w:color="auto"/>
              <w:left w:val="nil"/>
              <w:bottom w:val="single" w:sz="4" w:space="0" w:color="auto"/>
              <w:right w:val="single" w:sz="4" w:space="0" w:color="auto"/>
            </w:tcBorders>
            <w:vAlign w:val="center"/>
          </w:tcPr>
          <w:p w:rsidR="00E429D3" w:rsidRPr="00D21647" w:rsidRDefault="00E429D3" w:rsidP="001B1291">
            <w:pPr>
              <w:ind w:left="0"/>
              <w:rPr>
                <w:rFonts w:ascii="Arial" w:hAnsi="Arial" w:cs="Arial"/>
                <w:sz w:val="20"/>
                <w:szCs w:val="20"/>
                <w:lang w:bidi="hi-IN"/>
              </w:rPr>
            </w:pPr>
          </w:p>
        </w:tc>
      </w:tr>
    </w:tbl>
    <w:p w:rsidR="00E429D3" w:rsidRDefault="00E429D3" w:rsidP="008B1368">
      <w:pPr>
        <w:spacing w:after="120"/>
        <w:ind w:hanging="720"/>
        <w:rPr>
          <w:rFonts w:ascii="Arial" w:hAnsi="Arial" w:cs="Arial"/>
          <w:b/>
          <w:bCs/>
          <w:sz w:val="22"/>
          <w:szCs w:val="22"/>
          <w:u w:val="single"/>
        </w:rPr>
      </w:pPr>
    </w:p>
    <w:p w:rsidR="00E429D3" w:rsidRDefault="00E429D3" w:rsidP="008B1368">
      <w:pPr>
        <w:spacing w:after="120"/>
        <w:ind w:hanging="720"/>
        <w:rPr>
          <w:rFonts w:ascii="Arial" w:hAnsi="Arial" w:cs="Arial"/>
          <w:b/>
          <w:bCs/>
          <w:sz w:val="22"/>
          <w:szCs w:val="22"/>
          <w:u w:val="single"/>
        </w:rPr>
      </w:pPr>
    </w:p>
    <w:p w:rsidR="00E429D3" w:rsidRDefault="00E429D3" w:rsidP="008B1368">
      <w:pPr>
        <w:spacing w:after="120"/>
        <w:ind w:hanging="720"/>
        <w:rPr>
          <w:rFonts w:ascii="Arial" w:hAnsi="Arial" w:cs="Arial"/>
          <w:b/>
          <w:bCs/>
          <w:sz w:val="22"/>
          <w:szCs w:val="22"/>
          <w:u w:val="single"/>
        </w:rPr>
      </w:pPr>
    </w:p>
    <w:p w:rsidR="00E429D3" w:rsidRDefault="00E429D3" w:rsidP="008B1368">
      <w:pPr>
        <w:spacing w:after="120"/>
        <w:ind w:hanging="720"/>
        <w:rPr>
          <w:rFonts w:ascii="Arial" w:hAnsi="Arial" w:cs="Arial"/>
          <w:b/>
          <w:bCs/>
          <w:sz w:val="22"/>
          <w:szCs w:val="22"/>
          <w:u w:val="single"/>
        </w:rPr>
      </w:pPr>
    </w:p>
    <w:p w:rsidR="00E429D3" w:rsidRDefault="00E429D3" w:rsidP="008B1368">
      <w:pPr>
        <w:spacing w:after="120"/>
        <w:ind w:hanging="720"/>
        <w:rPr>
          <w:rFonts w:ascii="Arial" w:hAnsi="Arial" w:cs="Arial"/>
          <w:b/>
          <w:bCs/>
          <w:sz w:val="22"/>
          <w:szCs w:val="22"/>
          <w:u w:val="single"/>
        </w:rPr>
      </w:pPr>
    </w:p>
    <w:p w:rsidR="00E429D3" w:rsidRPr="00A20F5E" w:rsidRDefault="00E429D3" w:rsidP="008B1368">
      <w:pPr>
        <w:suppressAutoHyphens/>
        <w:spacing w:after="120"/>
        <w:ind w:hanging="720"/>
        <w:rPr>
          <w:rFonts w:ascii="Arial" w:hAnsi="Arial" w:cs="Arial"/>
          <w:sz w:val="22"/>
          <w:szCs w:val="22"/>
        </w:rPr>
      </w:pPr>
      <w:r w:rsidRPr="00E86ABD">
        <w:rPr>
          <w:rFonts w:ascii="Arial" w:hAnsi="Arial" w:cs="Arial"/>
          <w:sz w:val="22"/>
          <w:szCs w:val="22"/>
        </w:rPr>
        <w:t>Signature and seal of the B</w:t>
      </w:r>
      <w:r>
        <w:rPr>
          <w:rFonts w:ascii="Arial" w:hAnsi="Arial" w:cs="Arial"/>
          <w:sz w:val="22"/>
          <w:szCs w:val="22"/>
        </w:rPr>
        <w:t>idder with seal _________________________</w:t>
      </w:r>
    </w:p>
    <w:p w:rsidR="00E429D3" w:rsidRDefault="00992861" w:rsidP="008B1368">
      <w:pPr>
        <w:spacing w:after="160"/>
        <w:rPr>
          <w:rFonts w:ascii="Arial" w:hAnsi="Arial" w:cs="Arial"/>
          <w:b/>
          <w:bCs/>
          <w:sz w:val="22"/>
          <w:szCs w:val="22"/>
          <w:u w:val="single"/>
        </w:rPr>
      </w:pPr>
      <w:r>
        <w:rPr>
          <w:rFonts w:ascii="Arial" w:hAnsi="Arial" w:cs="Arial"/>
          <w:b/>
          <w:bCs/>
          <w:sz w:val="22"/>
          <w:szCs w:val="22"/>
          <w:u w:val="single"/>
        </w:rPr>
        <w:br w:type="page"/>
      </w:r>
    </w:p>
    <w:p w:rsidR="00E429D3" w:rsidRPr="00E86ABD" w:rsidRDefault="00946298" w:rsidP="001B1291">
      <w:pPr>
        <w:spacing w:after="120"/>
        <w:ind w:hanging="720"/>
        <w:jc w:val="right"/>
        <w:rPr>
          <w:rFonts w:ascii="Arial" w:hAnsi="Arial" w:cs="Arial"/>
          <w:b/>
          <w:bCs/>
          <w:sz w:val="22"/>
          <w:szCs w:val="22"/>
          <w:u w:val="single"/>
        </w:rPr>
      </w:pPr>
      <w:r>
        <w:rPr>
          <w:rFonts w:ascii="Arial" w:hAnsi="Arial" w:cs="Arial"/>
          <w:b/>
          <w:bCs/>
          <w:sz w:val="22"/>
          <w:szCs w:val="22"/>
          <w:u w:val="single"/>
        </w:rPr>
        <w:lastRenderedPageBreak/>
        <w:t>Annexure - 07</w:t>
      </w:r>
    </w:p>
    <w:p w:rsidR="00E429D3" w:rsidRPr="00E86ABD" w:rsidRDefault="00E429D3" w:rsidP="001B1291">
      <w:pPr>
        <w:spacing w:after="120"/>
        <w:ind w:hanging="720"/>
        <w:jc w:val="center"/>
        <w:rPr>
          <w:rFonts w:ascii="Arial" w:hAnsi="Arial" w:cs="Arial"/>
          <w:b/>
          <w:bCs/>
          <w:sz w:val="22"/>
          <w:szCs w:val="22"/>
          <w:u w:val="single"/>
        </w:rPr>
      </w:pPr>
      <w:r w:rsidRPr="00E86ABD">
        <w:rPr>
          <w:rFonts w:ascii="Arial" w:hAnsi="Arial" w:cs="Arial"/>
          <w:b/>
          <w:bCs/>
          <w:sz w:val="22"/>
          <w:szCs w:val="22"/>
          <w:u w:val="single"/>
        </w:rPr>
        <w:t>FORM OF CONTRACT AGREEMENT</w:t>
      </w: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THIS CONTRACT AGREEMENT is made</w:t>
      </w: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ab/>
        <w:t xml:space="preserve">the </w:t>
      </w:r>
      <w:r w:rsidRPr="00E86ABD">
        <w:rPr>
          <w:rFonts w:ascii="Arial" w:hAnsi="Arial" w:cs="Arial"/>
          <w:i/>
          <w:sz w:val="22"/>
          <w:szCs w:val="22"/>
        </w:rPr>
        <w:t xml:space="preserve">[ insert: </w:t>
      </w:r>
      <w:r w:rsidRPr="00E86ABD">
        <w:rPr>
          <w:rFonts w:ascii="Arial" w:hAnsi="Arial" w:cs="Arial"/>
          <w:b/>
          <w:i/>
          <w:sz w:val="22"/>
          <w:szCs w:val="22"/>
        </w:rPr>
        <w:t>number</w:t>
      </w:r>
      <w:r w:rsidRPr="00E86ABD">
        <w:rPr>
          <w:rFonts w:ascii="Arial" w:hAnsi="Arial" w:cs="Arial"/>
          <w:i/>
          <w:sz w:val="22"/>
          <w:szCs w:val="22"/>
        </w:rPr>
        <w:t> ]</w:t>
      </w:r>
      <w:r w:rsidRPr="00E86ABD">
        <w:rPr>
          <w:rFonts w:ascii="Arial" w:hAnsi="Arial" w:cs="Arial"/>
          <w:sz w:val="22"/>
          <w:szCs w:val="22"/>
        </w:rPr>
        <w:t xml:space="preserve"> day of </w:t>
      </w:r>
      <w:r w:rsidRPr="00E86ABD">
        <w:rPr>
          <w:rFonts w:ascii="Arial" w:hAnsi="Arial" w:cs="Arial"/>
          <w:i/>
          <w:sz w:val="22"/>
          <w:szCs w:val="22"/>
        </w:rPr>
        <w:t xml:space="preserve">[ insert: </w:t>
      </w:r>
      <w:r w:rsidRPr="00E86ABD">
        <w:rPr>
          <w:rFonts w:ascii="Arial" w:hAnsi="Arial" w:cs="Arial"/>
          <w:b/>
          <w:i/>
          <w:sz w:val="22"/>
          <w:szCs w:val="22"/>
        </w:rPr>
        <w:t>month</w:t>
      </w:r>
      <w:r w:rsidRPr="00E86ABD">
        <w:rPr>
          <w:rFonts w:ascii="Arial" w:hAnsi="Arial" w:cs="Arial"/>
          <w:i/>
          <w:sz w:val="22"/>
          <w:szCs w:val="22"/>
        </w:rPr>
        <w:t> ]</w:t>
      </w:r>
      <w:r w:rsidRPr="00E86ABD">
        <w:rPr>
          <w:rFonts w:ascii="Arial" w:hAnsi="Arial" w:cs="Arial"/>
          <w:sz w:val="22"/>
          <w:szCs w:val="22"/>
        </w:rPr>
        <w:t xml:space="preserve">, </w:t>
      </w:r>
      <w:r w:rsidRPr="00E86ABD">
        <w:rPr>
          <w:rFonts w:ascii="Arial" w:hAnsi="Arial" w:cs="Arial"/>
          <w:i/>
          <w:sz w:val="22"/>
          <w:szCs w:val="22"/>
        </w:rPr>
        <w:t xml:space="preserve">[ insert: </w:t>
      </w:r>
      <w:r w:rsidRPr="00E86ABD">
        <w:rPr>
          <w:rFonts w:ascii="Arial" w:hAnsi="Arial" w:cs="Arial"/>
          <w:b/>
          <w:i/>
          <w:sz w:val="22"/>
          <w:szCs w:val="22"/>
        </w:rPr>
        <w:t>year</w:t>
      </w:r>
      <w:r w:rsidRPr="00E86ABD">
        <w:rPr>
          <w:rFonts w:ascii="Arial" w:hAnsi="Arial" w:cs="Arial"/>
          <w:i/>
          <w:sz w:val="22"/>
          <w:szCs w:val="22"/>
        </w:rPr>
        <w:t> ]</w:t>
      </w:r>
      <w:r w:rsidRPr="00E86ABD">
        <w:rPr>
          <w:rFonts w:ascii="Arial" w:hAnsi="Arial" w:cs="Arial"/>
          <w:sz w:val="22"/>
          <w:szCs w:val="22"/>
        </w:rPr>
        <w:t>.</w:t>
      </w: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BETWEEN</w:t>
      </w:r>
    </w:p>
    <w:p w:rsidR="00E429D3" w:rsidRPr="00E86ABD" w:rsidRDefault="00E429D3" w:rsidP="008B1368">
      <w:pPr>
        <w:spacing w:after="120"/>
        <w:ind w:hanging="360"/>
        <w:rPr>
          <w:rFonts w:ascii="Arial" w:hAnsi="Arial" w:cs="Arial"/>
          <w:sz w:val="22"/>
          <w:szCs w:val="22"/>
        </w:rPr>
      </w:pPr>
      <w:r w:rsidRPr="00E86ABD">
        <w:rPr>
          <w:rFonts w:ascii="Arial" w:hAnsi="Arial" w:cs="Arial"/>
          <w:sz w:val="22"/>
          <w:szCs w:val="22"/>
        </w:rPr>
        <w:t>(1)</w:t>
      </w:r>
      <w:r w:rsidRPr="00E86ABD">
        <w:rPr>
          <w:rFonts w:ascii="Arial" w:hAnsi="Arial" w:cs="Arial"/>
          <w:sz w:val="22"/>
          <w:szCs w:val="22"/>
        </w:rPr>
        <w:tab/>
      </w:r>
      <w:r w:rsidRPr="00E86ABD">
        <w:rPr>
          <w:rFonts w:ascii="Arial" w:hAnsi="Arial" w:cs="Arial"/>
          <w:i/>
          <w:sz w:val="22"/>
          <w:szCs w:val="22"/>
        </w:rPr>
        <w:t xml:space="preserve">[Insert: </w:t>
      </w:r>
      <w:r w:rsidRPr="00E86ABD">
        <w:rPr>
          <w:rFonts w:ascii="Arial" w:hAnsi="Arial" w:cs="Arial"/>
          <w:b/>
          <w:i/>
          <w:sz w:val="22"/>
          <w:szCs w:val="22"/>
        </w:rPr>
        <w:t>Name of Purchaser</w:t>
      </w:r>
      <w:r w:rsidRPr="00E86ABD">
        <w:rPr>
          <w:rFonts w:ascii="Arial" w:hAnsi="Arial" w:cs="Arial"/>
          <w:i/>
          <w:sz w:val="22"/>
          <w:szCs w:val="22"/>
        </w:rPr>
        <w:t>]</w:t>
      </w:r>
      <w:r w:rsidRPr="00E86ABD">
        <w:rPr>
          <w:rFonts w:ascii="Arial" w:hAnsi="Arial" w:cs="Arial"/>
          <w:sz w:val="22"/>
          <w:szCs w:val="22"/>
        </w:rPr>
        <w:t xml:space="preserve">, a </w:t>
      </w:r>
      <w:r w:rsidRPr="00E86ABD">
        <w:rPr>
          <w:rFonts w:ascii="Arial" w:hAnsi="Arial" w:cs="Arial"/>
          <w:i/>
          <w:sz w:val="22"/>
          <w:szCs w:val="22"/>
        </w:rPr>
        <w:t xml:space="preserve">[insert: </w:t>
      </w:r>
      <w:r w:rsidRPr="00E86ABD">
        <w:rPr>
          <w:rFonts w:ascii="Arial" w:hAnsi="Arial" w:cs="Arial"/>
          <w:b/>
          <w:i/>
          <w:sz w:val="22"/>
          <w:szCs w:val="22"/>
        </w:rPr>
        <w:t>description of type of legal entity,</w:t>
      </w:r>
      <w:r w:rsidRPr="00E86ABD">
        <w:rPr>
          <w:rFonts w:ascii="Arial" w:hAnsi="Arial" w:cs="Arial"/>
          <w:i/>
          <w:sz w:val="22"/>
          <w:szCs w:val="22"/>
        </w:rPr>
        <w:t xml:space="preserve"> for example, an agency of the Ministry of .... of the Government of [insert: </w:t>
      </w:r>
      <w:r w:rsidRPr="00E86ABD">
        <w:rPr>
          <w:rFonts w:ascii="Arial" w:hAnsi="Arial" w:cs="Arial"/>
          <w:b/>
          <w:i/>
          <w:sz w:val="22"/>
          <w:szCs w:val="22"/>
        </w:rPr>
        <w:t>country of Purchaser</w:t>
      </w:r>
      <w:r w:rsidRPr="00E86ABD">
        <w:rPr>
          <w:rFonts w:ascii="Arial" w:hAnsi="Arial" w:cs="Arial"/>
          <w:i/>
          <w:sz w:val="22"/>
          <w:szCs w:val="22"/>
        </w:rPr>
        <w:t xml:space="preserve">], or corporation incorporated under the laws of [insert: </w:t>
      </w:r>
      <w:r w:rsidRPr="00E86ABD">
        <w:rPr>
          <w:rFonts w:ascii="Arial" w:hAnsi="Arial" w:cs="Arial"/>
          <w:b/>
          <w:i/>
          <w:sz w:val="22"/>
          <w:szCs w:val="22"/>
        </w:rPr>
        <w:t>country of Purchaser</w:t>
      </w:r>
      <w:r w:rsidRPr="00E86ABD">
        <w:rPr>
          <w:rFonts w:ascii="Arial" w:hAnsi="Arial" w:cs="Arial"/>
          <w:i/>
          <w:sz w:val="22"/>
          <w:szCs w:val="22"/>
        </w:rPr>
        <w:t>] </w:t>
      </w:r>
      <w:r w:rsidRPr="00E86ABD">
        <w:rPr>
          <w:rFonts w:ascii="Arial" w:hAnsi="Arial" w:cs="Arial"/>
          <w:sz w:val="22"/>
          <w:szCs w:val="22"/>
        </w:rPr>
        <w:t xml:space="preserve">and having its principal place of business at </w:t>
      </w:r>
      <w:r w:rsidRPr="00E86ABD">
        <w:rPr>
          <w:rFonts w:ascii="Arial" w:hAnsi="Arial" w:cs="Arial"/>
          <w:i/>
          <w:sz w:val="22"/>
          <w:szCs w:val="22"/>
        </w:rPr>
        <w:t xml:space="preserve">[insert: </w:t>
      </w:r>
      <w:r w:rsidRPr="00E86ABD">
        <w:rPr>
          <w:rFonts w:ascii="Arial" w:hAnsi="Arial" w:cs="Arial"/>
          <w:b/>
          <w:i/>
          <w:sz w:val="22"/>
          <w:szCs w:val="22"/>
        </w:rPr>
        <w:t>address of Purchaser]</w:t>
      </w:r>
      <w:r w:rsidRPr="00E86ABD">
        <w:rPr>
          <w:rFonts w:ascii="Arial" w:hAnsi="Arial" w:cs="Arial"/>
          <w:sz w:val="22"/>
          <w:szCs w:val="22"/>
        </w:rPr>
        <w:t xml:space="preserve"> (hereinafter called “the Purchaser”), and </w:t>
      </w:r>
    </w:p>
    <w:p w:rsidR="00E429D3" w:rsidRPr="00E86ABD" w:rsidRDefault="00E429D3" w:rsidP="008B1368">
      <w:pPr>
        <w:spacing w:after="120"/>
        <w:ind w:hanging="360"/>
        <w:rPr>
          <w:rFonts w:ascii="Arial" w:hAnsi="Arial" w:cs="Arial"/>
          <w:sz w:val="22"/>
          <w:szCs w:val="22"/>
        </w:rPr>
      </w:pPr>
      <w:r w:rsidRPr="00E86ABD">
        <w:rPr>
          <w:rFonts w:ascii="Arial" w:hAnsi="Arial" w:cs="Arial"/>
          <w:sz w:val="22"/>
          <w:szCs w:val="22"/>
        </w:rPr>
        <w:t>(2)</w:t>
      </w:r>
      <w:r w:rsidRPr="00E86ABD">
        <w:rPr>
          <w:rFonts w:ascii="Arial" w:hAnsi="Arial" w:cs="Arial"/>
          <w:sz w:val="22"/>
          <w:szCs w:val="22"/>
        </w:rPr>
        <w:tab/>
      </w:r>
      <w:r w:rsidRPr="00E86ABD">
        <w:rPr>
          <w:rFonts w:ascii="Arial" w:hAnsi="Arial" w:cs="Arial"/>
          <w:i/>
          <w:sz w:val="22"/>
          <w:szCs w:val="22"/>
        </w:rPr>
        <w:t xml:space="preserve">[Insert: </w:t>
      </w:r>
      <w:r w:rsidRPr="00E86ABD">
        <w:rPr>
          <w:rFonts w:ascii="Arial" w:hAnsi="Arial" w:cs="Arial"/>
          <w:b/>
          <w:i/>
          <w:sz w:val="22"/>
          <w:szCs w:val="22"/>
        </w:rPr>
        <w:t>name of Supplier]</w:t>
      </w:r>
      <w:r w:rsidRPr="00E86ABD">
        <w:rPr>
          <w:rFonts w:ascii="Arial" w:hAnsi="Arial" w:cs="Arial"/>
          <w:sz w:val="22"/>
          <w:szCs w:val="22"/>
        </w:rPr>
        <w:t xml:space="preserve">, a corporation incorporated under the laws of </w:t>
      </w:r>
      <w:r w:rsidRPr="00E86ABD">
        <w:rPr>
          <w:rFonts w:ascii="Arial" w:hAnsi="Arial" w:cs="Arial"/>
          <w:i/>
          <w:sz w:val="22"/>
          <w:szCs w:val="22"/>
        </w:rPr>
        <w:t xml:space="preserve">[insert: </w:t>
      </w:r>
      <w:r w:rsidRPr="00E86ABD">
        <w:rPr>
          <w:rFonts w:ascii="Arial" w:hAnsi="Arial" w:cs="Arial"/>
          <w:b/>
          <w:i/>
          <w:sz w:val="22"/>
          <w:szCs w:val="22"/>
        </w:rPr>
        <w:t>country of Supplier]</w:t>
      </w:r>
      <w:r w:rsidRPr="00E86ABD">
        <w:rPr>
          <w:rFonts w:ascii="Arial" w:hAnsi="Arial" w:cs="Arial"/>
          <w:sz w:val="22"/>
          <w:szCs w:val="22"/>
        </w:rPr>
        <w:t xml:space="preserve"> and having its principal place of business at </w:t>
      </w:r>
      <w:r w:rsidRPr="00E86ABD">
        <w:rPr>
          <w:rFonts w:ascii="Arial" w:hAnsi="Arial" w:cs="Arial"/>
          <w:i/>
          <w:sz w:val="22"/>
          <w:szCs w:val="22"/>
        </w:rPr>
        <w:t xml:space="preserve">[insert: </w:t>
      </w:r>
      <w:r w:rsidRPr="00E86ABD">
        <w:rPr>
          <w:rFonts w:ascii="Arial" w:hAnsi="Arial" w:cs="Arial"/>
          <w:b/>
          <w:i/>
          <w:sz w:val="22"/>
          <w:szCs w:val="22"/>
        </w:rPr>
        <w:t>address of Supplier</w:t>
      </w:r>
      <w:r w:rsidRPr="00E86ABD">
        <w:rPr>
          <w:rFonts w:ascii="Arial" w:hAnsi="Arial" w:cs="Arial"/>
          <w:i/>
          <w:sz w:val="22"/>
          <w:szCs w:val="22"/>
        </w:rPr>
        <w:t>]</w:t>
      </w:r>
      <w:r w:rsidRPr="00E86ABD">
        <w:rPr>
          <w:rFonts w:ascii="Arial" w:hAnsi="Arial" w:cs="Arial"/>
          <w:sz w:val="22"/>
          <w:szCs w:val="22"/>
        </w:rPr>
        <w:t xml:space="preserve"> (hereinafter called “the Supplier”).</w:t>
      </w:r>
    </w:p>
    <w:p w:rsidR="00E429D3" w:rsidRPr="00E86ABD" w:rsidRDefault="00E429D3" w:rsidP="008B1368">
      <w:pPr>
        <w:suppressAutoHyphens/>
        <w:spacing w:after="120"/>
        <w:rPr>
          <w:rFonts w:ascii="Arial" w:hAnsi="Arial" w:cs="Arial"/>
          <w:sz w:val="22"/>
          <w:szCs w:val="22"/>
        </w:rPr>
      </w:pPr>
      <w:r w:rsidRPr="00E86ABD">
        <w:rPr>
          <w:rFonts w:ascii="Arial" w:hAnsi="Arial" w:cs="Arial"/>
          <w:sz w:val="22"/>
          <w:szCs w:val="22"/>
        </w:rPr>
        <w:t xml:space="preserve">WHEREAS the Purchaser invited bids for certain Goods and ancillary services, viz., </w:t>
      </w:r>
      <w:r w:rsidRPr="00E86ABD">
        <w:rPr>
          <w:rFonts w:ascii="Arial" w:hAnsi="Arial" w:cs="Arial"/>
          <w:i/>
          <w:sz w:val="22"/>
          <w:szCs w:val="22"/>
        </w:rPr>
        <w:t xml:space="preserve">[insert: </w:t>
      </w:r>
      <w:r w:rsidRPr="00E86ABD">
        <w:rPr>
          <w:rFonts w:ascii="Arial" w:hAnsi="Arial" w:cs="Arial"/>
          <w:b/>
          <w:i/>
          <w:sz w:val="22"/>
          <w:szCs w:val="22"/>
        </w:rPr>
        <w:t>brief description of Goods and services</w:t>
      </w:r>
      <w:r w:rsidRPr="00E86ABD">
        <w:rPr>
          <w:rFonts w:ascii="Arial" w:hAnsi="Arial" w:cs="Arial"/>
          <w:i/>
          <w:sz w:val="22"/>
          <w:szCs w:val="22"/>
        </w:rPr>
        <w:t>](this has to be defined briefly</w:t>
      </w:r>
      <w:r w:rsidRPr="00E86ABD">
        <w:rPr>
          <w:rFonts w:ascii="Arial" w:hAnsi="Arial" w:cs="Arial"/>
          <w:sz w:val="22"/>
          <w:szCs w:val="22"/>
        </w:rPr>
        <w:t xml:space="preserve">) and has accepted a bid by the Supplier for the supply of those goods and services in the sum of </w:t>
      </w:r>
      <w:r w:rsidRPr="00E86ABD">
        <w:rPr>
          <w:rFonts w:ascii="Arial" w:hAnsi="Arial" w:cs="Arial"/>
          <w:i/>
          <w:sz w:val="22"/>
          <w:szCs w:val="22"/>
        </w:rPr>
        <w:t xml:space="preserve">[insert: </w:t>
      </w:r>
      <w:r w:rsidRPr="00E86ABD">
        <w:rPr>
          <w:rFonts w:ascii="Arial" w:hAnsi="Arial" w:cs="Arial"/>
          <w:b/>
          <w:i/>
          <w:sz w:val="22"/>
          <w:szCs w:val="22"/>
        </w:rPr>
        <w:t>contract price in words and figures]</w:t>
      </w:r>
      <w:r w:rsidRPr="00E86ABD">
        <w:rPr>
          <w:rFonts w:ascii="Arial" w:hAnsi="Arial" w:cs="Arial"/>
          <w:sz w:val="22"/>
          <w:szCs w:val="22"/>
        </w:rPr>
        <w:t xml:space="preserve"> (hereinafter called “the Contract Price”).</w:t>
      </w:r>
    </w:p>
    <w:p w:rsidR="00E429D3" w:rsidRPr="00E86ABD" w:rsidRDefault="00E429D3" w:rsidP="008B1368">
      <w:pPr>
        <w:suppressAutoHyphens/>
        <w:spacing w:after="120"/>
        <w:ind w:hanging="720"/>
        <w:rPr>
          <w:rFonts w:ascii="Arial" w:hAnsi="Arial" w:cs="Arial"/>
          <w:sz w:val="22"/>
          <w:szCs w:val="22"/>
        </w:rPr>
      </w:pPr>
      <w:r w:rsidRPr="00E86ABD">
        <w:rPr>
          <w:rFonts w:ascii="Arial" w:hAnsi="Arial" w:cs="Arial"/>
          <w:sz w:val="22"/>
          <w:szCs w:val="22"/>
        </w:rPr>
        <w:t>NOW THIS AGREEMENT WITNESSETH AS FOLLOWS:</w:t>
      </w:r>
    </w:p>
    <w:p w:rsidR="00E429D3" w:rsidRPr="00E86ABD" w:rsidRDefault="00E429D3" w:rsidP="008B1368">
      <w:pPr>
        <w:suppressAutoHyphens/>
        <w:spacing w:after="60"/>
        <w:ind w:hanging="360"/>
        <w:rPr>
          <w:rFonts w:ascii="Arial" w:hAnsi="Arial" w:cs="Arial"/>
          <w:sz w:val="22"/>
          <w:szCs w:val="22"/>
        </w:rPr>
      </w:pPr>
      <w:r w:rsidRPr="00E86ABD">
        <w:rPr>
          <w:rFonts w:ascii="Arial" w:hAnsi="Arial" w:cs="Arial"/>
          <w:sz w:val="22"/>
          <w:szCs w:val="22"/>
        </w:rPr>
        <w:t>1.</w:t>
      </w:r>
      <w:r w:rsidRPr="00E86ABD">
        <w:rPr>
          <w:rFonts w:ascii="Arial" w:hAnsi="Arial" w:cs="Arial"/>
          <w:sz w:val="22"/>
          <w:szCs w:val="22"/>
        </w:rPr>
        <w:tab/>
        <w:t>In this Agreement words and expressions shall have the same meanings as are respectively assigned to them in the Conditions of Contract referred to.</w:t>
      </w:r>
    </w:p>
    <w:p w:rsidR="00E429D3" w:rsidRPr="00E86ABD" w:rsidRDefault="00E429D3" w:rsidP="008B1368">
      <w:pPr>
        <w:suppressAutoHyphens/>
        <w:spacing w:after="60"/>
        <w:ind w:hanging="360"/>
        <w:rPr>
          <w:rFonts w:ascii="Arial" w:hAnsi="Arial" w:cs="Arial"/>
          <w:sz w:val="22"/>
          <w:szCs w:val="22"/>
        </w:rPr>
      </w:pPr>
      <w:r w:rsidRPr="00E86ABD">
        <w:rPr>
          <w:rFonts w:ascii="Arial" w:hAnsi="Arial" w:cs="Arial"/>
          <w:sz w:val="22"/>
          <w:szCs w:val="22"/>
        </w:rPr>
        <w:t>2.</w:t>
      </w:r>
      <w:r w:rsidRPr="00E86ABD">
        <w:rPr>
          <w:rFonts w:ascii="Arial" w:hAnsi="Arial" w:cs="Arial"/>
          <w:sz w:val="22"/>
          <w:szCs w:val="22"/>
        </w:rPr>
        <w:tab/>
        <w:t>The following documents shall constitute the Contract between the Purchaser and the Supplier, and each shall be read and construed as an integral part of the Contract:</w:t>
      </w:r>
    </w:p>
    <w:p w:rsidR="00E429D3" w:rsidRPr="00E86ABD" w:rsidRDefault="00E429D3" w:rsidP="008B1368">
      <w:pPr>
        <w:numPr>
          <w:ilvl w:val="0"/>
          <w:numId w:val="24"/>
        </w:numPr>
        <w:tabs>
          <w:tab w:val="clear" w:pos="716"/>
        </w:tabs>
        <w:suppressAutoHyphens/>
        <w:spacing w:after="60"/>
        <w:ind w:left="720" w:right="144" w:hanging="360"/>
        <w:rPr>
          <w:rFonts w:ascii="Arial" w:hAnsi="Arial" w:cs="Arial"/>
          <w:sz w:val="22"/>
          <w:szCs w:val="22"/>
        </w:rPr>
      </w:pPr>
      <w:r w:rsidRPr="00E86ABD">
        <w:rPr>
          <w:rFonts w:ascii="Arial" w:hAnsi="Arial" w:cs="Arial"/>
          <w:sz w:val="22"/>
          <w:szCs w:val="22"/>
        </w:rPr>
        <w:t xml:space="preserve">This Contract Agreement </w:t>
      </w:r>
    </w:p>
    <w:p w:rsidR="00E429D3" w:rsidRPr="00E86ABD" w:rsidRDefault="00E429D3" w:rsidP="008B1368">
      <w:pPr>
        <w:numPr>
          <w:ilvl w:val="0"/>
          <w:numId w:val="24"/>
        </w:numPr>
        <w:tabs>
          <w:tab w:val="clear" w:pos="716"/>
        </w:tabs>
        <w:suppressAutoHyphens/>
        <w:spacing w:after="60"/>
        <w:ind w:left="720" w:right="144" w:hanging="360"/>
        <w:rPr>
          <w:rFonts w:ascii="Arial" w:hAnsi="Arial" w:cs="Arial"/>
          <w:sz w:val="22"/>
          <w:szCs w:val="22"/>
        </w:rPr>
      </w:pPr>
      <w:r w:rsidRPr="00E86ABD">
        <w:rPr>
          <w:rFonts w:ascii="Arial" w:hAnsi="Arial" w:cs="Arial"/>
          <w:sz w:val="22"/>
          <w:szCs w:val="22"/>
        </w:rPr>
        <w:t>Conditions of Contract</w:t>
      </w:r>
    </w:p>
    <w:p w:rsidR="00E429D3" w:rsidRPr="00E86ABD" w:rsidRDefault="00E429D3" w:rsidP="008B1368">
      <w:pPr>
        <w:numPr>
          <w:ilvl w:val="0"/>
          <w:numId w:val="24"/>
        </w:numPr>
        <w:tabs>
          <w:tab w:val="clear" w:pos="716"/>
        </w:tabs>
        <w:suppressAutoHyphens/>
        <w:spacing w:after="60"/>
        <w:ind w:left="720" w:right="144" w:hanging="360"/>
        <w:rPr>
          <w:rFonts w:ascii="Arial" w:hAnsi="Arial" w:cs="Arial"/>
          <w:sz w:val="22"/>
          <w:szCs w:val="22"/>
        </w:rPr>
      </w:pPr>
      <w:r w:rsidRPr="00E86ABD">
        <w:rPr>
          <w:rFonts w:ascii="Arial" w:hAnsi="Arial" w:cs="Arial"/>
          <w:sz w:val="22"/>
          <w:szCs w:val="22"/>
        </w:rPr>
        <w:t xml:space="preserve">The Schedule of requirements </w:t>
      </w:r>
    </w:p>
    <w:p w:rsidR="00E429D3" w:rsidRPr="00E86ABD" w:rsidRDefault="00E429D3" w:rsidP="008B1368">
      <w:pPr>
        <w:numPr>
          <w:ilvl w:val="0"/>
          <w:numId w:val="24"/>
        </w:numPr>
        <w:tabs>
          <w:tab w:val="clear" w:pos="716"/>
        </w:tabs>
        <w:suppressAutoHyphens/>
        <w:spacing w:after="60"/>
        <w:ind w:left="720" w:right="144" w:hanging="360"/>
        <w:rPr>
          <w:rFonts w:ascii="Arial" w:hAnsi="Arial" w:cs="Arial"/>
          <w:sz w:val="22"/>
          <w:szCs w:val="22"/>
        </w:rPr>
      </w:pPr>
      <w:r w:rsidRPr="00E86ABD">
        <w:rPr>
          <w:rFonts w:ascii="Arial" w:hAnsi="Arial" w:cs="Arial"/>
          <w:sz w:val="22"/>
          <w:szCs w:val="22"/>
        </w:rPr>
        <w:t>Technical Requirements (including Technical Specifications)</w:t>
      </w:r>
    </w:p>
    <w:p w:rsidR="00E429D3" w:rsidRPr="00E86ABD" w:rsidRDefault="00E429D3" w:rsidP="008B1368">
      <w:pPr>
        <w:numPr>
          <w:ilvl w:val="0"/>
          <w:numId w:val="24"/>
        </w:numPr>
        <w:tabs>
          <w:tab w:val="clear" w:pos="716"/>
        </w:tabs>
        <w:suppressAutoHyphens/>
        <w:spacing w:after="60"/>
        <w:ind w:left="720" w:right="144" w:hanging="360"/>
        <w:rPr>
          <w:rFonts w:ascii="Arial" w:hAnsi="Arial" w:cs="Arial"/>
          <w:sz w:val="22"/>
          <w:szCs w:val="22"/>
        </w:rPr>
      </w:pPr>
      <w:r w:rsidRPr="00E86ABD">
        <w:rPr>
          <w:rFonts w:ascii="Arial" w:hAnsi="Arial" w:cs="Arial"/>
          <w:sz w:val="22"/>
          <w:szCs w:val="22"/>
        </w:rPr>
        <w:t>The Supplier’s bid and original Price Schedules</w:t>
      </w:r>
    </w:p>
    <w:p w:rsidR="00E429D3" w:rsidRPr="00E86ABD" w:rsidRDefault="00E429D3" w:rsidP="008B1368">
      <w:pPr>
        <w:numPr>
          <w:ilvl w:val="0"/>
          <w:numId w:val="24"/>
        </w:numPr>
        <w:tabs>
          <w:tab w:val="clear" w:pos="716"/>
        </w:tabs>
        <w:suppressAutoHyphens/>
        <w:spacing w:after="60"/>
        <w:ind w:left="720" w:right="144" w:hanging="360"/>
        <w:rPr>
          <w:rFonts w:ascii="Arial" w:hAnsi="Arial" w:cs="Arial"/>
          <w:sz w:val="22"/>
          <w:szCs w:val="22"/>
        </w:rPr>
      </w:pPr>
      <w:r w:rsidRPr="00E86ABD">
        <w:rPr>
          <w:rFonts w:ascii="Arial" w:hAnsi="Arial" w:cs="Arial"/>
          <w:sz w:val="22"/>
          <w:szCs w:val="22"/>
        </w:rPr>
        <w:t>The Purchaser’s Notification of Award</w:t>
      </w:r>
    </w:p>
    <w:p w:rsidR="00E429D3" w:rsidRPr="00E86ABD" w:rsidRDefault="00E429D3" w:rsidP="008B1368">
      <w:pPr>
        <w:numPr>
          <w:ilvl w:val="0"/>
          <w:numId w:val="24"/>
        </w:numPr>
        <w:tabs>
          <w:tab w:val="clear" w:pos="716"/>
        </w:tabs>
        <w:suppressAutoHyphens/>
        <w:spacing w:after="60"/>
        <w:ind w:left="720" w:right="144" w:hanging="360"/>
        <w:rPr>
          <w:rFonts w:ascii="Arial" w:hAnsi="Arial" w:cs="Arial"/>
          <w:sz w:val="22"/>
          <w:szCs w:val="22"/>
        </w:rPr>
      </w:pPr>
      <w:r w:rsidRPr="00E86ABD">
        <w:rPr>
          <w:rFonts w:ascii="Arial" w:hAnsi="Arial" w:cs="Arial"/>
          <w:i/>
          <w:sz w:val="22"/>
          <w:szCs w:val="22"/>
        </w:rPr>
        <w:t xml:space="preserve">[Add here: </w:t>
      </w:r>
      <w:r w:rsidRPr="00E86ABD">
        <w:rPr>
          <w:rFonts w:ascii="Arial" w:hAnsi="Arial" w:cs="Arial"/>
          <w:b/>
          <w:i/>
          <w:sz w:val="22"/>
          <w:szCs w:val="22"/>
        </w:rPr>
        <w:t>any other documents</w:t>
      </w:r>
      <w:r w:rsidRPr="00E86ABD">
        <w:rPr>
          <w:rFonts w:ascii="Arial" w:hAnsi="Arial" w:cs="Arial"/>
          <w:i/>
          <w:sz w:val="22"/>
          <w:szCs w:val="22"/>
        </w:rPr>
        <w:t>]</w:t>
      </w:r>
    </w:p>
    <w:p w:rsidR="00E429D3" w:rsidRPr="00E86ABD" w:rsidRDefault="00E429D3" w:rsidP="008B1368">
      <w:pPr>
        <w:suppressAutoHyphens/>
        <w:spacing w:after="60"/>
        <w:ind w:hanging="360"/>
        <w:rPr>
          <w:rFonts w:ascii="Arial" w:hAnsi="Arial" w:cs="Arial"/>
          <w:sz w:val="22"/>
          <w:szCs w:val="22"/>
        </w:rPr>
      </w:pPr>
      <w:r w:rsidRPr="00E86ABD">
        <w:rPr>
          <w:rFonts w:ascii="Arial" w:hAnsi="Arial" w:cs="Arial"/>
          <w:sz w:val="22"/>
          <w:szCs w:val="22"/>
        </w:rPr>
        <w:t>3.</w:t>
      </w:r>
      <w:r w:rsidRPr="00E86ABD">
        <w:rPr>
          <w:rFonts w:ascii="Arial" w:hAnsi="Arial" w:cs="Arial"/>
          <w:sz w:val="22"/>
          <w:szCs w:val="22"/>
        </w:rPr>
        <w:tab/>
      </w:r>
      <w:r w:rsidRPr="00E86ABD">
        <w:rPr>
          <w:rFonts w:ascii="Arial" w:hAnsi="Arial" w:cs="Arial"/>
          <w:iCs/>
          <w:sz w:val="22"/>
          <w:szCs w:val="22"/>
        </w:rPr>
        <w:t>This</w:t>
      </w:r>
      <w:r w:rsidRPr="00E86ABD">
        <w:rPr>
          <w:rFonts w:ascii="Arial" w:hAnsi="Arial" w:cs="Arial"/>
          <w:sz w:val="22"/>
          <w:szCs w:val="22"/>
        </w:rPr>
        <w:t xml:space="preserve"> Contract Agreement shall prevail over all other Contract documents. In the event of any discrepancy or inconsistency within the Contract documents, then the documents shall prevail in the order listed above.</w:t>
      </w:r>
    </w:p>
    <w:p w:rsidR="00E429D3" w:rsidRDefault="00E429D3" w:rsidP="008B1368">
      <w:pPr>
        <w:suppressAutoHyphens/>
        <w:spacing w:after="60"/>
        <w:ind w:hanging="360"/>
        <w:rPr>
          <w:rFonts w:ascii="Arial" w:hAnsi="Arial" w:cs="Arial"/>
          <w:iCs/>
          <w:sz w:val="22"/>
          <w:szCs w:val="22"/>
        </w:rPr>
      </w:pPr>
      <w:r w:rsidRPr="00E86ABD">
        <w:rPr>
          <w:rFonts w:ascii="Arial" w:hAnsi="Arial" w:cs="Arial"/>
          <w:iCs/>
          <w:sz w:val="22"/>
          <w:szCs w:val="22"/>
        </w:rPr>
        <w:t>4.</w:t>
      </w:r>
      <w:r w:rsidRPr="00E86ABD">
        <w:rPr>
          <w:rFonts w:ascii="Arial" w:hAnsi="Arial" w:cs="Arial"/>
          <w:iCs/>
          <w:sz w:val="22"/>
          <w:szCs w:val="22"/>
        </w:rPr>
        <w:tab/>
        <w:t xml:space="preserve">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 The Supplier shall be bound to compensate, indemnify and hold harmless Purchaser, its officials, agents, and employees and </w:t>
      </w:r>
      <w:r w:rsidRPr="00E86ABD">
        <w:rPr>
          <w:rFonts w:ascii="Arial" w:hAnsi="Arial" w:cs="Arial"/>
          <w:bCs/>
          <w:iCs/>
          <w:sz w:val="22"/>
          <w:szCs w:val="22"/>
        </w:rPr>
        <w:t>Government of India</w:t>
      </w:r>
      <w:r w:rsidRPr="00E86ABD">
        <w:rPr>
          <w:rFonts w:ascii="Arial" w:hAnsi="Arial" w:cs="Arial"/>
          <w:iCs/>
          <w:sz w:val="22"/>
          <w:szCs w:val="22"/>
        </w:rPr>
        <w:t xml:space="preserve"> at its own expense from and against all suits, proceedings, claims, demands, losses and liabilities of any nature or kind, including all litigations costs and expenses, attorney’s fees, settlement payments and damages, arising from or relating to a quality failure in the supplied drugs, goods, equipments and/or services provided under this Contract or non-compliance with the Schedule of Requirements as per this Contract.</w:t>
      </w:r>
    </w:p>
    <w:p w:rsidR="001B1291" w:rsidRDefault="001B1291" w:rsidP="008B1368">
      <w:pPr>
        <w:suppressAutoHyphens/>
        <w:spacing w:after="60"/>
        <w:ind w:hanging="360"/>
        <w:rPr>
          <w:rFonts w:ascii="Arial" w:hAnsi="Arial" w:cs="Arial"/>
          <w:iCs/>
          <w:sz w:val="22"/>
          <w:szCs w:val="22"/>
        </w:rPr>
      </w:pPr>
    </w:p>
    <w:p w:rsidR="001B1291" w:rsidRPr="00E86ABD" w:rsidRDefault="001B1291" w:rsidP="008B1368">
      <w:pPr>
        <w:suppressAutoHyphens/>
        <w:spacing w:after="60"/>
        <w:ind w:hanging="360"/>
        <w:rPr>
          <w:rFonts w:ascii="Arial" w:hAnsi="Arial" w:cs="Arial"/>
          <w:iCs/>
          <w:sz w:val="22"/>
          <w:szCs w:val="22"/>
        </w:rPr>
      </w:pPr>
    </w:p>
    <w:p w:rsidR="00E429D3" w:rsidRPr="00E86ABD" w:rsidRDefault="00E429D3" w:rsidP="008B1368">
      <w:pPr>
        <w:suppressAutoHyphens/>
        <w:spacing w:after="60"/>
        <w:ind w:hanging="360"/>
        <w:rPr>
          <w:rFonts w:ascii="Arial" w:hAnsi="Arial" w:cs="Arial"/>
          <w:sz w:val="22"/>
          <w:szCs w:val="22"/>
        </w:rPr>
      </w:pPr>
      <w:r w:rsidRPr="00E86ABD">
        <w:rPr>
          <w:rFonts w:ascii="Arial" w:hAnsi="Arial" w:cs="Arial"/>
          <w:sz w:val="22"/>
          <w:szCs w:val="22"/>
        </w:rPr>
        <w:lastRenderedPageBreak/>
        <w:t>5.</w:t>
      </w:r>
      <w:r w:rsidRPr="00E86ABD">
        <w:rPr>
          <w:rFonts w:ascii="Arial" w:hAnsi="Arial" w:cs="Arial"/>
          <w:sz w:val="22"/>
          <w:szCs w:val="22"/>
        </w:rPr>
        <w:tab/>
        <w:t xml:space="preserve">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 </w:t>
      </w:r>
    </w:p>
    <w:p w:rsidR="00E429D3" w:rsidRPr="00E86ABD" w:rsidRDefault="00E429D3" w:rsidP="008B1368">
      <w:pPr>
        <w:spacing w:after="120"/>
        <w:rPr>
          <w:rFonts w:ascii="Arial" w:hAnsi="Arial" w:cs="Arial"/>
          <w:sz w:val="22"/>
          <w:szCs w:val="22"/>
        </w:rPr>
      </w:pPr>
      <w:r w:rsidRPr="00E86ABD">
        <w:rPr>
          <w:rFonts w:ascii="Arial" w:hAnsi="Arial" w:cs="Arial"/>
          <w:sz w:val="22"/>
          <w:szCs w:val="22"/>
        </w:rPr>
        <w:t>Brief particulars of the goods and services which shall be supplied/ provided by the Supplier are as under:</w:t>
      </w:r>
    </w:p>
    <w:tbl>
      <w:tblPr>
        <w:tblW w:w="7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3187"/>
        <w:gridCol w:w="1342"/>
        <w:gridCol w:w="1356"/>
      </w:tblGrid>
      <w:tr w:rsidR="00E429D3" w:rsidRPr="00E86ABD" w:rsidTr="007663FA">
        <w:trPr>
          <w:jc w:val="center"/>
        </w:trPr>
        <w:tc>
          <w:tcPr>
            <w:tcW w:w="1398" w:type="dxa"/>
            <w:vAlign w:val="center"/>
          </w:tcPr>
          <w:p w:rsidR="00E429D3" w:rsidRPr="00E86ABD" w:rsidRDefault="00E429D3" w:rsidP="001B1291">
            <w:pPr>
              <w:ind w:left="0"/>
              <w:rPr>
                <w:rFonts w:ascii="Arial" w:hAnsi="Arial" w:cs="Arial"/>
              </w:rPr>
            </w:pPr>
            <w:r w:rsidRPr="00E86ABD">
              <w:rPr>
                <w:rFonts w:ascii="Arial" w:hAnsi="Arial" w:cs="Arial"/>
                <w:sz w:val="22"/>
                <w:szCs w:val="22"/>
              </w:rPr>
              <w:t>Sl. No.</w:t>
            </w:r>
          </w:p>
        </w:tc>
        <w:tc>
          <w:tcPr>
            <w:tcW w:w="3187" w:type="dxa"/>
            <w:vAlign w:val="center"/>
          </w:tcPr>
          <w:p w:rsidR="00E429D3" w:rsidRPr="00E86ABD" w:rsidRDefault="00E429D3" w:rsidP="001B1291">
            <w:pPr>
              <w:ind w:left="0"/>
              <w:rPr>
                <w:rFonts w:ascii="Arial" w:hAnsi="Arial" w:cs="Arial"/>
              </w:rPr>
            </w:pPr>
            <w:r w:rsidRPr="00E86ABD">
              <w:rPr>
                <w:rFonts w:ascii="Arial" w:hAnsi="Arial" w:cs="Arial"/>
                <w:sz w:val="22"/>
                <w:szCs w:val="22"/>
              </w:rPr>
              <w:t>Brief Description of Goods</w:t>
            </w:r>
          </w:p>
        </w:tc>
        <w:tc>
          <w:tcPr>
            <w:tcW w:w="1342" w:type="dxa"/>
            <w:vAlign w:val="center"/>
          </w:tcPr>
          <w:p w:rsidR="00E429D3" w:rsidRPr="00E86ABD" w:rsidRDefault="00E429D3" w:rsidP="001B1291">
            <w:pPr>
              <w:ind w:left="0"/>
              <w:rPr>
                <w:rFonts w:ascii="Arial" w:hAnsi="Arial" w:cs="Arial"/>
              </w:rPr>
            </w:pPr>
            <w:r w:rsidRPr="00E86ABD">
              <w:rPr>
                <w:rFonts w:ascii="Arial" w:hAnsi="Arial" w:cs="Arial"/>
                <w:sz w:val="22"/>
                <w:szCs w:val="22"/>
              </w:rPr>
              <w:t>Unit Price</w:t>
            </w:r>
          </w:p>
        </w:tc>
        <w:tc>
          <w:tcPr>
            <w:tcW w:w="1356" w:type="dxa"/>
            <w:vAlign w:val="center"/>
          </w:tcPr>
          <w:p w:rsidR="00E429D3" w:rsidRPr="00E86ABD" w:rsidRDefault="00E429D3" w:rsidP="001B1291">
            <w:pPr>
              <w:ind w:left="0"/>
              <w:rPr>
                <w:rFonts w:ascii="Arial" w:hAnsi="Arial" w:cs="Arial"/>
              </w:rPr>
            </w:pPr>
            <w:r w:rsidRPr="00E86ABD">
              <w:rPr>
                <w:rFonts w:ascii="Arial" w:hAnsi="Arial" w:cs="Arial"/>
                <w:sz w:val="22"/>
                <w:szCs w:val="22"/>
              </w:rPr>
              <w:t>VAT</w:t>
            </w:r>
          </w:p>
        </w:tc>
      </w:tr>
      <w:tr w:rsidR="00E429D3" w:rsidRPr="00E86ABD" w:rsidTr="001B1291">
        <w:trPr>
          <w:trHeight w:val="368"/>
          <w:jc w:val="center"/>
        </w:trPr>
        <w:tc>
          <w:tcPr>
            <w:tcW w:w="1398" w:type="dxa"/>
          </w:tcPr>
          <w:p w:rsidR="00E429D3" w:rsidRPr="00E86ABD" w:rsidRDefault="00E429D3" w:rsidP="001B1291">
            <w:pPr>
              <w:ind w:left="0"/>
              <w:rPr>
                <w:rFonts w:ascii="Arial" w:hAnsi="Arial" w:cs="Arial"/>
              </w:rPr>
            </w:pPr>
          </w:p>
        </w:tc>
        <w:tc>
          <w:tcPr>
            <w:tcW w:w="3187" w:type="dxa"/>
          </w:tcPr>
          <w:p w:rsidR="00E429D3" w:rsidRPr="00E86ABD" w:rsidRDefault="00E429D3" w:rsidP="001B1291">
            <w:pPr>
              <w:ind w:left="0"/>
              <w:rPr>
                <w:rFonts w:ascii="Arial" w:hAnsi="Arial" w:cs="Arial"/>
              </w:rPr>
            </w:pPr>
          </w:p>
        </w:tc>
        <w:tc>
          <w:tcPr>
            <w:tcW w:w="1342" w:type="dxa"/>
          </w:tcPr>
          <w:p w:rsidR="00E429D3" w:rsidRPr="00E86ABD" w:rsidRDefault="00E429D3" w:rsidP="001B1291">
            <w:pPr>
              <w:ind w:left="0"/>
              <w:rPr>
                <w:rFonts w:ascii="Arial" w:hAnsi="Arial" w:cs="Arial"/>
              </w:rPr>
            </w:pPr>
          </w:p>
        </w:tc>
        <w:tc>
          <w:tcPr>
            <w:tcW w:w="1356" w:type="dxa"/>
          </w:tcPr>
          <w:p w:rsidR="00E429D3" w:rsidRPr="00E86ABD" w:rsidRDefault="00E429D3" w:rsidP="001B1291">
            <w:pPr>
              <w:ind w:left="0"/>
              <w:rPr>
                <w:rFonts w:ascii="Arial" w:hAnsi="Arial" w:cs="Arial"/>
              </w:rPr>
            </w:pPr>
          </w:p>
        </w:tc>
      </w:tr>
    </w:tbl>
    <w:p w:rsidR="00E429D3" w:rsidRPr="00E86ABD" w:rsidRDefault="00E429D3" w:rsidP="008B1368">
      <w:pPr>
        <w:spacing w:before="120" w:after="120"/>
        <w:ind w:hanging="720"/>
        <w:rPr>
          <w:rFonts w:ascii="Arial" w:hAnsi="Arial" w:cs="Arial"/>
          <w:sz w:val="22"/>
          <w:szCs w:val="22"/>
        </w:rPr>
      </w:pPr>
      <w:r w:rsidRPr="00E86ABD">
        <w:rPr>
          <w:rFonts w:ascii="Arial" w:hAnsi="Arial" w:cs="Arial"/>
          <w:sz w:val="22"/>
          <w:szCs w:val="22"/>
        </w:rPr>
        <w:t>For and on behalf of the Purchaser</w:t>
      </w:r>
    </w:p>
    <w:p w:rsidR="00E429D3" w:rsidRPr="00E86ABD" w:rsidRDefault="00E429D3" w:rsidP="008B1368">
      <w:pPr>
        <w:spacing w:after="120"/>
        <w:ind w:hanging="720"/>
        <w:rPr>
          <w:rFonts w:ascii="Arial" w:hAnsi="Arial" w:cs="Arial"/>
          <w:sz w:val="22"/>
          <w:szCs w:val="22"/>
          <w:u w:val="single"/>
        </w:rPr>
      </w:pPr>
      <w:r w:rsidRPr="00E86ABD">
        <w:rPr>
          <w:rFonts w:ascii="Arial" w:hAnsi="Arial" w:cs="Arial"/>
          <w:sz w:val="22"/>
          <w:szCs w:val="22"/>
        </w:rPr>
        <w:t>Signed:</w:t>
      </w:r>
      <w:r w:rsidRPr="00E86ABD">
        <w:rPr>
          <w:rFonts w:ascii="Arial" w:hAnsi="Arial" w:cs="Arial"/>
          <w:sz w:val="22"/>
          <w:szCs w:val="22"/>
        </w:rPr>
        <w:tab/>
      </w:r>
      <w:r w:rsidRPr="00E86ABD">
        <w:rPr>
          <w:rFonts w:ascii="Arial" w:hAnsi="Arial" w:cs="Arial"/>
          <w:sz w:val="22"/>
          <w:szCs w:val="22"/>
          <w:u w:val="single"/>
        </w:rPr>
        <w:tab/>
      </w:r>
    </w:p>
    <w:p w:rsidR="00E429D3" w:rsidRPr="00E86ABD" w:rsidRDefault="00E429D3" w:rsidP="008B1368">
      <w:pPr>
        <w:spacing w:after="120"/>
        <w:ind w:hanging="720"/>
        <w:rPr>
          <w:rFonts w:ascii="Arial" w:hAnsi="Arial" w:cs="Arial"/>
          <w:sz w:val="22"/>
          <w:szCs w:val="22"/>
          <w:u w:val="single"/>
        </w:rPr>
      </w:pPr>
      <w:r w:rsidRPr="00E86ABD">
        <w:rPr>
          <w:rFonts w:ascii="Arial" w:hAnsi="Arial" w:cs="Arial"/>
          <w:sz w:val="22"/>
          <w:szCs w:val="22"/>
        </w:rPr>
        <w:tab/>
        <w:t xml:space="preserve">in the capacity of </w:t>
      </w:r>
      <w:r w:rsidRPr="00E86ABD">
        <w:rPr>
          <w:rFonts w:ascii="Arial" w:hAnsi="Arial" w:cs="Arial"/>
          <w:i/>
          <w:sz w:val="22"/>
          <w:szCs w:val="22"/>
        </w:rPr>
        <w:t xml:space="preserve">[ insert: </w:t>
      </w:r>
      <w:r w:rsidRPr="00E86ABD">
        <w:rPr>
          <w:rFonts w:ascii="Arial" w:hAnsi="Arial" w:cs="Arial"/>
          <w:b/>
          <w:i/>
          <w:sz w:val="22"/>
          <w:szCs w:val="22"/>
        </w:rPr>
        <w:t>title or other appropriate designation</w:t>
      </w:r>
      <w:r w:rsidRPr="00E86ABD">
        <w:rPr>
          <w:rFonts w:ascii="Arial" w:hAnsi="Arial" w:cs="Arial"/>
          <w:i/>
          <w:sz w:val="22"/>
          <w:szCs w:val="22"/>
        </w:rPr>
        <w:t> ]</w:t>
      </w:r>
    </w:p>
    <w:p w:rsidR="00E429D3" w:rsidRPr="00E86ABD" w:rsidRDefault="00E429D3" w:rsidP="008B1368">
      <w:pPr>
        <w:spacing w:after="120"/>
        <w:ind w:hanging="720"/>
        <w:rPr>
          <w:rFonts w:ascii="Arial" w:hAnsi="Arial" w:cs="Arial"/>
          <w:sz w:val="22"/>
          <w:szCs w:val="22"/>
          <w:u w:val="single"/>
        </w:rPr>
      </w:pPr>
      <w:r w:rsidRPr="00E86ABD">
        <w:rPr>
          <w:rFonts w:ascii="Arial" w:hAnsi="Arial" w:cs="Arial"/>
          <w:sz w:val="22"/>
          <w:szCs w:val="22"/>
        </w:rPr>
        <w:t xml:space="preserve">in the presence of </w:t>
      </w:r>
      <w:r w:rsidRPr="00E86ABD">
        <w:rPr>
          <w:rFonts w:ascii="Arial" w:hAnsi="Arial" w:cs="Arial"/>
          <w:sz w:val="22"/>
          <w:szCs w:val="22"/>
          <w:u w:val="single"/>
        </w:rPr>
        <w:tab/>
      </w: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For and on behalf of the Supplier</w:t>
      </w:r>
    </w:p>
    <w:p w:rsidR="00E429D3" w:rsidRPr="00E86ABD" w:rsidRDefault="00E429D3" w:rsidP="008B1368">
      <w:pPr>
        <w:spacing w:after="120"/>
        <w:ind w:hanging="720"/>
        <w:rPr>
          <w:rFonts w:ascii="Arial" w:hAnsi="Arial" w:cs="Arial"/>
          <w:sz w:val="22"/>
          <w:szCs w:val="22"/>
          <w:u w:val="single"/>
        </w:rPr>
      </w:pPr>
      <w:r w:rsidRPr="00E86ABD">
        <w:rPr>
          <w:rFonts w:ascii="Arial" w:hAnsi="Arial" w:cs="Arial"/>
          <w:sz w:val="22"/>
          <w:szCs w:val="22"/>
        </w:rPr>
        <w:t>Signed:</w:t>
      </w:r>
      <w:r w:rsidRPr="00E86ABD">
        <w:rPr>
          <w:rFonts w:ascii="Arial" w:hAnsi="Arial" w:cs="Arial"/>
          <w:sz w:val="22"/>
          <w:szCs w:val="22"/>
        </w:rPr>
        <w:tab/>
      </w:r>
      <w:r w:rsidRPr="00E86ABD">
        <w:rPr>
          <w:rFonts w:ascii="Arial" w:hAnsi="Arial" w:cs="Arial"/>
          <w:sz w:val="22"/>
          <w:szCs w:val="22"/>
          <w:u w:val="single"/>
        </w:rPr>
        <w:tab/>
      </w:r>
    </w:p>
    <w:p w:rsidR="00E429D3" w:rsidRPr="00E86ABD" w:rsidRDefault="00E429D3" w:rsidP="008B1368">
      <w:pPr>
        <w:spacing w:after="120"/>
        <w:ind w:hanging="720"/>
        <w:rPr>
          <w:rFonts w:ascii="Arial" w:hAnsi="Arial" w:cs="Arial"/>
          <w:sz w:val="22"/>
          <w:szCs w:val="22"/>
          <w:u w:val="single"/>
        </w:rPr>
      </w:pPr>
      <w:r w:rsidRPr="00E86ABD">
        <w:rPr>
          <w:rFonts w:ascii="Arial" w:hAnsi="Arial" w:cs="Arial"/>
          <w:sz w:val="22"/>
          <w:szCs w:val="22"/>
        </w:rPr>
        <w:tab/>
        <w:t xml:space="preserve">in the capacity of </w:t>
      </w:r>
      <w:r w:rsidRPr="00E86ABD">
        <w:rPr>
          <w:rFonts w:ascii="Arial" w:hAnsi="Arial" w:cs="Arial"/>
          <w:i/>
          <w:sz w:val="22"/>
          <w:szCs w:val="22"/>
        </w:rPr>
        <w:t xml:space="preserve">[ insert: </w:t>
      </w:r>
      <w:r w:rsidRPr="00E86ABD">
        <w:rPr>
          <w:rFonts w:ascii="Arial" w:hAnsi="Arial" w:cs="Arial"/>
          <w:b/>
          <w:i/>
          <w:sz w:val="22"/>
          <w:szCs w:val="22"/>
        </w:rPr>
        <w:t>title or other appropriate designation</w:t>
      </w:r>
      <w:r w:rsidRPr="00E86ABD">
        <w:rPr>
          <w:rFonts w:ascii="Arial" w:hAnsi="Arial" w:cs="Arial"/>
          <w:i/>
          <w:sz w:val="22"/>
          <w:szCs w:val="22"/>
        </w:rPr>
        <w:t> ]</w:t>
      </w:r>
    </w:p>
    <w:p w:rsidR="00E429D3" w:rsidRPr="00E86ABD" w:rsidRDefault="00E429D3" w:rsidP="008B1368">
      <w:pPr>
        <w:spacing w:after="120"/>
        <w:ind w:hanging="720"/>
        <w:rPr>
          <w:rFonts w:ascii="Arial" w:hAnsi="Arial" w:cs="Arial"/>
          <w:sz w:val="22"/>
          <w:szCs w:val="22"/>
          <w:u w:val="single"/>
        </w:rPr>
      </w:pPr>
      <w:r w:rsidRPr="00E86ABD">
        <w:rPr>
          <w:rFonts w:ascii="Arial" w:hAnsi="Arial" w:cs="Arial"/>
          <w:sz w:val="22"/>
          <w:szCs w:val="22"/>
        </w:rPr>
        <w:t xml:space="preserve">in the presence of </w:t>
      </w:r>
      <w:r w:rsidRPr="00E86ABD">
        <w:rPr>
          <w:rFonts w:ascii="Arial" w:hAnsi="Arial" w:cs="Arial"/>
          <w:sz w:val="22"/>
          <w:szCs w:val="22"/>
          <w:u w:val="single"/>
        </w:rPr>
        <w:tab/>
      </w: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CONTRACT AGREEMENT</w:t>
      </w:r>
    </w:p>
    <w:p w:rsidR="00E429D3" w:rsidRPr="00E86ABD" w:rsidRDefault="00E429D3" w:rsidP="008B1368">
      <w:pPr>
        <w:spacing w:after="120"/>
        <w:ind w:hanging="720"/>
        <w:rPr>
          <w:rFonts w:ascii="Arial" w:hAnsi="Arial" w:cs="Arial"/>
          <w:i/>
          <w:sz w:val="22"/>
          <w:szCs w:val="22"/>
        </w:rPr>
      </w:pPr>
      <w:r w:rsidRPr="00E86ABD">
        <w:rPr>
          <w:rFonts w:ascii="Arial" w:hAnsi="Arial" w:cs="Arial"/>
          <w:sz w:val="22"/>
          <w:szCs w:val="22"/>
        </w:rPr>
        <w:tab/>
        <w:t xml:space="preserve">dated the </w:t>
      </w:r>
      <w:r w:rsidRPr="00E86ABD">
        <w:rPr>
          <w:rFonts w:ascii="Arial" w:hAnsi="Arial" w:cs="Arial"/>
          <w:i/>
          <w:sz w:val="22"/>
          <w:szCs w:val="22"/>
        </w:rPr>
        <w:t xml:space="preserve">[ insert: </w:t>
      </w:r>
      <w:r w:rsidRPr="00E86ABD">
        <w:rPr>
          <w:rFonts w:ascii="Arial" w:hAnsi="Arial" w:cs="Arial"/>
          <w:b/>
          <w:i/>
          <w:sz w:val="22"/>
          <w:szCs w:val="22"/>
        </w:rPr>
        <w:t>number</w:t>
      </w:r>
      <w:r w:rsidRPr="00E86ABD">
        <w:rPr>
          <w:rFonts w:ascii="Arial" w:hAnsi="Arial" w:cs="Arial"/>
          <w:i/>
          <w:sz w:val="22"/>
          <w:szCs w:val="22"/>
        </w:rPr>
        <w:t> ]</w:t>
      </w:r>
      <w:r w:rsidRPr="00E86ABD">
        <w:rPr>
          <w:rFonts w:ascii="Arial" w:hAnsi="Arial" w:cs="Arial"/>
          <w:sz w:val="22"/>
          <w:szCs w:val="22"/>
        </w:rPr>
        <w:t xml:space="preserve"> day of </w:t>
      </w:r>
      <w:r w:rsidRPr="00E86ABD">
        <w:rPr>
          <w:rFonts w:ascii="Arial" w:hAnsi="Arial" w:cs="Arial"/>
          <w:i/>
          <w:sz w:val="22"/>
          <w:szCs w:val="22"/>
        </w:rPr>
        <w:t xml:space="preserve">[ insert: </w:t>
      </w:r>
      <w:r w:rsidRPr="00E86ABD">
        <w:rPr>
          <w:rFonts w:ascii="Arial" w:hAnsi="Arial" w:cs="Arial"/>
          <w:b/>
          <w:i/>
          <w:sz w:val="22"/>
          <w:szCs w:val="22"/>
        </w:rPr>
        <w:t>month</w:t>
      </w:r>
      <w:r w:rsidRPr="00E86ABD">
        <w:rPr>
          <w:rFonts w:ascii="Arial" w:hAnsi="Arial" w:cs="Arial"/>
          <w:i/>
          <w:sz w:val="22"/>
          <w:szCs w:val="22"/>
        </w:rPr>
        <w:t> ]</w:t>
      </w:r>
      <w:r w:rsidRPr="00E86ABD">
        <w:rPr>
          <w:rFonts w:ascii="Arial" w:hAnsi="Arial" w:cs="Arial"/>
          <w:sz w:val="22"/>
          <w:szCs w:val="22"/>
        </w:rPr>
        <w:t xml:space="preserve">, </w:t>
      </w:r>
      <w:r w:rsidRPr="00E86ABD">
        <w:rPr>
          <w:rFonts w:ascii="Arial" w:hAnsi="Arial" w:cs="Arial"/>
          <w:i/>
          <w:sz w:val="22"/>
          <w:szCs w:val="22"/>
        </w:rPr>
        <w:t xml:space="preserve">[ insert: </w:t>
      </w:r>
      <w:r w:rsidRPr="00E86ABD">
        <w:rPr>
          <w:rFonts w:ascii="Arial" w:hAnsi="Arial" w:cs="Arial"/>
          <w:b/>
          <w:i/>
          <w:sz w:val="22"/>
          <w:szCs w:val="22"/>
        </w:rPr>
        <w:t>year</w:t>
      </w:r>
      <w:r w:rsidRPr="00E86ABD">
        <w:rPr>
          <w:rFonts w:ascii="Arial" w:hAnsi="Arial" w:cs="Arial"/>
          <w:i/>
          <w:sz w:val="22"/>
          <w:szCs w:val="22"/>
        </w:rPr>
        <w:t> ]</w:t>
      </w: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BETWEEN</w:t>
      </w: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ab/>
      </w:r>
      <w:r w:rsidRPr="00E86ABD">
        <w:rPr>
          <w:rFonts w:ascii="Arial" w:hAnsi="Arial" w:cs="Arial"/>
          <w:i/>
          <w:sz w:val="22"/>
          <w:szCs w:val="22"/>
        </w:rPr>
        <w:t xml:space="preserve">[insert: </w:t>
      </w:r>
      <w:r w:rsidRPr="00E86ABD">
        <w:rPr>
          <w:rFonts w:ascii="Arial" w:hAnsi="Arial" w:cs="Arial"/>
          <w:b/>
          <w:i/>
          <w:sz w:val="22"/>
          <w:szCs w:val="22"/>
        </w:rPr>
        <w:t>name of Purchaser</w:t>
      </w:r>
      <w:r w:rsidRPr="00E86ABD">
        <w:rPr>
          <w:rFonts w:ascii="Arial" w:hAnsi="Arial" w:cs="Arial"/>
          <w:i/>
          <w:sz w:val="22"/>
          <w:szCs w:val="22"/>
        </w:rPr>
        <w:t>],</w:t>
      </w:r>
      <w:r w:rsidRPr="00E86ABD">
        <w:rPr>
          <w:rFonts w:ascii="Arial" w:hAnsi="Arial" w:cs="Arial"/>
          <w:sz w:val="22"/>
          <w:szCs w:val="22"/>
        </w:rPr>
        <w:t xml:space="preserve"> “the Purchaser”</w:t>
      </w: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and</w:t>
      </w:r>
    </w:p>
    <w:p w:rsidR="00E429D3" w:rsidRPr="00E86ABD" w:rsidRDefault="00E429D3" w:rsidP="008B1368">
      <w:pPr>
        <w:spacing w:after="120"/>
        <w:ind w:hanging="720"/>
        <w:rPr>
          <w:rFonts w:ascii="Arial" w:hAnsi="Arial" w:cs="Arial"/>
          <w:sz w:val="22"/>
          <w:szCs w:val="22"/>
        </w:rPr>
      </w:pPr>
      <w:r w:rsidRPr="00E86ABD">
        <w:rPr>
          <w:rFonts w:ascii="Arial" w:hAnsi="Arial" w:cs="Arial"/>
          <w:sz w:val="22"/>
          <w:szCs w:val="22"/>
        </w:rPr>
        <w:tab/>
      </w:r>
      <w:r w:rsidRPr="00E86ABD">
        <w:rPr>
          <w:rFonts w:ascii="Arial" w:hAnsi="Arial" w:cs="Arial"/>
          <w:i/>
          <w:sz w:val="22"/>
          <w:szCs w:val="22"/>
        </w:rPr>
        <w:t xml:space="preserve">[insert: </w:t>
      </w:r>
      <w:r w:rsidRPr="00E86ABD">
        <w:rPr>
          <w:rFonts w:ascii="Arial" w:hAnsi="Arial" w:cs="Arial"/>
          <w:b/>
          <w:i/>
          <w:sz w:val="22"/>
          <w:szCs w:val="22"/>
        </w:rPr>
        <w:t>name of Supplier</w:t>
      </w:r>
      <w:r w:rsidRPr="00E86ABD">
        <w:rPr>
          <w:rFonts w:ascii="Arial" w:hAnsi="Arial" w:cs="Arial"/>
          <w:i/>
          <w:sz w:val="22"/>
          <w:szCs w:val="22"/>
        </w:rPr>
        <w:t>],</w:t>
      </w:r>
      <w:r w:rsidRPr="00E86ABD">
        <w:rPr>
          <w:rFonts w:ascii="Arial" w:hAnsi="Arial" w:cs="Arial"/>
          <w:sz w:val="22"/>
          <w:szCs w:val="22"/>
        </w:rPr>
        <w:t xml:space="preserve"> “the Supplier”</w:t>
      </w:r>
    </w:p>
    <w:p w:rsidR="00E429D3" w:rsidRPr="00E86ABD" w:rsidRDefault="00E429D3" w:rsidP="008B1368">
      <w:pPr>
        <w:spacing w:after="120"/>
        <w:ind w:hanging="720"/>
        <w:rPr>
          <w:rFonts w:ascii="Arial" w:hAnsi="Arial" w:cs="Arial"/>
          <w:b/>
          <w:bCs/>
          <w:sz w:val="22"/>
          <w:szCs w:val="22"/>
        </w:rPr>
      </w:pPr>
    </w:p>
    <w:p w:rsidR="00E429D3" w:rsidRPr="007776D7" w:rsidRDefault="007776D7" w:rsidP="008B1368">
      <w:pPr>
        <w:spacing w:after="120"/>
        <w:ind w:hanging="720"/>
        <w:rPr>
          <w:rFonts w:ascii="Arial" w:hAnsi="Arial" w:cs="Arial"/>
          <w:b/>
          <w:bCs/>
          <w:sz w:val="22"/>
          <w:szCs w:val="22"/>
          <w:u w:val="single"/>
        </w:rPr>
      </w:pPr>
      <w:r w:rsidRPr="007776D7">
        <w:rPr>
          <w:rFonts w:ascii="Arial" w:hAnsi="Arial" w:cs="Arial"/>
          <w:b/>
          <w:bCs/>
          <w:sz w:val="22"/>
          <w:szCs w:val="22"/>
          <w:u w:val="single"/>
        </w:rPr>
        <w:t>Note</w:t>
      </w:r>
    </w:p>
    <w:p w:rsidR="00E429D3" w:rsidRPr="00E86ABD" w:rsidRDefault="00E429D3" w:rsidP="008B1368">
      <w:pPr>
        <w:spacing w:after="120"/>
        <w:ind w:hanging="720"/>
        <w:rPr>
          <w:rFonts w:ascii="Arial" w:hAnsi="Arial" w:cs="Arial"/>
          <w:b/>
          <w:bCs/>
          <w:sz w:val="22"/>
          <w:szCs w:val="22"/>
          <w:u w:val="single"/>
        </w:rPr>
      </w:pPr>
    </w:p>
    <w:p w:rsidR="00703FF0" w:rsidRDefault="007776D7" w:rsidP="00703FF0">
      <w:pPr>
        <w:suppressAutoHyphens/>
        <w:ind w:hanging="720"/>
        <w:rPr>
          <w:rFonts w:ascii="Arial" w:hAnsi="Arial" w:cs="Arial"/>
          <w:b/>
          <w:bCs/>
          <w:sz w:val="22"/>
          <w:szCs w:val="22"/>
        </w:rPr>
      </w:pPr>
      <w:r>
        <w:rPr>
          <w:rFonts w:ascii="Arial" w:hAnsi="Arial" w:cs="Arial"/>
          <w:b/>
          <w:bCs/>
          <w:sz w:val="22"/>
          <w:szCs w:val="22"/>
        </w:rPr>
        <w:t>The terms and conditions</w:t>
      </w:r>
      <w:r w:rsidR="00703FF0">
        <w:rPr>
          <w:rFonts w:ascii="Arial" w:hAnsi="Arial" w:cs="Arial"/>
          <w:b/>
          <w:bCs/>
          <w:sz w:val="22"/>
          <w:szCs w:val="22"/>
        </w:rPr>
        <w:t xml:space="preserve"> in the</w:t>
      </w:r>
      <w:r>
        <w:rPr>
          <w:rFonts w:ascii="Arial" w:hAnsi="Arial" w:cs="Arial"/>
          <w:b/>
          <w:bCs/>
          <w:sz w:val="22"/>
          <w:szCs w:val="22"/>
        </w:rPr>
        <w:t xml:space="preserve"> format of contract agreem</w:t>
      </w:r>
      <w:r w:rsidR="00703FF0">
        <w:rPr>
          <w:rFonts w:ascii="Arial" w:hAnsi="Arial" w:cs="Arial"/>
          <w:b/>
          <w:bCs/>
          <w:sz w:val="22"/>
          <w:szCs w:val="22"/>
        </w:rPr>
        <w:t xml:space="preserve">ent is for indication only. </w:t>
      </w:r>
    </w:p>
    <w:p w:rsidR="007776D7" w:rsidRDefault="00703FF0" w:rsidP="00703FF0">
      <w:pPr>
        <w:suppressAutoHyphens/>
        <w:ind w:hanging="720"/>
        <w:rPr>
          <w:rFonts w:ascii="Arial" w:hAnsi="Arial" w:cs="Arial"/>
          <w:b/>
          <w:bCs/>
          <w:sz w:val="22"/>
          <w:szCs w:val="22"/>
        </w:rPr>
      </w:pPr>
      <w:r>
        <w:rPr>
          <w:rFonts w:ascii="Arial" w:hAnsi="Arial" w:cs="Arial"/>
          <w:b/>
          <w:bCs/>
          <w:sz w:val="22"/>
          <w:szCs w:val="22"/>
        </w:rPr>
        <w:t xml:space="preserve">The purchaser may </w:t>
      </w:r>
      <w:r w:rsidR="007776D7">
        <w:rPr>
          <w:rFonts w:ascii="Arial" w:hAnsi="Arial" w:cs="Arial"/>
          <w:b/>
          <w:bCs/>
          <w:sz w:val="22"/>
          <w:szCs w:val="22"/>
        </w:rPr>
        <w:t xml:space="preserve">add, modify or delete any part of the terms &amp; conditions of this </w:t>
      </w:r>
    </w:p>
    <w:p w:rsidR="00E429D3" w:rsidRPr="00E86ABD" w:rsidRDefault="007776D7" w:rsidP="007776D7">
      <w:pPr>
        <w:suppressAutoHyphens/>
        <w:ind w:left="0"/>
        <w:rPr>
          <w:rFonts w:ascii="Arial" w:hAnsi="Arial" w:cs="Arial"/>
          <w:b/>
          <w:bCs/>
          <w:sz w:val="22"/>
          <w:szCs w:val="22"/>
        </w:rPr>
      </w:pPr>
      <w:r>
        <w:rPr>
          <w:rFonts w:ascii="Arial" w:hAnsi="Arial" w:cs="Arial"/>
          <w:b/>
          <w:bCs/>
          <w:sz w:val="22"/>
          <w:szCs w:val="22"/>
        </w:rPr>
        <w:t xml:space="preserve">contract </w:t>
      </w:r>
      <w:r w:rsidR="00703FF0">
        <w:rPr>
          <w:rFonts w:ascii="Arial" w:hAnsi="Arial" w:cs="Arial"/>
          <w:b/>
          <w:bCs/>
          <w:sz w:val="22"/>
          <w:szCs w:val="22"/>
        </w:rPr>
        <w:t xml:space="preserve">before sighing. </w:t>
      </w:r>
      <w:r>
        <w:rPr>
          <w:rFonts w:ascii="Arial" w:hAnsi="Arial" w:cs="Arial"/>
          <w:b/>
          <w:bCs/>
          <w:sz w:val="22"/>
          <w:szCs w:val="22"/>
        </w:rPr>
        <w:t>However the specification of the equipment will be same as in  the tender.</w:t>
      </w:r>
    </w:p>
    <w:p w:rsidR="00E429D3" w:rsidRPr="00E86ABD" w:rsidRDefault="00E429D3" w:rsidP="008B1368">
      <w:pPr>
        <w:suppressAutoHyphens/>
        <w:spacing w:after="120"/>
        <w:ind w:hanging="720"/>
        <w:rPr>
          <w:rFonts w:ascii="Arial" w:hAnsi="Arial" w:cs="Arial"/>
          <w:b/>
          <w:bCs/>
          <w:sz w:val="22"/>
          <w:szCs w:val="22"/>
        </w:rPr>
      </w:pPr>
    </w:p>
    <w:p w:rsidR="00E429D3" w:rsidRPr="00E86ABD" w:rsidRDefault="00E429D3" w:rsidP="008B1368">
      <w:pPr>
        <w:suppressAutoHyphens/>
        <w:spacing w:after="120"/>
        <w:ind w:hanging="720"/>
        <w:rPr>
          <w:rFonts w:ascii="Arial" w:hAnsi="Arial" w:cs="Arial"/>
          <w:b/>
          <w:bCs/>
          <w:sz w:val="22"/>
          <w:szCs w:val="22"/>
        </w:rPr>
      </w:pPr>
    </w:p>
    <w:p w:rsidR="00E429D3" w:rsidRPr="00E86ABD" w:rsidRDefault="00E429D3" w:rsidP="008B1368">
      <w:pPr>
        <w:suppressAutoHyphens/>
        <w:spacing w:after="120"/>
        <w:ind w:hanging="720"/>
        <w:rPr>
          <w:rFonts w:ascii="Arial" w:hAnsi="Arial" w:cs="Arial"/>
          <w:b/>
          <w:bCs/>
          <w:sz w:val="22"/>
          <w:szCs w:val="22"/>
        </w:rPr>
      </w:pPr>
    </w:p>
    <w:p w:rsidR="00E429D3" w:rsidRPr="00E86ABD" w:rsidRDefault="00E429D3" w:rsidP="008B1368">
      <w:pPr>
        <w:suppressAutoHyphens/>
        <w:spacing w:after="120"/>
        <w:ind w:hanging="720"/>
        <w:rPr>
          <w:rFonts w:ascii="Arial" w:hAnsi="Arial" w:cs="Arial"/>
          <w:b/>
          <w:bCs/>
          <w:sz w:val="22"/>
          <w:szCs w:val="22"/>
        </w:rPr>
      </w:pPr>
    </w:p>
    <w:p w:rsidR="00E429D3" w:rsidRPr="00E86ABD" w:rsidRDefault="00E429D3" w:rsidP="008B1368">
      <w:pPr>
        <w:spacing w:after="120"/>
        <w:ind w:hanging="720"/>
        <w:rPr>
          <w:rFonts w:ascii="Arial" w:hAnsi="Arial" w:cs="Arial"/>
          <w:b/>
          <w:bCs/>
          <w:sz w:val="22"/>
          <w:szCs w:val="22"/>
          <w:u w:val="single"/>
        </w:rPr>
      </w:pPr>
    </w:p>
    <w:p w:rsidR="00E429D3" w:rsidRPr="00E86ABD" w:rsidRDefault="00992861" w:rsidP="008B1368">
      <w:pPr>
        <w:spacing w:after="160"/>
        <w:rPr>
          <w:rFonts w:ascii="Arial" w:hAnsi="Arial" w:cs="Arial"/>
          <w:b/>
          <w:bCs/>
          <w:sz w:val="22"/>
          <w:szCs w:val="22"/>
          <w:u w:val="single"/>
        </w:rPr>
      </w:pPr>
      <w:r>
        <w:rPr>
          <w:rFonts w:ascii="Arial" w:hAnsi="Arial" w:cs="Arial"/>
          <w:b/>
          <w:bCs/>
          <w:sz w:val="22"/>
          <w:szCs w:val="22"/>
          <w:u w:val="single"/>
        </w:rPr>
        <w:br w:type="page"/>
      </w:r>
    </w:p>
    <w:p w:rsidR="00E429D3" w:rsidRPr="00E86ABD" w:rsidRDefault="00946298" w:rsidP="001B1291">
      <w:pPr>
        <w:spacing w:after="120"/>
        <w:ind w:hanging="720"/>
        <w:jc w:val="right"/>
        <w:rPr>
          <w:rFonts w:ascii="Arial" w:hAnsi="Arial" w:cs="Arial"/>
          <w:b/>
          <w:bCs/>
          <w:sz w:val="22"/>
          <w:szCs w:val="22"/>
          <w:u w:val="single"/>
        </w:rPr>
      </w:pPr>
      <w:r>
        <w:rPr>
          <w:rFonts w:ascii="Arial" w:hAnsi="Arial" w:cs="Arial"/>
          <w:b/>
          <w:bCs/>
          <w:sz w:val="22"/>
          <w:szCs w:val="22"/>
          <w:u w:val="single"/>
        </w:rPr>
        <w:lastRenderedPageBreak/>
        <w:t>ANNEXURE - 08</w:t>
      </w:r>
    </w:p>
    <w:p w:rsidR="00E429D3" w:rsidRPr="00813DBD" w:rsidRDefault="00E429D3" w:rsidP="001B1291">
      <w:pPr>
        <w:spacing w:after="120"/>
        <w:ind w:left="0" w:right="11"/>
        <w:jc w:val="center"/>
        <w:rPr>
          <w:rFonts w:ascii="Arial" w:hAnsi="Arial" w:cs="Arial"/>
          <w:noProof/>
          <w:color w:val="000000"/>
          <w:sz w:val="22"/>
          <w:szCs w:val="22"/>
        </w:rPr>
      </w:pPr>
      <w:r w:rsidRPr="00813DBD">
        <w:rPr>
          <w:rFonts w:ascii="Arial" w:hAnsi="Arial" w:cs="Arial"/>
          <w:b/>
          <w:bCs/>
          <w:color w:val="000000"/>
          <w:sz w:val="22"/>
          <w:szCs w:val="22"/>
          <w:u w:val="single"/>
        </w:rPr>
        <w:t>EMD BANK GUARANTEE FORMAT</w:t>
      </w:r>
    </w:p>
    <w:p w:rsidR="00E429D3" w:rsidRPr="00813DBD" w:rsidRDefault="00E429D3" w:rsidP="001B1291">
      <w:pPr>
        <w:spacing w:after="120"/>
        <w:ind w:left="0"/>
        <w:rPr>
          <w:rFonts w:ascii="Arial" w:hAnsi="Arial" w:cs="Arial"/>
          <w:color w:val="000000"/>
          <w:sz w:val="22"/>
          <w:szCs w:val="22"/>
        </w:rPr>
      </w:pPr>
      <w:r w:rsidRPr="00813DBD">
        <w:rPr>
          <w:rFonts w:ascii="Arial" w:hAnsi="Arial" w:cs="Arial"/>
          <w:noProof/>
          <w:color w:val="000000"/>
          <w:sz w:val="22"/>
          <w:szCs w:val="22"/>
        </w:rPr>
        <w:t>Whereas ______________________________________________ (hereinafter called "the Bidder") has submittedits bid dated ____________________ (date of submission of bid)  for the supply of___________________________( name and/or description of the goods) (hereinafter called "the Bid") .</w:t>
      </w:r>
    </w:p>
    <w:p w:rsidR="00E429D3" w:rsidRPr="00813DBD" w:rsidRDefault="00E429D3" w:rsidP="001B1291">
      <w:pPr>
        <w:spacing w:after="120"/>
        <w:ind w:left="0" w:right="90"/>
        <w:rPr>
          <w:rFonts w:ascii="Arial" w:hAnsi="Arial" w:cs="Arial"/>
          <w:color w:val="000000"/>
          <w:sz w:val="22"/>
          <w:szCs w:val="22"/>
        </w:rPr>
      </w:pPr>
      <w:r w:rsidRPr="00813DBD">
        <w:rPr>
          <w:rFonts w:ascii="Arial" w:hAnsi="Arial" w:cs="Arial"/>
          <w:noProof/>
          <w:color w:val="000000"/>
          <w:sz w:val="22"/>
          <w:szCs w:val="22"/>
        </w:rPr>
        <w:t xml:space="preserve">KNOW ALL PEOPLE by these presents that WE __________________ (name of bank) of </w:t>
      </w:r>
      <w:r w:rsidRPr="00813DBD">
        <w:rPr>
          <w:rFonts w:ascii="Arial" w:hAnsi="Arial" w:cs="Arial"/>
          <w:noProof/>
          <w:color w:val="000000"/>
          <w:sz w:val="22"/>
          <w:szCs w:val="22"/>
          <w:u w:val="single"/>
        </w:rPr>
        <w:t>_____________</w:t>
      </w:r>
      <w:r w:rsidR="001B1291">
        <w:rPr>
          <w:rFonts w:ascii="Arial" w:hAnsi="Arial" w:cs="Arial"/>
          <w:noProof/>
          <w:color w:val="000000"/>
          <w:sz w:val="22"/>
          <w:szCs w:val="22"/>
          <w:u w:val="single"/>
        </w:rPr>
        <w:t>___________</w:t>
      </w:r>
      <w:r w:rsidR="001B1291">
        <w:rPr>
          <w:rFonts w:ascii="Arial" w:hAnsi="Arial" w:cs="Arial"/>
          <w:color w:val="000000"/>
          <w:sz w:val="22"/>
          <w:szCs w:val="22"/>
        </w:rPr>
        <w:t xml:space="preserve"> (Name of Country</w:t>
      </w:r>
      <w:r w:rsidRPr="00813DBD">
        <w:rPr>
          <w:rFonts w:ascii="Arial" w:hAnsi="Arial" w:cs="Arial"/>
          <w:color w:val="000000"/>
          <w:sz w:val="22"/>
          <w:szCs w:val="22"/>
        </w:rPr>
        <w:t xml:space="preserve">), </w:t>
      </w:r>
      <w:r w:rsidRPr="00813DBD">
        <w:rPr>
          <w:rFonts w:ascii="Arial" w:hAnsi="Arial" w:cs="Arial"/>
          <w:noProof/>
          <w:color w:val="000000"/>
          <w:sz w:val="22"/>
          <w:szCs w:val="22"/>
        </w:rPr>
        <w:t>having our registered office at _______________________ (address of bank) (hereinafter called "theBank") are bound unto _______________________ (name of purchaser) (hereinafter called "the Purchaser") in the sum of</w:t>
      </w:r>
      <w:r w:rsidRPr="00813DBD">
        <w:rPr>
          <w:rFonts w:ascii="Arial" w:hAnsi="Arial" w:cs="Arial"/>
          <w:color w:val="000000"/>
          <w:sz w:val="22"/>
          <w:szCs w:val="22"/>
        </w:rPr>
        <w:t xml:space="preserve"> ___________</w:t>
      </w:r>
      <w:r w:rsidRPr="00813DBD">
        <w:rPr>
          <w:rFonts w:ascii="Arial" w:hAnsi="Arial" w:cs="Arial"/>
          <w:noProof/>
          <w:color w:val="000000"/>
          <w:sz w:val="22"/>
          <w:szCs w:val="22"/>
        </w:rPr>
        <w:t>_______________ for which payment well and truly to be made to the said Purchaser, the Bank binds itself, its successors and assigns by these presents. Sealed with the Common Seal of the said Bank this __________________ day of______________________ ,20___.</w:t>
      </w:r>
    </w:p>
    <w:p w:rsidR="00E429D3" w:rsidRPr="00813DBD" w:rsidRDefault="00E429D3" w:rsidP="008B1368">
      <w:pPr>
        <w:pStyle w:val="BodyText"/>
        <w:ind w:hanging="720"/>
        <w:rPr>
          <w:rFonts w:ascii="Arial" w:hAnsi="Arial" w:cs="Arial"/>
          <w:b/>
          <w:color w:val="000000"/>
          <w:sz w:val="22"/>
          <w:szCs w:val="22"/>
        </w:rPr>
      </w:pPr>
      <w:r w:rsidRPr="00813DBD">
        <w:rPr>
          <w:rFonts w:ascii="Arial" w:hAnsi="Arial" w:cs="Arial"/>
          <w:b/>
          <w:color w:val="000000"/>
          <w:sz w:val="22"/>
          <w:szCs w:val="22"/>
        </w:rPr>
        <w:t>THE CONDITIONS of this obligation are:</w:t>
      </w:r>
    </w:p>
    <w:p w:rsidR="00E429D3" w:rsidRPr="00813DBD" w:rsidRDefault="00E429D3" w:rsidP="008B1368">
      <w:pPr>
        <w:pStyle w:val="BodyTextIndent2"/>
        <w:widowControl w:val="0"/>
        <w:numPr>
          <w:ilvl w:val="0"/>
          <w:numId w:val="26"/>
        </w:numPr>
        <w:tabs>
          <w:tab w:val="clear" w:pos="720"/>
        </w:tabs>
        <w:spacing w:line="240" w:lineRule="auto"/>
        <w:ind w:right="86" w:hanging="360"/>
        <w:rPr>
          <w:rFonts w:ascii="Arial" w:hAnsi="Arial" w:cs="Arial"/>
          <w:color w:val="000000"/>
          <w:sz w:val="22"/>
          <w:szCs w:val="22"/>
        </w:rPr>
      </w:pPr>
      <w:r w:rsidRPr="00813DBD">
        <w:rPr>
          <w:rFonts w:ascii="Arial" w:hAnsi="Arial" w:cs="Arial"/>
          <w:color w:val="000000"/>
          <w:sz w:val="22"/>
          <w:szCs w:val="22"/>
        </w:rPr>
        <w:t xml:space="preserve">If the Bidder </w:t>
      </w:r>
    </w:p>
    <w:p w:rsidR="00E429D3" w:rsidRPr="00813DBD" w:rsidRDefault="00E429D3" w:rsidP="008B1368">
      <w:pPr>
        <w:pStyle w:val="BodyTextIndent2"/>
        <w:numPr>
          <w:ilvl w:val="0"/>
          <w:numId w:val="27"/>
        </w:numPr>
        <w:spacing w:line="240" w:lineRule="auto"/>
        <w:ind w:left="720" w:right="144"/>
        <w:rPr>
          <w:rFonts w:ascii="Arial" w:hAnsi="Arial" w:cs="Arial"/>
          <w:color w:val="000000"/>
          <w:sz w:val="22"/>
          <w:szCs w:val="22"/>
        </w:rPr>
      </w:pPr>
      <w:r w:rsidRPr="00813DBD">
        <w:rPr>
          <w:rFonts w:ascii="Arial" w:hAnsi="Arial" w:cs="Arial"/>
          <w:color w:val="000000"/>
          <w:sz w:val="22"/>
          <w:szCs w:val="22"/>
        </w:rPr>
        <w:t xml:space="preserve">withdraws its Bid during the period of bid validity specified by the Bidder on the Bid Form; </w:t>
      </w:r>
    </w:p>
    <w:p w:rsidR="00E429D3" w:rsidRPr="00813DBD" w:rsidRDefault="00E429D3" w:rsidP="008B1368">
      <w:pPr>
        <w:pStyle w:val="BodyTextIndent2"/>
        <w:spacing w:line="240" w:lineRule="auto"/>
        <w:ind w:left="720" w:hanging="360"/>
        <w:rPr>
          <w:rFonts w:ascii="Arial" w:hAnsi="Arial" w:cs="Arial"/>
          <w:color w:val="000000"/>
          <w:sz w:val="22"/>
          <w:szCs w:val="22"/>
        </w:rPr>
      </w:pPr>
      <w:r w:rsidRPr="00813DBD">
        <w:rPr>
          <w:rFonts w:ascii="Arial" w:hAnsi="Arial" w:cs="Arial"/>
          <w:color w:val="000000"/>
          <w:sz w:val="22"/>
          <w:szCs w:val="22"/>
        </w:rPr>
        <w:tab/>
        <w:t xml:space="preserve">OR </w:t>
      </w:r>
    </w:p>
    <w:p w:rsidR="00E429D3" w:rsidRPr="00813DBD" w:rsidRDefault="00E429D3" w:rsidP="008B1368">
      <w:pPr>
        <w:pStyle w:val="BodyTextIndent2"/>
        <w:numPr>
          <w:ilvl w:val="0"/>
          <w:numId w:val="27"/>
        </w:numPr>
        <w:spacing w:line="240" w:lineRule="auto"/>
        <w:ind w:left="720" w:right="144"/>
        <w:rPr>
          <w:rFonts w:ascii="Arial" w:hAnsi="Arial" w:cs="Arial"/>
          <w:color w:val="000000"/>
          <w:sz w:val="22"/>
          <w:szCs w:val="22"/>
        </w:rPr>
      </w:pPr>
      <w:r w:rsidRPr="00813DBD">
        <w:rPr>
          <w:rFonts w:ascii="Arial" w:hAnsi="Arial" w:cs="Arial"/>
          <w:color w:val="000000"/>
          <w:sz w:val="22"/>
          <w:szCs w:val="22"/>
        </w:rPr>
        <w:t>does not accept the correction of errors in accordance with Instruction to Bidders</w:t>
      </w:r>
    </w:p>
    <w:p w:rsidR="00E429D3" w:rsidRPr="00813DBD" w:rsidRDefault="00E429D3" w:rsidP="008B1368">
      <w:pPr>
        <w:pStyle w:val="BodyTextIndent2"/>
        <w:spacing w:line="240" w:lineRule="auto"/>
        <w:ind w:left="720" w:hanging="360"/>
        <w:rPr>
          <w:rFonts w:ascii="Arial" w:hAnsi="Arial" w:cs="Arial"/>
          <w:color w:val="000000"/>
          <w:sz w:val="22"/>
          <w:szCs w:val="22"/>
        </w:rPr>
      </w:pPr>
      <w:r w:rsidRPr="00813DBD">
        <w:rPr>
          <w:rFonts w:ascii="Arial" w:hAnsi="Arial" w:cs="Arial"/>
          <w:color w:val="000000"/>
          <w:sz w:val="22"/>
          <w:szCs w:val="22"/>
        </w:rPr>
        <w:tab/>
        <w:t xml:space="preserve">OR </w:t>
      </w:r>
    </w:p>
    <w:p w:rsidR="00E429D3" w:rsidRPr="00813DBD" w:rsidRDefault="00E429D3" w:rsidP="008B1368">
      <w:pPr>
        <w:pStyle w:val="BodyTextIndent2"/>
        <w:widowControl w:val="0"/>
        <w:numPr>
          <w:ilvl w:val="0"/>
          <w:numId w:val="26"/>
        </w:numPr>
        <w:tabs>
          <w:tab w:val="clear" w:pos="720"/>
        </w:tabs>
        <w:spacing w:line="240" w:lineRule="auto"/>
        <w:ind w:right="144" w:hanging="360"/>
        <w:rPr>
          <w:rFonts w:ascii="Arial" w:hAnsi="Arial" w:cs="Arial"/>
          <w:color w:val="000000"/>
          <w:sz w:val="22"/>
          <w:szCs w:val="22"/>
        </w:rPr>
      </w:pPr>
      <w:r w:rsidRPr="00813DBD">
        <w:rPr>
          <w:rFonts w:ascii="Arial" w:hAnsi="Arial" w:cs="Arial"/>
          <w:color w:val="000000"/>
          <w:sz w:val="22"/>
          <w:szCs w:val="22"/>
        </w:rPr>
        <w:t>If the Bidder, having been notified of the acceptance of its bid by the Purchaser during the period of bid validity:</w:t>
      </w:r>
    </w:p>
    <w:p w:rsidR="00E429D3" w:rsidRPr="00813DBD" w:rsidRDefault="00E429D3" w:rsidP="008B1368">
      <w:pPr>
        <w:widowControl w:val="0"/>
        <w:numPr>
          <w:ilvl w:val="0"/>
          <w:numId w:val="25"/>
        </w:numPr>
        <w:tabs>
          <w:tab w:val="clear" w:pos="1440"/>
        </w:tabs>
        <w:spacing w:after="120"/>
        <w:ind w:left="720" w:right="144" w:hanging="360"/>
        <w:rPr>
          <w:rFonts w:ascii="Arial" w:hAnsi="Arial" w:cs="Arial"/>
          <w:color w:val="000000"/>
          <w:sz w:val="22"/>
          <w:szCs w:val="22"/>
        </w:rPr>
      </w:pPr>
      <w:r w:rsidRPr="00813DBD">
        <w:rPr>
          <w:rFonts w:ascii="Arial" w:hAnsi="Arial" w:cs="Arial"/>
          <w:noProof/>
          <w:color w:val="000000"/>
          <w:sz w:val="22"/>
          <w:szCs w:val="22"/>
        </w:rPr>
        <w:t>fails or refuses to execute the Contract Form if required; or</w:t>
      </w:r>
    </w:p>
    <w:p w:rsidR="00E429D3" w:rsidRPr="00813DBD" w:rsidRDefault="00E429D3" w:rsidP="008B1368">
      <w:pPr>
        <w:widowControl w:val="0"/>
        <w:numPr>
          <w:ilvl w:val="0"/>
          <w:numId w:val="25"/>
        </w:numPr>
        <w:tabs>
          <w:tab w:val="clear" w:pos="1440"/>
        </w:tabs>
        <w:spacing w:after="120"/>
        <w:ind w:left="720" w:right="144" w:hanging="360"/>
        <w:rPr>
          <w:rFonts w:ascii="Arial" w:hAnsi="Arial" w:cs="Arial"/>
          <w:color w:val="000000"/>
          <w:sz w:val="22"/>
          <w:szCs w:val="22"/>
        </w:rPr>
      </w:pPr>
      <w:r w:rsidRPr="00813DBD">
        <w:rPr>
          <w:rFonts w:ascii="Arial" w:hAnsi="Arial" w:cs="Arial"/>
          <w:noProof/>
          <w:color w:val="000000"/>
          <w:sz w:val="22"/>
          <w:szCs w:val="22"/>
        </w:rPr>
        <w:t>fails or refuses to furnish the Performance Security, in accordance with the  Instruction to Bidders;</w:t>
      </w:r>
    </w:p>
    <w:p w:rsidR="00E429D3" w:rsidRPr="00813DBD" w:rsidRDefault="00E429D3" w:rsidP="008B1368">
      <w:pPr>
        <w:spacing w:after="120"/>
        <w:rPr>
          <w:rFonts w:ascii="Arial" w:hAnsi="Arial" w:cs="Arial"/>
          <w:color w:val="000000"/>
          <w:sz w:val="22"/>
          <w:szCs w:val="22"/>
        </w:rPr>
      </w:pPr>
      <w:r w:rsidRPr="00813DBD">
        <w:rPr>
          <w:rFonts w:ascii="Arial" w:hAnsi="Arial" w:cs="Arial"/>
          <w:color w:val="000000"/>
          <w:sz w:val="22"/>
          <w:szCs w:val="22"/>
        </w:rPr>
        <w:t>we undertake to pay the Purchaser up to the above amount upon receipt of its first written demand, without the    Purchaser having to substantiate its demand, provided that in its demand the Purchaser will note that the amount claimed by it is due to it, owing to the occurrence of one or both of the two conditions, specifying the occurred condition or conditions.</w:t>
      </w:r>
    </w:p>
    <w:p w:rsidR="00E429D3" w:rsidRPr="00813DBD" w:rsidRDefault="00E429D3" w:rsidP="008B1368">
      <w:pPr>
        <w:spacing w:after="120"/>
        <w:rPr>
          <w:rFonts w:ascii="Arial" w:hAnsi="Arial" w:cs="Arial"/>
          <w:noProof/>
          <w:color w:val="000000"/>
          <w:sz w:val="22"/>
          <w:szCs w:val="22"/>
        </w:rPr>
      </w:pPr>
      <w:r w:rsidRPr="00813DBD">
        <w:rPr>
          <w:rFonts w:ascii="Arial" w:hAnsi="Arial" w:cs="Arial"/>
          <w:noProof/>
          <w:color w:val="000000"/>
          <w:sz w:val="22"/>
          <w:szCs w:val="22"/>
        </w:rPr>
        <w:t>This guarantee will remain in force up to and including ……………. days/months  after the date of bid opening i.e, ………….. days/months after ………………(date), and any demand in respect thereof should reach the Bank not later than the above date.</w:t>
      </w:r>
    </w:p>
    <w:p w:rsidR="00E429D3" w:rsidRPr="00813DBD" w:rsidRDefault="00E429D3" w:rsidP="008B1368">
      <w:pPr>
        <w:spacing w:after="120"/>
        <w:ind w:hanging="720"/>
        <w:rPr>
          <w:rFonts w:ascii="Arial" w:hAnsi="Arial" w:cs="Arial"/>
          <w:color w:val="000000"/>
          <w:sz w:val="22"/>
          <w:szCs w:val="22"/>
        </w:rPr>
      </w:pPr>
    </w:p>
    <w:p w:rsidR="00E429D3" w:rsidRPr="00813DBD" w:rsidRDefault="00E429D3" w:rsidP="008B1368">
      <w:pPr>
        <w:spacing w:after="120"/>
        <w:ind w:hanging="720"/>
        <w:rPr>
          <w:rFonts w:ascii="Arial" w:hAnsi="Arial" w:cs="Arial"/>
          <w:noProof/>
          <w:color w:val="000000"/>
          <w:sz w:val="22"/>
          <w:szCs w:val="22"/>
        </w:rPr>
      </w:pPr>
      <w:r w:rsidRPr="00813DBD">
        <w:rPr>
          <w:rFonts w:ascii="Arial" w:hAnsi="Arial" w:cs="Arial"/>
          <w:noProof/>
          <w:color w:val="000000"/>
          <w:sz w:val="22"/>
          <w:szCs w:val="22"/>
        </w:rPr>
        <w:t>………………………………..</w:t>
      </w:r>
    </w:p>
    <w:p w:rsidR="00E429D3" w:rsidRPr="00813DBD" w:rsidRDefault="00E429D3" w:rsidP="008B1368">
      <w:pPr>
        <w:spacing w:after="120"/>
        <w:ind w:hanging="720"/>
        <w:rPr>
          <w:rFonts w:ascii="Arial" w:hAnsi="Arial" w:cs="Arial"/>
          <w:noProof/>
          <w:color w:val="000000"/>
          <w:sz w:val="22"/>
          <w:szCs w:val="22"/>
        </w:rPr>
      </w:pPr>
      <w:r w:rsidRPr="00813DBD">
        <w:rPr>
          <w:rFonts w:ascii="Arial" w:hAnsi="Arial" w:cs="Arial"/>
          <w:noProof/>
          <w:color w:val="000000"/>
          <w:sz w:val="22"/>
          <w:szCs w:val="22"/>
        </w:rPr>
        <w:t>(Signature of the Bank)</w:t>
      </w:r>
    </w:p>
    <w:p w:rsidR="00E429D3" w:rsidRPr="00E86ABD" w:rsidRDefault="00E429D3" w:rsidP="00536371">
      <w:pPr>
        <w:spacing w:after="120"/>
        <w:ind w:hanging="720"/>
        <w:jc w:val="right"/>
        <w:rPr>
          <w:rFonts w:ascii="Arial" w:hAnsi="Arial" w:cs="Arial"/>
          <w:b/>
          <w:sz w:val="22"/>
          <w:szCs w:val="22"/>
        </w:rPr>
      </w:pPr>
      <w:r w:rsidRPr="00813DBD">
        <w:rPr>
          <w:rFonts w:ascii="Arial" w:hAnsi="Arial" w:cs="Arial"/>
          <w:noProof/>
          <w:color w:val="000000"/>
          <w:sz w:val="22"/>
          <w:szCs w:val="22"/>
        </w:rPr>
        <w:br w:type="page"/>
      </w:r>
      <w:r w:rsidR="00946298">
        <w:rPr>
          <w:rFonts w:ascii="Arial" w:hAnsi="Arial" w:cs="Arial"/>
          <w:b/>
          <w:sz w:val="22"/>
          <w:szCs w:val="22"/>
        </w:rPr>
        <w:lastRenderedPageBreak/>
        <w:t>Annexure - 09</w:t>
      </w:r>
    </w:p>
    <w:p w:rsidR="00E429D3" w:rsidRPr="00E86ABD" w:rsidRDefault="00E429D3" w:rsidP="00536371">
      <w:pPr>
        <w:spacing w:after="120"/>
        <w:ind w:hanging="720"/>
        <w:jc w:val="center"/>
        <w:rPr>
          <w:rFonts w:ascii="Arial" w:hAnsi="Arial" w:cs="Arial"/>
          <w:b/>
          <w:sz w:val="22"/>
          <w:szCs w:val="22"/>
          <w:u w:val="single"/>
        </w:rPr>
      </w:pPr>
      <w:r>
        <w:rPr>
          <w:rFonts w:ascii="Arial" w:hAnsi="Arial" w:cs="Arial"/>
          <w:b/>
          <w:sz w:val="22"/>
          <w:szCs w:val="22"/>
          <w:u w:val="single"/>
        </w:rPr>
        <w:t>BIDDER DETAILS</w:t>
      </w:r>
    </w:p>
    <w:tbl>
      <w:tblPr>
        <w:tblW w:w="10245" w:type="dxa"/>
        <w:tblInd w:w="-174" w:type="dxa"/>
        <w:tblLayout w:type="fixed"/>
        <w:tblCellMar>
          <w:left w:w="0" w:type="dxa"/>
          <w:right w:w="0" w:type="dxa"/>
        </w:tblCellMar>
        <w:tblLook w:val="01E0" w:firstRow="1" w:lastRow="1" w:firstColumn="1" w:lastColumn="1" w:noHBand="0" w:noVBand="0"/>
      </w:tblPr>
      <w:tblGrid>
        <w:gridCol w:w="5709"/>
        <w:gridCol w:w="4536"/>
      </w:tblGrid>
      <w:tr w:rsidR="00E429D3" w:rsidRPr="00E86ABD" w:rsidTr="007663FA">
        <w:trPr>
          <w:trHeight w:hRule="exact" w:val="432"/>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rPr>
            </w:pPr>
            <w:r w:rsidRPr="00E86ABD">
              <w:rPr>
                <w:rFonts w:ascii="Arial" w:eastAsia="Calibri" w:hAnsi="Arial" w:cs="Arial"/>
                <w:spacing w:val="-1"/>
                <w:position w:val="1"/>
                <w:sz w:val="22"/>
                <w:szCs w:val="22"/>
              </w:rPr>
              <w:t>N</w:t>
            </w:r>
            <w:r w:rsidRPr="00E86ABD">
              <w:rPr>
                <w:rFonts w:ascii="Arial" w:eastAsia="Calibri" w:hAnsi="Arial" w:cs="Arial"/>
                <w:position w:val="1"/>
                <w:sz w:val="22"/>
                <w:szCs w:val="22"/>
              </w:rPr>
              <w:t>a</w:t>
            </w:r>
            <w:r w:rsidRPr="00E86ABD">
              <w:rPr>
                <w:rFonts w:ascii="Arial" w:eastAsia="Calibri" w:hAnsi="Arial" w:cs="Arial"/>
                <w:spacing w:val="1"/>
                <w:position w:val="1"/>
                <w:sz w:val="22"/>
                <w:szCs w:val="22"/>
              </w:rPr>
              <w:t>m</w:t>
            </w:r>
            <w:r w:rsidRPr="00E86ABD">
              <w:rPr>
                <w:rFonts w:ascii="Arial" w:eastAsia="Calibri" w:hAnsi="Arial" w:cs="Arial"/>
                <w:position w:val="1"/>
                <w:sz w:val="22"/>
                <w:szCs w:val="22"/>
              </w:rPr>
              <w:t>e</w:t>
            </w:r>
            <w:r w:rsidRPr="00E86ABD">
              <w:rPr>
                <w:rFonts w:ascii="Arial" w:eastAsia="Calibri" w:hAnsi="Arial" w:cs="Arial"/>
                <w:spacing w:val="1"/>
                <w:position w:val="1"/>
                <w:sz w:val="22"/>
                <w:szCs w:val="22"/>
              </w:rPr>
              <w:t>o</w:t>
            </w:r>
            <w:r w:rsidRPr="00E86ABD">
              <w:rPr>
                <w:rFonts w:ascii="Arial" w:eastAsia="Calibri" w:hAnsi="Arial" w:cs="Arial"/>
                <w:position w:val="1"/>
                <w:sz w:val="22"/>
                <w:szCs w:val="22"/>
              </w:rPr>
              <w:t>f Fi</w:t>
            </w:r>
            <w:r w:rsidRPr="00E86ABD">
              <w:rPr>
                <w:rFonts w:ascii="Arial" w:eastAsia="Calibri" w:hAnsi="Arial" w:cs="Arial"/>
                <w:spacing w:val="-3"/>
                <w:position w:val="1"/>
                <w:sz w:val="22"/>
                <w:szCs w:val="22"/>
              </w:rPr>
              <w:t>r</w:t>
            </w:r>
            <w:r w:rsidRPr="00E86ABD">
              <w:rPr>
                <w:rFonts w:ascii="Arial" w:eastAsia="Calibri" w:hAnsi="Arial" w:cs="Arial"/>
                <w:spacing w:val="-1"/>
                <w:position w:val="1"/>
                <w:sz w:val="22"/>
                <w:szCs w:val="22"/>
              </w:rPr>
              <w:t>m</w:t>
            </w:r>
            <w:r w:rsidRPr="00E86ABD">
              <w:rPr>
                <w:rFonts w:ascii="Arial" w:eastAsia="Calibri" w:hAnsi="Arial" w:cs="Arial"/>
                <w:spacing w:val="1"/>
                <w:position w:val="1"/>
                <w:sz w:val="22"/>
                <w:szCs w:val="22"/>
              </w:rPr>
              <w:t>/</w:t>
            </w:r>
            <w:r w:rsidRPr="00E86ABD">
              <w:rPr>
                <w:rFonts w:ascii="Arial" w:eastAsia="Calibri" w:hAnsi="Arial" w:cs="Arial"/>
                <w:position w:val="1"/>
                <w:sz w:val="22"/>
                <w:szCs w:val="22"/>
              </w:rPr>
              <w:t>Manufacturer</w:t>
            </w:r>
            <w:r w:rsidRPr="00E86ABD">
              <w:rPr>
                <w:rFonts w:ascii="Arial" w:eastAsia="Calibri" w:hAnsi="Arial" w:cs="Arial"/>
                <w:spacing w:val="1"/>
                <w:position w:val="1"/>
                <w:sz w:val="22"/>
                <w:szCs w:val="22"/>
              </w:rPr>
              <w:t xml:space="preserve">/Authorized </w:t>
            </w:r>
            <w:r w:rsidRPr="00E86ABD">
              <w:rPr>
                <w:rFonts w:ascii="Arial" w:eastAsia="Calibri" w:hAnsi="Arial" w:cs="Arial"/>
                <w:spacing w:val="-3"/>
                <w:position w:val="1"/>
                <w:sz w:val="22"/>
                <w:szCs w:val="22"/>
              </w:rPr>
              <w:t>S</w:t>
            </w:r>
            <w:r w:rsidRPr="00E86ABD">
              <w:rPr>
                <w:rFonts w:ascii="Arial" w:eastAsia="Calibri" w:hAnsi="Arial" w:cs="Arial"/>
                <w:spacing w:val="-1"/>
                <w:position w:val="1"/>
                <w:sz w:val="22"/>
                <w:szCs w:val="22"/>
              </w:rPr>
              <w:t>upp</w:t>
            </w:r>
            <w:r w:rsidRPr="00E86ABD">
              <w:rPr>
                <w:rFonts w:ascii="Arial" w:eastAsia="Calibri" w:hAnsi="Arial" w:cs="Arial"/>
                <w:position w:val="1"/>
                <w:sz w:val="22"/>
                <w:szCs w:val="22"/>
              </w:rPr>
              <w:t>lier</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432"/>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rPr>
            </w:pPr>
            <w:r w:rsidRPr="00E86ABD">
              <w:rPr>
                <w:rFonts w:ascii="Arial" w:eastAsia="Calibri" w:hAnsi="Arial" w:cs="Arial"/>
                <w:position w:val="1"/>
                <w:sz w:val="22"/>
                <w:szCs w:val="22"/>
              </w:rPr>
              <w:t>C</w:t>
            </w:r>
            <w:r w:rsidRPr="00E86ABD">
              <w:rPr>
                <w:rFonts w:ascii="Arial" w:eastAsia="Calibri" w:hAnsi="Arial" w:cs="Arial"/>
                <w:spacing w:val="-1"/>
                <w:position w:val="1"/>
                <w:sz w:val="22"/>
                <w:szCs w:val="22"/>
              </w:rPr>
              <w:t>o</w:t>
            </w:r>
            <w:r w:rsidRPr="00E86ABD">
              <w:rPr>
                <w:rFonts w:ascii="Arial" w:eastAsia="Calibri" w:hAnsi="Arial" w:cs="Arial"/>
                <w:spacing w:val="1"/>
                <w:position w:val="1"/>
                <w:sz w:val="22"/>
                <w:szCs w:val="22"/>
              </w:rPr>
              <w:t>m</w:t>
            </w:r>
            <w:r w:rsidRPr="00E86ABD">
              <w:rPr>
                <w:rFonts w:ascii="Arial" w:eastAsia="Calibri" w:hAnsi="Arial" w:cs="Arial"/>
                <w:spacing w:val="-1"/>
                <w:position w:val="1"/>
                <w:sz w:val="22"/>
                <w:szCs w:val="22"/>
              </w:rPr>
              <w:t>p</w:t>
            </w:r>
            <w:r w:rsidRPr="00E86ABD">
              <w:rPr>
                <w:rFonts w:ascii="Arial" w:eastAsia="Calibri" w:hAnsi="Arial" w:cs="Arial"/>
                <w:position w:val="1"/>
                <w:sz w:val="22"/>
                <w:szCs w:val="22"/>
              </w:rPr>
              <w:t>leteA</w:t>
            </w:r>
            <w:r w:rsidRPr="00E86ABD">
              <w:rPr>
                <w:rFonts w:ascii="Arial" w:eastAsia="Calibri" w:hAnsi="Arial" w:cs="Arial"/>
                <w:spacing w:val="-1"/>
                <w:position w:val="1"/>
                <w:sz w:val="22"/>
                <w:szCs w:val="22"/>
              </w:rPr>
              <w:t>dd</w:t>
            </w:r>
            <w:r w:rsidRPr="00E86ABD">
              <w:rPr>
                <w:rFonts w:ascii="Arial" w:eastAsia="Calibri" w:hAnsi="Arial" w:cs="Arial"/>
                <w:position w:val="1"/>
                <w:sz w:val="22"/>
                <w:szCs w:val="22"/>
              </w:rPr>
              <w:t>ress&amp;</w:t>
            </w:r>
            <w:r w:rsidRPr="00E86ABD">
              <w:rPr>
                <w:rFonts w:ascii="Arial" w:eastAsia="Calibri" w:hAnsi="Arial" w:cs="Arial"/>
                <w:sz w:val="22"/>
                <w:szCs w:val="22"/>
              </w:rPr>
              <w:t xml:space="preserve"> T</w:t>
            </w:r>
            <w:r w:rsidRPr="00E86ABD">
              <w:rPr>
                <w:rFonts w:ascii="Arial" w:eastAsia="Calibri" w:hAnsi="Arial" w:cs="Arial"/>
                <w:spacing w:val="1"/>
                <w:sz w:val="22"/>
                <w:szCs w:val="22"/>
              </w:rPr>
              <w:t>e</w:t>
            </w:r>
            <w:r w:rsidRPr="00E86ABD">
              <w:rPr>
                <w:rFonts w:ascii="Arial" w:eastAsia="Calibri" w:hAnsi="Arial" w:cs="Arial"/>
                <w:sz w:val="22"/>
                <w:szCs w:val="22"/>
              </w:rPr>
              <w:t>le</w:t>
            </w:r>
            <w:r w:rsidRPr="00E86ABD">
              <w:rPr>
                <w:rFonts w:ascii="Arial" w:eastAsia="Calibri" w:hAnsi="Arial" w:cs="Arial"/>
                <w:spacing w:val="-1"/>
                <w:sz w:val="22"/>
                <w:szCs w:val="22"/>
              </w:rPr>
              <w:t>ph</w:t>
            </w:r>
            <w:r w:rsidRPr="00E86ABD">
              <w:rPr>
                <w:rFonts w:ascii="Arial" w:eastAsia="Calibri" w:hAnsi="Arial" w:cs="Arial"/>
                <w:spacing w:val="1"/>
                <w:sz w:val="22"/>
                <w:szCs w:val="22"/>
              </w:rPr>
              <w:t>o</w:t>
            </w:r>
            <w:r w:rsidRPr="00E86ABD">
              <w:rPr>
                <w:rFonts w:ascii="Arial" w:eastAsia="Calibri" w:hAnsi="Arial" w:cs="Arial"/>
                <w:spacing w:val="-3"/>
                <w:sz w:val="22"/>
                <w:szCs w:val="22"/>
              </w:rPr>
              <w:t>n</w:t>
            </w:r>
            <w:r w:rsidRPr="00E86ABD">
              <w:rPr>
                <w:rFonts w:ascii="Arial" w:eastAsia="Calibri" w:hAnsi="Arial" w:cs="Arial"/>
                <w:sz w:val="22"/>
                <w:szCs w:val="22"/>
              </w:rPr>
              <w:t>e</w:t>
            </w:r>
            <w:r w:rsidRPr="00E86ABD">
              <w:rPr>
                <w:rFonts w:ascii="Arial" w:eastAsia="Calibri" w:hAnsi="Arial" w:cs="Arial"/>
                <w:spacing w:val="-1"/>
                <w:sz w:val="22"/>
                <w:szCs w:val="22"/>
              </w:rPr>
              <w:t>N</w:t>
            </w:r>
            <w:r w:rsidRPr="00E86ABD">
              <w:rPr>
                <w:rFonts w:ascii="Arial" w:eastAsia="Calibri" w:hAnsi="Arial" w:cs="Arial"/>
                <w:spacing w:val="1"/>
                <w:sz w:val="22"/>
                <w:szCs w:val="22"/>
              </w:rPr>
              <w:t>o</w:t>
            </w:r>
            <w:r w:rsidRPr="00E86ABD">
              <w:rPr>
                <w:rFonts w:ascii="Arial" w:eastAsia="Calibri" w:hAnsi="Arial" w:cs="Arial"/>
                <w:sz w:val="22"/>
                <w:szCs w:val="22"/>
              </w:rPr>
              <w:t>.</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432"/>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rPr>
            </w:pPr>
            <w:r w:rsidRPr="00E86ABD">
              <w:rPr>
                <w:rFonts w:ascii="Arial" w:eastAsia="Calibri" w:hAnsi="Arial" w:cs="Arial"/>
                <w:spacing w:val="-1"/>
                <w:position w:val="1"/>
                <w:sz w:val="22"/>
                <w:szCs w:val="22"/>
              </w:rPr>
              <w:t>N</w:t>
            </w:r>
            <w:r w:rsidRPr="00E86ABD">
              <w:rPr>
                <w:rFonts w:ascii="Arial" w:eastAsia="Calibri" w:hAnsi="Arial" w:cs="Arial"/>
                <w:position w:val="1"/>
                <w:sz w:val="22"/>
                <w:szCs w:val="22"/>
              </w:rPr>
              <w:t>a</w:t>
            </w:r>
            <w:r w:rsidRPr="00E86ABD">
              <w:rPr>
                <w:rFonts w:ascii="Arial" w:eastAsia="Calibri" w:hAnsi="Arial" w:cs="Arial"/>
                <w:spacing w:val="1"/>
                <w:position w:val="1"/>
                <w:sz w:val="22"/>
                <w:szCs w:val="22"/>
              </w:rPr>
              <w:t>m</w:t>
            </w:r>
            <w:r w:rsidRPr="00E86ABD">
              <w:rPr>
                <w:rFonts w:ascii="Arial" w:eastAsia="Calibri" w:hAnsi="Arial" w:cs="Arial"/>
                <w:position w:val="1"/>
                <w:sz w:val="22"/>
                <w:szCs w:val="22"/>
              </w:rPr>
              <w:t>e</w:t>
            </w:r>
            <w:r w:rsidRPr="00E86ABD">
              <w:rPr>
                <w:rFonts w:ascii="Arial" w:eastAsia="Calibri" w:hAnsi="Arial" w:cs="Arial"/>
                <w:spacing w:val="1"/>
                <w:position w:val="1"/>
                <w:sz w:val="22"/>
                <w:szCs w:val="22"/>
              </w:rPr>
              <w:t>o</w:t>
            </w:r>
            <w:r w:rsidRPr="00E86ABD">
              <w:rPr>
                <w:rFonts w:ascii="Arial" w:eastAsia="Calibri" w:hAnsi="Arial" w:cs="Arial"/>
                <w:position w:val="1"/>
                <w:sz w:val="22"/>
                <w:szCs w:val="22"/>
              </w:rPr>
              <w:t>f</w:t>
            </w:r>
            <w:r w:rsidRPr="00E86ABD">
              <w:rPr>
                <w:rFonts w:ascii="Arial" w:eastAsia="Calibri" w:hAnsi="Arial" w:cs="Arial"/>
                <w:spacing w:val="1"/>
                <w:position w:val="1"/>
                <w:sz w:val="22"/>
                <w:szCs w:val="22"/>
              </w:rPr>
              <w:t>P</w:t>
            </w:r>
            <w:r w:rsidRPr="00E86ABD">
              <w:rPr>
                <w:rFonts w:ascii="Arial" w:eastAsia="Calibri" w:hAnsi="Arial" w:cs="Arial"/>
                <w:spacing w:val="-3"/>
                <w:position w:val="1"/>
                <w:sz w:val="22"/>
                <w:szCs w:val="22"/>
              </w:rPr>
              <w:t>r</w:t>
            </w:r>
            <w:r w:rsidRPr="00E86ABD">
              <w:rPr>
                <w:rFonts w:ascii="Arial" w:eastAsia="Calibri" w:hAnsi="Arial" w:cs="Arial"/>
                <w:spacing w:val="1"/>
                <w:position w:val="1"/>
                <w:sz w:val="22"/>
                <w:szCs w:val="22"/>
              </w:rPr>
              <w:t>o</w:t>
            </w:r>
            <w:r w:rsidRPr="00E86ABD">
              <w:rPr>
                <w:rFonts w:ascii="Arial" w:eastAsia="Calibri" w:hAnsi="Arial" w:cs="Arial"/>
                <w:spacing w:val="-1"/>
                <w:position w:val="1"/>
                <w:sz w:val="22"/>
                <w:szCs w:val="22"/>
              </w:rPr>
              <w:t>p</w:t>
            </w:r>
            <w:r w:rsidRPr="00E86ABD">
              <w:rPr>
                <w:rFonts w:ascii="Arial" w:eastAsia="Calibri" w:hAnsi="Arial" w:cs="Arial"/>
                <w:position w:val="1"/>
                <w:sz w:val="22"/>
                <w:szCs w:val="22"/>
              </w:rPr>
              <w:t>rie</w:t>
            </w:r>
            <w:r w:rsidRPr="00E86ABD">
              <w:rPr>
                <w:rFonts w:ascii="Arial" w:eastAsia="Calibri" w:hAnsi="Arial" w:cs="Arial"/>
                <w:spacing w:val="-2"/>
                <w:position w:val="1"/>
                <w:sz w:val="22"/>
                <w:szCs w:val="22"/>
              </w:rPr>
              <w:t>t</w:t>
            </w:r>
            <w:r w:rsidRPr="00E86ABD">
              <w:rPr>
                <w:rFonts w:ascii="Arial" w:eastAsia="Calibri" w:hAnsi="Arial" w:cs="Arial"/>
                <w:spacing w:val="1"/>
                <w:position w:val="1"/>
                <w:sz w:val="22"/>
                <w:szCs w:val="22"/>
              </w:rPr>
              <w:t>o</w:t>
            </w:r>
            <w:r w:rsidRPr="00E86ABD">
              <w:rPr>
                <w:rFonts w:ascii="Arial" w:eastAsia="Calibri" w:hAnsi="Arial" w:cs="Arial"/>
                <w:position w:val="1"/>
                <w:sz w:val="22"/>
                <w:szCs w:val="22"/>
              </w:rPr>
              <w:t>r</w:t>
            </w:r>
            <w:r w:rsidRPr="00E86ABD">
              <w:rPr>
                <w:rFonts w:ascii="Arial" w:eastAsia="Calibri" w:hAnsi="Arial" w:cs="Arial"/>
                <w:spacing w:val="-2"/>
                <w:position w:val="1"/>
                <w:sz w:val="22"/>
                <w:szCs w:val="22"/>
              </w:rPr>
              <w:t>/</w:t>
            </w:r>
            <w:r w:rsidRPr="00E86ABD">
              <w:rPr>
                <w:rFonts w:ascii="Arial" w:eastAsia="Calibri" w:hAnsi="Arial" w:cs="Arial"/>
                <w:spacing w:val="1"/>
                <w:position w:val="1"/>
                <w:sz w:val="22"/>
                <w:szCs w:val="22"/>
              </w:rPr>
              <w:t>P</w:t>
            </w:r>
            <w:r w:rsidRPr="00E86ABD">
              <w:rPr>
                <w:rFonts w:ascii="Arial" w:eastAsia="Calibri" w:hAnsi="Arial" w:cs="Arial"/>
                <w:position w:val="1"/>
                <w:sz w:val="22"/>
                <w:szCs w:val="22"/>
              </w:rPr>
              <w:t>art</w:t>
            </w:r>
            <w:r w:rsidRPr="00E86ABD">
              <w:rPr>
                <w:rFonts w:ascii="Arial" w:eastAsia="Calibri" w:hAnsi="Arial" w:cs="Arial"/>
                <w:spacing w:val="-3"/>
                <w:position w:val="1"/>
                <w:sz w:val="22"/>
                <w:szCs w:val="22"/>
              </w:rPr>
              <w:t>n</w:t>
            </w:r>
            <w:r w:rsidRPr="00E86ABD">
              <w:rPr>
                <w:rFonts w:ascii="Arial" w:eastAsia="Calibri" w:hAnsi="Arial" w:cs="Arial"/>
                <w:spacing w:val="-2"/>
                <w:position w:val="1"/>
                <w:sz w:val="22"/>
                <w:szCs w:val="22"/>
              </w:rPr>
              <w:t>e</w:t>
            </w:r>
            <w:r w:rsidRPr="00E86ABD">
              <w:rPr>
                <w:rFonts w:ascii="Arial" w:eastAsia="Calibri" w:hAnsi="Arial" w:cs="Arial"/>
                <w:position w:val="1"/>
                <w:sz w:val="22"/>
                <w:szCs w:val="22"/>
              </w:rPr>
              <w:t>r</w:t>
            </w:r>
            <w:r w:rsidRPr="00E86ABD">
              <w:rPr>
                <w:rFonts w:ascii="Arial" w:eastAsia="Calibri" w:hAnsi="Arial" w:cs="Arial"/>
                <w:spacing w:val="1"/>
                <w:position w:val="1"/>
                <w:sz w:val="22"/>
                <w:szCs w:val="22"/>
              </w:rPr>
              <w:t>/M</w:t>
            </w:r>
            <w:r w:rsidRPr="00E86ABD">
              <w:rPr>
                <w:rFonts w:ascii="Arial" w:eastAsia="Calibri" w:hAnsi="Arial" w:cs="Arial"/>
                <w:position w:val="1"/>
                <w:sz w:val="22"/>
                <w:szCs w:val="22"/>
              </w:rPr>
              <w:t>a</w:t>
            </w:r>
            <w:r w:rsidRPr="00E86ABD">
              <w:rPr>
                <w:rFonts w:ascii="Arial" w:eastAsia="Calibri" w:hAnsi="Arial" w:cs="Arial"/>
                <w:spacing w:val="-1"/>
                <w:position w:val="1"/>
                <w:sz w:val="22"/>
                <w:szCs w:val="22"/>
              </w:rPr>
              <w:t>n</w:t>
            </w:r>
            <w:r w:rsidRPr="00E86ABD">
              <w:rPr>
                <w:rFonts w:ascii="Arial" w:eastAsia="Calibri" w:hAnsi="Arial" w:cs="Arial"/>
                <w:position w:val="1"/>
                <w:sz w:val="22"/>
                <w:szCs w:val="22"/>
              </w:rPr>
              <w:t>a</w:t>
            </w:r>
            <w:r w:rsidRPr="00E86ABD">
              <w:rPr>
                <w:rFonts w:ascii="Arial" w:eastAsia="Calibri" w:hAnsi="Arial" w:cs="Arial"/>
                <w:spacing w:val="-1"/>
                <w:position w:val="1"/>
                <w:sz w:val="22"/>
                <w:szCs w:val="22"/>
              </w:rPr>
              <w:t>g</w:t>
            </w:r>
            <w:r w:rsidRPr="00E86ABD">
              <w:rPr>
                <w:rFonts w:ascii="Arial" w:eastAsia="Calibri" w:hAnsi="Arial" w:cs="Arial"/>
                <w:position w:val="1"/>
                <w:sz w:val="22"/>
                <w:szCs w:val="22"/>
              </w:rPr>
              <w:t>i</w:t>
            </w:r>
            <w:r w:rsidRPr="00E86ABD">
              <w:rPr>
                <w:rFonts w:ascii="Arial" w:eastAsia="Calibri" w:hAnsi="Arial" w:cs="Arial"/>
                <w:spacing w:val="-1"/>
                <w:position w:val="1"/>
                <w:sz w:val="22"/>
                <w:szCs w:val="22"/>
              </w:rPr>
              <w:t>n</w:t>
            </w:r>
            <w:r w:rsidRPr="00E86ABD">
              <w:rPr>
                <w:rFonts w:ascii="Arial" w:eastAsia="Calibri" w:hAnsi="Arial" w:cs="Arial"/>
                <w:position w:val="1"/>
                <w:sz w:val="22"/>
                <w:szCs w:val="22"/>
              </w:rPr>
              <w:t xml:space="preserve">g </w:t>
            </w:r>
            <w:r w:rsidRPr="00E86ABD">
              <w:rPr>
                <w:rFonts w:ascii="Arial" w:eastAsia="Calibri" w:hAnsi="Arial" w:cs="Arial"/>
                <w:spacing w:val="1"/>
                <w:sz w:val="22"/>
                <w:szCs w:val="22"/>
              </w:rPr>
              <w:t>D</w:t>
            </w:r>
            <w:r w:rsidRPr="00E86ABD">
              <w:rPr>
                <w:rFonts w:ascii="Arial" w:eastAsia="Calibri" w:hAnsi="Arial" w:cs="Arial"/>
                <w:sz w:val="22"/>
                <w:szCs w:val="22"/>
              </w:rPr>
              <w:t>ire</w:t>
            </w:r>
            <w:r w:rsidRPr="00E86ABD">
              <w:rPr>
                <w:rFonts w:ascii="Arial" w:eastAsia="Calibri" w:hAnsi="Arial" w:cs="Arial"/>
                <w:spacing w:val="-2"/>
                <w:sz w:val="22"/>
                <w:szCs w:val="22"/>
              </w:rPr>
              <w:t>c</w:t>
            </w:r>
            <w:r w:rsidRPr="00E86ABD">
              <w:rPr>
                <w:rFonts w:ascii="Arial" w:eastAsia="Calibri" w:hAnsi="Arial" w:cs="Arial"/>
                <w:sz w:val="22"/>
                <w:szCs w:val="22"/>
              </w:rPr>
              <w:t>t</w:t>
            </w:r>
            <w:r w:rsidRPr="00E86ABD">
              <w:rPr>
                <w:rFonts w:ascii="Arial" w:eastAsia="Calibri" w:hAnsi="Arial" w:cs="Arial"/>
                <w:spacing w:val="1"/>
                <w:sz w:val="22"/>
                <w:szCs w:val="22"/>
              </w:rPr>
              <w:t>o</w:t>
            </w:r>
            <w:r w:rsidRPr="00E86ABD">
              <w:rPr>
                <w:rFonts w:ascii="Arial" w:eastAsia="Calibri" w:hAnsi="Arial" w:cs="Arial"/>
                <w:spacing w:val="-3"/>
                <w:sz w:val="22"/>
                <w:szCs w:val="22"/>
              </w:rPr>
              <w:t>r</w:t>
            </w:r>
            <w:r w:rsidRPr="00E86ABD">
              <w:rPr>
                <w:rFonts w:ascii="Arial" w:eastAsia="Calibri" w:hAnsi="Arial" w:cs="Arial"/>
                <w:spacing w:val="1"/>
                <w:sz w:val="22"/>
                <w:szCs w:val="22"/>
              </w:rPr>
              <w:t>/ D</w:t>
            </w:r>
            <w:r w:rsidRPr="00E86ABD">
              <w:rPr>
                <w:rFonts w:ascii="Arial" w:eastAsia="Calibri" w:hAnsi="Arial" w:cs="Arial"/>
                <w:sz w:val="22"/>
                <w:szCs w:val="22"/>
              </w:rPr>
              <w:t>i</w:t>
            </w:r>
            <w:r w:rsidRPr="00E86ABD">
              <w:rPr>
                <w:rFonts w:ascii="Arial" w:eastAsia="Calibri" w:hAnsi="Arial" w:cs="Arial"/>
                <w:spacing w:val="-3"/>
                <w:sz w:val="22"/>
                <w:szCs w:val="22"/>
              </w:rPr>
              <w:t>r</w:t>
            </w:r>
            <w:r w:rsidRPr="00E86ABD">
              <w:rPr>
                <w:rFonts w:ascii="Arial" w:eastAsia="Calibri" w:hAnsi="Arial" w:cs="Arial"/>
                <w:sz w:val="22"/>
                <w:szCs w:val="22"/>
              </w:rPr>
              <w:t>ec</w:t>
            </w:r>
            <w:r w:rsidRPr="00E86ABD">
              <w:rPr>
                <w:rFonts w:ascii="Arial" w:eastAsia="Calibri" w:hAnsi="Arial" w:cs="Arial"/>
                <w:spacing w:val="-1"/>
                <w:sz w:val="22"/>
                <w:szCs w:val="22"/>
              </w:rPr>
              <w:t>t</w:t>
            </w:r>
            <w:r w:rsidRPr="00E86ABD">
              <w:rPr>
                <w:rFonts w:ascii="Arial" w:eastAsia="Calibri" w:hAnsi="Arial" w:cs="Arial"/>
                <w:spacing w:val="1"/>
                <w:sz w:val="22"/>
                <w:szCs w:val="22"/>
              </w:rPr>
              <w:t>o</w:t>
            </w:r>
            <w:r w:rsidRPr="00E86ABD">
              <w:rPr>
                <w:rFonts w:ascii="Arial" w:eastAsia="Calibri" w:hAnsi="Arial" w:cs="Arial"/>
                <w:sz w:val="22"/>
                <w:szCs w:val="22"/>
              </w:rPr>
              <w:t>r.</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432"/>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rPr>
            </w:pPr>
            <w:r w:rsidRPr="00E86ABD">
              <w:rPr>
                <w:rFonts w:ascii="Arial" w:eastAsia="Calibri" w:hAnsi="Arial" w:cs="Arial"/>
                <w:spacing w:val="1"/>
                <w:position w:val="1"/>
                <w:sz w:val="22"/>
                <w:szCs w:val="22"/>
              </w:rPr>
              <w:t>P</w:t>
            </w:r>
            <w:r w:rsidRPr="00E86ABD">
              <w:rPr>
                <w:rFonts w:ascii="Arial" w:eastAsia="Calibri" w:hAnsi="Arial" w:cs="Arial"/>
                <w:spacing w:val="-1"/>
                <w:position w:val="1"/>
                <w:sz w:val="22"/>
                <w:szCs w:val="22"/>
              </w:rPr>
              <w:t>h</w:t>
            </w:r>
            <w:r w:rsidRPr="00E86ABD">
              <w:rPr>
                <w:rFonts w:ascii="Arial" w:eastAsia="Calibri" w:hAnsi="Arial" w:cs="Arial"/>
                <w:spacing w:val="1"/>
                <w:position w:val="1"/>
                <w:sz w:val="22"/>
                <w:szCs w:val="22"/>
              </w:rPr>
              <w:t>o</w:t>
            </w:r>
            <w:r w:rsidRPr="00E86ABD">
              <w:rPr>
                <w:rFonts w:ascii="Arial" w:eastAsia="Calibri" w:hAnsi="Arial" w:cs="Arial"/>
                <w:spacing w:val="-1"/>
                <w:position w:val="1"/>
                <w:sz w:val="22"/>
                <w:szCs w:val="22"/>
              </w:rPr>
              <w:t>n</w:t>
            </w:r>
            <w:r w:rsidRPr="00E86ABD">
              <w:rPr>
                <w:rFonts w:ascii="Arial" w:eastAsia="Calibri" w:hAnsi="Arial" w:cs="Arial"/>
                <w:position w:val="1"/>
                <w:sz w:val="22"/>
                <w:szCs w:val="22"/>
              </w:rPr>
              <w:t>e&amp;</w:t>
            </w:r>
            <w:r w:rsidRPr="00E86ABD">
              <w:rPr>
                <w:rFonts w:ascii="Arial" w:eastAsia="Calibri" w:hAnsi="Arial" w:cs="Arial"/>
                <w:spacing w:val="-2"/>
                <w:position w:val="1"/>
                <w:sz w:val="22"/>
                <w:szCs w:val="22"/>
              </w:rPr>
              <w:t>M</w:t>
            </w:r>
            <w:r w:rsidRPr="00E86ABD">
              <w:rPr>
                <w:rFonts w:ascii="Arial" w:eastAsia="Calibri" w:hAnsi="Arial" w:cs="Arial"/>
                <w:spacing w:val="1"/>
                <w:position w:val="1"/>
                <w:sz w:val="22"/>
                <w:szCs w:val="22"/>
              </w:rPr>
              <w:t>o</w:t>
            </w:r>
            <w:r w:rsidRPr="00E86ABD">
              <w:rPr>
                <w:rFonts w:ascii="Arial" w:eastAsia="Calibri" w:hAnsi="Arial" w:cs="Arial"/>
                <w:spacing w:val="-1"/>
                <w:position w:val="1"/>
                <w:sz w:val="22"/>
                <w:szCs w:val="22"/>
              </w:rPr>
              <w:t>b</w:t>
            </w:r>
            <w:r w:rsidRPr="00E86ABD">
              <w:rPr>
                <w:rFonts w:ascii="Arial" w:eastAsia="Calibri" w:hAnsi="Arial" w:cs="Arial"/>
                <w:position w:val="1"/>
                <w:sz w:val="22"/>
                <w:szCs w:val="22"/>
              </w:rPr>
              <w:t>ile</w:t>
            </w:r>
            <w:r w:rsidRPr="00E86ABD">
              <w:rPr>
                <w:rFonts w:ascii="Arial" w:eastAsia="Calibri" w:hAnsi="Arial" w:cs="Arial"/>
                <w:spacing w:val="-3"/>
                <w:position w:val="1"/>
                <w:sz w:val="22"/>
                <w:szCs w:val="22"/>
              </w:rPr>
              <w:t>N</w:t>
            </w:r>
            <w:r w:rsidRPr="00E86ABD">
              <w:rPr>
                <w:rFonts w:ascii="Arial" w:eastAsia="Calibri" w:hAnsi="Arial" w:cs="Arial"/>
                <w:spacing w:val="1"/>
                <w:position w:val="1"/>
                <w:sz w:val="22"/>
                <w:szCs w:val="22"/>
              </w:rPr>
              <w:t>o</w:t>
            </w:r>
            <w:r w:rsidRPr="00E86ABD">
              <w:rPr>
                <w:rFonts w:ascii="Arial" w:eastAsia="Calibri" w:hAnsi="Arial" w:cs="Arial"/>
                <w:position w:val="1"/>
                <w:sz w:val="22"/>
                <w:szCs w:val="22"/>
              </w:rPr>
              <w:t>.</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432"/>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133AB">
            <w:pPr>
              <w:ind w:left="144"/>
              <w:rPr>
                <w:rFonts w:ascii="Arial" w:eastAsia="Calibri" w:hAnsi="Arial" w:cs="Arial"/>
              </w:rPr>
            </w:pPr>
            <w:r w:rsidRPr="00E86ABD">
              <w:rPr>
                <w:rFonts w:ascii="Arial" w:eastAsia="Calibri" w:hAnsi="Arial" w:cs="Arial"/>
                <w:spacing w:val="-1"/>
                <w:position w:val="1"/>
                <w:sz w:val="22"/>
                <w:szCs w:val="22"/>
              </w:rPr>
              <w:t>N</w:t>
            </w:r>
            <w:r w:rsidRPr="00E86ABD">
              <w:rPr>
                <w:rFonts w:ascii="Arial" w:eastAsia="Calibri" w:hAnsi="Arial" w:cs="Arial"/>
                <w:position w:val="1"/>
                <w:sz w:val="22"/>
                <w:szCs w:val="22"/>
              </w:rPr>
              <w:t>a</w:t>
            </w:r>
            <w:r w:rsidRPr="00E86ABD">
              <w:rPr>
                <w:rFonts w:ascii="Arial" w:eastAsia="Calibri" w:hAnsi="Arial" w:cs="Arial"/>
                <w:spacing w:val="1"/>
                <w:position w:val="1"/>
                <w:sz w:val="22"/>
                <w:szCs w:val="22"/>
              </w:rPr>
              <w:t>m</w:t>
            </w:r>
            <w:r w:rsidRPr="00E86ABD">
              <w:rPr>
                <w:rFonts w:ascii="Arial" w:eastAsia="Calibri" w:hAnsi="Arial" w:cs="Arial"/>
                <w:position w:val="1"/>
                <w:sz w:val="22"/>
                <w:szCs w:val="22"/>
              </w:rPr>
              <w:t>ea</w:t>
            </w:r>
            <w:r w:rsidRPr="00E86ABD">
              <w:rPr>
                <w:rFonts w:ascii="Arial" w:eastAsia="Calibri" w:hAnsi="Arial" w:cs="Arial"/>
                <w:spacing w:val="-1"/>
                <w:position w:val="1"/>
                <w:sz w:val="22"/>
                <w:szCs w:val="22"/>
              </w:rPr>
              <w:t>n</w:t>
            </w:r>
            <w:r w:rsidRPr="00E86ABD">
              <w:rPr>
                <w:rFonts w:ascii="Arial" w:eastAsia="Calibri" w:hAnsi="Arial" w:cs="Arial"/>
                <w:position w:val="1"/>
                <w:sz w:val="22"/>
                <w:szCs w:val="22"/>
              </w:rPr>
              <w:t>dad</w:t>
            </w:r>
            <w:r w:rsidRPr="00E86ABD">
              <w:rPr>
                <w:rFonts w:ascii="Arial" w:eastAsia="Calibri" w:hAnsi="Arial" w:cs="Arial"/>
                <w:spacing w:val="-1"/>
                <w:position w:val="1"/>
                <w:sz w:val="22"/>
                <w:szCs w:val="22"/>
              </w:rPr>
              <w:t>d</w:t>
            </w:r>
            <w:r w:rsidRPr="00E86ABD">
              <w:rPr>
                <w:rFonts w:ascii="Arial" w:eastAsia="Calibri" w:hAnsi="Arial" w:cs="Arial"/>
                <w:spacing w:val="-3"/>
                <w:position w:val="1"/>
                <w:sz w:val="22"/>
                <w:szCs w:val="22"/>
              </w:rPr>
              <w:t>r</w:t>
            </w:r>
            <w:r w:rsidRPr="00E86ABD">
              <w:rPr>
                <w:rFonts w:ascii="Arial" w:eastAsia="Calibri" w:hAnsi="Arial" w:cs="Arial"/>
                <w:position w:val="1"/>
                <w:sz w:val="22"/>
                <w:szCs w:val="22"/>
              </w:rPr>
              <w:t>ess</w:t>
            </w:r>
            <w:r w:rsidR="005133AB">
              <w:rPr>
                <w:rFonts w:ascii="Arial" w:eastAsia="Calibri" w:hAnsi="Arial" w:cs="Arial"/>
                <w:spacing w:val="1"/>
                <w:position w:val="1"/>
                <w:sz w:val="22"/>
                <w:szCs w:val="22"/>
              </w:rPr>
              <w:t xml:space="preserve"> o</w:t>
            </w:r>
            <w:r w:rsidRPr="00E86ABD">
              <w:rPr>
                <w:rFonts w:ascii="Arial" w:eastAsia="Calibri" w:hAnsi="Arial" w:cs="Arial"/>
                <w:position w:val="1"/>
                <w:sz w:val="22"/>
                <w:szCs w:val="22"/>
              </w:rPr>
              <w:t>f</w:t>
            </w:r>
            <w:r w:rsidRPr="00E86ABD">
              <w:rPr>
                <w:rFonts w:ascii="Arial" w:eastAsia="Calibri" w:hAnsi="Arial" w:cs="Arial"/>
                <w:spacing w:val="1"/>
                <w:position w:val="1"/>
                <w:sz w:val="22"/>
                <w:szCs w:val="22"/>
              </w:rPr>
              <w:t xml:space="preserve"> Head Office</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552"/>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rPr>
            </w:pPr>
            <w:r w:rsidRPr="00E86ABD">
              <w:rPr>
                <w:rFonts w:ascii="Arial" w:eastAsia="Calibri" w:hAnsi="Arial" w:cs="Arial"/>
                <w:position w:val="1"/>
                <w:sz w:val="22"/>
                <w:szCs w:val="22"/>
              </w:rPr>
              <w:t>Whetherthe fi</w:t>
            </w:r>
            <w:r w:rsidRPr="00E86ABD">
              <w:rPr>
                <w:rFonts w:ascii="Arial" w:eastAsia="Calibri" w:hAnsi="Arial" w:cs="Arial"/>
                <w:spacing w:val="-2"/>
                <w:position w:val="1"/>
                <w:sz w:val="22"/>
                <w:szCs w:val="22"/>
              </w:rPr>
              <w:t>r</w:t>
            </w:r>
            <w:r w:rsidRPr="00E86ABD">
              <w:rPr>
                <w:rFonts w:ascii="Arial" w:eastAsia="Calibri" w:hAnsi="Arial" w:cs="Arial"/>
                <w:position w:val="1"/>
                <w:sz w:val="22"/>
                <w:szCs w:val="22"/>
              </w:rPr>
              <w:t>misa</w:t>
            </w:r>
            <w:r w:rsidRPr="00E86ABD">
              <w:rPr>
                <w:rFonts w:ascii="Arial" w:eastAsia="Calibri" w:hAnsi="Arial" w:cs="Arial"/>
                <w:spacing w:val="-3"/>
                <w:position w:val="1"/>
                <w:sz w:val="22"/>
                <w:szCs w:val="22"/>
              </w:rPr>
              <w:t>r</w:t>
            </w:r>
            <w:r w:rsidRPr="00E86ABD">
              <w:rPr>
                <w:rFonts w:ascii="Arial" w:eastAsia="Calibri" w:hAnsi="Arial" w:cs="Arial"/>
                <w:position w:val="1"/>
                <w:sz w:val="22"/>
                <w:szCs w:val="22"/>
              </w:rPr>
              <w:t>egis</w:t>
            </w:r>
            <w:r w:rsidRPr="00E86ABD">
              <w:rPr>
                <w:rFonts w:ascii="Arial" w:eastAsia="Calibri" w:hAnsi="Arial" w:cs="Arial"/>
                <w:spacing w:val="-2"/>
                <w:position w:val="1"/>
                <w:sz w:val="22"/>
                <w:szCs w:val="22"/>
              </w:rPr>
              <w:t>t</w:t>
            </w:r>
            <w:r w:rsidRPr="00E86ABD">
              <w:rPr>
                <w:rFonts w:ascii="Arial" w:eastAsia="Calibri" w:hAnsi="Arial" w:cs="Arial"/>
                <w:position w:val="1"/>
                <w:sz w:val="22"/>
                <w:szCs w:val="22"/>
              </w:rPr>
              <w:t>ered fi</w:t>
            </w:r>
            <w:r w:rsidRPr="00E86ABD">
              <w:rPr>
                <w:rFonts w:ascii="Arial" w:eastAsia="Calibri" w:hAnsi="Arial" w:cs="Arial"/>
                <w:spacing w:val="-3"/>
                <w:position w:val="1"/>
                <w:sz w:val="22"/>
                <w:szCs w:val="22"/>
              </w:rPr>
              <w:t>r</w:t>
            </w:r>
            <w:r w:rsidRPr="00E86ABD">
              <w:rPr>
                <w:rFonts w:ascii="Arial" w:eastAsia="Calibri" w:hAnsi="Arial" w:cs="Arial"/>
                <w:position w:val="1"/>
                <w:sz w:val="22"/>
                <w:szCs w:val="22"/>
              </w:rPr>
              <w:t>m</w:t>
            </w:r>
            <w:r w:rsidRPr="00E86ABD">
              <w:rPr>
                <w:rFonts w:ascii="Arial" w:eastAsia="Calibri" w:hAnsi="Arial" w:cs="Arial"/>
                <w:sz w:val="22"/>
                <w:szCs w:val="22"/>
              </w:rPr>
              <w:t xml:space="preserve"> Y</w:t>
            </w:r>
            <w:r w:rsidRPr="00E86ABD">
              <w:rPr>
                <w:rFonts w:ascii="Arial" w:eastAsia="Calibri" w:hAnsi="Arial" w:cs="Arial"/>
                <w:spacing w:val="1"/>
                <w:sz w:val="22"/>
                <w:szCs w:val="22"/>
              </w:rPr>
              <w:t>e</w:t>
            </w:r>
            <w:r w:rsidRPr="00E86ABD">
              <w:rPr>
                <w:rFonts w:ascii="Arial" w:eastAsia="Calibri" w:hAnsi="Arial" w:cs="Arial"/>
                <w:sz w:val="22"/>
                <w:szCs w:val="22"/>
              </w:rPr>
              <w:t>s</w:t>
            </w:r>
            <w:r w:rsidRPr="00E86ABD">
              <w:rPr>
                <w:rFonts w:ascii="Arial" w:eastAsia="Calibri" w:hAnsi="Arial" w:cs="Arial"/>
                <w:spacing w:val="1"/>
                <w:sz w:val="22"/>
                <w:szCs w:val="22"/>
              </w:rPr>
              <w:t>/</w:t>
            </w:r>
            <w:r w:rsidRPr="00E86ABD">
              <w:rPr>
                <w:rFonts w:ascii="Arial" w:eastAsia="Calibri" w:hAnsi="Arial" w:cs="Arial"/>
                <w:spacing w:val="-3"/>
                <w:sz w:val="22"/>
                <w:szCs w:val="22"/>
              </w:rPr>
              <w:t>N</w:t>
            </w:r>
            <w:r w:rsidRPr="00E86ABD">
              <w:rPr>
                <w:rFonts w:ascii="Arial" w:eastAsia="Calibri" w:hAnsi="Arial" w:cs="Arial"/>
                <w:sz w:val="22"/>
                <w:szCs w:val="22"/>
              </w:rPr>
              <w:t>o</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432"/>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rPr>
            </w:pPr>
            <w:r w:rsidRPr="00E86ABD">
              <w:rPr>
                <w:rFonts w:ascii="Arial" w:eastAsia="Calibri" w:hAnsi="Arial" w:cs="Arial"/>
                <w:spacing w:val="1"/>
                <w:position w:val="1"/>
                <w:sz w:val="22"/>
                <w:szCs w:val="22"/>
              </w:rPr>
              <w:t>P</w:t>
            </w:r>
            <w:r w:rsidRPr="00E86ABD">
              <w:rPr>
                <w:rFonts w:ascii="Arial" w:eastAsia="Calibri" w:hAnsi="Arial" w:cs="Arial"/>
                <w:position w:val="1"/>
                <w:sz w:val="22"/>
                <w:szCs w:val="22"/>
              </w:rPr>
              <w:t>ANNo.</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579"/>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rPr>
            </w:pPr>
            <w:r w:rsidRPr="00E86ABD">
              <w:rPr>
                <w:rFonts w:ascii="Arial" w:eastAsia="Calibri" w:hAnsi="Arial" w:cs="Arial"/>
                <w:position w:val="1"/>
                <w:sz w:val="22"/>
                <w:szCs w:val="22"/>
              </w:rPr>
              <w:t xml:space="preserve">Service </w:t>
            </w:r>
            <w:r w:rsidRPr="00E86ABD">
              <w:rPr>
                <w:rFonts w:ascii="Arial" w:eastAsia="Calibri" w:hAnsi="Arial" w:cs="Arial"/>
                <w:spacing w:val="29"/>
                <w:position w:val="1"/>
                <w:sz w:val="22"/>
                <w:szCs w:val="22"/>
              </w:rPr>
              <w:t>Tax</w:t>
            </w:r>
            <w:r w:rsidRPr="00E86ABD">
              <w:rPr>
                <w:rFonts w:ascii="Arial" w:eastAsia="Calibri" w:hAnsi="Arial" w:cs="Arial"/>
                <w:spacing w:val="31"/>
                <w:position w:val="1"/>
                <w:sz w:val="22"/>
                <w:szCs w:val="22"/>
              </w:rPr>
              <w:t>No</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687"/>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rPr>
            </w:pPr>
            <w:r w:rsidRPr="00E86ABD">
              <w:rPr>
                <w:rFonts w:ascii="Arial" w:eastAsia="Calibri" w:hAnsi="Arial" w:cs="Arial"/>
                <w:position w:val="1"/>
                <w:sz w:val="22"/>
                <w:szCs w:val="22"/>
              </w:rPr>
              <w:t>V</w:t>
            </w:r>
            <w:r w:rsidRPr="00E86ABD">
              <w:rPr>
                <w:rFonts w:ascii="Arial" w:eastAsia="Calibri" w:hAnsi="Arial" w:cs="Arial"/>
                <w:spacing w:val="-1"/>
                <w:position w:val="1"/>
                <w:sz w:val="22"/>
                <w:szCs w:val="22"/>
              </w:rPr>
              <w:t>A</w:t>
            </w:r>
            <w:r w:rsidRPr="00E86ABD">
              <w:rPr>
                <w:rFonts w:ascii="Arial" w:eastAsia="Calibri" w:hAnsi="Arial" w:cs="Arial"/>
                <w:position w:val="1"/>
                <w:sz w:val="22"/>
                <w:szCs w:val="22"/>
              </w:rPr>
              <w:t xml:space="preserve">T </w:t>
            </w:r>
            <w:r w:rsidRPr="00E86ABD">
              <w:rPr>
                <w:rFonts w:ascii="Arial" w:eastAsia="Calibri" w:hAnsi="Arial" w:cs="Arial"/>
                <w:spacing w:val="-1"/>
                <w:position w:val="1"/>
                <w:sz w:val="22"/>
                <w:szCs w:val="22"/>
              </w:rPr>
              <w:t>N</w:t>
            </w:r>
            <w:r w:rsidRPr="00E86ABD">
              <w:rPr>
                <w:rFonts w:ascii="Arial" w:eastAsia="Calibri" w:hAnsi="Arial" w:cs="Arial"/>
                <w:spacing w:val="1"/>
                <w:position w:val="1"/>
                <w:sz w:val="22"/>
                <w:szCs w:val="22"/>
              </w:rPr>
              <w:t>o</w:t>
            </w:r>
            <w:r w:rsidRPr="00E86ABD">
              <w:rPr>
                <w:rFonts w:ascii="Arial" w:eastAsia="Calibri" w:hAnsi="Arial" w:cs="Arial"/>
                <w:position w:val="1"/>
                <w:sz w:val="22"/>
                <w:szCs w:val="22"/>
              </w:rPr>
              <w:t xml:space="preserve">. </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705"/>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position w:val="1"/>
              </w:rPr>
            </w:pPr>
            <w:r w:rsidRPr="00E86ABD">
              <w:rPr>
                <w:rFonts w:ascii="Arial" w:eastAsia="Calibri" w:hAnsi="Arial" w:cs="Arial"/>
                <w:position w:val="1"/>
                <w:sz w:val="22"/>
                <w:szCs w:val="22"/>
              </w:rPr>
              <w:t xml:space="preserve">If the firm is registered as SSI unit </w:t>
            </w:r>
            <w:r>
              <w:rPr>
                <w:rFonts w:ascii="Arial" w:eastAsia="Calibri" w:hAnsi="Arial" w:cs="Arial"/>
                <w:position w:val="1"/>
                <w:sz w:val="22"/>
                <w:szCs w:val="22"/>
              </w:rPr>
              <w:t>(</w:t>
            </w:r>
            <w:r w:rsidRPr="00E86ABD">
              <w:rPr>
                <w:rFonts w:ascii="Arial" w:eastAsia="Calibri" w:hAnsi="Arial" w:cs="Arial"/>
                <w:position w:val="1"/>
                <w:sz w:val="22"/>
                <w:szCs w:val="22"/>
              </w:rPr>
              <w:t>then copy of the certificate issued shall be attached.</w:t>
            </w:r>
            <w:r>
              <w:rPr>
                <w:rFonts w:ascii="Arial" w:eastAsia="Calibri" w:hAnsi="Arial" w:cs="Arial"/>
                <w:position w:val="1"/>
                <w:sz w:val="22"/>
                <w:szCs w:val="22"/>
              </w:rPr>
              <w:t>)</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552"/>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133AB">
            <w:pPr>
              <w:ind w:left="144"/>
              <w:rPr>
                <w:rFonts w:ascii="Arial" w:eastAsia="Calibri" w:hAnsi="Arial" w:cs="Arial"/>
              </w:rPr>
            </w:pPr>
            <w:r w:rsidRPr="00E86ABD">
              <w:rPr>
                <w:rFonts w:ascii="Arial" w:eastAsia="Calibri" w:hAnsi="Arial" w:cs="Arial"/>
                <w:position w:val="1"/>
                <w:sz w:val="22"/>
                <w:szCs w:val="22"/>
              </w:rPr>
              <w:t>Whetherthefi</w:t>
            </w:r>
            <w:r w:rsidRPr="00E86ABD">
              <w:rPr>
                <w:rFonts w:ascii="Arial" w:eastAsia="Calibri" w:hAnsi="Arial" w:cs="Arial"/>
                <w:spacing w:val="-3"/>
                <w:position w:val="1"/>
                <w:sz w:val="22"/>
                <w:szCs w:val="22"/>
              </w:rPr>
              <w:t>r</w:t>
            </w:r>
            <w:r w:rsidRPr="00E86ABD">
              <w:rPr>
                <w:rFonts w:ascii="Arial" w:eastAsia="Calibri" w:hAnsi="Arial" w:cs="Arial"/>
                <w:position w:val="1"/>
                <w:sz w:val="22"/>
                <w:szCs w:val="22"/>
              </w:rPr>
              <w:t>m</w:t>
            </w:r>
            <w:r w:rsidRPr="00E86ABD">
              <w:rPr>
                <w:rFonts w:ascii="Arial" w:eastAsia="Calibri" w:hAnsi="Arial" w:cs="Arial"/>
                <w:spacing w:val="-1"/>
                <w:position w:val="1"/>
                <w:sz w:val="22"/>
                <w:szCs w:val="22"/>
              </w:rPr>
              <w:t>h</w:t>
            </w:r>
            <w:r w:rsidRPr="00E86ABD">
              <w:rPr>
                <w:rFonts w:ascii="Arial" w:eastAsia="Calibri" w:hAnsi="Arial" w:cs="Arial"/>
                <w:position w:val="1"/>
                <w:sz w:val="22"/>
                <w:szCs w:val="22"/>
              </w:rPr>
              <w:t>ase</w:t>
            </w:r>
            <w:r w:rsidRPr="00E86ABD">
              <w:rPr>
                <w:rFonts w:ascii="Arial" w:eastAsia="Calibri" w:hAnsi="Arial" w:cs="Arial"/>
                <w:spacing w:val="-3"/>
                <w:position w:val="1"/>
                <w:sz w:val="22"/>
                <w:szCs w:val="22"/>
              </w:rPr>
              <w:t>n</w:t>
            </w:r>
            <w:r w:rsidRPr="00E86ABD">
              <w:rPr>
                <w:rFonts w:ascii="Arial" w:eastAsia="Calibri" w:hAnsi="Arial" w:cs="Arial"/>
                <w:position w:val="1"/>
                <w:sz w:val="22"/>
                <w:szCs w:val="22"/>
              </w:rPr>
              <w:t>c</w:t>
            </w:r>
            <w:r w:rsidRPr="00E86ABD">
              <w:rPr>
                <w:rFonts w:ascii="Arial" w:eastAsia="Calibri" w:hAnsi="Arial" w:cs="Arial"/>
                <w:spacing w:val="-3"/>
                <w:position w:val="1"/>
                <w:sz w:val="22"/>
                <w:szCs w:val="22"/>
              </w:rPr>
              <w:t>l</w:t>
            </w:r>
            <w:r w:rsidRPr="00E86ABD">
              <w:rPr>
                <w:rFonts w:ascii="Arial" w:eastAsia="Calibri" w:hAnsi="Arial" w:cs="Arial"/>
                <w:spacing w:val="1"/>
                <w:position w:val="1"/>
                <w:sz w:val="22"/>
                <w:szCs w:val="22"/>
              </w:rPr>
              <w:t>o</w:t>
            </w:r>
            <w:r w:rsidRPr="00E86ABD">
              <w:rPr>
                <w:rFonts w:ascii="Arial" w:eastAsia="Calibri" w:hAnsi="Arial" w:cs="Arial"/>
                <w:position w:val="1"/>
                <w:sz w:val="22"/>
                <w:szCs w:val="22"/>
              </w:rPr>
              <w:t>sedt</w:t>
            </w:r>
            <w:r w:rsidRPr="00E86ABD">
              <w:rPr>
                <w:rFonts w:ascii="Arial" w:eastAsia="Calibri" w:hAnsi="Arial" w:cs="Arial"/>
                <w:spacing w:val="-3"/>
                <w:position w:val="1"/>
                <w:sz w:val="22"/>
                <w:szCs w:val="22"/>
              </w:rPr>
              <w:t>h</w:t>
            </w:r>
            <w:r w:rsidRPr="00E86ABD">
              <w:rPr>
                <w:rFonts w:ascii="Arial" w:eastAsia="Calibri" w:hAnsi="Arial" w:cs="Arial"/>
                <w:position w:val="1"/>
                <w:sz w:val="22"/>
                <w:szCs w:val="22"/>
              </w:rPr>
              <w:t>eBa</w:t>
            </w:r>
            <w:r w:rsidRPr="00E86ABD">
              <w:rPr>
                <w:rFonts w:ascii="Arial" w:eastAsia="Calibri" w:hAnsi="Arial" w:cs="Arial"/>
                <w:spacing w:val="-1"/>
                <w:position w:val="1"/>
                <w:sz w:val="22"/>
                <w:szCs w:val="22"/>
              </w:rPr>
              <w:t>n</w:t>
            </w:r>
            <w:r w:rsidRPr="00E86ABD">
              <w:rPr>
                <w:rFonts w:ascii="Arial" w:eastAsia="Calibri" w:hAnsi="Arial" w:cs="Arial"/>
                <w:position w:val="1"/>
                <w:sz w:val="22"/>
                <w:szCs w:val="22"/>
              </w:rPr>
              <w:t>k</w:t>
            </w:r>
            <w:r w:rsidRPr="00E86ABD">
              <w:rPr>
                <w:rFonts w:ascii="Arial" w:eastAsia="Calibri" w:hAnsi="Arial" w:cs="Arial"/>
                <w:spacing w:val="1"/>
                <w:position w:val="1"/>
                <w:sz w:val="22"/>
                <w:szCs w:val="22"/>
              </w:rPr>
              <w:t>D</w:t>
            </w:r>
            <w:r w:rsidRPr="00E86ABD">
              <w:rPr>
                <w:rFonts w:ascii="Arial" w:eastAsia="Calibri" w:hAnsi="Arial" w:cs="Arial"/>
                <w:position w:val="1"/>
                <w:sz w:val="22"/>
                <w:szCs w:val="22"/>
              </w:rPr>
              <w:t>raf</w:t>
            </w:r>
            <w:r w:rsidRPr="00E86ABD">
              <w:rPr>
                <w:rFonts w:ascii="Arial" w:eastAsia="Calibri" w:hAnsi="Arial" w:cs="Arial"/>
                <w:spacing w:val="-2"/>
                <w:position w:val="1"/>
                <w:sz w:val="22"/>
                <w:szCs w:val="22"/>
              </w:rPr>
              <w:t>t</w:t>
            </w:r>
            <w:r w:rsidRPr="00E86ABD">
              <w:rPr>
                <w:rFonts w:ascii="Arial" w:eastAsia="Calibri" w:hAnsi="Arial" w:cs="Arial"/>
                <w:spacing w:val="-1"/>
                <w:position w:val="1"/>
                <w:sz w:val="22"/>
                <w:szCs w:val="22"/>
              </w:rPr>
              <w:t>/</w:t>
            </w:r>
            <w:r w:rsidRPr="00E86ABD">
              <w:rPr>
                <w:rFonts w:ascii="Arial" w:eastAsia="Calibri" w:hAnsi="Arial" w:cs="Arial"/>
                <w:spacing w:val="1"/>
                <w:position w:val="1"/>
                <w:sz w:val="22"/>
                <w:szCs w:val="22"/>
              </w:rPr>
              <w:t>P</w:t>
            </w:r>
            <w:r w:rsidRPr="00E86ABD">
              <w:rPr>
                <w:rFonts w:ascii="Arial" w:eastAsia="Calibri" w:hAnsi="Arial" w:cs="Arial"/>
                <w:position w:val="1"/>
                <w:sz w:val="22"/>
                <w:szCs w:val="22"/>
              </w:rPr>
              <w:t>ay</w:t>
            </w:r>
            <w:r w:rsidRPr="00E86ABD">
              <w:rPr>
                <w:rFonts w:ascii="Arial" w:eastAsia="Calibri" w:hAnsi="Arial" w:cs="Arial"/>
                <w:sz w:val="22"/>
                <w:szCs w:val="22"/>
              </w:rPr>
              <w:t>Or</w:t>
            </w:r>
            <w:r w:rsidRPr="00E86ABD">
              <w:rPr>
                <w:rFonts w:ascii="Arial" w:eastAsia="Calibri" w:hAnsi="Arial" w:cs="Arial"/>
                <w:spacing w:val="-1"/>
                <w:sz w:val="22"/>
                <w:szCs w:val="22"/>
              </w:rPr>
              <w:t>d</w:t>
            </w:r>
            <w:r w:rsidRPr="00E86ABD">
              <w:rPr>
                <w:rFonts w:ascii="Arial" w:eastAsia="Calibri" w:hAnsi="Arial" w:cs="Arial"/>
                <w:sz w:val="22"/>
                <w:szCs w:val="22"/>
              </w:rPr>
              <w:t>er</w:t>
            </w:r>
            <w:r w:rsidRPr="00E86ABD">
              <w:rPr>
                <w:rFonts w:ascii="Arial" w:eastAsia="Calibri" w:hAnsi="Arial" w:cs="Arial"/>
                <w:spacing w:val="1"/>
                <w:sz w:val="22"/>
                <w:szCs w:val="22"/>
              </w:rPr>
              <w:t>/</w:t>
            </w:r>
            <w:r w:rsidRPr="00E86ABD">
              <w:rPr>
                <w:rFonts w:ascii="Arial" w:eastAsia="Calibri" w:hAnsi="Arial" w:cs="Arial"/>
                <w:sz w:val="22"/>
                <w:szCs w:val="22"/>
              </w:rPr>
              <w:t>Ba</w:t>
            </w:r>
            <w:r w:rsidRPr="00E86ABD">
              <w:rPr>
                <w:rFonts w:ascii="Arial" w:eastAsia="Calibri" w:hAnsi="Arial" w:cs="Arial"/>
                <w:spacing w:val="-3"/>
                <w:sz w:val="22"/>
                <w:szCs w:val="22"/>
              </w:rPr>
              <w:t>n</w:t>
            </w:r>
            <w:r w:rsidRPr="00E86ABD">
              <w:rPr>
                <w:rFonts w:ascii="Arial" w:eastAsia="Calibri" w:hAnsi="Arial" w:cs="Arial"/>
                <w:sz w:val="22"/>
                <w:szCs w:val="22"/>
              </w:rPr>
              <w:t>k</w:t>
            </w:r>
            <w:r w:rsidRPr="00E86ABD">
              <w:rPr>
                <w:rFonts w:ascii="Arial" w:eastAsia="Calibri" w:hAnsi="Arial" w:cs="Arial"/>
                <w:spacing w:val="1"/>
                <w:sz w:val="22"/>
                <w:szCs w:val="22"/>
              </w:rPr>
              <w:t>e</w:t>
            </w:r>
            <w:r w:rsidRPr="00E86ABD">
              <w:rPr>
                <w:rFonts w:ascii="Arial" w:eastAsia="Calibri" w:hAnsi="Arial" w:cs="Arial"/>
                <w:sz w:val="22"/>
                <w:szCs w:val="22"/>
              </w:rPr>
              <w:t>r’sche</w:t>
            </w:r>
            <w:r w:rsidRPr="00E86ABD">
              <w:rPr>
                <w:rFonts w:ascii="Arial" w:eastAsia="Calibri" w:hAnsi="Arial" w:cs="Arial"/>
                <w:spacing w:val="-1"/>
                <w:sz w:val="22"/>
                <w:szCs w:val="22"/>
              </w:rPr>
              <w:t>qu</w:t>
            </w:r>
            <w:r w:rsidRPr="00E86ABD">
              <w:rPr>
                <w:rFonts w:ascii="Arial" w:eastAsia="Calibri" w:hAnsi="Arial" w:cs="Arial"/>
                <w:sz w:val="22"/>
                <w:szCs w:val="22"/>
              </w:rPr>
              <w:t>easEar</w:t>
            </w:r>
            <w:r w:rsidRPr="00E86ABD">
              <w:rPr>
                <w:rFonts w:ascii="Arial" w:eastAsia="Calibri" w:hAnsi="Arial" w:cs="Arial"/>
                <w:spacing w:val="-1"/>
                <w:sz w:val="22"/>
                <w:szCs w:val="22"/>
              </w:rPr>
              <w:t>n</w:t>
            </w:r>
            <w:r w:rsidRPr="00E86ABD">
              <w:rPr>
                <w:rFonts w:ascii="Arial" w:eastAsia="Calibri" w:hAnsi="Arial" w:cs="Arial"/>
                <w:sz w:val="22"/>
                <w:szCs w:val="22"/>
              </w:rPr>
              <w:t>est</w:t>
            </w:r>
            <w:r w:rsidRPr="00E86ABD">
              <w:rPr>
                <w:rFonts w:ascii="Arial" w:eastAsia="Calibri" w:hAnsi="Arial" w:cs="Arial"/>
                <w:spacing w:val="-2"/>
                <w:sz w:val="22"/>
                <w:szCs w:val="22"/>
              </w:rPr>
              <w:t>M</w:t>
            </w:r>
            <w:r w:rsidRPr="00E86ABD">
              <w:rPr>
                <w:rFonts w:ascii="Arial" w:eastAsia="Calibri" w:hAnsi="Arial" w:cs="Arial"/>
                <w:spacing w:val="1"/>
                <w:sz w:val="22"/>
                <w:szCs w:val="22"/>
              </w:rPr>
              <w:t>o</w:t>
            </w:r>
            <w:r w:rsidRPr="00E86ABD">
              <w:rPr>
                <w:rFonts w:ascii="Arial" w:eastAsia="Calibri" w:hAnsi="Arial" w:cs="Arial"/>
                <w:spacing w:val="-1"/>
                <w:sz w:val="22"/>
                <w:szCs w:val="22"/>
              </w:rPr>
              <w:t>n</w:t>
            </w:r>
            <w:r w:rsidRPr="00E86ABD">
              <w:rPr>
                <w:rFonts w:ascii="Arial" w:eastAsia="Calibri" w:hAnsi="Arial" w:cs="Arial"/>
                <w:spacing w:val="-2"/>
                <w:sz w:val="22"/>
                <w:szCs w:val="22"/>
              </w:rPr>
              <w:t>e</w:t>
            </w:r>
            <w:r w:rsidRPr="00E86ABD">
              <w:rPr>
                <w:rFonts w:ascii="Arial" w:eastAsia="Calibri" w:hAnsi="Arial" w:cs="Arial"/>
                <w:sz w:val="22"/>
                <w:szCs w:val="22"/>
              </w:rPr>
              <w:t>y</w:t>
            </w:r>
            <w:r w:rsidRPr="00E86ABD">
              <w:rPr>
                <w:rFonts w:ascii="Arial" w:eastAsia="Calibri" w:hAnsi="Arial" w:cs="Arial"/>
                <w:spacing w:val="1"/>
                <w:sz w:val="22"/>
                <w:szCs w:val="22"/>
              </w:rPr>
              <w:t>D</w:t>
            </w:r>
            <w:r w:rsidRPr="00E86ABD">
              <w:rPr>
                <w:rFonts w:ascii="Arial" w:eastAsia="Calibri" w:hAnsi="Arial" w:cs="Arial"/>
                <w:sz w:val="22"/>
                <w:szCs w:val="22"/>
              </w:rPr>
              <w:t>e</w:t>
            </w:r>
            <w:r w:rsidRPr="00E86ABD">
              <w:rPr>
                <w:rFonts w:ascii="Arial" w:eastAsia="Calibri" w:hAnsi="Arial" w:cs="Arial"/>
                <w:spacing w:val="-3"/>
                <w:sz w:val="22"/>
                <w:szCs w:val="22"/>
              </w:rPr>
              <w:t>p</w:t>
            </w:r>
            <w:r w:rsidRPr="00E86ABD">
              <w:rPr>
                <w:rFonts w:ascii="Arial" w:eastAsia="Calibri" w:hAnsi="Arial" w:cs="Arial"/>
                <w:spacing w:val="1"/>
                <w:sz w:val="22"/>
                <w:szCs w:val="22"/>
              </w:rPr>
              <w:t>o</w:t>
            </w:r>
            <w:r w:rsidRPr="00E86ABD">
              <w:rPr>
                <w:rFonts w:ascii="Arial" w:eastAsia="Calibri" w:hAnsi="Arial" w:cs="Arial"/>
                <w:sz w:val="22"/>
                <w:szCs w:val="22"/>
              </w:rPr>
              <w:t>sit.</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534"/>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rPr>
            </w:pPr>
            <w:r w:rsidRPr="00E86ABD">
              <w:rPr>
                <w:rFonts w:ascii="Arial" w:eastAsia="Calibri" w:hAnsi="Arial" w:cs="Arial"/>
                <w:position w:val="1"/>
                <w:sz w:val="22"/>
                <w:szCs w:val="22"/>
              </w:rPr>
              <w:t>Whether theF</w:t>
            </w:r>
            <w:r w:rsidRPr="00E86ABD">
              <w:rPr>
                <w:rFonts w:ascii="Arial" w:eastAsia="Calibri" w:hAnsi="Arial" w:cs="Arial"/>
                <w:spacing w:val="-1"/>
                <w:position w:val="1"/>
                <w:sz w:val="22"/>
                <w:szCs w:val="22"/>
              </w:rPr>
              <w:t>i</w:t>
            </w:r>
            <w:r w:rsidRPr="00E86ABD">
              <w:rPr>
                <w:rFonts w:ascii="Arial" w:eastAsia="Calibri" w:hAnsi="Arial" w:cs="Arial"/>
                <w:spacing w:val="-3"/>
                <w:position w:val="1"/>
                <w:sz w:val="22"/>
                <w:szCs w:val="22"/>
              </w:rPr>
              <w:t>r</w:t>
            </w:r>
            <w:r w:rsidRPr="00E86ABD">
              <w:rPr>
                <w:rFonts w:ascii="Arial" w:eastAsia="Calibri" w:hAnsi="Arial" w:cs="Arial"/>
                <w:spacing w:val="1"/>
                <w:position w:val="1"/>
                <w:sz w:val="22"/>
                <w:szCs w:val="22"/>
              </w:rPr>
              <w:t>m/</w:t>
            </w:r>
            <w:r w:rsidRPr="00E86ABD">
              <w:rPr>
                <w:rFonts w:ascii="Arial" w:eastAsia="Calibri" w:hAnsi="Arial" w:cs="Arial"/>
                <w:position w:val="1"/>
                <w:sz w:val="22"/>
                <w:szCs w:val="22"/>
              </w:rPr>
              <w:t>A</w:t>
            </w:r>
            <w:r w:rsidRPr="00E86ABD">
              <w:rPr>
                <w:rFonts w:ascii="Arial" w:eastAsia="Calibri" w:hAnsi="Arial" w:cs="Arial"/>
                <w:spacing w:val="-1"/>
                <w:position w:val="1"/>
                <w:sz w:val="22"/>
                <w:szCs w:val="22"/>
              </w:rPr>
              <w:t>g</w:t>
            </w:r>
            <w:r w:rsidRPr="00E86ABD">
              <w:rPr>
                <w:rFonts w:ascii="Arial" w:eastAsia="Calibri" w:hAnsi="Arial" w:cs="Arial"/>
                <w:position w:val="1"/>
                <w:sz w:val="22"/>
                <w:szCs w:val="22"/>
              </w:rPr>
              <w:t>en</w:t>
            </w:r>
            <w:r w:rsidRPr="00E86ABD">
              <w:rPr>
                <w:rFonts w:ascii="Arial" w:eastAsia="Calibri" w:hAnsi="Arial" w:cs="Arial"/>
                <w:spacing w:val="-2"/>
                <w:position w:val="1"/>
                <w:sz w:val="22"/>
                <w:szCs w:val="22"/>
              </w:rPr>
              <w:t>c</w:t>
            </w:r>
            <w:r w:rsidRPr="00E86ABD">
              <w:rPr>
                <w:rFonts w:ascii="Arial" w:eastAsia="Calibri" w:hAnsi="Arial" w:cs="Arial"/>
                <w:position w:val="1"/>
                <w:sz w:val="22"/>
                <w:szCs w:val="22"/>
              </w:rPr>
              <w:t>y</w:t>
            </w:r>
            <w:r w:rsidRPr="00E86ABD">
              <w:rPr>
                <w:rFonts w:ascii="Arial" w:eastAsia="Calibri" w:hAnsi="Arial" w:cs="Arial"/>
                <w:spacing w:val="-1"/>
                <w:position w:val="1"/>
                <w:sz w:val="22"/>
                <w:szCs w:val="22"/>
              </w:rPr>
              <w:t>h</w:t>
            </w:r>
            <w:r w:rsidRPr="00E86ABD">
              <w:rPr>
                <w:rFonts w:ascii="Arial" w:eastAsia="Calibri" w:hAnsi="Arial" w:cs="Arial"/>
                <w:position w:val="1"/>
                <w:sz w:val="22"/>
                <w:szCs w:val="22"/>
              </w:rPr>
              <w:t>as si</w:t>
            </w:r>
            <w:r w:rsidRPr="00E86ABD">
              <w:rPr>
                <w:rFonts w:ascii="Arial" w:eastAsia="Calibri" w:hAnsi="Arial" w:cs="Arial"/>
                <w:spacing w:val="-1"/>
                <w:position w:val="1"/>
                <w:sz w:val="22"/>
                <w:szCs w:val="22"/>
              </w:rPr>
              <w:t>gn</w:t>
            </w:r>
            <w:r w:rsidRPr="00E86ABD">
              <w:rPr>
                <w:rFonts w:ascii="Arial" w:eastAsia="Calibri" w:hAnsi="Arial" w:cs="Arial"/>
                <w:position w:val="1"/>
                <w:sz w:val="22"/>
                <w:szCs w:val="22"/>
              </w:rPr>
              <w:t>ede</w:t>
            </w:r>
            <w:r w:rsidRPr="00E86ABD">
              <w:rPr>
                <w:rFonts w:ascii="Arial" w:eastAsia="Calibri" w:hAnsi="Arial" w:cs="Arial"/>
                <w:spacing w:val="-2"/>
                <w:position w:val="1"/>
                <w:sz w:val="22"/>
                <w:szCs w:val="22"/>
              </w:rPr>
              <w:t>a</w:t>
            </w:r>
            <w:r w:rsidRPr="00E86ABD">
              <w:rPr>
                <w:rFonts w:ascii="Arial" w:eastAsia="Calibri" w:hAnsi="Arial" w:cs="Arial"/>
                <w:position w:val="1"/>
                <w:sz w:val="22"/>
                <w:szCs w:val="22"/>
              </w:rPr>
              <w:t>ch a</w:t>
            </w:r>
            <w:r w:rsidRPr="00E86ABD">
              <w:rPr>
                <w:rFonts w:ascii="Arial" w:eastAsia="Calibri" w:hAnsi="Arial" w:cs="Arial"/>
                <w:spacing w:val="-1"/>
                <w:position w:val="1"/>
                <w:sz w:val="22"/>
                <w:szCs w:val="22"/>
              </w:rPr>
              <w:t>n</w:t>
            </w:r>
            <w:r w:rsidRPr="00E86ABD">
              <w:rPr>
                <w:rFonts w:ascii="Arial" w:eastAsia="Calibri" w:hAnsi="Arial" w:cs="Arial"/>
                <w:position w:val="1"/>
                <w:sz w:val="22"/>
                <w:szCs w:val="22"/>
              </w:rPr>
              <w:t>d</w:t>
            </w:r>
            <w:r w:rsidRPr="00E86ABD">
              <w:rPr>
                <w:rFonts w:ascii="Arial" w:eastAsia="Calibri" w:hAnsi="Arial" w:cs="Arial"/>
                <w:sz w:val="22"/>
                <w:szCs w:val="22"/>
              </w:rPr>
              <w:t>e</w:t>
            </w:r>
            <w:r w:rsidRPr="00E86ABD">
              <w:rPr>
                <w:rFonts w:ascii="Arial" w:eastAsia="Calibri" w:hAnsi="Arial" w:cs="Arial"/>
                <w:spacing w:val="1"/>
                <w:sz w:val="22"/>
                <w:szCs w:val="22"/>
              </w:rPr>
              <w:t>v</w:t>
            </w:r>
            <w:r w:rsidRPr="00E86ABD">
              <w:rPr>
                <w:rFonts w:ascii="Arial" w:eastAsia="Calibri" w:hAnsi="Arial" w:cs="Arial"/>
                <w:sz w:val="22"/>
                <w:szCs w:val="22"/>
              </w:rPr>
              <w:t>e</w:t>
            </w:r>
            <w:r w:rsidRPr="00E86ABD">
              <w:rPr>
                <w:rFonts w:ascii="Arial" w:eastAsia="Calibri" w:hAnsi="Arial" w:cs="Arial"/>
                <w:spacing w:val="-2"/>
                <w:sz w:val="22"/>
                <w:szCs w:val="22"/>
              </w:rPr>
              <w:t>r</w:t>
            </w:r>
            <w:r w:rsidRPr="00E86ABD">
              <w:rPr>
                <w:rFonts w:ascii="Arial" w:eastAsia="Calibri" w:hAnsi="Arial" w:cs="Arial"/>
                <w:sz w:val="22"/>
                <w:szCs w:val="22"/>
              </w:rPr>
              <w:t>ypa</w:t>
            </w:r>
            <w:r w:rsidRPr="00E86ABD">
              <w:rPr>
                <w:rFonts w:ascii="Arial" w:eastAsia="Calibri" w:hAnsi="Arial" w:cs="Arial"/>
                <w:spacing w:val="-1"/>
                <w:sz w:val="22"/>
                <w:szCs w:val="22"/>
              </w:rPr>
              <w:t>g</w:t>
            </w:r>
            <w:r w:rsidRPr="00E86ABD">
              <w:rPr>
                <w:rFonts w:ascii="Arial" w:eastAsia="Calibri" w:hAnsi="Arial" w:cs="Arial"/>
                <w:sz w:val="22"/>
                <w:szCs w:val="22"/>
              </w:rPr>
              <w:t>e</w:t>
            </w:r>
            <w:r w:rsidRPr="00E86ABD">
              <w:rPr>
                <w:rFonts w:ascii="Arial" w:eastAsia="Calibri" w:hAnsi="Arial" w:cs="Arial"/>
                <w:spacing w:val="1"/>
                <w:sz w:val="22"/>
                <w:szCs w:val="22"/>
              </w:rPr>
              <w:t>o</w:t>
            </w:r>
            <w:r w:rsidRPr="00E86ABD">
              <w:rPr>
                <w:rFonts w:ascii="Arial" w:eastAsia="Calibri" w:hAnsi="Arial" w:cs="Arial"/>
                <w:sz w:val="22"/>
                <w:szCs w:val="22"/>
              </w:rPr>
              <w:t>f</w:t>
            </w:r>
            <w:r w:rsidRPr="00E86ABD">
              <w:rPr>
                <w:rFonts w:ascii="Arial" w:eastAsia="Calibri" w:hAnsi="Arial" w:cs="Arial"/>
                <w:spacing w:val="1"/>
                <w:sz w:val="22"/>
                <w:szCs w:val="22"/>
              </w:rPr>
              <w:t>T</w:t>
            </w:r>
            <w:r w:rsidRPr="00E86ABD">
              <w:rPr>
                <w:rFonts w:ascii="Arial" w:eastAsia="Calibri" w:hAnsi="Arial" w:cs="Arial"/>
                <w:sz w:val="22"/>
                <w:szCs w:val="22"/>
              </w:rPr>
              <w:t>en</w:t>
            </w:r>
            <w:r w:rsidRPr="00E86ABD">
              <w:rPr>
                <w:rFonts w:ascii="Arial" w:eastAsia="Calibri" w:hAnsi="Arial" w:cs="Arial"/>
                <w:spacing w:val="-1"/>
                <w:sz w:val="22"/>
                <w:szCs w:val="22"/>
              </w:rPr>
              <w:t>d</w:t>
            </w:r>
            <w:r w:rsidRPr="00E86ABD">
              <w:rPr>
                <w:rFonts w:ascii="Arial" w:eastAsia="Calibri" w:hAnsi="Arial" w:cs="Arial"/>
                <w:sz w:val="22"/>
                <w:szCs w:val="22"/>
              </w:rPr>
              <w:t>e</w:t>
            </w:r>
            <w:r w:rsidRPr="00E86ABD">
              <w:rPr>
                <w:rFonts w:ascii="Arial" w:eastAsia="Calibri" w:hAnsi="Arial" w:cs="Arial"/>
                <w:spacing w:val="-2"/>
                <w:sz w:val="22"/>
                <w:szCs w:val="22"/>
              </w:rPr>
              <w:t>r</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534"/>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rPr>
            </w:pPr>
            <w:r w:rsidRPr="00E86ABD">
              <w:rPr>
                <w:rFonts w:ascii="Arial" w:eastAsia="Calibri" w:hAnsi="Arial" w:cs="Arial"/>
                <w:spacing w:val="1"/>
                <w:position w:val="1"/>
                <w:sz w:val="22"/>
                <w:szCs w:val="22"/>
              </w:rPr>
              <w:t>F</w:t>
            </w:r>
            <w:r w:rsidRPr="00E86ABD">
              <w:rPr>
                <w:rFonts w:ascii="Arial" w:eastAsia="Calibri" w:hAnsi="Arial" w:cs="Arial"/>
                <w:spacing w:val="-1"/>
                <w:position w:val="1"/>
                <w:sz w:val="22"/>
                <w:szCs w:val="22"/>
              </w:rPr>
              <w:t>u</w:t>
            </w:r>
            <w:r w:rsidRPr="00E86ABD">
              <w:rPr>
                <w:rFonts w:ascii="Arial" w:eastAsia="Calibri" w:hAnsi="Arial" w:cs="Arial"/>
                <w:position w:val="1"/>
                <w:sz w:val="22"/>
                <w:szCs w:val="22"/>
              </w:rPr>
              <w:t>lllist</w:t>
            </w:r>
            <w:r w:rsidRPr="00E86ABD">
              <w:rPr>
                <w:rFonts w:ascii="Arial" w:eastAsia="Calibri" w:hAnsi="Arial" w:cs="Arial"/>
                <w:spacing w:val="1"/>
                <w:position w:val="1"/>
                <w:sz w:val="22"/>
                <w:szCs w:val="22"/>
              </w:rPr>
              <w:t>o</w:t>
            </w:r>
            <w:r w:rsidRPr="00E86ABD">
              <w:rPr>
                <w:rFonts w:ascii="Arial" w:eastAsia="Calibri" w:hAnsi="Arial" w:cs="Arial"/>
                <w:position w:val="1"/>
                <w:sz w:val="22"/>
                <w:szCs w:val="22"/>
              </w:rPr>
              <w:t xml:space="preserve">f </w:t>
            </w:r>
            <w:r>
              <w:rPr>
                <w:rFonts w:ascii="Arial" w:eastAsia="Calibri" w:hAnsi="Arial" w:cs="Arial"/>
                <w:spacing w:val="-2"/>
                <w:position w:val="1"/>
                <w:sz w:val="22"/>
                <w:szCs w:val="22"/>
              </w:rPr>
              <w:t>products</w:t>
            </w:r>
            <w:r w:rsidRPr="00E86ABD">
              <w:rPr>
                <w:rFonts w:ascii="Arial" w:eastAsia="Calibri" w:hAnsi="Arial" w:cs="Arial"/>
                <w:position w:val="1"/>
                <w:sz w:val="22"/>
                <w:szCs w:val="22"/>
              </w:rPr>
              <w:t>with all variants &amp; technical specification submitted or not</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534"/>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rPr>
            </w:pPr>
            <w:r w:rsidRPr="00E86ABD">
              <w:rPr>
                <w:rFonts w:ascii="Arial" w:eastAsia="Calibri" w:hAnsi="Arial" w:cs="Arial"/>
                <w:sz w:val="22"/>
                <w:szCs w:val="22"/>
              </w:rPr>
              <w:t>Manufacturing license/Import license copy of the firm attached or not</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432"/>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position w:val="1"/>
              </w:rPr>
            </w:pPr>
            <w:r w:rsidRPr="00E86ABD">
              <w:rPr>
                <w:rFonts w:ascii="Arial" w:eastAsia="Calibri" w:hAnsi="Arial" w:cs="Arial"/>
                <w:position w:val="1"/>
                <w:sz w:val="22"/>
                <w:szCs w:val="22"/>
              </w:rPr>
              <w:t>Authorization letter from the manufacture submitted</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642"/>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position w:val="1"/>
              </w:rPr>
            </w:pPr>
            <w:r w:rsidRPr="00E86ABD">
              <w:rPr>
                <w:rFonts w:ascii="Arial" w:eastAsia="Calibri" w:hAnsi="Arial" w:cs="Arial"/>
                <w:position w:val="1"/>
                <w:sz w:val="22"/>
                <w:szCs w:val="22"/>
              </w:rPr>
              <w:t>Experience certificate as per tender</w:t>
            </w:r>
            <w:r>
              <w:rPr>
                <w:rFonts w:ascii="Arial" w:eastAsia="Calibri" w:hAnsi="Arial" w:cs="Arial"/>
                <w:position w:val="1"/>
                <w:sz w:val="22"/>
                <w:szCs w:val="22"/>
              </w:rPr>
              <w:t xml:space="preserve"> pre-qualification criteria 1 (2</w:t>
            </w:r>
            <w:r w:rsidRPr="00E86ABD">
              <w:rPr>
                <w:rFonts w:ascii="Arial" w:eastAsia="Calibri" w:hAnsi="Arial" w:cs="Arial"/>
                <w:position w:val="1"/>
                <w:sz w:val="22"/>
                <w:szCs w:val="22"/>
              </w:rPr>
              <w:t>) submitted or not</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r w:rsidR="00E429D3" w:rsidRPr="00E86ABD" w:rsidTr="007663FA">
        <w:trPr>
          <w:trHeight w:hRule="exact" w:val="432"/>
        </w:trPr>
        <w:tc>
          <w:tcPr>
            <w:tcW w:w="5709"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eastAsia="Calibri" w:hAnsi="Arial" w:cs="Arial"/>
                <w:position w:val="1"/>
              </w:rPr>
            </w:pPr>
            <w:r w:rsidRPr="00E86ABD">
              <w:rPr>
                <w:rFonts w:ascii="Arial" w:eastAsia="Calibri" w:hAnsi="Arial" w:cs="Arial"/>
                <w:position w:val="1"/>
                <w:sz w:val="22"/>
                <w:szCs w:val="22"/>
              </w:rPr>
              <w:t>A</w:t>
            </w:r>
            <w:r w:rsidRPr="00E86ABD">
              <w:rPr>
                <w:rFonts w:ascii="Arial" w:eastAsia="Calibri" w:hAnsi="Arial" w:cs="Arial"/>
                <w:spacing w:val="-1"/>
                <w:position w:val="1"/>
                <w:sz w:val="22"/>
                <w:szCs w:val="22"/>
              </w:rPr>
              <w:t>n</w:t>
            </w:r>
            <w:r w:rsidRPr="00E86ABD">
              <w:rPr>
                <w:rFonts w:ascii="Arial" w:eastAsia="Calibri" w:hAnsi="Arial" w:cs="Arial"/>
                <w:position w:val="1"/>
                <w:sz w:val="22"/>
                <w:szCs w:val="22"/>
              </w:rPr>
              <w:t>y</w:t>
            </w:r>
            <w:r w:rsidRPr="00E86ABD">
              <w:rPr>
                <w:rFonts w:ascii="Arial" w:eastAsia="Calibri" w:hAnsi="Arial" w:cs="Arial"/>
                <w:spacing w:val="-1"/>
                <w:position w:val="1"/>
                <w:sz w:val="22"/>
                <w:szCs w:val="22"/>
              </w:rPr>
              <w:t>o</w:t>
            </w:r>
            <w:r w:rsidRPr="00E86ABD">
              <w:rPr>
                <w:rFonts w:ascii="Arial" w:eastAsia="Calibri" w:hAnsi="Arial" w:cs="Arial"/>
                <w:position w:val="1"/>
                <w:sz w:val="22"/>
                <w:szCs w:val="22"/>
              </w:rPr>
              <w:t>ther i</w:t>
            </w:r>
            <w:r w:rsidRPr="00E86ABD">
              <w:rPr>
                <w:rFonts w:ascii="Arial" w:eastAsia="Calibri" w:hAnsi="Arial" w:cs="Arial"/>
                <w:spacing w:val="-1"/>
                <w:position w:val="1"/>
                <w:sz w:val="22"/>
                <w:szCs w:val="22"/>
              </w:rPr>
              <w:t>n</w:t>
            </w:r>
            <w:r w:rsidRPr="00E86ABD">
              <w:rPr>
                <w:rFonts w:ascii="Arial" w:eastAsia="Calibri" w:hAnsi="Arial" w:cs="Arial"/>
                <w:spacing w:val="-3"/>
                <w:position w:val="1"/>
                <w:sz w:val="22"/>
                <w:szCs w:val="22"/>
              </w:rPr>
              <w:t>f</w:t>
            </w:r>
            <w:r w:rsidRPr="00E86ABD">
              <w:rPr>
                <w:rFonts w:ascii="Arial" w:eastAsia="Calibri" w:hAnsi="Arial" w:cs="Arial"/>
                <w:spacing w:val="1"/>
                <w:position w:val="1"/>
                <w:sz w:val="22"/>
                <w:szCs w:val="22"/>
              </w:rPr>
              <w:t>o</w:t>
            </w:r>
            <w:r w:rsidRPr="00E86ABD">
              <w:rPr>
                <w:rFonts w:ascii="Arial" w:eastAsia="Calibri" w:hAnsi="Arial" w:cs="Arial"/>
                <w:position w:val="1"/>
                <w:sz w:val="22"/>
                <w:szCs w:val="22"/>
              </w:rPr>
              <w:t>r</w:t>
            </w:r>
            <w:r w:rsidRPr="00E86ABD">
              <w:rPr>
                <w:rFonts w:ascii="Arial" w:eastAsia="Calibri" w:hAnsi="Arial" w:cs="Arial"/>
                <w:spacing w:val="1"/>
                <w:position w:val="1"/>
                <w:sz w:val="22"/>
                <w:szCs w:val="22"/>
              </w:rPr>
              <w:t>m</w:t>
            </w:r>
            <w:r w:rsidRPr="00E86ABD">
              <w:rPr>
                <w:rFonts w:ascii="Arial" w:eastAsia="Calibri" w:hAnsi="Arial" w:cs="Arial"/>
                <w:spacing w:val="-3"/>
                <w:position w:val="1"/>
                <w:sz w:val="22"/>
                <w:szCs w:val="22"/>
              </w:rPr>
              <w:t>a</w:t>
            </w:r>
            <w:r w:rsidRPr="00E86ABD">
              <w:rPr>
                <w:rFonts w:ascii="Arial" w:eastAsia="Calibri" w:hAnsi="Arial" w:cs="Arial"/>
                <w:position w:val="1"/>
                <w:sz w:val="22"/>
                <w:szCs w:val="22"/>
              </w:rPr>
              <w:t>ti</w:t>
            </w:r>
            <w:r w:rsidRPr="00E86ABD">
              <w:rPr>
                <w:rFonts w:ascii="Arial" w:eastAsia="Calibri" w:hAnsi="Arial" w:cs="Arial"/>
                <w:spacing w:val="1"/>
                <w:position w:val="1"/>
                <w:sz w:val="22"/>
                <w:szCs w:val="22"/>
              </w:rPr>
              <w:t>o</w:t>
            </w:r>
            <w:r w:rsidRPr="00E86ABD">
              <w:rPr>
                <w:rFonts w:ascii="Arial" w:eastAsia="Calibri" w:hAnsi="Arial" w:cs="Arial"/>
                <w:spacing w:val="-1"/>
                <w:position w:val="1"/>
                <w:sz w:val="22"/>
                <w:szCs w:val="22"/>
              </w:rPr>
              <w:t>n</w:t>
            </w:r>
            <w:r w:rsidRPr="00E86ABD">
              <w:rPr>
                <w:rFonts w:ascii="Arial" w:eastAsia="Calibri" w:hAnsi="Arial" w:cs="Arial"/>
                <w:position w:val="1"/>
                <w:sz w:val="22"/>
                <w:szCs w:val="22"/>
              </w:rPr>
              <w:t xml:space="preserve">,if </w:t>
            </w:r>
            <w:r w:rsidRPr="00E86ABD">
              <w:rPr>
                <w:rFonts w:ascii="Arial" w:eastAsia="Calibri" w:hAnsi="Arial" w:cs="Arial"/>
                <w:spacing w:val="-3"/>
                <w:position w:val="1"/>
                <w:sz w:val="22"/>
                <w:szCs w:val="22"/>
              </w:rPr>
              <w:t>n</w:t>
            </w:r>
            <w:r w:rsidRPr="00E86ABD">
              <w:rPr>
                <w:rFonts w:ascii="Arial" w:eastAsia="Calibri" w:hAnsi="Arial" w:cs="Arial"/>
                <w:position w:val="1"/>
                <w:sz w:val="22"/>
                <w:szCs w:val="22"/>
              </w:rPr>
              <w:t>ec</w:t>
            </w:r>
            <w:r w:rsidRPr="00E86ABD">
              <w:rPr>
                <w:rFonts w:ascii="Arial" w:eastAsia="Calibri" w:hAnsi="Arial" w:cs="Arial"/>
                <w:spacing w:val="1"/>
                <w:position w:val="1"/>
                <w:sz w:val="22"/>
                <w:szCs w:val="22"/>
              </w:rPr>
              <w:t>e</w:t>
            </w:r>
            <w:r w:rsidRPr="00E86ABD">
              <w:rPr>
                <w:rFonts w:ascii="Arial" w:eastAsia="Calibri" w:hAnsi="Arial" w:cs="Arial"/>
                <w:position w:val="1"/>
                <w:sz w:val="22"/>
                <w:szCs w:val="22"/>
              </w:rPr>
              <w:t>ssa</w:t>
            </w:r>
            <w:r w:rsidRPr="00E86ABD">
              <w:rPr>
                <w:rFonts w:ascii="Arial" w:eastAsia="Calibri" w:hAnsi="Arial" w:cs="Arial"/>
                <w:spacing w:val="-3"/>
                <w:position w:val="1"/>
                <w:sz w:val="22"/>
                <w:szCs w:val="22"/>
              </w:rPr>
              <w:t>r</w:t>
            </w:r>
            <w:r w:rsidRPr="00E86ABD">
              <w:rPr>
                <w:rFonts w:ascii="Arial" w:eastAsia="Calibri" w:hAnsi="Arial" w:cs="Arial"/>
                <w:position w:val="1"/>
                <w:sz w:val="22"/>
                <w:szCs w:val="22"/>
              </w:rPr>
              <w:t>y</w:t>
            </w:r>
          </w:p>
        </w:tc>
        <w:tc>
          <w:tcPr>
            <w:tcW w:w="4536" w:type="dxa"/>
            <w:tcBorders>
              <w:top w:val="single" w:sz="5" w:space="0" w:color="000000"/>
              <w:left w:val="single" w:sz="5" w:space="0" w:color="000000"/>
              <w:bottom w:val="single" w:sz="5" w:space="0" w:color="000000"/>
              <w:right w:val="single" w:sz="5" w:space="0" w:color="000000"/>
            </w:tcBorders>
            <w:vAlign w:val="center"/>
          </w:tcPr>
          <w:p w:rsidR="00E429D3" w:rsidRPr="00E86ABD" w:rsidRDefault="00E429D3" w:rsidP="00536371">
            <w:pPr>
              <w:ind w:left="144"/>
              <w:rPr>
                <w:rFonts w:ascii="Arial" w:hAnsi="Arial" w:cs="Arial"/>
              </w:rPr>
            </w:pPr>
          </w:p>
        </w:tc>
      </w:tr>
    </w:tbl>
    <w:p w:rsidR="00E429D3" w:rsidRPr="00E86ABD" w:rsidRDefault="00E429D3" w:rsidP="008B1368">
      <w:pPr>
        <w:spacing w:after="120"/>
        <w:ind w:hanging="720"/>
        <w:rPr>
          <w:rFonts w:ascii="Arial" w:hAnsi="Arial" w:cs="Arial"/>
          <w:b/>
          <w:sz w:val="22"/>
          <w:szCs w:val="22"/>
        </w:rPr>
      </w:pPr>
    </w:p>
    <w:p w:rsidR="00E429D3" w:rsidRPr="00E86ABD" w:rsidRDefault="00E429D3" w:rsidP="008B1368">
      <w:pPr>
        <w:spacing w:after="120"/>
        <w:ind w:hanging="720"/>
        <w:rPr>
          <w:rFonts w:ascii="Arial" w:hAnsi="Arial" w:cs="Arial"/>
          <w:b/>
          <w:sz w:val="22"/>
          <w:szCs w:val="22"/>
        </w:rPr>
      </w:pPr>
      <w:r w:rsidRPr="00E86ABD">
        <w:rPr>
          <w:rFonts w:ascii="Arial" w:hAnsi="Arial" w:cs="Arial"/>
          <w:b/>
          <w:sz w:val="22"/>
          <w:szCs w:val="22"/>
        </w:rPr>
        <w:t>NB – Kindly provide the copy of all documents for the detailed technical evaluation</w:t>
      </w:r>
    </w:p>
    <w:p w:rsidR="00E429D3" w:rsidRPr="00E86ABD" w:rsidRDefault="00E429D3" w:rsidP="008B1368">
      <w:pPr>
        <w:spacing w:after="120"/>
        <w:ind w:hanging="720"/>
        <w:rPr>
          <w:rFonts w:ascii="Arial" w:hAnsi="Arial" w:cs="Arial"/>
          <w:b/>
          <w:sz w:val="22"/>
          <w:szCs w:val="22"/>
        </w:rPr>
      </w:pPr>
    </w:p>
    <w:p w:rsidR="00E429D3" w:rsidRPr="00E86ABD" w:rsidRDefault="00E429D3" w:rsidP="008B1368">
      <w:pPr>
        <w:spacing w:after="120"/>
        <w:ind w:hanging="720"/>
        <w:rPr>
          <w:rFonts w:ascii="Arial" w:hAnsi="Arial" w:cs="Arial"/>
          <w:b/>
          <w:sz w:val="22"/>
          <w:szCs w:val="22"/>
        </w:rPr>
      </w:pPr>
    </w:p>
    <w:p w:rsidR="00E429D3" w:rsidRPr="00E86ABD" w:rsidRDefault="00E429D3" w:rsidP="008B1368">
      <w:pPr>
        <w:spacing w:after="120"/>
        <w:ind w:hanging="720"/>
        <w:rPr>
          <w:rFonts w:ascii="Arial" w:hAnsi="Arial" w:cs="Arial"/>
          <w:b/>
          <w:sz w:val="22"/>
          <w:szCs w:val="22"/>
        </w:rPr>
      </w:pPr>
    </w:p>
    <w:p w:rsidR="00E429D3" w:rsidRPr="00E86ABD" w:rsidRDefault="00E429D3" w:rsidP="008B1368">
      <w:pPr>
        <w:spacing w:after="120"/>
        <w:ind w:hanging="720"/>
        <w:rPr>
          <w:rFonts w:ascii="Arial" w:hAnsi="Arial" w:cs="Arial"/>
          <w:b/>
          <w:sz w:val="22"/>
          <w:szCs w:val="22"/>
        </w:rPr>
      </w:pPr>
    </w:p>
    <w:p w:rsidR="00E429D3" w:rsidRPr="00E86ABD" w:rsidRDefault="00E429D3" w:rsidP="008B1368">
      <w:pPr>
        <w:spacing w:after="120"/>
        <w:ind w:hanging="720"/>
        <w:rPr>
          <w:rFonts w:ascii="Arial" w:hAnsi="Arial" w:cs="Arial"/>
          <w:b/>
          <w:sz w:val="22"/>
          <w:szCs w:val="22"/>
        </w:rPr>
      </w:pPr>
      <w:r w:rsidRPr="00E86ABD">
        <w:rPr>
          <w:rFonts w:ascii="Arial" w:hAnsi="Arial" w:cs="Arial"/>
          <w:b/>
          <w:sz w:val="22"/>
          <w:szCs w:val="22"/>
        </w:rPr>
        <w:t>Authorized signatory of the bidder with seal</w:t>
      </w:r>
    </w:p>
    <w:p w:rsidR="00E429D3" w:rsidRDefault="00E429D3" w:rsidP="008B1368">
      <w:pPr>
        <w:rPr>
          <w:rFonts w:ascii="Arial" w:hAnsi="Arial" w:cs="Arial"/>
          <w:b/>
          <w:sz w:val="22"/>
          <w:szCs w:val="22"/>
          <w:u w:val="single"/>
        </w:rPr>
      </w:pPr>
    </w:p>
    <w:p w:rsidR="00E429D3" w:rsidRDefault="00E429D3" w:rsidP="008B1368">
      <w:pPr>
        <w:rPr>
          <w:rFonts w:ascii="Arial" w:hAnsi="Arial" w:cs="Arial"/>
          <w:b/>
          <w:sz w:val="22"/>
          <w:szCs w:val="22"/>
          <w:u w:val="single"/>
        </w:rPr>
      </w:pPr>
    </w:p>
    <w:p w:rsidR="00E429D3" w:rsidRDefault="00E429D3" w:rsidP="008B1368">
      <w:pPr>
        <w:rPr>
          <w:rFonts w:ascii="Arial" w:hAnsi="Arial" w:cs="Arial"/>
          <w:b/>
          <w:sz w:val="22"/>
          <w:szCs w:val="22"/>
          <w:u w:val="single"/>
        </w:rPr>
      </w:pPr>
    </w:p>
    <w:p w:rsidR="00E429D3" w:rsidRDefault="00E429D3" w:rsidP="008B1368">
      <w:pPr>
        <w:rPr>
          <w:rFonts w:ascii="Arial" w:hAnsi="Arial" w:cs="Arial"/>
          <w:b/>
          <w:sz w:val="22"/>
          <w:szCs w:val="22"/>
          <w:u w:val="single"/>
        </w:rPr>
      </w:pPr>
    </w:p>
    <w:p w:rsidR="00E429D3" w:rsidRPr="00377707" w:rsidRDefault="00E429D3" w:rsidP="008B1368">
      <w:pPr>
        <w:rPr>
          <w:rFonts w:ascii="Arial" w:hAnsi="Arial" w:cs="Arial"/>
          <w:b/>
          <w:sz w:val="22"/>
          <w:szCs w:val="22"/>
          <w:u w:val="single"/>
        </w:rPr>
      </w:pPr>
    </w:p>
    <w:p w:rsidR="00010986" w:rsidRPr="00C77CA2" w:rsidRDefault="00992861" w:rsidP="008B1368">
      <w:pPr>
        <w:spacing w:after="160"/>
        <w:rPr>
          <w:rFonts w:ascii="Arial" w:hAnsi="Arial" w:cs="Arial"/>
          <w:b/>
          <w:sz w:val="22"/>
          <w:szCs w:val="22"/>
          <w:u w:val="single"/>
        </w:rPr>
      </w:pPr>
      <w:r>
        <w:rPr>
          <w:rFonts w:ascii="Arial" w:hAnsi="Arial" w:cs="Arial"/>
          <w:b/>
          <w:sz w:val="22"/>
          <w:szCs w:val="22"/>
          <w:u w:val="single"/>
        </w:rPr>
        <w:br w:type="page"/>
      </w:r>
    </w:p>
    <w:p w:rsidR="00536371" w:rsidRDefault="00536371" w:rsidP="00536371">
      <w:pPr>
        <w:ind w:left="0"/>
        <w:jc w:val="right"/>
        <w:rPr>
          <w:rFonts w:ascii="Arial" w:hAnsi="Arial" w:cs="Arial"/>
          <w:b/>
          <w:sz w:val="22"/>
          <w:szCs w:val="22"/>
        </w:rPr>
        <w:sectPr w:rsidR="00536371" w:rsidSect="00F57F2E">
          <w:pgSz w:w="11906" w:h="16838"/>
          <w:pgMar w:top="1440" w:right="1440" w:bottom="1440" w:left="1440" w:header="708" w:footer="708" w:gutter="0"/>
          <w:cols w:space="708"/>
          <w:docGrid w:linePitch="360"/>
        </w:sectPr>
      </w:pPr>
    </w:p>
    <w:p w:rsidR="004D5736" w:rsidRPr="00DB4A4F" w:rsidRDefault="00946298" w:rsidP="00DB4A4F">
      <w:pPr>
        <w:ind w:left="0"/>
        <w:jc w:val="right"/>
        <w:rPr>
          <w:rFonts w:ascii="Arial" w:hAnsi="Arial" w:cs="Arial"/>
          <w:b/>
          <w:sz w:val="22"/>
          <w:szCs w:val="22"/>
        </w:rPr>
      </w:pPr>
      <w:r>
        <w:rPr>
          <w:rFonts w:ascii="Arial" w:hAnsi="Arial" w:cs="Arial"/>
          <w:b/>
          <w:sz w:val="22"/>
          <w:szCs w:val="22"/>
        </w:rPr>
        <w:lastRenderedPageBreak/>
        <w:t>ANNEXURE-10</w:t>
      </w:r>
    </w:p>
    <w:p w:rsidR="00C77CA2" w:rsidRPr="005133AB" w:rsidRDefault="00C77CA2" w:rsidP="00DB4A4F">
      <w:pPr>
        <w:spacing w:after="160"/>
        <w:ind w:left="0"/>
        <w:jc w:val="center"/>
        <w:rPr>
          <w:rFonts w:ascii="Arial" w:hAnsi="Arial" w:cs="Arial"/>
          <w:b/>
          <w:sz w:val="22"/>
          <w:szCs w:val="22"/>
          <w:u w:val="single"/>
        </w:rPr>
      </w:pPr>
      <w:r w:rsidRPr="005133AB">
        <w:rPr>
          <w:rFonts w:ascii="Arial" w:hAnsi="Arial" w:cs="Arial"/>
          <w:b/>
          <w:sz w:val="22"/>
          <w:szCs w:val="22"/>
          <w:u w:val="single"/>
        </w:rPr>
        <w:t>(REAGENT RENTAL BASIS)</w:t>
      </w:r>
    </w:p>
    <w:p w:rsidR="00C77CA2" w:rsidRPr="005133AB" w:rsidRDefault="004A531D" w:rsidP="005133AB">
      <w:pPr>
        <w:jc w:val="center"/>
        <w:rPr>
          <w:rFonts w:ascii="Arial" w:hAnsi="Arial" w:cs="Arial"/>
          <w:b/>
          <w:sz w:val="22"/>
          <w:szCs w:val="22"/>
          <w:u w:val="single"/>
        </w:rPr>
      </w:pPr>
      <w:r>
        <w:rPr>
          <w:rFonts w:ascii="Arial" w:hAnsi="Arial" w:cs="Arial"/>
          <w:b/>
          <w:sz w:val="22"/>
          <w:szCs w:val="22"/>
          <w:u w:val="single"/>
        </w:rPr>
        <w:t xml:space="preserve">PRICE QUOTE  FOR REAGENT CONSUMABLES, </w:t>
      </w:r>
      <w:r w:rsidR="00C77CA2" w:rsidRPr="005133AB">
        <w:rPr>
          <w:rFonts w:ascii="Arial" w:hAnsi="Arial" w:cs="Arial"/>
          <w:b/>
          <w:sz w:val="22"/>
          <w:szCs w:val="22"/>
          <w:u w:val="single"/>
        </w:rPr>
        <w:t>CLEANING SOLUTION</w:t>
      </w:r>
      <w:r>
        <w:rPr>
          <w:rFonts w:ascii="Arial" w:hAnsi="Arial" w:cs="Arial"/>
          <w:b/>
          <w:sz w:val="22"/>
          <w:szCs w:val="22"/>
          <w:u w:val="single"/>
        </w:rPr>
        <w:t xml:space="preserve"> &amp; QC</w:t>
      </w:r>
    </w:p>
    <w:p w:rsidR="00C77CA2" w:rsidRPr="005133AB" w:rsidRDefault="00C77CA2" w:rsidP="008B1368">
      <w:pPr>
        <w:rPr>
          <w:rFonts w:ascii="Arial" w:hAnsi="Arial" w:cs="Arial"/>
          <w:sz w:val="22"/>
          <w:szCs w:val="22"/>
        </w:rPr>
      </w:pPr>
    </w:p>
    <w:tbl>
      <w:tblPr>
        <w:tblW w:w="15174" w:type="dxa"/>
        <w:jc w:val="center"/>
        <w:tblLayout w:type="fixed"/>
        <w:tblLook w:val="0000" w:firstRow="0" w:lastRow="0" w:firstColumn="0" w:lastColumn="0" w:noHBand="0" w:noVBand="0"/>
      </w:tblPr>
      <w:tblGrid>
        <w:gridCol w:w="738"/>
        <w:gridCol w:w="1895"/>
        <w:gridCol w:w="1260"/>
        <w:gridCol w:w="1485"/>
        <w:gridCol w:w="5537"/>
        <w:gridCol w:w="1739"/>
        <w:gridCol w:w="1260"/>
        <w:gridCol w:w="1260"/>
      </w:tblGrid>
      <w:tr w:rsidR="004A531D" w:rsidRPr="00377707" w:rsidTr="004A531D">
        <w:trPr>
          <w:trHeight w:val="351"/>
          <w:jc w:val="center"/>
        </w:trPr>
        <w:tc>
          <w:tcPr>
            <w:tcW w:w="738" w:type="dxa"/>
            <w:tcBorders>
              <w:top w:val="single" w:sz="4" w:space="0" w:color="auto"/>
              <w:left w:val="single" w:sz="8" w:space="0" w:color="auto"/>
              <w:bottom w:val="single" w:sz="4" w:space="0" w:color="auto"/>
              <w:right w:val="single" w:sz="4" w:space="0" w:color="auto"/>
            </w:tcBorders>
            <w:shd w:val="clear" w:color="auto" w:fill="auto"/>
            <w:vAlign w:val="center"/>
          </w:tcPr>
          <w:p w:rsidR="004A531D" w:rsidRPr="00536371" w:rsidRDefault="004A531D" w:rsidP="005133AB">
            <w:pPr>
              <w:ind w:left="0"/>
              <w:jc w:val="center"/>
              <w:rPr>
                <w:rFonts w:ascii="Arial" w:hAnsi="Arial" w:cs="Arial"/>
                <w:b/>
                <w:bCs/>
                <w:sz w:val="18"/>
                <w:szCs w:val="18"/>
              </w:rPr>
            </w:pPr>
            <w:r w:rsidRPr="00536371">
              <w:rPr>
                <w:rFonts w:ascii="Arial" w:hAnsi="Arial" w:cs="Arial"/>
                <w:b/>
                <w:bCs/>
                <w:sz w:val="18"/>
                <w:szCs w:val="18"/>
              </w:rPr>
              <w:t>Item Sl. No</w:t>
            </w:r>
          </w:p>
          <w:p w:rsidR="004A531D" w:rsidRPr="00536371" w:rsidRDefault="004A531D" w:rsidP="005133AB">
            <w:pPr>
              <w:ind w:left="0"/>
              <w:jc w:val="center"/>
              <w:rPr>
                <w:rFonts w:ascii="Arial" w:hAnsi="Arial" w:cs="Arial"/>
                <w:b/>
                <w:bCs/>
                <w:sz w:val="18"/>
                <w:szCs w:val="18"/>
              </w:rPr>
            </w:pPr>
            <w:r>
              <w:rPr>
                <w:rFonts w:ascii="Arial" w:hAnsi="Arial" w:cs="Arial"/>
                <w:b/>
                <w:bCs/>
                <w:sz w:val="18"/>
                <w:szCs w:val="18"/>
              </w:rPr>
              <w:t>A</w:t>
            </w:r>
            <w:r w:rsidRPr="00536371">
              <w:rPr>
                <w:rFonts w:ascii="Arial" w:hAnsi="Arial" w:cs="Arial"/>
                <w:b/>
                <w:bCs/>
                <w:sz w:val="18"/>
                <w:szCs w:val="18"/>
              </w:rPr>
              <w:t>1</w:t>
            </w:r>
          </w:p>
        </w:tc>
        <w:tc>
          <w:tcPr>
            <w:tcW w:w="1895" w:type="dxa"/>
            <w:tcBorders>
              <w:top w:val="single" w:sz="4" w:space="0" w:color="auto"/>
              <w:left w:val="nil"/>
              <w:bottom w:val="single" w:sz="4" w:space="0" w:color="auto"/>
              <w:right w:val="single" w:sz="4" w:space="0" w:color="auto"/>
            </w:tcBorders>
            <w:shd w:val="clear" w:color="auto" w:fill="auto"/>
            <w:vAlign w:val="center"/>
          </w:tcPr>
          <w:p w:rsidR="004A531D" w:rsidRPr="00536371" w:rsidRDefault="004A531D" w:rsidP="005133AB">
            <w:pPr>
              <w:ind w:left="0"/>
              <w:jc w:val="center"/>
              <w:rPr>
                <w:rFonts w:ascii="Arial" w:hAnsi="Arial" w:cs="Arial"/>
                <w:b/>
                <w:bCs/>
                <w:sz w:val="18"/>
                <w:szCs w:val="18"/>
              </w:rPr>
            </w:pPr>
            <w:r w:rsidRPr="00536371">
              <w:rPr>
                <w:rFonts w:ascii="Arial" w:hAnsi="Arial" w:cs="Arial"/>
                <w:b/>
                <w:bCs/>
                <w:sz w:val="18"/>
                <w:szCs w:val="18"/>
              </w:rPr>
              <w:t>Description Of Item –Test Parameter Name</w:t>
            </w:r>
          </w:p>
          <w:p w:rsidR="004A531D" w:rsidRPr="00536371" w:rsidRDefault="004A531D" w:rsidP="005133AB">
            <w:pPr>
              <w:ind w:left="0"/>
              <w:jc w:val="center"/>
              <w:rPr>
                <w:rFonts w:ascii="Arial" w:hAnsi="Arial" w:cs="Arial"/>
                <w:b/>
                <w:bCs/>
                <w:sz w:val="18"/>
                <w:szCs w:val="18"/>
              </w:rPr>
            </w:pPr>
            <w:r>
              <w:rPr>
                <w:rFonts w:ascii="Arial" w:hAnsi="Arial" w:cs="Arial"/>
                <w:b/>
                <w:bCs/>
                <w:sz w:val="18"/>
                <w:szCs w:val="18"/>
              </w:rPr>
              <w:t>A</w:t>
            </w:r>
            <w:r w:rsidRPr="00536371">
              <w:rPr>
                <w:rFonts w:ascii="Arial" w:hAnsi="Arial" w:cs="Arial"/>
                <w:b/>
                <w:bCs/>
                <w:sz w:val="18"/>
                <w:szCs w:val="18"/>
              </w:rPr>
              <w:t>2</w:t>
            </w:r>
          </w:p>
        </w:tc>
        <w:tc>
          <w:tcPr>
            <w:tcW w:w="1260" w:type="dxa"/>
            <w:tcBorders>
              <w:top w:val="single" w:sz="4" w:space="0" w:color="auto"/>
              <w:left w:val="nil"/>
              <w:bottom w:val="single" w:sz="4" w:space="0" w:color="auto"/>
              <w:right w:val="single" w:sz="4" w:space="0" w:color="auto"/>
            </w:tcBorders>
            <w:vAlign w:val="center"/>
          </w:tcPr>
          <w:p w:rsidR="004A531D" w:rsidRPr="00536371" w:rsidRDefault="004A531D" w:rsidP="005133AB">
            <w:pPr>
              <w:ind w:left="0"/>
              <w:jc w:val="center"/>
              <w:rPr>
                <w:rFonts w:ascii="Arial" w:hAnsi="Arial" w:cs="Arial"/>
                <w:b/>
                <w:bCs/>
                <w:sz w:val="18"/>
                <w:szCs w:val="18"/>
              </w:rPr>
            </w:pPr>
            <w:r w:rsidRPr="00536371">
              <w:rPr>
                <w:rFonts w:ascii="Arial" w:hAnsi="Arial" w:cs="Arial"/>
                <w:b/>
                <w:bCs/>
                <w:sz w:val="18"/>
                <w:szCs w:val="18"/>
              </w:rPr>
              <w:t>Pack Size</w:t>
            </w:r>
          </w:p>
          <w:p w:rsidR="004A531D" w:rsidRPr="00536371" w:rsidRDefault="004A531D" w:rsidP="005133AB">
            <w:pPr>
              <w:ind w:left="0"/>
              <w:jc w:val="center"/>
              <w:rPr>
                <w:rFonts w:ascii="Arial" w:hAnsi="Arial" w:cs="Arial"/>
                <w:b/>
                <w:bCs/>
                <w:sz w:val="18"/>
                <w:szCs w:val="18"/>
              </w:rPr>
            </w:pPr>
            <w:r>
              <w:rPr>
                <w:rFonts w:ascii="Arial" w:hAnsi="Arial" w:cs="Arial"/>
                <w:b/>
                <w:bCs/>
                <w:sz w:val="18"/>
                <w:szCs w:val="18"/>
              </w:rPr>
              <w:t>A</w:t>
            </w:r>
            <w:r w:rsidRPr="00536371">
              <w:rPr>
                <w:rFonts w:ascii="Arial" w:hAnsi="Arial" w:cs="Arial"/>
                <w:b/>
                <w:bCs/>
                <w:sz w:val="18"/>
                <w:szCs w:val="18"/>
              </w:rPr>
              <w:t>3</w:t>
            </w:r>
          </w:p>
        </w:tc>
        <w:tc>
          <w:tcPr>
            <w:tcW w:w="1485" w:type="dxa"/>
            <w:tcBorders>
              <w:top w:val="single" w:sz="4" w:space="0" w:color="auto"/>
              <w:left w:val="single" w:sz="4" w:space="0" w:color="auto"/>
              <w:bottom w:val="single" w:sz="4" w:space="0" w:color="auto"/>
              <w:right w:val="single" w:sz="4" w:space="0" w:color="auto"/>
            </w:tcBorders>
          </w:tcPr>
          <w:p w:rsidR="004A531D" w:rsidRDefault="004A531D" w:rsidP="005133AB">
            <w:pPr>
              <w:ind w:left="0"/>
              <w:jc w:val="center"/>
              <w:rPr>
                <w:rFonts w:ascii="Arial" w:hAnsi="Arial" w:cs="Arial"/>
                <w:b/>
                <w:bCs/>
                <w:sz w:val="18"/>
                <w:szCs w:val="18"/>
              </w:rPr>
            </w:pPr>
            <w:r>
              <w:rPr>
                <w:rFonts w:ascii="Arial" w:hAnsi="Arial" w:cs="Arial"/>
                <w:b/>
                <w:bCs/>
                <w:sz w:val="18"/>
                <w:szCs w:val="18"/>
              </w:rPr>
              <w:t>Consumption Volume per test</w:t>
            </w:r>
          </w:p>
          <w:p w:rsidR="004A531D" w:rsidRPr="00536371" w:rsidRDefault="004A531D" w:rsidP="005133AB">
            <w:pPr>
              <w:ind w:left="0"/>
              <w:jc w:val="center"/>
              <w:rPr>
                <w:rFonts w:ascii="Arial" w:hAnsi="Arial" w:cs="Arial"/>
                <w:b/>
                <w:bCs/>
                <w:sz w:val="18"/>
                <w:szCs w:val="18"/>
              </w:rPr>
            </w:pPr>
            <w:r>
              <w:rPr>
                <w:rFonts w:ascii="Arial" w:hAnsi="Arial" w:cs="Arial"/>
                <w:b/>
                <w:bCs/>
                <w:sz w:val="18"/>
                <w:szCs w:val="18"/>
              </w:rPr>
              <w:t>A4</w:t>
            </w:r>
          </w:p>
        </w:tc>
        <w:tc>
          <w:tcPr>
            <w:tcW w:w="5537" w:type="dxa"/>
            <w:tcBorders>
              <w:top w:val="single" w:sz="4" w:space="0" w:color="auto"/>
              <w:left w:val="single" w:sz="4" w:space="0" w:color="auto"/>
              <w:bottom w:val="single" w:sz="4" w:space="0" w:color="auto"/>
              <w:right w:val="single" w:sz="4" w:space="0" w:color="auto"/>
            </w:tcBorders>
            <w:shd w:val="clear" w:color="auto" w:fill="auto"/>
            <w:vAlign w:val="center"/>
          </w:tcPr>
          <w:p w:rsidR="004A531D" w:rsidRPr="00536371" w:rsidRDefault="004A531D" w:rsidP="005133AB">
            <w:pPr>
              <w:ind w:left="0"/>
              <w:jc w:val="center"/>
              <w:rPr>
                <w:rFonts w:ascii="Arial" w:hAnsi="Arial" w:cs="Arial"/>
                <w:b/>
                <w:bCs/>
                <w:sz w:val="18"/>
                <w:szCs w:val="18"/>
              </w:rPr>
            </w:pPr>
            <w:r w:rsidRPr="00536371">
              <w:rPr>
                <w:rFonts w:ascii="Arial" w:hAnsi="Arial" w:cs="Arial"/>
                <w:b/>
                <w:bCs/>
                <w:sz w:val="18"/>
                <w:szCs w:val="18"/>
              </w:rPr>
              <w:t>All inclusive Cost Per Reportable test- CPRT ( Inclusive of all consumables, reagents, calibrators , Cleaning &amp; washing solutions etc)</w:t>
            </w:r>
          </w:p>
          <w:p w:rsidR="004A531D" w:rsidRPr="00536371" w:rsidRDefault="004A531D" w:rsidP="005133AB">
            <w:pPr>
              <w:ind w:left="0"/>
              <w:jc w:val="center"/>
              <w:rPr>
                <w:rFonts w:ascii="Arial" w:hAnsi="Arial" w:cs="Arial"/>
                <w:b/>
                <w:bCs/>
                <w:sz w:val="18"/>
                <w:szCs w:val="18"/>
              </w:rPr>
            </w:pPr>
            <w:r w:rsidRPr="00536371">
              <w:rPr>
                <w:rFonts w:ascii="Arial" w:hAnsi="Arial" w:cs="Arial"/>
                <w:b/>
                <w:bCs/>
                <w:sz w:val="18"/>
                <w:szCs w:val="18"/>
              </w:rPr>
              <w:t>( In Indian Rupees)</w:t>
            </w:r>
          </w:p>
          <w:p w:rsidR="004A531D" w:rsidRPr="00536371" w:rsidRDefault="004A531D" w:rsidP="005133AB">
            <w:pPr>
              <w:ind w:left="0"/>
              <w:jc w:val="center"/>
              <w:rPr>
                <w:rFonts w:ascii="Arial" w:hAnsi="Arial" w:cs="Arial"/>
                <w:b/>
                <w:bCs/>
                <w:sz w:val="18"/>
                <w:szCs w:val="18"/>
              </w:rPr>
            </w:pPr>
            <w:r>
              <w:rPr>
                <w:rFonts w:ascii="Arial" w:hAnsi="Arial" w:cs="Arial"/>
                <w:b/>
                <w:bCs/>
                <w:sz w:val="18"/>
                <w:szCs w:val="18"/>
              </w:rPr>
              <w:t>A5</w:t>
            </w:r>
          </w:p>
        </w:tc>
        <w:tc>
          <w:tcPr>
            <w:tcW w:w="1739" w:type="dxa"/>
            <w:tcBorders>
              <w:top w:val="single" w:sz="4" w:space="0" w:color="auto"/>
              <w:left w:val="nil"/>
              <w:bottom w:val="single" w:sz="4" w:space="0" w:color="auto"/>
              <w:right w:val="single" w:sz="4" w:space="0" w:color="auto"/>
            </w:tcBorders>
            <w:shd w:val="clear" w:color="auto" w:fill="auto"/>
            <w:vAlign w:val="center"/>
          </w:tcPr>
          <w:p w:rsidR="004A531D" w:rsidRPr="00536371" w:rsidRDefault="004A531D" w:rsidP="005133AB">
            <w:pPr>
              <w:ind w:left="0"/>
              <w:jc w:val="center"/>
              <w:rPr>
                <w:rFonts w:ascii="Arial" w:hAnsi="Arial" w:cs="Arial"/>
                <w:b/>
                <w:bCs/>
                <w:sz w:val="18"/>
                <w:szCs w:val="18"/>
              </w:rPr>
            </w:pPr>
            <w:r w:rsidRPr="00536371">
              <w:rPr>
                <w:rFonts w:ascii="Arial" w:hAnsi="Arial" w:cs="Arial"/>
                <w:b/>
                <w:bCs/>
                <w:sz w:val="18"/>
                <w:szCs w:val="18"/>
              </w:rPr>
              <w:t>Tax</w:t>
            </w:r>
          </w:p>
          <w:p w:rsidR="004A531D" w:rsidRPr="00536371" w:rsidRDefault="004A531D" w:rsidP="005133AB">
            <w:pPr>
              <w:ind w:left="0"/>
              <w:jc w:val="center"/>
              <w:rPr>
                <w:rFonts w:ascii="Arial" w:hAnsi="Arial" w:cs="Arial"/>
                <w:b/>
                <w:bCs/>
                <w:sz w:val="18"/>
                <w:szCs w:val="18"/>
              </w:rPr>
            </w:pPr>
            <w:r>
              <w:rPr>
                <w:rFonts w:ascii="Arial" w:hAnsi="Arial" w:cs="Arial"/>
                <w:b/>
                <w:bCs/>
                <w:sz w:val="18"/>
                <w:szCs w:val="18"/>
              </w:rPr>
              <w:t>A6</w:t>
            </w:r>
          </w:p>
        </w:tc>
        <w:tc>
          <w:tcPr>
            <w:tcW w:w="1260" w:type="dxa"/>
            <w:tcBorders>
              <w:top w:val="single" w:sz="4" w:space="0" w:color="auto"/>
              <w:left w:val="nil"/>
              <w:bottom w:val="single" w:sz="4" w:space="0" w:color="auto"/>
              <w:right w:val="single" w:sz="4" w:space="0" w:color="auto"/>
            </w:tcBorders>
            <w:vAlign w:val="center"/>
          </w:tcPr>
          <w:p w:rsidR="004A531D" w:rsidRPr="00536371" w:rsidRDefault="004A531D" w:rsidP="005133AB">
            <w:pPr>
              <w:ind w:left="0"/>
              <w:jc w:val="center"/>
              <w:rPr>
                <w:rFonts w:ascii="Arial" w:hAnsi="Arial" w:cs="Arial"/>
                <w:b/>
                <w:bCs/>
                <w:sz w:val="18"/>
                <w:szCs w:val="18"/>
              </w:rPr>
            </w:pPr>
            <w:r w:rsidRPr="00536371">
              <w:rPr>
                <w:rFonts w:ascii="Arial" w:hAnsi="Arial" w:cs="Arial"/>
                <w:b/>
                <w:bCs/>
                <w:sz w:val="18"/>
                <w:szCs w:val="18"/>
              </w:rPr>
              <w:t>Total amount</w:t>
            </w:r>
          </w:p>
          <w:p w:rsidR="004A531D" w:rsidRDefault="004A531D" w:rsidP="005133AB">
            <w:pPr>
              <w:ind w:left="0"/>
              <w:jc w:val="center"/>
              <w:rPr>
                <w:rFonts w:ascii="Arial" w:hAnsi="Arial" w:cs="Arial"/>
                <w:b/>
                <w:bCs/>
                <w:sz w:val="18"/>
                <w:szCs w:val="18"/>
              </w:rPr>
            </w:pPr>
            <w:r>
              <w:rPr>
                <w:rFonts w:ascii="Arial" w:hAnsi="Arial" w:cs="Arial"/>
                <w:b/>
                <w:bCs/>
                <w:sz w:val="18"/>
                <w:szCs w:val="18"/>
              </w:rPr>
              <w:t>A7</w:t>
            </w:r>
          </w:p>
          <w:p w:rsidR="004A531D" w:rsidRPr="00536371" w:rsidRDefault="004A531D" w:rsidP="005133AB">
            <w:pPr>
              <w:ind w:left="0"/>
              <w:jc w:val="center"/>
              <w:rPr>
                <w:rFonts w:ascii="Arial" w:hAnsi="Arial" w:cs="Arial"/>
                <w:b/>
                <w:bCs/>
                <w:sz w:val="18"/>
                <w:szCs w:val="18"/>
              </w:rPr>
            </w:pPr>
            <w:r>
              <w:rPr>
                <w:rFonts w:ascii="Arial" w:hAnsi="Arial" w:cs="Arial"/>
                <w:b/>
                <w:bCs/>
                <w:sz w:val="18"/>
                <w:szCs w:val="18"/>
              </w:rPr>
              <w:t>In Figure</w:t>
            </w:r>
          </w:p>
        </w:tc>
        <w:tc>
          <w:tcPr>
            <w:tcW w:w="1260" w:type="dxa"/>
            <w:tcBorders>
              <w:top w:val="single" w:sz="4" w:space="0" w:color="auto"/>
              <w:left w:val="nil"/>
              <w:bottom w:val="single" w:sz="4" w:space="0" w:color="auto"/>
              <w:right w:val="single" w:sz="4" w:space="0" w:color="auto"/>
            </w:tcBorders>
            <w:vAlign w:val="center"/>
          </w:tcPr>
          <w:p w:rsidR="004A531D" w:rsidRPr="00536371" w:rsidRDefault="004A531D" w:rsidP="005133AB">
            <w:pPr>
              <w:ind w:left="0"/>
              <w:jc w:val="center"/>
              <w:rPr>
                <w:rFonts w:ascii="Arial" w:hAnsi="Arial" w:cs="Arial"/>
                <w:b/>
                <w:bCs/>
                <w:sz w:val="18"/>
                <w:szCs w:val="18"/>
              </w:rPr>
            </w:pPr>
            <w:r w:rsidRPr="00536371">
              <w:rPr>
                <w:rFonts w:ascii="Arial" w:hAnsi="Arial" w:cs="Arial"/>
                <w:b/>
                <w:bCs/>
                <w:sz w:val="18"/>
                <w:szCs w:val="18"/>
              </w:rPr>
              <w:t>Total amount</w:t>
            </w:r>
          </w:p>
          <w:p w:rsidR="004A531D" w:rsidRDefault="004A531D" w:rsidP="005133AB">
            <w:pPr>
              <w:ind w:left="0"/>
              <w:jc w:val="center"/>
              <w:rPr>
                <w:rFonts w:ascii="Arial" w:hAnsi="Arial" w:cs="Arial"/>
                <w:b/>
                <w:bCs/>
                <w:sz w:val="18"/>
                <w:szCs w:val="18"/>
              </w:rPr>
            </w:pPr>
            <w:r>
              <w:rPr>
                <w:rFonts w:ascii="Arial" w:hAnsi="Arial" w:cs="Arial"/>
                <w:b/>
                <w:bCs/>
                <w:sz w:val="18"/>
                <w:szCs w:val="18"/>
              </w:rPr>
              <w:t>A8</w:t>
            </w:r>
          </w:p>
          <w:p w:rsidR="004A531D" w:rsidRPr="00536371" w:rsidRDefault="004A531D" w:rsidP="005133AB">
            <w:pPr>
              <w:ind w:left="0"/>
              <w:jc w:val="center"/>
              <w:rPr>
                <w:rFonts w:ascii="Arial" w:hAnsi="Arial" w:cs="Arial"/>
                <w:b/>
                <w:bCs/>
                <w:sz w:val="18"/>
                <w:szCs w:val="18"/>
              </w:rPr>
            </w:pPr>
            <w:r>
              <w:rPr>
                <w:rFonts w:ascii="Arial" w:hAnsi="Arial" w:cs="Arial"/>
                <w:b/>
                <w:bCs/>
                <w:sz w:val="18"/>
                <w:szCs w:val="18"/>
              </w:rPr>
              <w:t>In Words</w:t>
            </w:r>
          </w:p>
        </w:tc>
      </w:tr>
      <w:tr w:rsidR="004A531D" w:rsidRPr="00377707" w:rsidTr="004A531D">
        <w:trPr>
          <w:trHeight w:val="351"/>
          <w:jc w:val="center"/>
        </w:trPr>
        <w:tc>
          <w:tcPr>
            <w:tcW w:w="738" w:type="dxa"/>
            <w:tcBorders>
              <w:top w:val="single" w:sz="4" w:space="0" w:color="auto"/>
              <w:left w:val="single" w:sz="8" w:space="0" w:color="auto"/>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895" w:type="dxa"/>
            <w:tcBorders>
              <w:top w:val="single" w:sz="4" w:space="0" w:color="auto"/>
              <w:left w:val="nil"/>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260" w:type="dxa"/>
            <w:tcBorders>
              <w:top w:val="single" w:sz="4" w:space="0" w:color="auto"/>
              <w:left w:val="nil"/>
              <w:bottom w:val="single" w:sz="4" w:space="0" w:color="auto"/>
              <w:right w:val="single" w:sz="4" w:space="0" w:color="auto"/>
            </w:tcBorders>
          </w:tcPr>
          <w:p w:rsidR="004A531D" w:rsidRPr="00377707" w:rsidRDefault="004A531D" w:rsidP="005133AB">
            <w:pPr>
              <w:ind w:left="144"/>
              <w:rPr>
                <w:rFonts w:ascii="Arial" w:hAnsi="Arial" w:cs="Arial"/>
                <w:b/>
                <w:bCs/>
              </w:rPr>
            </w:pPr>
          </w:p>
        </w:tc>
        <w:tc>
          <w:tcPr>
            <w:tcW w:w="1485" w:type="dxa"/>
            <w:tcBorders>
              <w:top w:val="single" w:sz="4" w:space="0" w:color="auto"/>
              <w:left w:val="single" w:sz="4" w:space="0" w:color="auto"/>
              <w:bottom w:val="single" w:sz="4" w:space="0" w:color="auto"/>
              <w:right w:val="single" w:sz="4" w:space="0" w:color="auto"/>
            </w:tcBorders>
          </w:tcPr>
          <w:p w:rsidR="004A531D" w:rsidRPr="00377707" w:rsidRDefault="004A531D" w:rsidP="005133AB">
            <w:pPr>
              <w:ind w:left="144"/>
              <w:rPr>
                <w:rFonts w:ascii="Arial" w:hAnsi="Arial" w:cs="Arial"/>
                <w:b/>
                <w:bCs/>
              </w:rPr>
            </w:pPr>
          </w:p>
        </w:tc>
        <w:tc>
          <w:tcPr>
            <w:tcW w:w="5537" w:type="dxa"/>
            <w:tcBorders>
              <w:top w:val="single" w:sz="4" w:space="0" w:color="auto"/>
              <w:left w:val="single" w:sz="4" w:space="0" w:color="auto"/>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739" w:type="dxa"/>
            <w:tcBorders>
              <w:top w:val="single" w:sz="4" w:space="0" w:color="auto"/>
              <w:left w:val="nil"/>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260" w:type="dxa"/>
            <w:tcBorders>
              <w:top w:val="single" w:sz="4" w:space="0" w:color="auto"/>
              <w:left w:val="nil"/>
              <w:bottom w:val="single" w:sz="4" w:space="0" w:color="auto"/>
              <w:right w:val="single" w:sz="4" w:space="0" w:color="auto"/>
            </w:tcBorders>
          </w:tcPr>
          <w:p w:rsidR="004A531D" w:rsidRPr="00377707" w:rsidRDefault="004A531D" w:rsidP="005133AB">
            <w:pPr>
              <w:ind w:left="144"/>
              <w:rPr>
                <w:rFonts w:ascii="Arial" w:hAnsi="Arial" w:cs="Arial"/>
                <w:b/>
                <w:bCs/>
              </w:rPr>
            </w:pPr>
          </w:p>
        </w:tc>
        <w:tc>
          <w:tcPr>
            <w:tcW w:w="1260" w:type="dxa"/>
            <w:tcBorders>
              <w:top w:val="single" w:sz="4" w:space="0" w:color="auto"/>
              <w:left w:val="nil"/>
              <w:bottom w:val="single" w:sz="4" w:space="0" w:color="auto"/>
              <w:right w:val="single" w:sz="4" w:space="0" w:color="auto"/>
            </w:tcBorders>
          </w:tcPr>
          <w:p w:rsidR="004A531D" w:rsidRPr="00377707" w:rsidRDefault="004A531D" w:rsidP="005133AB">
            <w:pPr>
              <w:ind w:left="144"/>
              <w:rPr>
                <w:rFonts w:ascii="Arial" w:hAnsi="Arial" w:cs="Arial"/>
                <w:b/>
                <w:bCs/>
              </w:rPr>
            </w:pPr>
          </w:p>
        </w:tc>
      </w:tr>
      <w:tr w:rsidR="004A531D" w:rsidRPr="00377707" w:rsidTr="004A531D">
        <w:trPr>
          <w:trHeight w:val="351"/>
          <w:jc w:val="center"/>
        </w:trPr>
        <w:tc>
          <w:tcPr>
            <w:tcW w:w="738" w:type="dxa"/>
            <w:tcBorders>
              <w:top w:val="single" w:sz="4" w:space="0" w:color="auto"/>
              <w:left w:val="single" w:sz="8" w:space="0" w:color="auto"/>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895" w:type="dxa"/>
            <w:tcBorders>
              <w:top w:val="single" w:sz="4" w:space="0" w:color="auto"/>
              <w:left w:val="nil"/>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260" w:type="dxa"/>
            <w:tcBorders>
              <w:top w:val="single" w:sz="4" w:space="0" w:color="auto"/>
              <w:left w:val="nil"/>
              <w:bottom w:val="single" w:sz="4" w:space="0" w:color="auto"/>
              <w:right w:val="single" w:sz="4" w:space="0" w:color="auto"/>
            </w:tcBorders>
          </w:tcPr>
          <w:p w:rsidR="004A531D" w:rsidRPr="00377707" w:rsidRDefault="004A531D" w:rsidP="005133AB">
            <w:pPr>
              <w:ind w:left="144"/>
              <w:rPr>
                <w:rFonts w:ascii="Arial" w:hAnsi="Arial" w:cs="Arial"/>
                <w:b/>
                <w:bCs/>
              </w:rPr>
            </w:pPr>
          </w:p>
        </w:tc>
        <w:tc>
          <w:tcPr>
            <w:tcW w:w="1485" w:type="dxa"/>
            <w:tcBorders>
              <w:top w:val="single" w:sz="4" w:space="0" w:color="auto"/>
              <w:left w:val="single" w:sz="4" w:space="0" w:color="auto"/>
              <w:bottom w:val="single" w:sz="4" w:space="0" w:color="auto"/>
              <w:right w:val="single" w:sz="4" w:space="0" w:color="auto"/>
            </w:tcBorders>
          </w:tcPr>
          <w:p w:rsidR="004A531D" w:rsidRPr="00377707" w:rsidRDefault="004A531D" w:rsidP="005133AB">
            <w:pPr>
              <w:ind w:left="144"/>
              <w:rPr>
                <w:rFonts w:ascii="Arial" w:hAnsi="Arial" w:cs="Arial"/>
                <w:b/>
                <w:bCs/>
              </w:rPr>
            </w:pPr>
          </w:p>
        </w:tc>
        <w:tc>
          <w:tcPr>
            <w:tcW w:w="5537" w:type="dxa"/>
            <w:tcBorders>
              <w:top w:val="single" w:sz="4" w:space="0" w:color="auto"/>
              <w:left w:val="single" w:sz="4" w:space="0" w:color="auto"/>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739" w:type="dxa"/>
            <w:tcBorders>
              <w:top w:val="single" w:sz="4" w:space="0" w:color="auto"/>
              <w:left w:val="nil"/>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260" w:type="dxa"/>
            <w:tcBorders>
              <w:top w:val="single" w:sz="4" w:space="0" w:color="auto"/>
              <w:left w:val="nil"/>
              <w:bottom w:val="single" w:sz="4" w:space="0" w:color="auto"/>
              <w:right w:val="single" w:sz="4" w:space="0" w:color="auto"/>
            </w:tcBorders>
          </w:tcPr>
          <w:p w:rsidR="004A531D" w:rsidRPr="00377707" w:rsidRDefault="004A531D" w:rsidP="005133AB">
            <w:pPr>
              <w:ind w:left="144"/>
              <w:rPr>
                <w:rFonts w:ascii="Arial" w:hAnsi="Arial" w:cs="Arial"/>
                <w:b/>
                <w:bCs/>
              </w:rPr>
            </w:pPr>
          </w:p>
        </w:tc>
        <w:tc>
          <w:tcPr>
            <w:tcW w:w="1260" w:type="dxa"/>
            <w:tcBorders>
              <w:top w:val="single" w:sz="4" w:space="0" w:color="auto"/>
              <w:left w:val="nil"/>
              <w:bottom w:val="single" w:sz="4" w:space="0" w:color="auto"/>
              <w:right w:val="single" w:sz="4" w:space="0" w:color="auto"/>
            </w:tcBorders>
          </w:tcPr>
          <w:p w:rsidR="004A531D" w:rsidRPr="00377707" w:rsidRDefault="004A531D" w:rsidP="005133AB">
            <w:pPr>
              <w:ind w:left="144"/>
              <w:rPr>
                <w:rFonts w:ascii="Arial" w:hAnsi="Arial" w:cs="Arial"/>
                <w:b/>
                <w:bCs/>
              </w:rPr>
            </w:pPr>
          </w:p>
        </w:tc>
      </w:tr>
      <w:tr w:rsidR="004A531D" w:rsidRPr="00377707" w:rsidTr="004A531D">
        <w:trPr>
          <w:trHeight w:val="351"/>
          <w:jc w:val="center"/>
        </w:trPr>
        <w:tc>
          <w:tcPr>
            <w:tcW w:w="738" w:type="dxa"/>
            <w:tcBorders>
              <w:top w:val="single" w:sz="4" w:space="0" w:color="auto"/>
              <w:left w:val="single" w:sz="8" w:space="0" w:color="auto"/>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895" w:type="dxa"/>
            <w:tcBorders>
              <w:top w:val="single" w:sz="4" w:space="0" w:color="auto"/>
              <w:left w:val="nil"/>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260" w:type="dxa"/>
            <w:tcBorders>
              <w:top w:val="single" w:sz="4" w:space="0" w:color="auto"/>
              <w:left w:val="nil"/>
              <w:bottom w:val="single" w:sz="4" w:space="0" w:color="auto"/>
              <w:right w:val="single" w:sz="4" w:space="0" w:color="auto"/>
            </w:tcBorders>
          </w:tcPr>
          <w:p w:rsidR="004A531D" w:rsidRPr="00377707" w:rsidRDefault="004A531D" w:rsidP="005133AB">
            <w:pPr>
              <w:ind w:left="144"/>
              <w:rPr>
                <w:rFonts w:ascii="Arial" w:hAnsi="Arial" w:cs="Arial"/>
                <w:b/>
                <w:bCs/>
              </w:rPr>
            </w:pPr>
          </w:p>
        </w:tc>
        <w:tc>
          <w:tcPr>
            <w:tcW w:w="1485" w:type="dxa"/>
            <w:tcBorders>
              <w:top w:val="single" w:sz="4" w:space="0" w:color="auto"/>
              <w:left w:val="single" w:sz="4" w:space="0" w:color="auto"/>
              <w:bottom w:val="single" w:sz="4" w:space="0" w:color="auto"/>
              <w:right w:val="single" w:sz="4" w:space="0" w:color="auto"/>
            </w:tcBorders>
          </w:tcPr>
          <w:p w:rsidR="004A531D" w:rsidRPr="00377707" w:rsidRDefault="004A531D" w:rsidP="005133AB">
            <w:pPr>
              <w:ind w:left="144"/>
              <w:rPr>
                <w:rFonts w:ascii="Arial" w:hAnsi="Arial" w:cs="Arial"/>
                <w:b/>
                <w:bCs/>
              </w:rPr>
            </w:pPr>
          </w:p>
        </w:tc>
        <w:tc>
          <w:tcPr>
            <w:tcW w:w="5537" w:type="dxa"/>
            <w:tcBorders>
              <w:top w:val="single" w:sz="4" w:space="0" w:color="auto"/>
              <w:left w:val="single" w:sz="4" w:space="0" w:color="auto"/>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739" w:type="dxa"/>
            <w:tcBorders>
              <w:top w:val="single" w:sz="4" w:space="0" w:color="auto"/>
              <w:left w:val="nil"/>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260" w:type="dxa"/>
            <w:tcBorders>
              <w:top w:val="single" w:sz="4" w:space="0" w:color="auto"/>
              <w:left w:val="nil"/>
              <w:bottom w:val="single" w:sz="4" w:space="0" w:color="auto"/>
              <w:right w:val="single" w:sz="4" w:space="0" w:color="auto"/>
            </w:tcBorders>
          </w:tcPr>
          <w:p w:rsidR="004A531D" w:rsidRPr="00377707" w:rsidRDefault="004A531D" w:rsidP="005133AB">
            <w:pPr>
              <w:ind w:left="144"/>
              <w:rPr>
                <w:rFonts w:ascii="Arial" w:hAnsi="Arial" w:cs="Arial"/>
                <w:b/>
                <w:bCs/>
              </w:rPr>
            </w:pPr>
          </w:p>
        </w:tc>
        <w:tc>
          <w:tcPr>
            <w:tcW w:w="1260" w:type="dxa"/>
            <w:tcBorders>
              <w:top w:val="single" w:sz="4" w:space="0" w:color="auto"/>
              <w:left w:val="nil"/>
              <w:bottom w:val="single" w:sz="4" w:space="0" w:color="auto"/>
              <w:right w:val="single" w:sz="4" w:space="0" w:color="auto"/>
            </w:tcBorders>
          </w:tcPr>
          <w:p w:rsidR="004A531D" w:rsidRPr="00377707" w:rsidRDefault="004A531D" w:rsidP="005133AB">
            <w:pPr>
              <w:ind w:left="144"/>
              <w:rPr>
                <w:rFonts w:ascii="Arial" w:hAnsi="Arial" w:cs="Arial"/>
                <w:b/>
                <w:bCs/>
              </w:rPr>
            </w:pPr>
          </w:p>
        </w:tc>
      </w:tr>
      <w:tr w:rsidR="004A531D" w:rsidRPr="00377707" w:rsidTr="004A531D">
        <w:trPr>
          <w:trHeight w:val="351"/>
          <w:jc w:val="center"/>
        </w:trPr>
        <w:tc>
          <w:tcPr>
            <w:tcW w:w="738" w:type="dxa"/>
            <w:tcBorders>
              <w:top w:val="single" w:sz="4" w:space="0" w:color="auto"/>
              <w:left w:val="single" w:sz="8" w:space="0" w:color="auto"/>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895" w:type="dxa"/>
            <w:tcBorders>
              <w:top w:val="single" w:sz="4" w:space="0" w:color="auto"/>
              <w:left w:val="nil"/>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260" w:type="dxa"/>
            <w:tcBorders>
              <w:top w:val="single" w:sz="4" w:space="0" w:color="auto"/>
              <w:left w:val="nil"/>
              <w:bottom w:val="single" w:sz="4" w:space="0" w:color="auto"/>
              <w:right w:val="single" w:sz="4" w:space="0" w:color="auto"/>
            </w:tcBorders>
          </w:tcPr>
          <w:p w:rsidR="004A531D" w:rsidRPr="00377707" w:rsidRDefault="004A531D" w:rsidP="005133AB">
            <w:pPr>
              <w:ind w:left="144"/>
              <w:rPr>
                <w:rFonts w:ascii="Arial" w:hAnsi="Arial" w:cs="Arial"/>
                <w:b/>
                <w:bCs/>
              </w:rPr>
            </w:pPr>
          </w:p>
        </w:tc>
        <w:tc>
          <w:tcPr>
            <w:tcW w:w="1485" w:type="dxa"/>
            <w:tcBorders>
              <w:top w:val="single" w:sz="4" w:space="0" w:color="auto"/>
              <w:left w:val="single" w:sz="4" w:space="0" w:color="auto"/>
              <w:bottom w:val="single" w:sz="4" w:space="0" w:color="auto"/>
              <w:right w:val="single" w:sz="4" w:space="0" w:color="auto"/>
            </w:tcBorders>
          </w:tcPr>
          <w:p w:rsidR="004A531D" w:rsidRPr="00377707" w:rsidRDefault="004A531D" w:rsidP="005133AB">
            <w:pPr>
              <w:ind w:left="144"/>
              <w:rPr>
                <w:rFonts w:ascii="Arial" w:hAnsi="Arial" w:cs="Arial"/>
                <w:b/>
                <w:bCs/>
              </w:rPr>
            </w:pPr>
          </w:p>
        </w:tc>
        <w:tc>
          <w:tcPr>
            <w:tcW w:w="5537" w:type="dxa"/>
            <w:tcBorders>
              <w:top w:val="single" w:sz="4" w:space="0" w:color="auto"/>
              <w:left w:val="single" w:sz="4" w:space="0" w:color="auto"/>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739" w:type="dxa"/>
            <w:tcBorders>
              <w:top w:val="single" w:sz="4" w:space="0" w:color="auto"/>
              <w:left w:val="nil"/>
              <w:bottom w:val="single" w:sz="4" w:space="0" w:color="auto"/>
              <w:right w:val="single" w:sz="4" w:space="0" w:color="auto"/>
            </w:tcBorders>
            <w:shd w:val="clear" w:color="auto" w:fill="auto"/>
          </w:tcPr>
          <w:p w:rsidR="004A531D" w:rsidRPr="00377707" w:rsidRDefault="004A531D" w:rsidP="005133AB">
            <w:pPr>
              <w:ind w:left="144"/>
              <w:rPr>
                <w:rFonts w:ascii="Arial" w:hAnsi="Arial" w:cs="Arial"/>
                <w:b/>
                <w:bCs/>
              </w:rPr>
            </w:pPr>
          </w:p>
        </w:tc>
        <w:tc>
          <w:tcPr>
            <w:tcW w:w="1260" w:type="dxa"/>
            <w:tcBorders>
              <w:top w:val="single" w:sz="4" w:space="0" w:color="auto"/>
              <w:left w:val="nil"/>
              <w:bottom w:val="single" w:sz="4" w:space="0" w:color="auto"/>
              <w:right w:val="single" w:sz="4" w:space="0" w:color="auto"/>
            </w:tcBorders>
          </w:tcPr>
          <w:p w:rsidR="004A531D" w:rsidRPr="00377707" w:rsidRDefault="004A531D" w:rsidP="005133AB">
            <w:pPr>
              <w:ind w:left="144"/>
              <w:rPr>
                <w:rFonts w:ascii="Arial" w:hAnsi="Arial" w:cs="Arial"/>
                <w:b/>
                <w:bCs/>
              </w:rPr>
            </w:pPr>
          </w:p>
        </w:tc>
        <w:tc>
          <w:tcPr>
            <w:tcW w:w="1260" w:type="dxa"/>
            <w:tcBorders>
              <w:top w:val="single" w:sz="4" w:space="0" w:color="auto"/>
              <w:left w:val="nil"/>
              <w:bottom w:val="single" w:sz="4" w:space="0" w:color="auto"/>
              <w:right w:val="single" w:sz="4" w:space="0" w:color="auto"/>
            </w:tcBorders>
          </w:tcPr>
          <w:p w:rsidR="004A531D" w:rsidRPr="00377707" w:rsidRDefault="004A531D" w:rsidP="005133AB">
            <w:pPr>
              <w:ind w:left="144"/>
              <w:rPr>
                <w:rFonts w:ascii="Arial" w:hAnsi="Arial" w:cs="Arial"/>
                <w:b/>
                <w:bCs/>
              </w:rPr>
            </w:pPr>
          </w:p>
        </w:tc>
      </w:tr>
      <w:tr w:rsidR="0054706C" w:rsidRPr="00377707" w:rsidTr="00731BFB">
        <w:trPr>
          <w:trHeight w:val="287"/>
          <w:jc w:val="center"/>
        </w:trPr>
        <w:tc>
          <w:tcPr>
            <w:tcW w:w="12654" w:type="dxa"/>
            <w:gridSpan w:val="6"/>
            <w:tcBorders>
              <w:top w:val="nil"/>
              <w:left w:val="single" w:sz="8" w:space="0" w:color="auto"/>
              <w:bottom w:val="single" w:sz="4" w:space="0" w:color="auto"/>
              <w:right w:val="single" w:sz="4" w:space="0" w:color="auto"/>
            </w:tcBorders>
          </w:tcPr>
          <w:p w:rsidR="0054706C" w:rsidRPr="00377707" w:rsidRDefault="0054706C" w:rsidP="0054706C">
            <w:pPr>
              <w:ind w:left="144"/>
              <w:jc w:val="center"/>
              <w:rPr>
                <w:rFonts w:ascii="Arial" w:hAnsi="Arial" w:cs="Arial"/>
                <w:b/>
                <w:bCs/>
              </w:rPr>
            </w:pPr>
            <w:r>
              <w:rPr>
                <w:rFonts w:ascii="Arial" w:hAnsi="Arial" w:cs="Arial"/>
                <w:b/>
                <w:bCs/>
              </w:rPr>
              <w:t>Grand Total of A7</w:t>
            </w:r>
          </w:p>
        </w:tc>
        <w:tc>
          <w:tcPr>
            <w:tcW w:w="1260" w:type="dxa"/>
            <w:tcBorders>
              <w:top w:val="nil"/>
              <w:left w:val="nil"/>
              <w:bottom w:val="single" w:sz="4" w:space="0" w:color="auto"/>
              <w:right w:val="single" w:sz="4" w:space="0" w:color="auto"/>
            </w:tcBorders>
            <w:vAlign w:val="center"/>
          </w:tcPr>
          <w:p w:rsidR="0054706C" w:rsidRPr="00377707" w:rsidRDefault="0054706C" w:rsidP="005133AB">
            <w:pPr>
              <w:ind w:left="144"/>
              <w:jc w:val="center"/>
              <w:rPr>
                <w:rFonts w:ascii="Arial" w:hAnsi="Arial" w:cs="Arial"/>
                <w:b/>
                <w:bCs/>
              </w:rPr>
            </w:pPr>
          </w:p>
        </w:tc>
        <w:tc>
          <w:tcPr>
            <w:tcW w:w="1260" w:type="dxa"/>
            <w:tcBorders>
              <w:top w:val="nil"/>
              <w:left w:val="nil"/>
              <w:bottom w:val="single" w:sz="4" w:space="0" w:color="auto"/>
              <w:right w:val="single" w:sz="4" w:space="0" w:color="auto"/>
            </w:tcBorders>
          </w:tcPr>
          <w:p w:rsidR="0054706C" w:rsidRPr="00377707" w:rsidRDefault="0054706C" w:rsidP="005133AB">
            <w:pPr>
              <w:ind w:left="144"/>
              <w:jc w:val="center"/>
              <w:rPr>
                <w:rFonts w:ascii="Arial" w:hAnsi="Arial" w:cs="Arial"/>
                <w:b/>
                <w:bCs/>
              </w:rPr>
            </w:pPr>
          </w:p>
        </w:tc>
      </w:tr>
    </w:tbl>
    <w:p w:rsidR="00536371" w:rsidRDefault="00536371" w:rsidP="008B1368">
      <w:pPr>
        <w:spacing w:after="160"/>
        <w:rPr>
          <w:b/>
        </w:rPr>
      </w:pPr>
    </w:p>
    <w:p w:rsidR="00406CE5" w:rsidRDefault="00406CE5" w:rsidP="008B1368">
      <w:pPr>
        <w:spacing w:after="160"/>
        <w:rPr>
          <w:b/>
        </w:rPr>
      </w:pPr>
    </w:p>
    <w:p w:rsidR="00406CE5" w:rsidRPr="004A531D" w:rsidRDefault="004A531D" w:rsidP="008B1368">
      <w:pPr>
        <w:spacing w:after="160"/>
        <w:rPr>
          <w:b/>
          <w:u w:val="single"/>
        </w:rPr>
      </w:pPr>
      <w:r w:rsidRPr="004A531D">
        <w:rPr>
          <w:b/>
          <w:u w:val="single"/>
        </w:rPr>
        <w:t>Quote for QC</w:t>
      </w:r>
    </w:p>
    <w:p w:rsidR="00406CE5" w:rsidRDefault="00406CE5" w:rsidP="008B1368">
      <w:pPr>
        <w:spacing w:after="160"/>
        <w:rPr>
          <w:b/>
        </w:rPr>
      </w:pPr>
    </w:p>
    <w:tbl>
      <w:tblPr>
        <w:tblStyle w:val="TableGrid"/>
        <w:tblW w:w="0" w:type="auto"/>
        <w:tblInd w:w="720" w:type="dxa"/>
        <w:tblLook w:val="04A0" w:firstRow="1" w:lastRow="0" w:firstColumn="1" w:lastColumn="0" w:noHBand="0" w:noVBand="1"/>
      </w:tblPr>
      <w:tblGrid>
        <w:gridCol w:w="590"/>
        <w:gridCol w:w="4108"/>
        <w:gridCol w:w="1170"/>
        <w:gridCol w:w="1890"/>
        <w:gridCol w:w="1530"/>
        <w:gridCol w:w="2160"/>
        <w:gridCol w:w="2006"/>
      </w:tblGrid>
      <w:tr w:rsidR="004A531D" w:rsidTr="004A531D">
        <w:tc>
          <w:tcPr>
            <w:tcW w:w="590" w:type="dxa"/>
          </w:tcPr>
          <w:p w:rsidR="004A531D" w:rsidRDefault="004A531D" w:rsidP="004A531D">
            <w:pPr>
              <w:spacing w:after="160"/>
              <w:ind w:left="0"/>
              <w:rPr>
                <w:rFonts w:ascii="Arial" w:hAnsi="Arial" w:cs="Arial"/>
                <w:b/>
                <w:sz w:val="18"/>
                <w:szCs w:val="18"/>
              </w:rPr>
            </w:pPr>
            <w:r w:rsidRPr="004A531D">
              <w:rPr>
                <w:rFonts w:ascii="Arial" w:hAnsi="Arial" w:cs="Arial"/>
                <w:b/>
                <w:sz w:val="18"/>
                <w:szCs w:val="18"/>
              </w:rPr>
              <w:t>Sl No:</w:t>
            </w:r>
          </w:p>
          <w:p w:rsidR="004A531D" w:rsidRPr="004A531D" w:rsidRDefault="004A531D" w:rsidP="004A531D">
            <w:pPr>
              <w:spacing w:after="160"/>
              <w:ind w:left="0"/>
              <w:rPr>
                <w:rFonts w:ascii="Arial" w:hAnsi="Arial" w:cs="Arial"/>
                <w:b/>
                <w:sz w:val="18"/>
                <w:szCs w:val="18"/>
              </w:rPr>
            </w:pPr>
            <w:r>
              <w:rPr>
                <w:rFonts w:ascii="Arial" w:hAnsi="Arial" w:cs="Arial"/>
                <w:b/>
                <w:sz w:val="18"/>
                <w:szCs w:val="18"/>
              </w:rPr>
              <w:t>B1</w:t>
            </w:r>
          </w:p>
        </w:tc>
        <w:tc>
          <w:tcPr>
            <w:tcW w:w="4108" w:type="dxa"/>
          </w:tcPr>
          <w:p w:rsidR="004A531D" w:rsidRDefault="004A531D" w:rsidP="004A531D">
            <w:pPr>
              <w:spacing w:after="160"/>
              <w:ind w:left="0"/>
              <w:jc w:val="center"/>
              <w:rPr>
                <w:rFonts w:ascii="Arial" w:hAnsi="Arial" w:cs="Arial"/>
                <w:b/>
                <w:sz w:val="18"/>
                <w:szCs w:val="18"/>
              </w:rPr>
            </w:pPr>
            <w:r w:rsidRPr="004A531D">
              <w:rPr>
                <w:rFonts w:ascii="Arial" w:hAnsi="Arial" w:cs="Arial"/>
                <w:b/>
                <w:sz w:val="18"/>
                <w:szCs w:val="18"/>
              </w:rPr>
              <w:t>Name &amp; Level</w:t>
            </w:r>
          </w:p>
          <w:p w:rsidR="004A531D" w:rsidRPr="004A531D" w:rsidRDefault="004A531D" w:rsidP="004A531D">
            <w:pPr>
              <w:spacing w:after="160"/>
              <w:ind w:left="0"/>
              <w:jc w:val="center"/>
              <w:rPr>
                <w:rFonts w:ascii="Arial" w:hAnsi="Arial" w:cs="Arial"/>
                <w:b/>
                <w:sz w:val="18"/>
                <w:szCs w:val="18"/>
              </w:rPr>
            </w:pPr>
            <w:r>
              <w:rPr>
                <w:rFonts w:ascii="Arial" w:hAnsi="Arial" w:cs="Arial"/>
                <w:b/>
                <w:sz w:val="18"/>
                <w:szCs w:val="18"/>
              </w:rPr>
              <w:t>B2</w:t>
            </w:r>
          </w:p>
        </w:tc>
        <w:tc>
          <w:tcPr>
            <w:tcW w:w="1170" w:type="dxa"/>
          </w:tcPr>
          <w:p w:rsidR="004A531D" w:rsidRDefault="004A531D" w:rsidP="004A531D">
            <w:pPr>
              <w:spacing w:after="160"/>
              <w:ind w:left="0"/>
              <w:jc w:val="center"/>
              <w:rPr>
                <w:rFonts w:ascii="Arial" w:hAnsi="Arial" w:cs="Arial"/>
                <w:b/>
                <w:sz w:val="18"/>
                <w:szCs w:val="18"/>
              </w:rPr>
            </w:pPr>
            <w:r w:rsidRPr="004A531D">
              <w:rPr>
                <w:rFonts w:ascii="Arial" w:hAnsi="Arial" w:cs="Arial"/>
                <w:b/>
                <w:sz w:val="18"/>
                <w:szCs w:val="18"/>
              </w:rPr>
              <w:t>Volume</w:t>
            </w:r>
          </w:p>
          <w:p w:rsidR="004A531D" w:rsidRPr="004A531D" w:rsidRDefault="004A531D" w:rsidP="004A531D">
            <w:pPr>
              <w:spacing w:after="160"/>
              <w:ind w:left="0"/>
              <w:jc w:val="center"/>
              <w:rPr>
                <w:rFonts w:ascii="Arial" w:hAnsi="Arial" w:cs="Arial"/>
                <w:b/>
                <w:sz w:val="18"/>
                <w:szCs w:val="18"/>
              </w:rPr>
            </w:pPr>
            <w:r>
              <w:rPr>
                <w:rFonts w:ascii="Arial" w:hAnsi="Arial" w:cs="Arial"/>
                <w:b/>
                <w:sz w:val="18"/>
                <w:szCs w:val="18"/>
              </w:rPr>
              <w:t>B3</w:t>
            </w:r>
          </w:p>
        </w:tc>
        <w:tc>
          <w:tcPr>
            <w:tcW w:w="1890" w:type="dxa"/>
          </w:tcPr>
          <w:p w:rsidR="004A531D" w:rsidRDefault="004A531D" w:rsidP="004A531D">
            <w:pPr>
              <w:spacing w:after="160"/>
              <w:ind w:left="0"/>
              <w:jc w:val="center"/>
              <w:rPr>
                <w:rFonts w:ascii="Arial" w:hAnsi="Arial" w:cs="Arial"/>
                <w:b/>
                <w:sz w:val="18"/>
                <w:szCs w:val="18"/>
              </w:rPr>
            </w:pPr>
            <w:r w:rsidRPr="004A531D">
              <w:rPr>
                <w:rFonts w:ascii="Arial" w:hAnsi="Arial" w:cs="Arial"/>
                <w:b/>
                <w:sz w:val="18"/>
                <w:szCs w:val="18"/>
              </w:rPr>
              <w:t>Price per Pack</w:t>
            </w:r>
          </w:p>
          <w:p w:rsidR="004A531D" w:rsidRPr="004A531D" w:rsidRDefault="004A531D" w:rsidP="004A531D">
            <w:pPr>
              <w:spacing w:after="160"/>
              <w:ind w:left="0"/>
              <w:jc w:val="center"/>
              <w:rPr>
                <w:rFonts w:ascii="Arial" w:hAnsi="Arial" w:cs="Arial"/>
                <w:b/>
                <w:sz w:val="18"/>
                <w:szCs w:val="18"/>
              </w:rPr>
            </w:pPr>
            <w:r>
              <w:rPr>
                <w:rFonts w:ascii="Arial" w:hAnsi="Arial" w:cs="Arial"/>
                <w:b/>
                <w:sz w:val="18"/>
                <w:szCs w:val="18"/>
              </w:rPr>
              <w:t>B4</w:t>
            </w:r>
          </w:p>
        </w:tc>
        <w:tc>
          <w:tcPr>
            <w:tcW w:w="1530" w:type="dxa"/>
            <w:vAlign w:val="center"/>
          </w:tcPr>
          <w:p w:rsidR="004A531D" w:rsidRPr="004A531D" w:rsidRDefault="004A531D" w:rsidP="004A531D">
            <w:pPr>
              <w:ind w:left="0"/>
              <w:jc w:val="center"/>
              <w:rPr>
                <w:rFonts w:ascii="Arial" w:hAnsi="Arial" w:cs="Arial"/>
                <w:b/>
                <w:bCs/>
                <w:sz w:val="18"/>
                <w:szCs w:val="18"/>
              </w:rPr>
            </w:pPr>
            <w:r w:rsidRPr="004A531D">
              <w:rPr>
                <w:rFonts w:ascii="Arial" w:hAnsi="Arial" w:cs="Arial"/>
                <w:b/>
                <w:bCs/>
                <w:sz w:val="18"/>
                <w:szCs w:val="18"/>
              </w:rPr>
              <w:t>Tax</w:t>
            </w:r>
          </w:p>
          <w:p w:rsidR="004A531D" w:rsidRPr="004A531D" w:rsidRDefault="004A531D" w:rsidP="004A531D">
            <w:pPr>
              <w:ind w:left="0"/>
              <w:jc w:val="center"/>
              <w:rPr>
                <w:rFonts w:ascii="Arial" w:hAnsi="Arial" w:cs="Arial"/>
                <w:b/>
                <w:bCs/>
                <w:sz w:val="18"/>
                <w:szCs w:val="18"/>
              </w:rPr>
            </w:pPr>
            <w:r>
              <w:rPr>
                <w:rFonts w:ascii="Arial" w:hAnsi="Arial" w:cs="Arial"/>
                <w:b/>
                <w:bCs/>
                <w:sz w:val="18"/>
                <w:szCs w:val="18"/>
              </w:rPr>
              <w:t>B5</w:t>
            </w:r>
          </w:p>
        </w:tc>
        <w:tc>
          <w:tcPr>
            <w:tcW w:w="2160" w:type="dxa"/>
            <w:vAlign w:val="center"/>
          </w:tcPr>
          <w:p w:rsidR="004A531D" w:rsidRPr="00536371" w:rsidRDefault="004A531D" w:rsidP="004A531D">
            <w:pPr>
              <w:ind w:left="0"/>
              <w:jc w:val="center"/>
              <w:rPr>
                <w:rFonts w:ascii="Arial" w:hAnsi="Arial" w:cs="Arial"/>
                <w:b/>
                <w:bCs/>
                <w:sz w:val="18"/>
                <w:szCs w:val="18"/>
              </w:rPr>
            </w:pPr>
            <w:r w:rsidRPr="00536371">
              <w:rPr>
                <w:rFonts w:ascii="Arial" w:hAnsi="Arial" w:cs="Arial"/>
                <w:b/>
                <w:bCs/>
                <w:sz w:val="18"/>
                <w:szCs w:val="18"/>
              </w:rPr>
              <w:t>Total amount</w:t>
            </w:r>
          </w:p>
          <w:p w:rsidR="004A531D" w:rsidRDefault="004A531D" w:rsidP="004A531D">
            <w:pPr>
              <w:ind w:left="0"/>
              <w:jc w:val="center"/>
              <w:rPr>
                <w:rFonts w:ascii="Arial" w:hAnsi="Arial" w:cs="Arial"/>
                <w:b/>
                <w:bCs/>
                <w:sz w:val="18"/>
                <w:szCs w:val="18"/>
              </w:rPr>
            </w:pPr>
            <w:r>
              <w:rPr>
                <w:rFonts w:ascii="Arial" w:hAnsi="Arial" w:cs="Arial"/>
                <w:b/>
                <w:bCs/>
                <w:sz w:val="18"/>
                <w:szCs w:val="18"/>
              </w:rPr>
              <w:t>B6</w:t>
            </w:r>
          </w:p>
          <w:p w:rsidR="004A531D" w:rsidRPr="00536371" w:rsidRDefault="004A531D" w:rsidP="004A531D">
            <w:pPr>
              <w:ind w:left="0"/>
              <w:jc w:val="center"/>
              <w:rPr>
                <w:rFonts w:ascii="Arial" w:hAnsi="Arial" w:cs="Arial"/>
                <w:b/>
                <w:bCs/>
                <w:sz w:val="18"/>
                <w:szCs w:val="18"/>
              </w:rPr>
            </w:pPr>
            <w:r>
              <w:rPr>
                <w:rFonts w:ascii="Arial" w:hAnsi="Arial" w:cs="Arial"/>
                <w:b/>
                <w:bCs/>
                <w:sz w:val="18"/>
                <w:szCs w:val="18"/>
              </w:rPr>
              <w:t>In Figure</w:t>
            </w:r>
          </w:p>
        </w:tc>
        <w:tc>
          <w:tcPr>
            <w:tcW w:w="2006" w:type="dxa"/>
            <w:vAlign w:val="center"/>
          </w:tcPr>
          <w:p w:rsidR="004A531D" w:rsidRPr="00536371" w:rsidRDefault="004A531D" w:rsidP="004A531D">
            <w:pPr>
              <w:ind w:left="0"/>
              <w:jc w:val="center"/>
              <w:rPr>
                <w:rFonts w:ascii="Arial" w:hAnsi="Arial" w:cs="Arial"/>
                <w:b/>
                <w:bCs/>
                <w:sz w:val="18"/>
                <w:szCs w:val="18"/>
              </w:rPr>
            </w:pPr>
            <w:r w:rsidRPr="00536371">
              <w:rPr>
                <w:rFonts w:ascii="Arial" w:hAnsi="Arial" w:cs="Arial"/>
                <w:b/>
                <w:bCs/>
                <w:sz w:val="18"/>
                <w:szCs w:val="18"/>
              </w:rPr>
              <w:t>Total amount</w:t>
            </w:r>
          </w:p>
          <w:p w:rsidR="004A531D" w:rsidRDefault="004A531D" w:rsidP="004A531D">
            <w:pPr>
              <w:ind w:left="0"/>
              <w:jc w:val="center"/>
              <w:rPr>
                <w:rFonts w:ascii="Arial" w:hAnsi="Arial" w:cs="Arial"/>
                <w:b/>
                <w:bCs/>
                <w:sz w:val="18"/>
                <w:szCs w:val="18"/>
              </w:rPr>
            </w:pPr>
            <w:r>
              <w:rPr>
                <w:rFonts w:ascii="Arial" w:hAnsi="Arial" w:cs="Arial"/>
                <w:b/>
                <w:bCs/>
                <w:sz w:val="18"/>
                <w:szCs w:val="18"/>
              </w:rPr>
              <w:t>B7</w:t>
            </w:r>
          </w:p>
          <w:p w:rsidR="004A531D" w:rsidRPr="00536371" w:rsidRDefault="004A531D" w:rsidP="004A531D">
            <w:pPr>
              <w:ind w:left="0"/>
              <w:jc w:val="center"/>
              <w:rPr>
                <w:rFonts w:ascii="Arial" w:hAnsi="Arial" w:cs="Arial"/>
                <w:b/>
                <w:bCs/>
                <w:sz w:val="18"/>
                <w:szCs w:val="18"/>
              </w:rPr>
            </w:pPr>
            <w:r>
              <w:rPr>
                <w:rFonts w:ascii="Arial" w:hAnsi="Arial" w:cs="Arial"/>
                <w:b/>
                <w:bCs/>
                <w:sz w:val="18"/>
                <w:szCs w:val="18"/>
              </w:rPr>
              <w:t>In Words</w:t>
            </w:r>
          </w:p>
        </w:tc>
      </w:tr>
      <w:tr w:rsidR="004A531D" w:rsidTr="004A531D">
        <w:tc>
          <w:tcPr>
            <w:tcW w:w="590" w:type="dxa"/>
          </w:tcPr>
          <w:p w:rsidR="004A531D" w:rsidRDefault="004A531D" w:rsidP="004A531D">
            <w:pPr>
              <w:spacing w:after="160"/>
              <w:ind w:left="0"/>
              <w:rPr>
                <w:b/>
              </w:rPr>
            </w:pPr>
          </w:p>
        </w:tc>
        <w:tc>
          <w:tcPr>
            <w:tcW w:w="4108" w:type="dxa"/>
          </w:tcPr>
          <w:p w:rsidR="004A531D" w:rsidRDefault="004A531D" w:rsidP="004A531D">
            <w:pPr>
              <w:spacing w:after="160"/>
              <w:ind w:left="0"/>
              <w:rPr>
                <w:b/>
              </w:rPr>
            </w:pPr>
          </w:p>
        </w:tc>
        <w:tc>
          <w:tcPr>
            <w:tcW w:w="1170" w:type="dxa"/>
          </w:tcPr>
          <w:p w:rsidR="004A531D" w:rsidRDefault="004A531D" w:rsidP="004A531D">
            <w:pPr>
              <w:spacing w:after="160"/>
              <w:ind w:left="0"/>
              <w:rPr>
                <w:b/>
              </w:rPr>
            </w:pPr>
          </w:p>
        </w:tc>
        <w:tc>
          <w:tcPr>
            <w:tcW w:w="1890" w:type="dxa"/>
          </w:tcPr>
          <w:p w:rsidR="004A531D" w:rsidRDefault="004A531D" w:rsidP="004A531D">
            <w:pPr>
              <w:spacing w:after="160"/>
              <w:ind w:left="0"/>
              <w:rPr>
                <w:b/>
              </w:rPr>
            </w:pPr>
          </w:p>
        </w:tc>
        <w:tc>
          <w:tcPr>
            <w:tcW w:w="1530" w:type="dxa"/>
          </w:tcPr>
          <w:p w:rsidR="004A531D" w:rsidRDefault="004A531D" w:rsidP="004A531D">
            <w:pPr>
              <w:spacing w:after="160"/>
              <w:ind w:left="0"/>
              <w:rPr>
                <w:b/>
              </w:rPr>
            </w:pPr>
          </w:p>
        </w:tc>
        <w:tc>
          <w:tcPr>
            <w:tcW w:w="2160" w:type="dxa"/>
          </w:tcPr>
          <w:p w:rsidR="004A531D" w:rsidRDefault="004A531D" w:rsidP="004A531D">
            <w:pPr>
              <w:spacing w:after="160"/>
              <w:ind w:left="0"/>
              <w:rPr>
                <w:b/>
              </w:rPr>
            </w:pPr>
          </w:p>
        </w:tc>
        <w:tc>
          <w:tcPr>
            <w:tcW w:w="2006" w:type="dxa"/>
          </w:tcPr>
          <w:p w:rsidR="004A531D" w:rsidRDefault="004A531D" w:rsidP="004A531D">
            <w:pPr>
              <w:spacing w:after="160"/>
              <w:ind w:left="0"/>
              <w:rPr>
                <w:b/>
              </w:rPr>
            </w:pPr>
          </w:p>
        </w:tc>
      </w:tr>
      <w:tr w:rsidR="004A531D" w:rsidTr="00F47B38">
        <w:tc>
          <w:tcPr>
            <w:tcW w:w="9288" w:type="dxa"/>
            <w:gridSpan w:val="5"/>
          </w:tcPr>
          <w:p w:rsidR="004A531D" w:rsidRDefault="004A531D" w:rsidP="004A531D">
            <w:pPr>
              <w:spacing w:after="160"/>
              <w:ind w:left="0"/>
              <w:jc w:val="center"/>
              <w:rPr>
                <w:b/>
              </w:rPr>
            </w:pPr>
            <w:r>
              <w:rPr>
                <w:rFonts w:ascii="Arial" w:hAnsi="Arial" w:cs="Arial"/>
                <w:b/>
                <w:bCs/>
              </w:rPr>
              <w:t>Grand Total of B6</w:t>
            </w:r>
          </w:p>
        </w:tc>
        <w:tc>
          <w:tcPr>
            <w:tcW w:w="2160" w:type="dxa"/>
          </w:tcPr>
          <w:p w:rsidR="004A531D" w:rsidRDefault="004A531D" w:rsidP="004A531D">
            <w:pPr>
              <w:spacing w:after="160"/>
              <w:ind w:left="0"/>
              <w:rPr>
                <w:b/>
              </w:rPr>
            </w:pPr>
          </w:p>
        </w:tc>
        <w:tc>
          <w:tcPr>
            <w:tcW w:w="2006" w:type="dxa"/>
          </w:tcPr>
          <w:p w:rsidR="004A531D" w:rsidRDefault="004A531D" w:rsidP="004A531D">
            <w:pPr>
              <w:spacing w:after="160"/>
              <w:ind w:left="0"/>
              <w:rPr>
                <w:b/>
              </w:rPr>
            </w:pPr>
          </w:p>
        </w:tc>
      </w:tr>
    </w:tbl>
    <w:p w:rsidR="00406CE5" w:rsidRDefault="00406CE5" w:rsidP="008B1368">
      <w:pPr>
        <w:spacing w:after="160"/>
        <w:rPr>
          <w:b/>
        </w:rPr>
      </w:pPr>
    </w:p>
    <w:p w:rsidR="00406CE5" w:rsidRDefault="00406CE5" w:rsidP="008B1368">
      <w:pPr>
        <w:spacing w:after="160"/>
        <w:rPr>
          <w:b/>
        </w:rPr>
      </w:pPr>
    </w:p>
    <w:p w:rsidR="00406CE5" w:rsidRPr="008F665E" w:rsidRDefault="00406CE5" w:rsidP="008F665E">
      <w:pPr>
        <w:spacing w:after="120"/>
        <w:ind w:hanging="720"/>
        <w:rPr>
          <w:rFonts w:ascii="Arial" w:hAnsi="Arial" w:cs="Arial"/>
          <w:b/>
          <w:sz w:val="22"/>
          <w:szCs w:val="22"/>
        </w:rPr>
      </w:pPr>
      <w:r w:rsidRPr="00E86ABD">
        <w:rPr>
          <w:rFonts w:ascii="Arial" w:hAnsi="Arial" w:cs="Arial"/>
          <w:b/>
          <w:sz w:val="22"/>
          <w:szCs w:val="22"/>
        </w:rPr>
        <w:t>Authorized signatory of the bidder with seal</w:t>
      </w:r>
    </w:p>
    <w:sectPr w:rsidR="00406CE5" w:rsidRPr="008F665E" w:rsidSect="005133AB">
      <w:pgSz w:w="16838" w:h="11906" w:orient="landscape"/>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694" w:rsidRDefault="00317694" w:rsidP="009149D8">
      <w:r>
        <w:separator/>
      </w:r>
    </w:p>
  </w:endnote>
  <w:endnote w:type="continuationSeparator" w:id="0">
    <w:p w:rsidR="00317694" w:rsidRDefault="00317694" w:rsidP="00914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6D7" w:rsidRDefault="007776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776D7" w:rsidRDefault="007776D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762863"/>
      <w:docPartObj>
        <w:docPartGallery w:val="Page Numbers (Bottom of Page)"/>
        <w:docPartUnique/>
      </w:docPartObj>
    </w:sdtPr>
    <w:sdtEndPr/>
    <w:sdtContent>
      <w:sdt>
        <w:sdtPr>
          <w:id w:val="-831993343"/>
          <w:docPartObj>
            <w:docPartGallery w:val="Page Numbers (Top of Page)"/>
            <w:docPartUnique/>
          </w:docPartObj>
        </w:sdtPr>
        <w:sdtEndPr/>
        <w:sdtContent>
          <w:p w:rsidR="007776D7" w:rsidRDefault="007776D7">
            <w:pPr>
              <w:pStyle w:val="Footer"/>
              <w:jc w:val="right"/>
            </w:pPr>
            <w:r>
              <w:t xml:space="preserve">Page </w:t>
            </w:r>
            <w:r>
              <w:rPr>
                <w:b/>
              </w:rPr>
              <w:fldChar w:fldCharType="begin"/>
            </w:r>
            <w:r>
              <w:rPr>
                <w:b/>
              </w:rPr>
              <w:instrText xml:space="preserve"> PAGE </w:instrText>
            </w:r>
            <w:r>
              <w:rPr>
                <w:b/>
              </w:rPr>
              <w:fldChar w:fldCharType="separate"/>
            </w:r>
            <w:r w:rsidR="000E541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0E5419">
              <w:rPr>
                <w:b/>
                <w:noProof/>
              </w:rPr>
              <w:t>25</w:t>
            </w:r>
            <w:r>
              <w:rPr>
                <w:b/>
              </w:rPr>
              <w:fldChar w:fldCharType="end"/>
            </w:r>
          </w:p>
        </w:sdtContent>
      </w:sdt>
    </w:sdtContent>
  </w:sdt>
  <w:p w:rsidR="007776D7" w:rsidRDefault="007776D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694" w:rsidRDefault="00317694" w:rsidP="009149D8">
      <w:r>
        <w:separator/>
      </w:r>
    </w:p>
  </w:footnote>
  <w:footnote w:type="continuationSeparator" w:id="0">
    <w:p w:rsidR="00317694" w:rsidRDefault="00317694" w:rsidP="009149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6D7" w:rsidRDefault="007776D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7776D7" w:rsidRDefault="007776D7">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6D7" w:rsidRPr="0045068B" w:rsidRDefault="008A60FC" w:rsidP="001B1291">
    <w:pPr>
      <w:pStyle w:val="Header"/>
      <w:ind w:left="0"/>
      <w:jc w:val="left"/>
      <w:rPr>
        <w:rFonts w:ascii="Arial" w:hAnsi="Arial" w:cs="Arial"/>
        <w:b/>
        <w:bCs/>
        <w:sz w:val="22"/>
        <w:szCs w:val="22"/>
      </w:rPr>
    </w:pPr>
    <w:r>
      <w:rPr>
        <w:rFonts w:ascii="Arial" w:hAnsi="Arial" w:cs="Arial"/>
        <w:b/>
        <w:bCs/>
        <w:sz w:val="22"/>
        <w:szCs w:val="22"/>
      </w:rPr>
      <w:t>HLL/SD/CHO/2016-17/TENDER/003</w:t>
    </w:r>
    <w:r w:rsidR="007776D7">
      <w:rPr>
        <w:rFonts w:ascii="Arial" w:hAnsi="Arial" w:cs="Arial"/>
        <w:b/>
        <w:bCs/>
        <w:sz w:val="22"/>
        <w:szCs w:val="22"/>
      </w:rPr>
      <w:tab/>
    </w:r>
    <w:r w:rsidR="007776D7">
      <w:rPr>
        <w:rFonts w:ascii="Arial" w:hAnsi="Arial" w:cs="Arial"/>
        <w:b/>
        <w:bCs/>
        <w:sz w:val="22"/>
        <w:szCs w:val="22"/>
      </w:rPr>
      <w:tab/>
      <w:t>09.09.2016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17EB"/>
    <w:multiLevelType w:val="multilevel"/>
    <w:tmpl w:val="B4B2A35A"/>
    <w:lvl w:ilvl="0">
      <w:start w:val="47"/>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23A2BE9"/>
    <w:multiLevelType w:val="hybridMultilevel"/>
    <w:tmpl w:val="C1B25610"/>
    <w:lvl w:ilvl="0" w:tplc="4A0C2684">
      <w:start w:val="1"/>
      <w:numFmt w:val="lowerLetter"/>
      <w:lvlText w:val="%1)"/>
      <w:lvlJc w:val="left"/>
      <w:pPr>
        <w:tabs>
          <w:tab w:val="num" w:pos="2160"/>
        </w:tabs>
        <w:ind w:left="2160" w:hanging="360"/>
      </w:pPr>
      <w:rPr>
        <w:rFonts w:hint="default"/>
      </w:rPr>
    </w:lvl>
    <w:lvl w:ilvl="1" w:tplc="50509F50">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9BB64390">
      <w:start w:val="6"/>
      <w:numFmt w:val="decimal"/>
      <w:lvlText w:val="%4."/>
      <w:lvlJc w:val="left"/>
      <w:pPr>
        <w:tabs>
          <w:tab w:val="num" w:pos="3600"/>
        </w:tabs>
        <w:ind w:left="3600" w:hanging="360"/>
      </w:pPr>
      <w:rPr>
        <w:rFonts w:hint="default"/>
      </w:rPr>
    </w:lvl>
    <w:lvl w:ilvl="4" w:tplc="711A634E">
      <w:start w:val="1"/>
      <w:numFmt w:val="lowerLetter"/>
      <w:lvlText w:val="%5)"/>
      <w:lvlJc w:val="left"/>
      <w:pPr>
        <w:tabs>
          <w:tab w:val="num" w:pos="4320"/>
        </w:tabs>
        <w:ind w:left="4320" w:hanging="360"/>
      </w:pPr>
      <w:rPr>
        <w:rFonts w:hint="default"/>
      </w:rPr>
    </w:lvl>
    <w:lvl w:ilvl="5" w:tplc="B1AC8D76">
      <w:start w:val="7"/>
      <w:numFmt w:val="decimal"/>
      <w:lvlText w:val="%6."/>
      <w:lvlJc w:val="left"/>
      <w:pPr>
        <w:tabs>
          <w:tab w:val="num" w:pos="3600"/>
        </w:tabs>
        <w:ind w:left="3600" w:hanging="360"/>
      </w:pPr>
      <w:rPr>
        <w:rFonts w:hint="default"/>
      </w:r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B2D60F6"/>
    <w:multiLevelType w:val="hybridMultilevel"/>
    <w:tmpl w:val="31C6D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45235"/>
    <w:multiLevelType w:val="hybridMultilevel"/>
    <w:tmpl w:val="36F6E4B2"/>
    <w:lvl w:ilvl="0" w:tplc="4009000F">
      <w:start w:val="2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C3F0DAB"/>
    <w:multiLevelType w:val="hybridMultilevel"/>
    <w:tmpl w:val="1758F6D6"/>
    <w:lvl w:ilvl="0" w:tplc="4D0C2BDE">
      <w:start w:val="1"/>
      <w:numFmt w:val="decimal"/>
      <w:lvlText w:val="%1."/>
      <w:lvlJc w:val="left"/>
      <w:pPr>
        <w:tabs>
          <w:tab w:val="num" w:pos="360"/>
        </w:tabs>
        <w:ind w:left="360" w:hanging="360"/>
      </w:pPr>
      <w:rPr>
        <w:rFonts w:ascii="Arial" w:eastAsia="Calibri" w:hAnsi="Arial" w:cs="Arial"/>
        <w:b w:val="0"/>
        <w:bCs w:val="0"/>
        <w:sz w:val="22"/>
        <w:szCs w:val="22"/>
      </w:rPr>
    </w:lvl>
    <w:lvl w:ilvl="1" w:tplc="3670EE20">
      <w:start w:val="1"/>
      <w:numFmt w:val="decimal"/>
      <w:lvlText w:val="%2."/>
      <w:lvlJc w:val="left"/>
      <w:pPr>
        <w:tabs>
          <w:tab w:val="num" w:pos="1440"/>
        </w:tabs>
        <w:ind w:left="1440" w:hanging="360"/>
      </w:pPr>
      <w:rPr>
        <w:rFonts w:ascii="Arial" w:eastAsia="Times New Roman" w:hAnsi="Arial" w:cs="Arial"/>
        <w:b/>
        <w:b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08572F8"/>
    <w:multiLevelType w:val="hybridMultilevel"/>
    <w:tmpl w:val="77B266AC"/>
    <w:lvl w:ilvl="0" w:tplc="6010DCA6">
      <w:start w:val="4"/>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6" w15:restartNumberingAfterBreak="0">
    <w:nsid w:val="161A1310"/>
    <w:multiLevelType w:val="hybridMultilevel"/>
    <w:tmpl w:val="11CC2330"/>
    <w:lvl w:ilvl="0" w:tplc="3C68C3C6">
      <w:start w:val="1"/>
      <w:numFmt w:val="lowerLetter"/>
      <w:lvlText w:val="(%1)"/>
      <w:lvlJc w:val="left"/>
      <w:pPr>
        <w:ind w:left="735" w:hanging="375"/>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8B165DE"/>
    <w:multiLevelType w:val="hybridMultilevel"/>
    <w:tmpl w:val="37062E90"/>
    <w:lvl w:ilvl="0" w:tplc="AC061408">
      <w:start w:val="1"/>
      <w:numFmt w:val="lowerRoman"/>
      <w:lvlText w:val="(%1)"/>
      <w:lvlJc w:val="left"/>
      <w:pPr>
        <w:tabs>
          <w:tab w:val="num" w:pos="1065"/>
        </w:tabs>
        <w:ind w:left="1065" w:hanging="72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8" w15:restartNumberingAfterBreak="0">
    <w:nsid w:val="24B27533"/>
    <w:multiLevelType w:val="hybridMultilevel"/>
    <w:tmpl w:val="70D4F8E8"/>
    <w:lvl w:ilvl="0" w:tplc="0C3CC67E">
      <w:start w:val="39"/>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281A228C"/>
    <w:multiLevelType w:val="multilevel"/>
    <w:tmpl w:val="3B7684F4"/>
    <w:lvl w:ilvl="0">
      <w:start w:val="47"/>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A106920"/>
    <w:multiLevelType w:val="multilevel"/>
    <w:tmpl w:val="862CE53C"/>
    <w:lvl w:ilvl="0">
      <w:start w:val="47"/>
      <w:numFmt w:val="decimal"/>
      <w:lvlText w:val="%1"/>
      <w:lvlJc w:val="left"/>
      <w:pPr>
        <w:ind w:left="420" w:hanging="420"/>
      </w:pPr>
      <w:rPr>
        <w:rFonts w:hint="default"/>
        <w:b/>
      </w:rPr>
    </w:lvl>
    <w:lvl w:ilvl="1">
      <w:start w:val="3"/>
      <w:numFmt w:val="decimal"/>
      <w:lvlText w:val="%1.%2"/>
      <w:lvlJc w:val="left"/>
      <w:pPr>
        <w:ind w:left="885" w:hanging="420"/>
      </w:pPr>
      <w:rPr>
        <w:rFonts w:hint="default"/>
        <w:b/>
      </w:rPr>
    </w:lvl>
    <w:lvl w:ilvl="2">
      <w:start w:val="1"/>
      <w:numFmt w:val="decimal"/>
      <w:lvlText w:val="%1.%2.%3"/>
      <w:lvlJc w:val="left"/>
      <w:pPr>
        <w:ind w:left="1650" w:hanging="720"/>
      </w:pPr>
      <w:rPr>
        <w:rFonts w:hint="default"/>
        <w:b/>
      </w:rPr>
    </w:lvl>
    <w:lvl w:ilvl="3">
      <w:start w:val="1"/>
      <w:numFmt w:val="decimal"/>
      <w:lvlText w:val="%1.%2.%3.%4"/>
      <w:lvlJc w:val="left"/>
      <w:pPr>
        <w:ind w:left="2115" w:hanging="720"/>
      </w:pPr>
      <w:rPr>
        <w:rFonts w:hint="default"/>
        <w:b/>
      </w:rPr>
    </w:lvl>
    <w:lvl w:ilvl="4">
      <w:start w:val="1"/>
      <w:numFmt w:val="decimal"/>
      <w:lvlText w:val="%1.%2.%3.%4.%5"/>
      <w:lvlJc w:val="left"/>
      <w:pPr>
        <w:ind w:left="2940" w:hanging="1080"/>
      </w:pPr>
      <w:rPr>
        <w:rFonts w:hint="default"/>
        <w:b/>
      </w:rPr>
    </w:lvl>
    <w:lvl w:ilvl="5">
      <w:start w:val="1"/>
      <w:numFmt w:val="decimal"/>
      <w:lvlText w:val="%1.%2.%3.%4.%5.%6"/>
      <w:lvlJc w:val="left"/>
      <w:pPr>
        <w:ind w:left="3405" w:hanging="1080"/>
      </w:pPr>
      <w:rPr>
        <w:rFonts w:hint="default"/>
        <w:b/>
      </w:rPr>
    </w:lvl>
    <w:lvl w:ilvl="6">
      <w:start w:val="1"/>
      <w:numFmt w:val="decimal"/>
      <w:lvlText w:val="%1.%2.%3.%4.%5.%6.%7"/>
      <w:lvlJc w:val="left"/>
      <w:pPr>
        <w:ind w:left="4230" w:hanging="1440"/>
      </w:pPr>
      <w:rPr>
        <w:rFonts w:hint="default"/>
        <w:b/>
      </w:rPr>
    </w:lvl>
    <w:lvl w:ilvl="7">
      <w:start w:val="1"/>
      <w:numFmt w:val="decimal"/>
      <w:lvlText w:val="%1.%2.%3.%4.%5.%6.%7.%8"/>
      <w:lvlJc w:val="left"/>
      <w:pPr>
        <w:ind w:left="4695" w:hanging="1440"/>
      </w:pPr>
      <w:rPr>
        <w:rFonts w:hint="default"/>
        <w:b/>
      </w:rPr>
    </w:lvl>
    <w:lvl w:ilvl="8">
      <w:start w:val="1"/>
      <w:numFmt w:val="decimal"/>
      <w:lvlText w:val="%1.%2.%3.%4.%5.%6.%7.%8.%9"/>
      <w:lvlJc w:val="left"/>
      <w:pPr>
        <w:ind w:left="5520" w:hanging="1800"/>
      </w:pPr>
      <w:rPr>
        <w:rFonts w:hint="default"/>
        <w:b/>
      </w:rPr>
    </w:lvl>
  </w:abstractNum>
  <w:abstractNum w:abstractNumId="11" w15:restartNumberingAfterBreak="0">
    <w:nsid w:val="2AB477C0"/>
    <w:multiLevelType w:val="multilevel"/>
    <w:tmpl w:val="B260A5DA"/>
    <w:lvl w:ilvl="0">
      <w:start w:val="47"/>
      <w:numFmt w:val="decimal"/>
      <w:lvlText w:val="%1"/>
      <w:lvlJc w:val="left"/>
      <w:pPr>
        <w:ind w:left="420" w:hanging="420"/>
      </w:pPr>
      <w:rPr>
        <w:rFonts w:hint="default"/>
        <w:b/>
      </w:rPr>
    </w:lvl>
    <w:lvl w:ilvl="1">
      <w:start w:val="3"/>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 w15:restartNumberingAfterBreak="0">
    <w:nsid w:val="2BB8672E"/>
    <w:multiLevelType w:val="hybridMultilevel"/>
    <w:tmpl w:val="EEBEA54E"/>
    <w:lvl w:ilvl="0" w:tplc="192894C8">
      <w:start w:val="1"/>
      <w:numFmt w:val="lowerLetter"/>
      <w:lvlText w:val="%1)"/>
      <w:lvlJc w:val="left"/>
      <w:pPr>
        <w:tabs>
          <w:tab w:val="num" w:pos="1114"/>
        </w:tabs>
        <w:ind w:left="1114" w:hanging="360"/>
      </w:pPr>
      <w:rPr>
        <w:b/>
      </w:rPr>
    </w:lvl>
    <w:lvl w:ilvl="1" w:tplc="04090019" w:tentative="1">
      <w:start w:val="1"/>
      <w:numFmt w:val="lowerLetter"/>
      <w:lvlText w:val="%2."/>
      <w:lvlJc w:val="left"/>
      <w:pPr>
        <w:tabs>
          <w:tab w:val="num" w:pos="1834"/>
        </w:tabs>
        <w:ind w:left="1834" w:hanging="360"/>
      </w:pPr>
    </w:lvl>
    <w:lvl w:ilvl="2" w:tplc="0409001B" w:tentative="1">
      <w:start w:val="1"/>
      <w:numFmt w:val="lowerRoman"/>
      <w:lvlText w:val="%3."/>
      <w:lvlJc w:val="right"/>
      <w:pPr>
        <w:tabs>
          <w:tab w:val="num" w:pos="2554"/>
        </w:tabs>
        <w:ind w:left="2554" w:hanging="180"/>
      </w:pPr>
    </w:lvl>
    <w:lvl w:ilvl="3" w:tplc="0409000F" w:tentative="1">
      <w:start w:val="1"/>
      <w:numFmt w:val="decimal"/>
      <w:lvlText w:val="%4."/>
      <w:lvlJc w:val="left"/>
      <w:pPr>
        <w:tabs>
          <w:tab w:val="num" w:pos="3274"/>
        </w:tabs>
        <w:ind w:left="3274" w:hanging="360"/>
      </w:pPr>
    </w:lvl>
    <w:lvl w:ilvl="4" w:tplc="04090019" w:tentative="1">
      <w:start w:val="1"/>
      <w:numFmt w:val="lowerLetter"/>
      <w:lvlText w:val="%5."/>
      <w:lvlJc w:val="left"/>
      <w:pPr>
        <w:tabs>
          <w:tab w:val="num" w:pos="3994"/>
        </w:tabs>
        <w:ind w:left="3994" w:hanging="360"/>
      </w:pPr>
    </w:lvl>
    <w:lvl w:ilvl="5" w:tplc="0409001B" w:tentative="1">
      <w:start w:val="1"/>
      <w:numFmt w:val="lowerRoman"/>
      <w:lvlText w:val="%6."/>
      <w:lvlJc w:val="right"/>
      <w:pPr>
        <w:tabs>
          <w:tab w:val="num" w:pos="4714"/>
        </w:tabs>
        <w:ind w:left="4714" w:hanging="180"/>
      </w:pPr>
    </w:lvl>
    <w:lvl w:ilvl="6" w:tplc="0409000F" w:tentative="1">
      <w:start w:val="1"/>
      <w:numFmt w:val="decimal"/>
      <w:lvlText w:val="%7."/>
      <w:lvlJc w:val="left"/>
      <w:pPr>
        <w:tabs>
          <w:tab w:val="num" w:pos="5434"/>
        </w:tabs>
        <w:ind w:left="5434" w:hanging="360"/>
      </w:pPr>
    </w:lvl>
    <w:lvl w:ilvl="7" w:tplc="04090019" w:tentative="1">
      <w:start w:val="1"/>
      <w:numFmt w:val="lowerLetter"/>
      <w:lvlText w:val="%8."/>
      <w:lvlJc w:val="left"/>
      <w:pPr>
        <w:tabs>
          <w:tab w:val="num" w:pos="6154"/>
        </w:tabs>
        <w:ind w:left="6154" w:hanging="360"/>
      </w:pPr>
    </w:lvl>
    <w:lvl w:ilvl="8" w:tplc="0409001B" w:tentative="1">
      <w:start w:val="1"/>
      <w:numFmt w:val="lowerRoman"/>
      <w:lvlText w:val="%9."/>
      <w:lvlJc w:val="right"/>
      <w:pPr>
        <w:tabs>
          <w:tab w:val="num" w:pos="6874"/>
        </w:tabs>
        <w:ind w:left="6874" w:hanging="180"/>
      </w:pPr>
    </w:lvl>
  </w:abstractNum>
  <w:abstractNum w:abstractNumId="13" w15:restartNumberingAfterBreak="0">
    <w:nsid w:val="37AE4038"/>
    <w:multiLevelType w:val="hybridMultilevel"/>
    <w:tmpl w:val="E600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FB2652"/>
    <w:multiLevelType w:val="multilevel"/>
    <w:tmpl w:val="820EBD7C"/>
    <w:lvl w:ilvl="0">
      <w:start w:val="4"/>
      <w:numFmt w:val="decimal"/>
      <w:lvlText w:val="%1"/>
      <w:lvlJc w:val="left"/>
      <w:pPr>
        <w:ind w:left="360" w:hanging="360"/>
      </w:pPr>
      <w:rPr>
        <w:rFonts w:hint="default"/>
      </w:rPr>
    </w:lvl>
    <w:lvl w:ilvl="1">
      <w:start w:val="3"/>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5" w15:restartNumberingAfterBreak="0">
    <w:nsid w:val="414C4DFC"/>
    <w:multiLevelType w:val="singleLevel"/>
    <w:tmpl w:val="07FE13F0"/>
    <w:lvl w:ilvl="0">
      <w:start w:val="1"/>
      <w:numFmt w:val="decimal"/>
      <w:lvlText w:val="%1."/>
      <w:lvlJc w:val="left"/>
      <w:pPr>
        <w:tabs>
          <w:tab w:val="num" w:pos="720"/>
        </w:tabs>
        <w:ind w:left="720" w:hanging="720"/>
      </w:pPr>
      <w:rPr>
        <w:rFonts w:hint="default"/>
      </w:rPr>
    </w:lvl>
  </w:abstractNum>
  <w:abstractNum w:abstractNumId="16" w15:restartNumberingAfterBreak="0">
    <w:nsid w:val="43C9417B"/>
    <w:multiLevelType w:val="hybridMultilevel"/>
    <w:tmpl w:val="6526E2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CF2A47"/>
    <w:multiLevelType w:val="hybridMultilevel"/>
    <w:tmpl w:val="640CB44E"/>
    <w:lvl w:ilvl="0" w:tplc="C48819D0">
      <w:start w:val="1"/>
      <w:numFmt w:val="lowerLetter"/>
      <w:lvlText w:val="%1)"/>
      <w:lvlJc w:val="left"/>
      <w:pPr>
        <w:tabs>
          <w:tab w:val="num" w:pos="5220"/>
        </w:tabs>
        <w:ind w:left="5220" w:hanging="360"/>
      </w:pPr>
      <w:rPr>
        <w:rFonts w:hint="default"/>
      </w:rPr>
    </w:lvl>
    <w:lvl w:ilvl="1" w:tplc="9E129A62">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F37F21"/>
    <w:multiLevelType w:val="hybridMultilevel"/>
    <w:tmpl w:val="F2B23364"/>
    <w:lvl w:ilvl="0" w:tplc="67FEF0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FD71F7"/>
    <w:multiLevelType w:val="hybridMultilevel"/>
    <w:tmpl w:val="09A2DD60"/>
    <w:lvl w:ilvl="0" w:tplc="F5EC01F4">
      <w:start w:val="1"/>
      <w:numFmt w:val="lowerLetter"/>
      <w:lvlText w:val="%1)"/>
      <w:lvlJc w:val="left"/>
      <w:pPr>
        <w:tabs>
          <w:tab w:val="num" w:pos="1440"/>
        </w:tabs>
        <w:ind w:left="1440" w:hanging="360"/>
      </w:pPr>
      <w:rPr>
        <w:rFonts w:hint="default"/>
      </w:rPr>
    </w:lvl>
    <w:lvl w:ilvl="1" w:tplc="6B42482C">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8300D79"/>
    <w:multiLevelType w:val="hybridMultilevel"/>
    <w:tmpl w:val="7CB80716"/>
    <w:lvl w:ilvl="0" w:tplc="3F9CA314">
      <w:start w:val="48"/>
      <w:numFmt w:val="decimal"/>
      <w:lvlText w:val="%1."/>
      <w:lvlJc w:val="left"/>
      <w:pPr>
        <w:ind w:left="720" w:hanging="360"/>
      </w:pPr>
      <w:rPr>
        <w:rFonts w:hint="default"/>
        <w:b/>
        <w:b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4E7404"/>
    <w:multiLevelType w:val="hybridMultilevel"/>
    <w:tmpl w:val="BB5A1F90"/>
    <w:lvl w:ilvl="0" w:tplc="2138EB6C">
      <w:start w:val="1"/>
      <w:numFmt w:val="decimal"/>
      <w:lvlText w:val="%1."/>
      <w:lvlJc w:val="left"/>
      <w:pPr>
        <w:tabs>
          <w:tab w:val="num" w:pos="502"/>
        </w:tabs>
        <w:ind w:left="502" w:hanging="360"/>
      </w:pPr>
      <w:rPr>
        <w:rFonts w:hint="default"/>
        <w:b w:val="0"/>
        <w:bCs/>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2"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23" w15:restartNumberingAfterBreak="0">
    <w:nsid w:val="502867CF"/>
    <w:multiLevelType w:val="hybridMultilevel"/>
    <w:tmpl w:val="3002478C"/>
    <w:lvl w:ilvl="0" w:tplc="306857DE">
      <w:start w:val="1"/>
      <w:numFmt w:val="decimal"/>
      <w:lvlText w:val="%1."/>
      <w:lvlJc w:val="left"/>
      <w:pPr>
        <w:tabs>
          <w:tab w:val="num" w:pos="720"/>
        </w:tabs>
        <w:ind w:left="720" w:hanging="360"/>
      </w:pPr>
      <w:rPr>
        <w:rFonts w:ascii="Arial" w:eastAsia="Times New Roman" w:hAnsi="Arial" w:cs="Arial"/>
        <w:b/>
        <w:bCs/>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503F4BCB"/>
    <w:multiLevelType w:val="multilevel"/>
    <w:tmpl w:val="C8D4F376"/>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870"/>
        </w:tabs>
        <w:ind w:left="870" w:hanging="510"/>
      </w:pPr>
      <w:rPr>
        <w:rFonts w:hint="default"/>
        <w:b/>
        <w:bCs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50411F29"/>
    <w:multiLevelType w:val="hybridMultilevel"/>
    <w:tmpl w:val="A3EC059C"/>
    <w:lvl w:ilvl="0" w:tplc="04090017">
      <w:start w:val="1"/>
      <w:numFmt w:val="lowerLetter"/>
      <w:lvlText w:val="%1)"/>
      <w:lvlJc w:val="left"/>
      <w:pPr>
        <w:tabs>
          <w:tab w:val="num" w:pos="1080"/>
        </w:tabs>
        <w:ind w:left="1080" w:hanging="360"/>
      </w:pPr>
    </w:lvl>
    <w:lvl w:ilvl="1" w:tplc="B3902758">
      <w:start w:val="19"/>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3535383"/>
    <w:multiLevelType w:val="singleLevel"/>
    <w:tmpl w:val="1ED4F0F2"/>
    <w:lvl w:ilvl="0">
      <w:start w:val="1"/>
      <w:numFmt w:val="lowerLetter"/>
      <w:lvlText w:val="(%1)"/>
      <w:lvlJc w:val="left"/>
      <w:pPr>
        <w:tabs>
          <w:tab w:val="num" w:pos="1440"/>
        </w:tabs>
        <w:ind w:left="1440" w:hanging="720"/>
      </w:pPr>
      <w:rPr>
        <w:rFonts w:hint="default"/>
      </w:rPr>
    </w:lvl>
  </w:abstractNum>
  <w:abstractNum w:abstractNumId="27" w15:restartNumberingAfterBreak="0">
    <w:nsid w:val="564C64A1"/>
    <w:multiLevelType w:val="hybridMultilevel"/>
    <w:tmpl w:val="C922D52C"/>
    <w:lvl w:ilvl="0" w:tplc="641637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CD5ABA"/>
    <w:multiLevelType w:val="multilevel"/>
    <w:tmpl w:val="E63E7B36"/>
    <w:lvl w:ilvl="0">
      <w:start w:val="25"/>
      <w:numFmt w:val="decimal"/>
      <w:lvlText w:val="%1."/>
      <w:lvlJc w:val="left"/>
      <w:pPr>
        <w:ind w:left="525" w:hanging="525"/>
      </w:pPr>
      <w:rPr>
        <w:rFonts w:eastAsia="Calibri" w:hint="default"/>
        <w:b/>
        <w:bCs w:val="0"/>
        <w:color w:val="000000"/>
        <w:sz w:val="24"/>
        <w:szCs w:val="24"/>
      </w:rPr>
    </w:lvl>
    <w:lvl w:ilvl="1">
      <w:start w:val="5"/>
      <w:numFmt w:val="decimal"/>
      <w:lvlText w:val="%1.%2."/>
      <w:lvlJc w:val="left"/>
      <w:pPr>
        <w:ind w:left="1004" w:hanging="720"/>
      </w:pPr>
      <w:rPr>
        <w:rFonts w:eastAsia="Calibri" w:hint="default"/>
        <w:b w:val="0"/>
        <w:bCs/>
        <w:color w:val="000000"/>
      </w:rPr>
    </w:lvl>
    <w:lvl w:ilvl="2">
      <w:start w:val="1"/>
      <w:numFmt w:val="decimal"/>
      <w:lvlText w:val="%1.%2.%3."/>
      <w:lvlJc w:val="left"/>
      <w:pPr>
        <w:ind w:left="1288" w:hanging="720"/>
      </w:pPr>
      <w:rPr>
        <w:rFonts w:eastAsia="Calibri" w:hint="default"/>
        <w:b/>
        <w:color w:val="000000"/>
      </w:rPr>
    </w:lvl>
    <w:lvl w:ilvl="3">
      <w:start w:val="1"/>
      <w:numFmt w:val="decimal"/>
      <w:lvlText w:val="%1.%2.%3.%4."/>
      <w:lvlJc w:val="left"/>
      <w:pPr>
        <w:ind w:left="1932" w:hanging="1080"/>
      </w:pPr>
      <w:rPr>
        <w:rFonts w:eastAsia="Calibri" w:hint="default"/>
        <w:b/>
        <w:color w:val="000000"/>
      </w:rPr>
    </w:lvl>
    <w:lvl w:ilvl="4">
      <w:start w:val="1"/>
      <w:numFmt w:val="decimal"/>
      <w:lvlText w:val="%1.%2.%3.%4.%5."/>
      <w:lvlJc w:val="left"/>
      <w:pPr>
        <w:ind w:left="2216" w:hanging="1080"/>
      </w:pPr>
      <w:rPr>
        <w:rFonts w:eastAsia="Calibri" w:hint="default"/>
        <w:b/>
        <w:color w:val="000000"/>
      </w:rPr>
    </w:lvl>
    <w:lvl w:ilvl="5">
      <w:start w:val="1"/>
      <w:numFmt w:val="decimal"/>
      <w:lvlText w:val="%1.%2.%3.%4.%5.%6."/>
      <w:lvlJc w:val="left"/>
      <w:pPr>
        <w:ind w:left="2860" w:hanging="1440"/>
      </w:pPr>
      <w:rPr>
        <w:rFonts w:eastAsia="Calibri" w:hint="default"/>
        <w:b/>
        <w:color w:val="000000"/>
      </w:rPr>
    </w:lvl>
    <w:lvl w:ilvl="6">
      <w:start w:val="1"/>
      <w:numFmt w:val="decimal"/>
      <w:lvlText w:val="%1.%2.%3.%4.%5.%6.%7."/>
      <w:lvlJc w:val="left"/>
      <w:pPr>
        <w:ind w:left="3144" w:hanging="1440"/>
      </w:pPr>
      <w:rPr>
        <w:rFonts w:eastAsia="Calibri" w:hint="default"/>
        <w:b/>
        <w:color w:val="000000"/>
      </w:rPr>
    </w:lvl>
    <w:lvl w:ilvl="7">
      <w:start w:val="1"/>
      <w:numFmt w:val="decimal"/>
      <w:lvlText w:val="%1.%2.%3.%4.%5.%6.%7.%8."/>
      <w:lvlJc w:val="left"/>
      <w:pPr>
        <w:ind w:left="3788" w:hanging="1800"/>
      </w:pPr>
      <w:rPr>
        <w:rFonts w:eastAsia="Calibri" w:hint="default"/>
        <w:b/>
        <w:color w:val="000000"/>
      </w:rPr>
    </w:lvl>
    <w:lvl w:ilvl="8">
      <w:start w:val="1"/>
      <w:numFmt w:val="decimal"/>
      <w:lvlText w:val="%1.%2.%3.%4.%5.%6.%7.%8.%9."/>
      <w:lvlJc w:val="left"/>
      <w:pPr>
        <w:ind w:left="4432" w:hanging="2160"/>
      </w:pPr>
      <w:rPr>
        <w:rFonts w:eastAsia="Calibri" w:hint="default"/>
        <w:b/>
        <w:color w:val="000000"/>
      </w:rPr>
    </w:lvl>
  </w:abstractNum>
  <w:abstractNum w:abstractNumId="29" w15:restartNumberingAfterBreak="0">
    <w:nsid w:val="66F05206"/>
    <w:multiLevelType w:val="multilevel"/>
    <w:tmpl w:val="DF8ED988"/>
    <w:lvl w:ilvl="0">
      <w:start w:val="47"/>
      <w:numFmt w:val="decimal"/>
      <w:lvlText w:val="%1"/>
      <w:lvlJc w:val="left"/>
      <w:pPr>
        <w:ind w:left="420" w:hanging="420"/>
      </w:pPr>
      <w:rPr>
        <w:rFonts w:hint="default"/>
        <w:b/>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66FE7E4D"/>
    <w:multiLevelType w:val="multilevel"/>
    <w:tmpl w:val="3028D18A"/>
    <w:lvl w:ilvl="0">
      <w:start w:val="47"/>
      <w:numFmt w:val="decimal"/>
      <w:lvlText w:val="%1"/>
      <w:lvlJc w:val="left"/>
      <w:pPr>
        <w:ind w:left="420" w:hanging="420"/>
      </w:pPr>
      <w:rPr>
        <w:rFonts w:hint="default"/>
        <w:b/>
      </w:rPr>
    </w:lvl>
    <w:lvl w:ilvl="1">
      <w:start w:val="3"/>
      <w:numFmt w:val="decimal"/>
      <w:lvlText w:val="%1.%2"/>
      <w:lvlJc w:val="left"/>
      <w:pPr>
        <w:ind w:left="885" w:hanging="420"/>
      </w:pPr>
      <w:rPr>
        <w:rFonts w:hint="default"/>
        <w:b/>
      </w:rPr>
    </w:lvl>
    <w:lvl w:ilvl="2">
      <w:start w:val="1"/>
      <w:numFmt w:val="decimal"/>
      <w:lvlText w:val="%1.%2.%3"/>
      <w:lvlJc w:val="left"/>
      <w:pPr>
        <w:ind w:left="1650" w:hanging="720"/>
      </w:pPr>
      <w:rPr>
        <w:rFonts w:hint="default"/>
        <w:b/>
      </w:rPr>
    </w:lvl>
    <w:lvl w:ilvl="3">
      <w:start w:val="1"/>
      <w:numFmt w:val="decimal"/>
      <w:lvlText w:val="%1.%2.%3.%4"/>
      <w:lvlJc w:val="left"/>
      <w:pPr>
        <w:ind w:left="2115" w:hanging="720"/>
      </w:pPr>
      <w:rPr>
        <w:rFonts w:hint="default"/>
        <w:b/>
      </w:rPr>
    </w:lvl>
    <w:lvl w:ilvl="4">
      <w:start w:val="1"/>
      <w:numFmt w:val="decimal"/>
      <w:lvlText w:val="%1.%2.%3.%4.%5"/>
      <w:lvlJc w:val="left"/>
      <w:pPr>
        <w:ind w:left="2940" w:hanging="1080"/>
      </w:pPr>
      <w:rPr>
        <w:rFonts w:hint="default"/>
        <w:b/>
      </w:rPr>
    </w:lvl>
    <w:lvl w:ilvl="5">
      <w:start w:val="1"/>
      <w:numFmt w:val="decimal"/>
      <w:lvlText w:val="%1.%2.%3.%4.%5.%6"/>
      <w:lvlJc w:val="left"/>
      <w:pPr>
        <w:ind w:left="3405" w:hanging="1080"/>
      </w:pPr>
      <w:rPr>
        <w:rFonts w:hint="default"/>
        <w:b/>
      </w:rPr>
    </w:lvl>
    <w:lvl w:ilvl="6">
      <w:start w:val="1"/>
      <w:numFmt w:val="decimal"/>
      <w:lvlText w:val="%1.%2.%3.%4.%5.%6.%7"/>
      <w:lvlJc w:val="left"/>
      <w:pPr>
        <w:ind w:left="4230" w:hanging="1440"/>
      </w:pPr>
      <w:rPr>
        <w:rFonts w:hint="default"/>
        <w:b/>
      </w:rPr>
    </w:lvl>
    <w:lvl w:ilvl="7">
      <w:start w:val="1"/>
      <w:numFmt w:val="decimal"/>
      <w:lvlText w:val="%1.%2.%3.%4.%5.%6.%7.%8"/>
      <w:lvlJc w:val="left"/>
      <w:pPr>
        <w:ind w:left="4695" w:hanging="1440"/>
      </w:pPr>
      <w:rPr>
        <w:rFonts w:hint="default"/>
        <w:b/>
      </w:rPr>
    </w:lvl>
    <w:lvl w:ilvl="8">
      <w:start w:val="1"/>
      <w:numFmt w:val="decimal"/>
      <w:lvlText w:val="%1.%2.%3.%4.%5.%6.%7.%8.%9"/>
      <w:lvlJc w:val="left"/>
      <w:pPr>
        <w:ind w:left="5520" w:hanging="1800"/>
      </w:pPr>
      <w:rPr>
        <w:rFonts w:hint="default"/>
        <w:b/>
      </w:rPr>
    </w:lvl>
  </w:abstractNum>
  <w:abstractNum w:abstractNumId="31" w15:restartNumberingAfterBreak="0">
    <w:nsid w:val="69401750"/>
    <w:multiLevelType w:val="hybridMultilevel"/>
    <w:tmpl w:val="5AD61F56"/>
    <w:lvl w:ilvl="0" w:tplc="4682461A">
      <w:start w:val="1"/>
      <w:numFmt w:val="decimal"/>
      <w:lvlText w:val="%1."/>
      <w:lvlJc w:val="left"/>
      <w:pPr>
        <w:tabs>
          <w:tab w:val="num" w:pos="360"/>
        </w:tabs>
        <w:ind w:left="360" w:hanging="360"/>
      </w:pPr>
      <w:rPr>
        <w:rFonts w:hint="default"/>
        <w:b/>
        <w:bCs/>
      </w:rPr>
    </w:lvl>
    <w:lvl w:ilvl="1" w:tplc="6A86F28C">
      <w:start w:val="1"/>
      <w:numFmt w:val="lowerLetter"/>
      <w:lvlText w:val="%2."/>
      <w:lvlJc w:val="left"/>
      <w:pPr>
        <w:tabs>
          <w:tab w:val="num" w:pos="1260"/>
        </w:tabs>
        <w:ind w:left="1260" w:hanging="360"/>
      </w:pPr>
      <w:rPr>
        <w:b w:val="0"/>
        <w:bCs w:val="0"/>
      </w:rPr>
    </w:lvl>
    <w:lvl w:ilvl="2" w:tplc="40090005">
      <w:start w:val="1"/>
      <w:numFmt w:val="lowerRoman"/>
      <w:lvlText w:val="%3."/>
      <w:lvlJc w:val="right"/>
      <w:pPr>
        <w:tabs>
          <w:tab w:val="num" w:pos="1980"/>
        </w:tabs>
        <w:ind w:left="1980" w:hanging="180"/>
      </w:pPr>
    </w:lvl>
    <w:lvl w:ilvl="3" w:tplc="40090001">
      <w:start w:val="1"/>
      <w:numFmt w:val="decimal"/>
      <w:lvlText w:val="%4."/>
      <w:lvlJc w:val="left"/>
      <w:pPr>
        <w:tabs>
          <w:tab w:val="num" w:pos="2700"/>
        </w:tabs>
        <w:ind w:left="2700" w:hanging="360"/>
      </w:pPr>
    </w:lvl>
    <w:lvl w:ilvl="4" w:tplc="40090003">
      <w:start w:val="1"/>
      <w:numFmt w:val="bullet"/>
      <w:lvlText w:val="-"/>
      <w:lvlJc w:val="left"/>
      <w:pPr>
        <w:tabs>
          <w:tab w:val="num" w:pos="3420"/>
        </w:tabs>
        <w:ind w:left="3420" w:hanging="360"/>
      </w:pPr>
      <w:rPr>
        <w:rFonts w:ascii="Times New Roman" w:eastAsia="Times New Roman" w:hAnsi="Times New Roman" w:cs="Times New Roman" w:hint="default"/>
      </w:rPr>
    </w:lvl>
    <w:lvl w:ilvl="5" w:tplc="40090005" w:tentative="1">
      <w:start w:val="1"/>
      <w:numFmt w:val="lowerRoman"/>
      <w:lvlText w:val="%6."/>
      <w:lvlJc w:val="right"/>
      <w:pPr>
        <w:tabs>
          <w:tab w:val="num" w:pos="4140"/>
        </w:tabs>
        <w:ind w:left="4140" w:hanging="180"/>
      </w:pPr>
    </w:lvl>
    <w:lvl w:ilvl="6" w:tplc="40090001" w:tentative="1">
      <w:start w:val="1"/>
      <w:numFmt w:val="decimal"/>
      <w:lvlText w:val="%7."/>
      <w:lvlJc w:val="left"/>
      <w:pPr>
        <w:tabs>
          <w:tab w:val="num" w:pos="4860"/>
        </w:tabs>
        <w:ind w:left="4860" w:hanging="360"/>
      </w:pPr>
    </w:lvl>
    <w:lvl w:ilvl="7" w:tplc="40090003" w:tentative="1">
      <w:start w:val="1"/>
      <w:numFmt w:val="lowerLetter"/>
      <w:lvlText w:val="%8."/>
      <w:lvlJc w:val="left"/>
      <w:pPr>
        <w:tabs>
          <w:tab w:val="num" w:pos="5580"/>
        </w:tabs>
        <w:ind w:left="5580" w:hanging="360"/>
      </w:pPr>
    </w:lvl>
    <w:lvl w:ilvl="8" w:tplc="40090005" w:tentative="1">
      <w:start w:val="1"/>
      <w:numFmt w:val="lowerRoman"/>
      <w:lvlText w:val="%9."/>
      <w:lvlJc w:val="right"/>
      <w:pPr>
        <w:tabs>
          <w:tab w:val="num" w:pos="6300"/>
        </w:tabs>
        <w:ind w:left="6300" w:hanging="180"/>
      </w:pPr>
    </w:lvl>
  </w:abstractNum>
  <w:abstractNum w:abstractNumId="32" w15:restartNumberingAfterBreak="0">
    <w:nsid w:val="6950742F"/>
    <w:multiLevelType w:val="multilevel"/>
    <w:tmpl w:val="0908B430"/>
    <w:lvl w:ilvl="0">
      <w:start w:val="26"/>
      <w:numFmt w:val="decimal"/>
      <w:lvlText w:val="%1."/>
      <w:lvlJc w:val="left"/>
      <w:pPr>
        <w:ind w:left="480" w:hanging="480"/>
      </w:pPr>
      <w:rPr>
        <w:rFonts w:hint="default"/>
      </w:rPr>
    </w:lvl>
    <w:lvl w:ilvl="1">
      <w:start w:val="4"/>
      <w:numFmt w:val="decimal"/>
      <w:lvlText w:val="%1.%2."/>
      <w:lvlJc w:val="left"/>
      <w:pPr>
        <w:ind w:left="1004" w:hanging="720"/>
      </w:pPr>
      <w:rPr>
        <w:rFonts w:hint="default"/>
        <w:sz w:val="24"/>
        <w:szCs w:val="24"/>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69CD38D5"/>
    <w:multiLevelType w:val="multilevel"/>
    <w:tmpl w:val="F5788198"/>
    <w:lvl w:ilvl="0">
      <w:start w:val="30"/>
      <w:numFmt w:val="decimal"/>
      <w:lvlText w:val="%1."/>
      <w:lvlJc w:val="left"/>
      <w:pPr>
        <w:ind w:left="480" w:hanging="48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9D97B8B"/>
    <w:multiLevelType w:val="multilevel"/>
    <w:tmpl w:val="ACACE216"/>
    <w:lvl w:ilvl="0">
      <w:start w:val="47"/>
      <w:numFmt w:val="decimal"/>
      <w:lvlText w:val="%1"/>
      <w:lvlJc w:val="left"/>
      <w:pPr>
        <w:ind w:left="420" w:hanging="420"/>
      </w:pPr>
      <w:rPr>
        <w:rFonts w:hint="default"/>
        <w:b/>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5" w15:restartNumberingAfterBreak="0">
    <w:nsid w:val="6C2214AC"/>
    <w:multiLevelType w:val="multilevel"/>
    <w:tmpl w:val="6ACA44B2"/>
    <w:lvl w:ilvl="0">
      <w:start w:val="47"/>
      <w:numFmt w:val="decimal"/>
      <w:lvlText w:val="%1"/>
      <w:lvlJc w:val="left"/>
      <w:pPr>
        <w:ind w:left="420" w:hanging="420"/>
      </w:pPr>
      <w:rPr>
        <w:rFonts w:hint="default"/>
        <w:b/>
      </w:rPr>
    </w:lvl>
    <w:lvl w:ilvl="1">
      <w:start w:val="3"/>
      <w:numFmt w:val="decimal"/>
      <w:lvlText w:val="%1.%2"/>
      <w:lvlJc w:val="left"/>
      <w:pPr>
        <w:ind w:left="885" w:hanging="420"/>
      </w:pPr>
      <w:rPr>
        <w:rFonts w:hint="default"/>
        <w:b/>
      </w:rPr>
    </w:lvl>
    <w:lvl w:ilvl="2">
      <w:start w:val="1"/>
      <w:numFmt w:val="decimal"/>
      <w:lvlText w:val="%1.%2.%3"/>
      <w:lvlJc w:val="left"/>
      <w:pPr>
        <w:ind w:left="1650" w:hanging="720"/>
      </w:pPr>
      <w:rPr>
        <w:rFonts w:hint="default"/>
        <w:b/>
      </w:rPr>
    </w:lvl>
    <w:lvl w:ilvl="3">
      <w:start w:val="1"/>
      <w:numFmt w:val="decimal"/>
      <w:lvlText w:val="%1.%2.%3.%4"/>
      <w:lvlJc w:val="left"/>
      <w:pPr>
        <w:ind w:left="2115" w:hanging="720"/>
      </w:pPr>
      <w:rPr>
        <w:rFonts w:hint="default"/>
        <w:b/>
      </w:rPr>
    </w:lvl>
    <w:lvl w:ilvl="4">
      <w:start w:val="1"/>
      <w:numFmt w:val="decimal"/>
      <w:lvlText w:val="%1.%2.%3.%4.%5"/>
      <w:lvlJc w:val="left"/>
      <w:pPr>
        <w:ind w:left="2940" w:hanging="1080"/>
      </w:pPr>
      <w:rPr>
        <w:rFonts w:hint="default"/>
        <w:b/>
      </w:rPr>
    </w:lvl>
    <w:lvl w:ilvl="5">
      <w:start w:val="1"/>
      <w:numFmt w:val="decimal"/>
      <w:lvlText w:val="%1.%2.%3.%4.%5.%6"/>
      <w:lvlJc w:val="left"/>
      <w:pPr>
        <w:ind w:left="3405" w:hanging="1080"/>
      </w:pPr>
      <w:rPr>
        <w:rFonts w:hint="default"/>
        <w:b/>
      </w:rPr>
    </w:lvl>
    <w:lvl w:ilvl="6">
      <w:start w:val="1"/>
      <w:numFmt w:val="decimal"/>
      <w:lvlText w:val="%1.%2.%3.%4.%5.%6.%7"/>
      <w:lvlJc w:val="left"/>
      <w:pPr>
        <w:ind w:left="4230" w:hanging="1440"/>
      </w:pPr>
      <w:rPr>
        <w:rFonts w:hint="default"/>
        <w:b/>
      </w:rPr>
    </w:lvl>
    <w:lvl w:ilvl="7">
      <w:start w:val="1"/>
      <w:numFmt w:val="decimal"/>
      <w:lvlText w:val="%1.%2.%3.%4.%5.%6.%7.%8"/>
      <w:lvlJc w:val="left"/>
      <w:pPr>
        <w:ind w:left="4695" w:hanging="1440"/>
      </w:pPr>
      <w:rPr>
        <w:rFonts w:hint="default"/>
        <w:b/>
      </w:rPr>
    </w:lvl>
    <w:lvl w:ilvl="8">
      <w:start w:val="1"/>
      <w:numFmt w:val="decimal"/>
      <w:lvlText w:val="%1.%2.%3.%4.%5.%6.%7.%8.%9"/>
      <w:lvlJc w:val="left"/>
      <w:pPr>
        <w:ind w:left="5520" w:hanging="1800"/>
      </w:pPr>
      <w:rPr>
        <w:rFonts w:hint="default"/>
        <w:b/>
      </w:rPr>
    </w:lvl>
  </w:abstractNum>
  <w:abstractNum w:abstractNumId="36" w15:restartNumberingAfterBreak="0">
    <w:nsid w:val="6C9E453F"/>
    <w:multiLevelType w:val="multilevel"/>
    <w:tmpl w:val="69D0EE34"/>
    <w:lvl w:ilvl="0">
      <w:start w:val="47"/>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731F4398"/>
    <w:multiLevelType w:val="hybridMultilevel"/>
    <w:tmpl w:val="98D0DF7A"/>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8143D6"/>
    <w:multiLevelType w:val="multilevel"/>
    <w:tmpl w:val="59D4A696"/>
    <w:lvl w:ilvl="0">
      <w:start w:val="47"/>
      <w:numFmt w:val="decimal"/>
      <w:lvlText w:val="%1"/>
      <w:lvlJc w:val="left"/>
      <w:pPr>
        <w:ind w:left="420" w:hanging="420"/>
      </w:pPr>
      <w:rPr>
        <w:rFonts w:hint="default"/>
        <w:b/>
      </w:rPr>
    </w:lvl>
    <w:lvl w:ilvl="1">
      <w:start w:val="3"/>
      <w:numFmt w:val="decimal"/>
      <w:lvlText w:val="%1.%2"/>
      <w:lvlJc w:val="left"/>
      <w:pPr>
        <w:ind w:left="885" w:hanging="420"/>
      </w:pPr>
      <w:rPr>
        <w:rFonts w:hint="default"/>
        <w:b/>
      </w:rPr>
    </w:lvl>
    <w:lvl w:ilvl="2">
      <w:start w:val="1"/>
      <w:numFmt w:val="decimal"/>
      <w:lvlText w:val="%1.%2.%3"/>
      <w:lvlJc w:val="left"/>
      <w:pPr>
        <w:ind w:left="1650" w:hanging="720"/>
      </w:pPr>
      <w:rPr>
        <w:rFonts w:hint="default"/>
        <w:b/>
      </w:rPr>
    </w:lvl>
    <w:lvl w:ilvl="3">
      <w:start w:val="1"/>
      <w:numFmt w:val="decimal"/>
      <w:lvlText w:val="%1.%2.%3.%4"/>
      <w:lvlJc w:val="left"/>
      <w:pPr>
        <w:ind w:left="2115" w:hanging="720"/>
      </w:pPr>
      <w:rPr>
        <w:rFonts w:hint="default"/>
        <w:b/>
      </w:rPr>
    </w:lvl>
    <w:lvl w:ilvl="4">
      <w:start w:val="1"/>
      <w:numFmt w:val="decimal"/>
      <w:lvlText w:val="%1.%2.%3.%4.%5"/>
      <w:lvlJc w:val="left"/>
      <w:pPr>
        <w:ind w:left="2940" w:hanging="1080"/>
      </w:pPr>
      <w:rPr>
        <w:rFonts w:hint="default"/>
        <w:b/>
      </w:rPr>
    </w:lvl>
    <w:lvl w:ilvl="5">
      <w:start w:val="1"/>
      <w:numFmt w:val="decimal"/>
      <w:lvlText w:val="%1.%2.%3.%4.%5.%6"/>
      <w:lvlJc w:val="left"/>
      <w:pPr>
        <w:ind w:left="3405" w:hanging="1080"/>
      </w:pPr>
      <w:rPr>
        <w:rFonts w:hint="default"/>
        <w:b/>
      </w:rPr>
    </w:lvl>
    <w:lvl w:ilvl="6">
      <w:start w:val="1"/>
      <w:numFmt w:val="decimal"/>
      <w:lvlText w:val="%1.%2.%3.%4.%5.%6.%7"/>
      <w:lvlJc w:val="left"/>
      <w:pPr>
        <w:ind w:left="4230" w:hanging="1440"/>
      </w:pPr>
      <w:rPr>
        <w:rFonts w:hint="default"/>
        <w:b/>
      </w:rPr>
    </w:lvl>
    <w:lvl w:ilvl="7">
      <w:start w:val="1"/>
      <w:numFmt w:val="decimal"/>
      <w:lvlText w:val="%1.%2.%3.%4.%5.%6.%7.%8"/>
      <w:lvlJc w:val="left"/>
      <w:pPr>
        <w:ind w:left="4695" w:hanging="1440"/>
      </w:pPr>
      <w:rPr>
        <w:rFonts w:hint="default"/>
        <w:b/>
      </w:rPr>
    </w:lvl>
    <w:lvl w:ilvl="8">
      <w:start w:val="1"/>
      <w:numFmt w:val="decimal"/>
      <w:lvlText w:val="%1.%2.%3.%4.%5.%6.%7.%8.%9"/>
      <w:lvlJc w:val="left"/>
      <w:pPr>
        <w:ind w:left="5520" w:hanging="1800"/>
      </w:pPr>
      <w:rPr>
        <w:rFonts w:hint="default"/>
        <w:b/>
      </w:rPr>
    </w:lvl>
  </w:abstractNum>
  <w:abstractNum w:abstractNumId="39" w15:restartNumberingAfterBreak="0">
    <w:nsid w:val="757D01E7"/>
    <w:multiLevelType w:val="multilevel"/>
    <w:tmpl w:val="3F2C06B4"/>
    <w:lvl w:ilvl="0">
      <w:start w:val="3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59C3CAF"/>
    <w:multiLevelType w:val="multilevel"/>
    <w:tmpl w:val="0B7603F8"/>
    <w:lvl w:ilvl="0">
      <w:start w:val="1"/>
      <w:numFmt w:val="upperRoman"/>
      <w:lvlText w:val="%1."/>
      <w:lvlJc w:val="left"/>
      <w:pPr>
        <w:ind w:left="90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420" w:hanging="1800"/>
      </w:pPr>
      <w:rPr>
        <w:rFonts w:hint="default"/>
      </w:rPr>
    </w:lvl>
  </w:abstractNum>
  <w:abstractNum w:abstractNumId="41" w15:restartNumberingAfterBreak="0">
    <w:nsid w:val="7A167659"/>
    <w:multiLevelType w:val="hybridMultilevel"/>
    <w:tmpl w:val="807481DC"/>
    <w:lvl w:ilvl="0" w:tplc="CD84C1C2">
      <w:start w:val="1"/>
      <w:numFmt w:val="lowerLetter"/>
      <w:lvlText w:val="(%1)"/>
      <w:lvlJc w:val="left"/>
      <w:pPr>
        <w:tabs>
          <w:tab w:val="num" w:pos="882"/>
        </w:tabs>
        <w:ind w:left="882" w:hanging="360"/>
      </w:pPr>
      <w:rPr>
        <w:rFonts w:hint="default"/>
      </w:rPr>
    </w:lvl>
    <w:lvl w:ilvl="1" w:tplc="04090019">
      <w:start w:val="1"/>
      <w:numFmt w:val="lowerLetter"/>
      <w:lvlText w:val="%2."/>
      <w:lvlJc w:val="left"/>
      <w:pPr>
        <w:tabs>
          <w:tab w:val="num" w:pos="1602"/>
        </w:tabs>
        <w:ind w:left="1602" w:hanging="360"/>
      </w:pPr>
    </w:lvl>
    <w:lvl w:ilvl="2" w:tplc="40C638E4">
      <w:start w:val="11"/>
      <w:numFmt w:val="decimal"/>
      <w:lvlText w:val="%3."/>
      <w:lvlJc w:val="left"/>
      <w:pPr>
        <w:tabs>
          <w:tab w:val="num" w:pos="2502"/>
        </w:tabs>
        <w:ind w:left="2502" w:hanging="360"/>
      </w:pPr>
      <w:rPr>
        <w:rFonts w:hint="default"/>
        <w:b w:val="0"/>
      </w:rPr>
    </w:lvl>
    <w:lvl w:ilvl="3" w:tplc="0409000F" w:tentative="1">
      <w:start w:val="1"/>
      <w:numFmt w:val="decimal"/>
      <w:lvlText w:val="%4."/>
      <w:lvlJc w:val="left"/>
      <w:pPr>
        <w:tabs>
          <w:tab w:val="num" w:pos="3042"/>
        </w:tabs>
        <w:ind w:left="3042" w:hanging="360"/>
      </w:pPr>
    </w:lvl>
    <w:lvl w:ilvl="4" w:tplc="04090019" w:tentative="1">
      <w:start w:val="1"/>
      <w:numFmt w:val="lowerLetter"/>
      <w:lvlText w:val="%5."/>
      <w:lvlJc w:val="left"/>
      <w:pPr>
        <w:tabs>
          <w:tab w:val="num" w:pos="3762"/>
        </w:tabs>
        <w:ind w:left="3762" w:hanging="360"/>
      </w:pPr>
    </w:lvl>
    <w:lvl w:ilvl="5" w:tplc="0409001B" w:tentative="1">
      <w:start w:val="1"/>
      <w:numFmt w:val="lowerRoman"/>
      <w:lvlText w:val="%6."/>
      <w:lvlJc w:val="right"/>
      <w:pPr>
        <w:tabs>
          <w:tab w:val="num" w:pos="4482"/>
        </w:tabs>
        <w:ind w:left="4482" w:hanging="180"/>
      </w:pPr>
    </w:lvl>
    <w:lvl w:ilvl="6" w:tplc="0409000F" w:tentative="1">
      <w:start w:val="1"/>
      <w:numFmt w:val="decimal"/>
      <w:lvlText w:val="%7."/>
      <w:lvlJc w:val="left"/>
      <w:pPr>
        <w:tabs>
          <w:tab w:val="num" w:pos="5202"/>
        </w:tabs>
        <w:ind w:left="5202" w:hanging="360"/>
      </w:pPr>
    </w:lvl>
    <w:lvl w:ilvl="7" w:tplc="04090019" w:tentative="1">
      <w:start w:val="1"/>
      <w:numFmt w:val="lowerLetter"/>
      <w:lvlText w:val="%8."/>
      <w:lvlJc w:val="left"/>
      <w:pPr>
        <w:tabs>
          <w:tab w:val="num" w:pos="5922"/>
        </w:tabs>
        <w:ind w:left="5922" w:hanging="360"/>
      </w:pPr>
    </w:lvl>
    <w:lvl w:ilvl="8" w:tplc="0409001B" w:tentative="1">
      <w:start w:val="1"/>
      <w:numFmt w:val="lowerRoman"/>
      <w:lvlText w:val="%9."/>
      <w:lvlJc w:val="right"/>
      <w:pPr>
        <w:tabs>
          <w:tab w:val="num" w:pos="6642"/>
        </w:tabs>
        <w:ind w:left="6642" w:hanging="180"/>
      </w:pPr>
    </w:lvl>
  </w:abstractNum>
  <w:abstractNum w:abstractNumId="42" w15:restartNumberingAfterBreak="0">
    <w:nsid w:val="7B1D53AF"/>
    <w:multiLevelType w:val="hybridMultilevel"/>
    <w:tmpl w:val="1E0C35DA"/>
    <w:lvl w:ilvl="0" w:tplc="E11474C4">
      <w:start w:val="1"/>
      <w:numFmt w:val="lowerRoman"/>
      <w:lvlText w:val="(%1)"/>
      <w:lvlJc w:val="left"/>
      <w:pPr>
        <w:tabs>
          <w:tab w:val="num" w:pos="1474"/>
        </w:tabs>
        <w:ind w:left="1474"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C5511A2"/>
    <w:multiLevelType w:val="hybridMultilevel"/>
    <w:tmpl w:val="4A68E614"/>
    <w:lvl w:ilvl="0" w:tplc="DF5C4BD2">
      <w:start w:val="4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DC94D32"/>
    <w:multiLevelType w:val="hybridMultilevel"/>
    <w:tmpl w:val="9EFA5254"/>
    <w:lvl w:ilvl="0" w:tplc="BB4497CE">
      <w:start w:val="1"/>
      <w:numFmt w:val="decimal"/>
      <w:lvlText w:val="%1."/>
      <w:lvlJc w:val="left"/>
      <w:pPr>
        <w:tabs>
          <w:tab w:val="num" w:pos="720"/>
        </w:tabs>
        <w:ind w:left="720" w:hanging="360"/>
      </w:pPr>
      <w:rPr>
        <w:b w:val="0"/>
        <w:bCs w:val="0"/>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5" w15:restartNumberingAfterBreak="0">
    <w:nsid w:val="7E1C5CA7"/>
    <w:multiLevelType w:val="hybridMultilevel"/>
    <w:tmpl w:val="1A326772"/>
    <w:lvl w:ilvl="0" w:tplc="5B46F02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1"/>
  </w:num>
  <w:num w:numId="2">
    <w:abstractNumId w:val="42"/>
  </w:num>
  <w:num w:numId="3">
    <w:abstractNumId w:val="12"/>
  </w:num>
  <w:num w:numId="4">
    <w:abstractNumId w:val="40"/>
  </w:num>
  <w:num w:numId="5">
    <w:abstractNumId w:val="31"/>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num>
  <w:num w:numId="9">
    <w:abstractNumId w:val="1"/>
  </w:num>
  <w:num w:numId="10">
    <w:abstractNumId w:val="17"/>
  </w:num>
  <w:num w:numId="11">
    <w:abstractNumId w:val="7"/>
  </w:num>
  <w:num w:numId="12">
    <w:abstractNumId w:val="25"/>
  </w:num>
  <w:num w:numId="13">
    <w:abstractNumId w:val="23"/>
  </w:num>
  <w:num w:numId="14">
    <w:abstractNumId w:val="5"/>
  </w:num>
  <w:num w:numId="15">
    <w:abstractNumId w:val="41"/>
  </w:num>
  <w:num w:numId="16">
    <w:abstractNumId w:val="19"/>
  </w:num>
  <w:num w:numId="17">
    <w:abstractNumId w:val="24"/>
  </w:num>
  <w:num w:numId="18">
    <w:abstractNumId w:val="37"/>
  </w:num>
  <w:num w:numId="19">
    <w:abstractNumId w:val="27"/>
  </w:num>
  <w:num w:numId="20">
    <w:abstractNumId w:val="14"/>
  </w:num>
  <w:num w:numId="21">
    <w:abstractNumId w:val="13"/>
  </w:num>
  <w:num w:numId="22">
    <w:abstractNumId w:val="2"/>
  </w:num>
  <w:num w:numId="23">
    <w:abstractNumId w:val="8"/>
  </w:num>
  <w:num w:numId="24">
    <w:abstractNumId w:val="22"/>
  </w:num>
  <w:num w:numId="25">
    <w:abstractNumId w:val="26"/>
  </w:num>
  <w:num w:numId="26">
    <w:abstractNumId w:val="15"/>
  </w:num>
  <w:num w:numId="27">
    <w:abstractNumId w:val="45"/>
  </w:num>
  <w:num w:numId="28">
    <w:abstractNumId w:val="3"/>
  </w:num>
  <w:num w:numId="29">
    <w:abstractNumId w:val="33"/>
  </w:num>
  <w:num w:numId="30">
    <w:abstractNumId w:val="39"/>
  </w:num>
  <w:num w:numId="31">
    <w:abstractNumId w:val="32"/>
  </w:num>
  <w:num w:numId="32">
    <w:abstractNumId w:val="28"/>
  </w:num>
  <w:num w:numId="33">
    <w:abstractNumId w:val="18"/>
  </w:num>
  <w:num w:numId="34">
    <w:abstractNumId w:val="16"/>
  </w:num>
  <w:num w:numId="35">
    <w:abstractNumId w:val="34"/>
  </w:num>
  <w:num w:numId="36">
    <w:abstractNumId w:val="36"/>
  </w:num>
  <w:num w:numId="37">
    <w:abstractNumId w:val="38"/>
  </w:num>
  <w:num w:numId="38">
    <w:abstractNumId w:val="10"/>
  </w:num>
  <w:num w:numId="39">
    <w:abstractNumId w:val="35"/>
  </w:num>
  <w:num w:numId="40">
    <w:abstractNumId w:val="30"/>
  </w:num>
  <w:num w:numId="41">
    <w:abstractNumId w:val="11"/>
  </w:num>
  <w:num w:numId="42">
    <w:abstractNumId w:val="29"/>
  </w:num>
  <w:num w:numId="43">
    <w:abstractNumId w:val="43"/>
  </w:num>
  <w:num w:numId="44">
    <w:abstractNumId w:val="20"/>
  </w:num>
  <w:num w:numId="45">
    <w:abstractNumId w:val="9"/>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34D8"/>
    <w:rsid w:val="00001872"/>
    <w:rsid w:val="00003016"/>
    <w:rsid w:val="00010986"/>
    <w:rsid w:val="00017B1B"/>
    <w:rsid w:val="0004053C"/>
    <w:rsid w:val="0006067D"/>
    <w:rsid w:val="00086484"/>
    <w:rsid w:val="00095C83"/>
    <w:rsid w:val="000A0B38"/>
    <w:rsid w:val="000C0FBE"/>
    <w:rsid w:val="000C1D62"/>
    <w:rsid w:val="000C3483"/>
    <w:rsid w:val="000D7E32"/>
    <w:rsid w:val="000E5419"/>
    <w:rsid w:val="000E6CEC"/>
    <w:rsid w:val="000F2784"/>
    <w:rsid w:val="001065B9"/>
    <w:rsid w:val="00116046"/>
    <w:rsid w:val="001255B4"/>
    <w:rsid w:val="00127BA6"/>
    <w:rsid w:val="00133689"/>
    <w:rsid w:val="001433E0"/>
    <w:rsid w:val="00145F9E"/>
    <w:rsid w:val="001479F4"/>
    <w:rsid w:val="00155884"/>
    <w:rsid w:val="001663D1"/>
    <w:rsid w:val="0017571E"/>
    <w:rsid w:val="00181995"/>
    <w:rsid w:val="00182002"/>
    <w:rsid w:val="001927E0"/>
    <w:rsid w:val="0019450B"/>
    <w:rsid w:val="00197E3F"/>
    <w:rsid w:val="001A191C"/>
    <w:rsid w:val="001A2BB2"/>
    <w:rsid w:val="001B1291"/>
    <w:rsid w:val="001B41F3"/>
    <w:rsid w:val="001B4587"/>
    <w:rsid w:val="001B5332"/>
    <w:rsid w:val="001B7945"/>
    <w:rsid w:val="001C14E6"/>
    <w:rsid w:val="001C54C7"/>
    <w:rsid w:val="001C5579"/>
    <w:rsid w:val="001D2D66"/>
    <w:rsid w:val="001E0B6F"/>
    <w:rsid w:val="001E7F72"/>
    <w:rsid w:val="001F077B"/>
    <w:rsid w:val="00216090"/>
    <w:rsid w:val="00220DCE"/>
    <w:rsid w:val="0023564F"/>
    <w:rsid w:val="00250C48"/>
    <w:rsid w:val="00260806"/>
    <w:rsid w:val="00280844"/>
    <w:rsid w:val="0028262A"/>
    <w:rsid w:val="002922BC"/>
    <w:rsid w:val="00293213"/>
    <w:rsid w:val="00295B36"/>
    <w:rsid w:val="002B3A32"/>
    <w:rsid w:val="002B7DF0"/>
    <w:rsid w:val="002E3AEF"/>
    <w:rsid w:val="002F03AC"/>
    <w:rsid w:val="002F1366"/>
    <w:rsid w:val="00313847"/>
    <w:rsid w:val="0031515E"/>
    <w:rsid w:val="00316692"/>
    <w:rsid w:val="00317694"/>
    <w:rsid w:val="00324CEC"/>
    <w:rsid w:val="0032637C"/>
    <w:rsid w:val="00341ADB"/>
    <w:rsid w:val="0036336F"/>
    <w:rsid w:val="0036464D"/>
    <w:rsid w:val="00364A6F"/>
    <w:rsid w:val="00364FA8"/>
    <w:rsid w:val="00380183"/>
    <w:rsid w:val="00390FBD"/>
    <w:rsid w:val="00394836"/>
    <w:rsid w:val="003B5874"/>
    <w:rsid w:val="003D5F99"/>
    <w:rsid w:val="003E0DC3"/>
    <w:rsid w:val="003E1115"/>
    <w:rsid w:val="003E1CC3"/>
    <w:rsid w:val="003E5D64"/>
    <w:rsid w:val="003E637C"/>
    <w:rsid w:val="003F0949"/>
    <w:rsid w:val="003F129D"/>
    <w:rsid w:val="003F53BC"/>
    <w:rsid w:val="00406CE5"/>
    <w:rsid w:val="004104CF"/>
    <w:rsid w:val="00411852"/>
    <w:rsid w:val="004140FA"/>
    <w:rsid w:val="004266FD"/>
    <w:rsid w:val="00433B2F"/>
    <w:rsid w:val="00434B7A"/>
    <w:rsid w:val="0045068B"/>
    <w:rsid w:val="004526D9"/>
    <w:rsid w:val="0045568A"/>
    <w:rsid w:val="00457D2D"/>
    <w:rsid w:val="00463D0F"/>
    <w:rsid w:val="004640FA"/>
    <w:rsid w:val="004816E3"/>
    <w:rsid w:val="004918AC"/>
    <w:rsid w:val="004A531D"/>
    <w:rsid w:val="004D01A7"/>
    <w:rsid w:val="004D5736"/>
    <w:rsid w:val="004D6116"/>
    <w:rsid w:val="004E6EB0"/>
    <w:rsid w:val="004F01A9"/>
    <w:rsid w:val="004F3715"/>
    <w:rsid w:val="00507D09"/>
    <w:rsid w:val="005133AB"/>
    <w:rsid w:val="005202D8"/>
    <w:rsid w:val="00525A4C"/>
    <w:rsid w:val="00526E30"/>
    <w:rsid w:val="00536371"/>
    <w:rsid w:val="005443AF"/>
    <w:rsid w:val="0054706C"/>
    <w:rsid w:val="00550729"/>
    <w:rsid w:val="00564B36"/>
    <w:rsid w:val="005700C6"/>
    <w:rsid w:val="00581235"/>
    <w:rsid w:val="00591F00"/>
    <w:rsid w:val="005A4A09"/>
    <w:rsid w:val="005C4323"/>
    <w:rsid w:val="005D6E93"/>
    <w:rsid w:val="005E0922"/>
    <w:rsid w:val="005F0E4D"/>
    <w:rsid w:val="00607437"/>
    <w:rsid w:val="006162EF"/>
    <w:rsid w:val="00616BB7"/>
    <w:rsid w:val="006178F0"/>
    <w:rsid w:val="006216F2"/>
    <w:rsid w:val="00623D29"/>
    <w:rsid w:val="0062421C"/>
    <w:rsid w:val="006364EF"/>
    <w:rsid w:val="00640823"/>
    <w:rsid w:val="006515E0"/>
    <w:rsid w:val="006579DF"/>
    <w:rsid w:val="00664727"/>
    <w:rsid w:val="006762B5"/>
    <w:rsid w:val="0067762C"/>
    <w:rsid w:val="00690D2D"/>
    <w:rsid w:val="00694B19"/>
    <w:rsid w:val="006956B5"/>
    <w:rsid w:val="006D1A78"/>
    <w:rsid w:val="006D2ABF"/>
    <w:rsid w:val="006D693F"/>
    <w:rsid w:val="006F402C"/>
    <w:rsid w:val="00703FF0"/>
    <w:rsid w:val="0070619D"/>
    <w:rsid w:val="0071017A"/>
    <w:rsid w:val="007125CB"/>
    <w:rsid w:val="00713FC0"/>
    <w:rsid w:val="007140A7"/>
    <w:rsid w:val="007304E8"/>
    <w:rsid w:val="007434D8"/>
    <w:rsid w:val="0075412E"/>
    <w:rsid w:val="007663FA"/>
    <w:rsid w:val="00770F4E"/>
    <w:rsid w:val="00774C81"/>
    <w:rsid w:val="00775C45"/>
    <w:rsid w:val="007776D7"/>
    <w:rsid w:val="007804BA"/>
    <w:rsid w:val="00786016"/>
    <w:rsid w:val="00792E3D"/>
    <w:rsid w:val="0079424E"/>
    <w:rsid w:val="007A772B"/>
    <w:rsid w:val="007A7D41"/>
    <w:rsid w:val="007B401F"/>
    <w:rsid w:val="007B6E49"/>
    <w:rsid w:val="007D0919"/>
    <w:rsid w:val="007D2033"/>
    <w:rsid w:val="007D7BA4"/>
    <w:rsid w:val="0081611B"/>
    <w:rsid w:val="008208C8"/>
    <w:rsid w:val="00822170"/>
    <w:rsid w:val="00822C3F"/>
    <w:rsid w:val="00824FE9"/>
    <w:rsid w:val="00837A17"/>
    <w:rsid w:val="00841A90"/>
    <w:rsid w:val="0085162C"/>
    <w:rsid w:val="008526F5"/>
    <w:rsid w:val="00872C9F"/>
    <w:rsid w:val="00874882"/>
    <w:rsid w:val="0088683C"/>
    <w:rsid w:val="00891CEA"/>
    <w:rsid w:val="008A60FC"/>
    <w:rsid w:val="008A7C93"/>
    <w:rsid w:val="008B1368"/>
    <w:rsid w:val="008B1E75"/>
    <w:rsid w:val="008B6252"/>
    <w:rsid w:val="008B75AE"/>
    <w:rsid w:val="008C4603"/>
    <w:rsid w:val="008D1D99"/>
    <w:rsid w:val="008D2636"/>
    <w:rsid w:val="008E146C"/>
    <w:rsid w:val="008F665E"/>
    <w:rsid w:val="009149D8"/>
    <w:rsid w:val="009213D5"/>
    <w:rsid w:val="00937C8E"/>
    <w:rsid w:val="009418DD"/>
    <w:rsid w:val="00945A30"/>
    <w:rsid w:val="00945E59"/>
    <w:rsid w:val="00946298"/>
    <w:rsid w:val="00953226"/>
    <w:rsid w:val="00953BA8"/>
    <w:rsid w:val="0095579B"/>
    <w:rsid w:val="00967661"/>
    <w:rsid w:val="00970206"/>
    <w:rsid w:val="009722FF"/>
    <w:rsid w:val="00973A75"/>
    <w:rsid w:val="00981B9C"/>
    <w:rsid w:val="00987C3E"/>
    <w:rsid w:val="00992861"/>
    <w:rsid w:val="009945EF"/>
    <w:rsid w:val="00994ADA"/>
    <w:rsid w:val="00995D34"/>
    <w:rsid w:val="009A4849"/>
    <w:rsid w:val="009B40EF"/>
    <w:rsid w:val="009B789B"/>
    <w:rsid w:val="009C08B0"/>
    <w:rsid w:val="009E244A"/>
    <w:rsid w:val="009E4843"/>
    <w:rsid w:val="009F101A"/>
    <w:rsid w:val="009F2EBA"/>
    <w:rsid w:val="009F7016"/>
    <w:rsid w:val="00A026F4"/>
    <w:rsid w:val="00A04EBF"/>
    <w:rsid w:val="00A1300B"/>
    <w:rsid w:val="00A15F79"/>
    <w:rsid w:val="00A17B3F"/>
    <w:rsid w:val="00A211A9"/>
    <w:rsid w:val="00A269AE"/>
    <w:rsid w:val="00A314A7"/>
    <w:rsid w:val="00A354BA"/>
    <w:rsid w:val="00A474A0"/>
    <w:rsid w:val="00A50573"/>
    <w:rsid w:val="00A6034E"/>
    <w:rsid w:val="00A629BF"/>
    <w:rsid w:val="00A67E35"/>
    <w:rsid w:val="00A70DE9"/>
    <w:rsid w:val="00A86F76"/>
    <w:rsid w:val="00A87CC4"/>
    <w:rsid w:val="00A94CF9"/>
    <w:rsid w:val="00AB2F09"/>
    <w:rsid w:val="00AB30E0"/>
    <w:rsid w:val="00AB3281"/>
    <w:rsid w:val="00AB4765"/>
    <w:rsid w:val="00AC6182"/>
    <w:rsid w:val="00AD2ABD"/>
    <w:rsid w:val="00AD6702"/>
    <w:rsid w:val="00AE64B6"/>
    <w:rsid w:val="00AF3992"/>
    <w:rsid w:val="00AF3EC8"/>
    <w:rsid w:val="00B04EE2"/>
    <w:rsid w:val="00B0537D"/>
    <w:rsid w:val="00B05D04"/>
    <w:rsid w:val="00B06CFF"/>
    <w:rsid w:val="00B12CA0"/>
    <w:rsid w:val="00B15469"/>
    <w:rsid w:val="00B25221"/>
    <w:rsid w:val="00B26F38"/>
    <w:rsid w:val="00B52C8F"/>
    <w:rsid w:val="00B55A8E"/>
    <w:rsid w:val="00B60DDA"/>
    <w:rsid w:val="00B96E2F"/>
    <w:rsid w:val="00BA4C5C"/>
    <w:rsid w:val="00BD70B1"/>
    <w:rsid w:val="00BF3416"/>
    <w:rsid w:val="00BF715E"/>
    <w:rsid w:val="00C12C2A"/>
    <w:rsid w:val="00C22B30"/>
    <w:rsid w:val="00C37277"/>
    <w:rsid w:val="00C37346"/>
    <w:rsid w:val="00C44817"/>
    <w:rsid w:val="00C50464"/>
    <w:rsid w:val="00C51102"/>
    <w:rsid w:val="00C67999"/>
    <w:rsid w:val="00C77CA2"/>
    <w:rsid w:val="00C85E71"/>
    <w:rsid w:val="00C867BA"/>
    <w:rsid w:val="00C87F54"/>
    <w:rsid w:val="00C90A72"/>
    <w:rsid w:val="00C90BD4"/>
    <w:rsid w:val="00C95F8B"/>
    <w:rsid w:val="00CA2E98"/>
    <w:rsid w:val="00CB3EE3"/>
    <w:rsid w:val="00CD20A5"/>
    <w:rsid w:val="00CD58F4"/>
    <w:rsid w:val="00CD72CD"/>
    <w:rsid w:val="00CE0EBE"/>
    <w:rsid w:val="00CE1D5E"/>
    <w:rsid w:val="00D01968"/>
    <w:rsid w:val="00D2123A"/>
    <w:rsid w:val="00D21647"/>
    <w:rsid w:val="00D258B3"/>
    <w:rsid w:val="00D25A73"/>
    <w:rsid w:val="00D366A2"/>
    <w:rsid w:val="00D419C3"/>
    <w:rsid w:val="00D46DF2"/>
    <w:rsid w:val="00D50F30"/>
    <w:rsid w:val="00D57CAC"/>
    <w:rsid w:val="00D86A8D"/>
    <w:rsid w:val="00DA7027"/>
    <w:rsid w:val="00DB4A4F"/>
    <w:rsid w:val="00DC1891"/>
    <w:rsid w:val="00DE7600"/>
    <w:rsid w:val="00DF232A"/>
    <w:rsid w:val="00E01CD3"/>
    <w:rsid w:val="00E02BD9"/>
    <w:rsid w:val="00E06082"/>
    <w:rsid w:val="00E1030D"/>
    <w:rsid w:val="00E11CF7"/>
    <w:rsid w:val="00E25645"/>
    <w:rsid w:val="00E429D3"/>
    <w:rsid w:val="00E51989"/>
    <w:rsid w:val="00E75EEC"/>
    <w:rsid w:val="00E8080E"/>
    <w:rsid w:val="00E82F1D"/>
    <w:rsid w:val="00E855FD"/>
    <w:rsid w:val="00EA078D"/>
    <w:rsid w:val="00EB1C64"/>
    <w:rsid w:val="00EB1E42"/>
    <w:rsid w:val="00EC1194"/>
    <w:rsid w:val="00ED7A58"/>
    <w:rsid w:val="00EE2D63"/>
    <w:rsid w:val="00EE3590"/>
    <w:rsid w:val="00EF6E8F"/>
    <w:rsid w:val="00F010FF"/>
    <w:rsid w:val="00F104CC"/>
    <w:rsid w:val="00F24EFA"/>
    <w:rsid w:val="00F26BC5"/>
    <w:rsid w:val="00F32D5F"/>
    <w:rsid w:val="00F355DF"/>
    <w:rsid w:val="00F53CA7"/>
    <w:rsid w:val="00F57F2E"/>
    <w:rsid w:val="00F663A6"/>
    <w:rsid w:val="00F727C4"/>
    <w:rsid w:val="00F75807"/>
    <w:rsid w:val="00F77974"/>
    <w:rsid w:val="00F84DA7"/>
    <w:rsid w:val="00F9017E"/>
    <w:rsid w:val="00F95E24"/>
    <w:rsid w:val="00F97C32"/>
    <w:rsid w:val="00FB0E9D"/>
    <w:rsid w:val="00FB2FBF"/>
    <w:rsid w:val="00FB64A3"/>
    <w:rsid w:val="00FC64FC"/>
    <w:rsid w:val="00FD06FF"/>
    <w:rsid w:val="00FD1380"/>
    <w:rsid w:val="00FE3264"/>
    <w:rsid w:val="00FE4439"/>
    <w:rsid w:val="00FF2707"/>
    <w:rsid w:val="00FF2B3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EBDCE"/>
  <w15:docId w15:val="{9FA8003A-8D1E-4DD1-8757-39517BE87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ind w:left="72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692"/>
    <w:rPr>
      <w:rFonts w:ascii="Times New Roman" w:eastAsia="Times New Roman" w:hAnsi="Times New Roman" w:cs="Times New Roman"/>
      <w:sz w:val="24"/>
      <w:szCs w:val="24"/>
      <w:lang w:val="en-US"/>
    </w:rPr>
  </w:style>
  <w:style w:type="paragraph" w:styleId="Heading1">
    <w:name w:val="heading 1"/>
    <w:aliases w:val="Document Header1"/>
    <w:basedOn w:val="Normal"/>
    <w:next w:val="Normal"/>
    <w:link w:val="Heading1Char"/>
    <w:qFormat/>
    <w:rsid w:val="00316692"/>
    <w:pPr>
      <w:keepNext/>
      <w:ind w:right="720"/>
      <w:jc w:val="center"/>
      <w:outlineLvl w:val="0"/>
    </w:pPr>
    <w:rPr>
      <w:b/>
      <w:sz w:val="16"/>
      <w:szCs w:val="20"/>
    </w:rPr>
  </w:style>
  <w:style w:type="paragraph" w:styleId="Heading2">
    <w:name w:val="heading 2"/>
    <w:basedOn w:val="Normal"/>
    <w:next w:val="Normal"/>
    <w:link w:val="Heading2Char"/>
    <w:uiPriority w:val="9"/>
    <w:semiHidden/>
    <w:unhideWhenUsed/>
    <w:qFormat/>
    <w:rsid w:val="00E429D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7304E8"/>
    <w:pPr>
      <w:keepNext/>
      <w:spacing w:before="240" w:after="60"/>
      <w:ind w:left="144" w:right="144"/>
      <w:outlineLvl w:val="2"/>
    </w:pPr>
    <w:rPr>
      <w:rFonts w:ascii="Cambria" w:hAnsi="Cambria" w:cs="Mangal"/>
      <w:b/>
      <w:bCs/>
      <w:sz w:val="26"/>
      <w:szCs w:val="26"/>
    </w:rPr>
  </w:style>
  <w:style w:type="paragraph" w:styleId="Heading4">
    <w:name w:val="heading 4"/>
    <w:basedOn w:val="Normal"/>
    <w:next w:val="Normal"/>
    <w:link w:val="Heading4Char"/>
    <w:qFormat/>
    <w:rsid w:val="00316692"/>
    <w:pPr>
      <w:keepNext/>
      <w:ind w:right="90"/>
      <w:jc w:val="right"/>
      <w:outlineLvl w:val="3"/>
    </w:pPr>
    <w:rPr>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316692"/>
    <w:rPr>
      <w:rFonts w:ascii="Times New Roman" w:eastAsia="Times New Roman" w:hAnsi="Times New Roman" w:cs="Times New Roman"/>
      <w:b/>
      <w:sz w:val="16"/>
      <w:szCs w:val="20"/>
      <w:lang w:val="en-US"/>
    </w:rPr>
  </w:style>
  <w:style w:type="character" w:customStyle="1" w:styleId="Heading4Char">
    <w:name w:val="Heading 4 Char"/>
    <w:basedOn w:val="DefaultParagraphFont"/>
    <w:link w:val="Heading4"/>
    <w:rsid w:val="00316692"/>
    <w:rPr>
      <w:rFonts w:ascii="Times New Roman" w:eastAsia="Times New Roman" w:hAnsi="Times New Roman" w:cs="Times New Roman"/>
      <w:b/>
      <w:sz w:val="16"/>
      <w:szCs w:val="20"/>
      <w:lang w:val="en-US"/>
    </w:rPr>
  </w:style>
  <w:style w:type="paragraph" w:styleId="Footer">
    <w:name w:val="footer"/>
    <w:basedOn w:val="Normal"/>
    <w:link w:val="FooterChar"/>
    <w:uiPriority w:val="99"/>
    <w:rsid w:val="00316692"/>
    <w:pPr>
      <w:tabs>
        <w:tab w:val="center" w:pos="4320"/>
        <w:tab w:val="right" w:pos="8640"/>
      </w:tabs>
    </w:pPr>
  </w:style>
  <w:style w:type="character" w:customStyle="1" w:styleId="FooterChar">
    <w:name w:val="Footer Char"/>
    <w:basedOn w:val="DefaultParagraphFont"/>
    <w:link w:val="Footer"/>
    <w:uiPriority w:val="99"/>
    <w:rsid w:val="00316692"/>
    <w:rPr>
      <w:rFonts w:ascii="Times New Roman" w:eastAsia="Times New Roman" w:hAnsi="Times New Roman" w:cs="Times New Roman"/>
      <w:sz w:val="24"/>
      <w:szCs w:val="24"/>
      <w:lang w:val="en-US"/>
    </w:rPr>
  </w:style>
  <w:style w:type="paragraph" w:styleId="Header">
    <w:name w:val="header"/>
    <w:aliases w:val=" Char Char Char, Char"/>
    <w:basedOn w:val="Normal"/>
    <w:link w:val="HeaderChar"/>
    <w:uiPriority w:val="99"/>
    <w:rsid w:val="00316692"/>
    <w:pPr>
      <w:tabs>
        <w:tab w:val="center" w:pos="4320"/>
        <w:tab w:val="right" w:pos="8640"/>
      </w:tabs>
    </w:pPr>
  </w:style>
  <w:style w:type="character" w:customStyle="1" w:styleId="HeaderChar">
    <w:name w:val="Header Char"/>
    <w:aliases w:val=" Char Char Char Char, Char Char"/>
    <w:basedOn w:val="DefaultParagraphFont"/>
    <w:link w:val="Header"/>
    <w:uiPriority w:val="99"/>
    <w:rsid w:val="00316692"/>
    <w:rPr>
      <w:rFonts w:ascii="Times New Roman" w:eastAsia="Times New Roman" w:hAnsi="Times New Roman" w:cs="Times New Roman"/>
      <w:sz w:val="24"/>
      <w:szCs w:val="24"/>
      <w:lang w:val="en-US"/>
    </w:rPr>
  </w:style>
  <w:style w:type="paragraph" w:customStyle="1" w:styleId="Default">
    <w:name w:val="Default"/>
    <w:rsid w:val="00316692"/>
    <w:pPr>
      <w:autoSpaceDE w:val="0"/>
      <w:autoSpaceDN w:val="0"/>
      <w:adjustRightInd w:val="0"/>
    </w:pPr>
    <w:rPr>
      <w:rFonts w:ascii="Times New Roman" w:eastAsia="Times New Roman" w:hAnsi="Times New Roman" w:cs="Times New Roman"/>
      <w:color w:val="000000"/>
      <w:sz w:val="24"/>
      <w:szCs w:val="24"/>
      <w:lang w:val="en-GB" w:eastAsia="en-GB"/>
    </w:rPr>
  </w:style>
  <w:style w:type="character" w:styleId="PageNumber">
    <w:name w:val="page number"/>
    <w:basedOn w:val="DefaultParagraphFont"/>
    <w:rsid w:val="00316692"/>
  </w:style>
  <w:style w:type="paragraph" w:styleId="BodyText">
    <w:name w:val="Body Text"/>
    <w:basedOn w:val="Normal"/>
    <w:link w:val="BodyTextChar"/>
    <w:rsid w:val="00316692"/>
    <w:pPr>
      <w:spacing w:after="120"/>
    </w:pPr>
  </w:style>
  <w:style w:type="character" w:customStyle="1" w:styleId="BodyTextChar">
    <w:name w:val="Body Text Char"/>
    <w:basedOn w:val="DefaultParagraphFont"/>
    <w:link w:val="BodyText"/>
    <w:rsid w:val="00316692"/>
    <w:rPr>
      <w:rFonts w:ascii="Times New Roman" w:eastAsia="Times New Roman" w:hAnsi="Times New Roman" w:cs="Times New Roman"/>
      <w:sz w:val="24"/>
      <w:szCs w:val="24"/>
      <w:lang w:val="en-US"/>
    </w:rPr>
  </w:style>
  <w:style w:type="paragraph" w:styleId="NormalWeb">
    <w:name w:val="Normal (Web)"/>
    <w:basedOn w:val="Normal"/>
    <w:rsid w:val="00316692"/>
    <w:pPr>
      <w:spacing w:before="100" w:beforeAutospacing="1" w:after="100" w:afterAutospacing="1"/>
    </w:pPr>
  </w:style>
  <w:style w:type="paragraph" w:customStyle="1" w:styleId="Byline">
    <w:name w:val="Byline"/>
    <w:basedOn w:val="BodyText"/>
    <w:rsid w:val="00316692"/>
    <w:pPr>
      <w:widowControl w:val="0"/>
      <w:spacing w:before="240" w:after="0" w:line="360" w:lineRule="auto"/>
      <w:ind w:right="800"/>
      <w:jc w:val="center"/>
    </w:pPr>
    <w:rPr>
      <w:b/>
      <w:noProof/>
      <w:snapToGrid w:val="0"/>
      <w:szCs w:val="20"/>
      <w:lang w:val="en-GB"/>
    </w:rPr>
  </w:style>
  <w:style w:type="paragraph" w:customStyle="1" w:styleId="xl24">
    <w:name w:val="xl24"/>
    <w:basedOn w:val="Normal"/>
    <w:rsid w:val="00316692"/>
    <w:pPr>
      <w:spacing w:before="100" w:beforeAutospacing="1" w:after="100" w:afterAutospacing="1"/>
      <w:jc w:val="center"/>
      <w:textAlignment w:val="center"/>
    </w:pPr>
    <w:rPr>
      <w:rFonts w:eastAsia="Arial Unicode MS"/>
      <w:b/>
      <w:bCs/>
      <w:lang w:val="en-GB"/>
    </w:rPr>
  </w:style>
  <w:style w:type="paragraph" w:styleId="ListParagraph">
    <w:name w:val="List Paragraph"/>
    <w:basedOn w:val="Normal"/>
    <w:uiPriority w:val="34"/>
    <w:qFormat/>
    <w:rsid w:val="00316692"/>
    <w:pPr>
      <w:spacing w:after="200" w:line="276" w:lineRule="auto"/>
      <w:contextualSpacing/>
    </w:pPr>
    <w:rPr>
      <w:rFonts w:asciiTheme="minorHAnsi" w:eastAsiaTheme="minorEastAsia" w:hAnsiTheme="minorHAnsi" w:cstheme="minorBidi"/>
      <w:sz w:val="22"/>
      <w:szCs w:val="20"/>
      <w:lang w:bidi="hi-IN"/>
    </w:rPr>
  </w:style>
  <w:style w:type="paragraph" w:styleId="BodyText2">
    <w:name w:val="Body Text 2"/>
    <w:basedOn w:val="Normal"/>
    <w:link w:val="BodyText2Char"/>
    <w:uiPriority w:val="99"/>
    <w:unhideWhenUsed/>
    <w:rsid w:val="00316692"/>
    <w:pPr>
      <w:spacing w:after="120" w:line="480" w:lineRule="auto"/>
    </w:pPr>
    <w:rPr>
      <w:rFonts w:asciiTheme="minorHAnsi" w:eastAsiaTheme="minorEastAsia" w:hAnsiTheme="minorHAnsi" w:cstheme="minorBidi"/>
      <w:sz w:val="22"/>
      <w:szCs w:val="22"/>
    </w:rPr>
  </w:style>
  <w:style w:type="character" w:customStyle="1" w:styleId="BodyText2Char">
    <w:name w:val="Body Text 2 Char"/>
    <w:basedOn w:val="DefaultParagraphFont"/>
    <w:link w:val="BodyText2"/>
    <w:uiPriority w:val="99"/>
    <w:rsid w:val="00316692"/>
    <w:rPr>
      <w:rFonts w:eastAsiaTheme="minorEastAsia"/>
      <w:lang w:val="en-US"/>
    </w:rPr>
  </w:style>
  <w:style w:type="paragraph" w:styleId="NoSpacing">
    <w:name w:val="No Spacing"/>
    <w:uiPriority w:val="1"/>
    <w:qFormat/>
    <w:rsid w:val="007D7BA4"/>
    <w:rPr>
      <w:szCs w:val="20"/>
      <w:lang w:bidi="hi-IN"/>
    </w:rPr>
  </w:style>
  <w:style w:type="paragraph" w:styleId="BodyTextIndent3">
    <w:name w:val="Body Text Indent 3"/>
    <w:basedOn w:val="Normal"/>
    <w:link w:val="BodyTextIndent3Char"/>
    <w:uiPriority w:val="99"/>
    <w:unhideWhenUsed/>
    <w:rsid w:val="00433B2F"/>
    <w:pPr>
      <w:spacing w:after="120"/>
      <w:ind w:left="360" w:right="144"/>
    </w:pPr>
    <w:rPr>
      <w:rFonts w:cs="Mangal"/>
      <w:sz w:val="16"/>
      <w:szCs w:val="16"/>
      <w:lang w:bidi="hi-IN"/>
    </w:rPr>
  </w:style>
  <w:style w:type="character" w:customStyle="1" w:styleId="BodyTextIndent3Char">
    <w:name w:val="Body Text Indent 3 Char"/>
    <w:basedOn w:val="DefaultParagraphFont"/>
    <w:link w:val="BodyTextIndent3"/>
    <w:uiPriority w:val="99"/>
    <w:rsid w:val="00433B2F"/>
    <w:rPr>
      <w:rFonts w:ascii="Times New Roman" w:eastAsia="Times New Roman" w:hAnsi="Times New Roman" w:cs="Mangal"/>
      <w:sz w:val="16"/>
      <w:szCs w:val="16"/>
      <w:lang w:val="en-US" w:bidi="hi-IN"/>
    </w:rPr>
  </w:style>
  <w:style w:type="character" w:styleId="Hyperlink">
    <w:name w:val="Hyperlink"/>
    <w:uiPriority w:val="99"/>
    <w:unhideWhenUsed/>
    <w:rsid w:val="00433B2F"/>
    <w:rPr>
      <w:color w:val="0000FF"/>
      <w:u w:val="single"/>
    </w:rPr>
  </w:style>
  <w:style w:type="character" w:customStyle="1" w:styleId="DefaultTextChar">
    <w:name w:val="Default Text Char"/>
    <w:link w:val="DefaultText"/>
    <w:locked/>
    <w:rsid w:val="00433B2F"/>
    <w:rPr>
      <w:sz w:val="24"/>
      <w:lang w:val="en-GB"/>
    </w:rPr>
  </w:style>
  <w:style w:type="paragraph" w:customStyle="1" w:styleId="DefaultText">
    <w:name w:val="Default Text"/>
    <w:basedOn w:val="Normal"/>
    <w:link w:val="DefaultTextChar"/>
    <w:rsid w:val="00433B2F"/>
    <w:pPr>
      <w:ind w:left="144" w:right="144"/>
    </w:pPr>
    <w:rPr>
      <w:rFonts w:asciiTheme="minorHAnsi" w:eastAsiaTheme="minorHAnsi" w:hAnsiTheme="minorHAnsi" w:cstheme="minorBidi"/>
      <w:szCs w:val="22"/>
      <w:lang w:val="en-GB"/>
    </w:rPr>
  </w:style>
  <w:style w:type="paragraph" w:styleId="BalloonText">
    <w:name w:val="Balloon Text"/>
    <w:basedOn w:val="Normal"/>
    <w:link w:val="BalloonTextChar"/>
    <w:uiPriority w:val="99"/>
    <w:semiHidden/>
    <w:unhideWhenUsed/>
    <w:rsid w:val="00F355DF"/>
    <w:rPr>
      <w:rFonts w:ascii="Tahoma" w:hAnsi="Tahoma" w:cs="Tahoma"/>
      <w:sz w:val="16"/>
      <w:szCs w:val="16"/>
    </w:rPr>
  </w:style>
  <w:style w:type="character" w:customStyle="1" w:styleId="BalloonTextChar">
    <w:name w:val="Balloon Text Char"/>
    <w:basedOn w:val="DefaultParagraphFont"/>
    <w:link w:val="BalloonText"/>
    <w:uiPriority w:val="99"/>
    <w:semiHidden/>
    <w:rsid w:val="00F355DF"/>
    <w:rPr>
      <w:rFonts w:ascii="Tahoma" w:eastAsia="Times New Roman" w:hAnsi="Tahoma" w:cs="Tahoma"/>
      <w:sz w:val="16"/>
      <w:szCs w:val="16"/>
      <w:lang w:val="en-US"/>
    </w:rPr>
  </w:style>
  <w:style w:type="paragraph" w:styleId="Caption">
    <w:name w:val="caption"/>
    <w:basedOn w:val="Normal"/>
    <w:next w:val="Normal"/>
    <w:qFormat/>
    <w:rsid w:val="00BF3416"/>
    <w:pPr>
      <w:spacing w:before="240" w:after="120"/>
      <w:ind w:left="360" w:right="144"/>
    </w:pPr>
    <w:rPr>
      <w:rFonts w:ascii="Book Antiqua" w:hAnsi="Book Antiqua"/>
      <w:b/>
      <w:bCs/>
      <w:sz w:val="22"/>
      <w:szCs w:val="22"/>
    </w:rPr>
  </w:style>
  <w:style w:type="paragraph" w:styleId="BodyText3">
    <w:name w:val="Body Text 3"/>
    <w:basedOn w:val="Normal"/>
    <w:link w:val="BodyText3Char"/>
    <w:uiPriority w:val="99"/>
    <w:semiHidden/>
    <w:unhideWhenUsed/>
    <w:rsid w:val="00BF3416"/>
    <w:pPr>
      <w:spacing w:after="120"/>
      <w:ind w:left="144" w:right="144"/>
    </w:pPr>
    <w:rPr>
      <w:sz w:val="16"/>
      <w:szCs w:val="16"/>
    </w:rPr>
  </w:style>
  <w:style w:type="character" w:customStyle="1" w:styleId="BodyText3Char">
    <w:name w:val="Body Text 3 Char"/>
    <w:basedOn w:val="DefaultParagraphFont"/>
    <w:link w:val="BodyText3"/>
    <w:uiPriority w:val="99"/>
    <w:semiHidden/>
    <w:rsid w:val="00BF3416"/>
    <w:rPr>
      <w:rFonts w:ascii="Times New Roman" w:eastAsia="Times New Roman" w:hAnsi="Times New Roman" w:cs="Times New Roman"/>
      <w:sz w:val="16"/>
      <w:szCs w:val="16"/>
      <w:lang w:val="en-US"/>
    </w:rPr>
  </w:style>
  <w:style w:type="paragraph" w:customStyle="1" w:styleId="xl25">
    <w:name w:val="xl25"/>
    <w:basedOn w:val="Normal"/>
    <w:rsid w:val="00BF3416"/>
    <w:pPr>
      <w:spacing w:before="100" w:beforeAutospacing="1" w:after="100" w:afterAutospacing="1"/>
      <w:ind w:left="360" w:right="144"/>
      <w:textAlignment w:val="top"/>
    </w:pPr>
    <w:rPr>
      <w:rFonts w:eastAsia="Arial Unicode MS"/>
    </w:rPr>
  </w:style>
  <w:style w:type="paragraph" w:styleId="BodyTextIndent2">
    <w:name w:val="Body Text Indent 2"/>
    <w:basedOn w:val="Normal"/>
    <w:link w:val="BodyTextIndent2Char"/>
    <w:uiPriority w:val="99"/>
    <w:unhideWhenUsed/>
    <w:rsid w:val="007304E8"/>
    <w:pPr>
      <w:spacing w:after="120" w:line="480" w:lineRule="auto"/>
      <w:ind w:left="360"/>
    </w:pPr>
  </w:style>
  <w:style w:type="character" w:customStyle="1" w:styleId="BodyTextIndent2Char">
    <w:name w:val="Body Text Indent 2 Char"/>
    <w:basedOn w:val="DefaultParagraphFont"/>
    <w:link w:val="BodyTextIndent2"/>
    <w:uiPriority w:val="99"/>
    <w:rsid w:val="007304E8"/>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7304E8"/>
    <w:rPr>
      <w:rFonts w:ascii="Cambria" w:eastAsia="Times New Roman" w:hAnsi="Cambria" w:cs="Mangal"/>
      <w:b/>
      <w:bCs/>
      <w:sz w:val="26"/>
      <w:szCs w:val="26"/>
      <w:lang w:val="en-US"/>
    </w:rPr>
  </w:style>
  <w:style w:type="paragraph" w:styleId="List3">
    <w:name w:val="List 3"/>
    <w:basedOn w:val="Normal"/>
    <w:rsid w:val="007304E8"/>
    <w:pPr>
      <w:ind w:left="1080" w:right="144" w:hanging="360"/>
      <w:contextualSpacing/>
    </w:pPr>
  </w:style>
  <w:style w:type="paragraph" w:styleId="PlainText">
    <w:name w:val="Plain Text"/>
    <w:basedOn w:val="Normal"/>
    <w:link w:val="PlainTextChar"/>
    <w:rsid w:val="007304E8"/>
    <w:pPr>
      <w:spacing w:after="120"/>
      <w:ind w:left="360" w:right="144"/>
    </w:pPr>
    <w:rPr>
      <w:rFonts w:ascii="Courier New" w:hAnsi="Courier New"/>
      <w:sz w:val="20"/>
      <w:szCs w:val="22"/>
    </w:rPr>
  </w:style>
  <w:style w:type="character" w:customStyle="1" w:styleId="PlainTextChar">
    <w:name w:val="Plain Text Char"/>
    <w:basedOn w:val="DefaultParagraphFont"/>
    <w:link w:val="PlainText"/>
    <w:rsid w:val="007304E8"/>
    <w:rPr>
      <w:rFonts w:ascii="Courier New" w:eastAsia="Times New Roman" w:hAnsi="Courier New" w:cs="Times New Roman"/>
      <w:sz w:val="20"/>
      <w:lang w:val="en-US"/>
    </w:rPr>
  </w:style>
  <w:style w:type="character" w:customStyle="1" w:styleId="Heading2Char">
    <w:name w:val="Heading 2 Char"/>
    <w:basedOn w:val="DefaultParagraphFont"/>
    <w:link w:val="Heading2"/>
    <w:uiPriority w:val="9"/>
    <w:semiHidden/>
    <w:rsid w:val="00E429D3"/>
    <w:rPr>
      <w:rFonts w:asciiTheme="majorHAnsi" w:eastAsiaTheme="majorEastAsia" w:hAnsiTheme="majorHAnsi" w:cstheme="majorBidi"/>
      <w:b/>
      <w:bCs/>
      <w:color w:val="5B9BD5" w:themeColor="accent1"/>
      <w:sz w:val="26"/>
      <w:szCs w:val="26"/>
      <w:lang w:val="en-US"/>
    </w:rPr>
  </w:style>
  <w:style w:type="table" w:styleId="TableGrid">
    <w:name w:val="Table Grid"/>
    <w:basedOn w:val="TableNormal"/>
    <w:uiPriority w:val="39"/>
    <w:rsid w:val="00EA078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436706">
      <w:bodyDiv w:val="1"/>
      <w:marLeft w:val="0"/>
      <w:marRight w:val="0"/>
      <w:marTop w:val="0"/>
      <w:marBottom w:val="0"/>
      <w:divBdr>
        <w:top w:val="none" w:sz="0" w:space="0" w:color="auto"/>
        <w:left w:val="none" w:sz="0" w:space="0" w:color="auto"/>
        <w:bottom w:val="none" w:sz="0" w:space="0" w:color="auto"/>
        <w:right w:val="none" w:sz="0" w:space="0" w:color="auto"/>
      </w:divBdr>
    </w:div>
    <w:div w:id="324086839">
      <w:bodyDiv w:val="1"/>
      <w:marLeft w:val="0"/>
      <w:marRight w:val="0"/>
      <w:marTop w:val="0"/>
      <w:marBottom w:val="0"/>
      <w:divBdr>
        <w:top w:val="none" w:sz="0" w:space="0" w:color="auto"/>
        <w:left w:val="none" w:sz="0" w:space="0" w:color="auto"/>
        <w:bottom w:val="none" w:sz="0" w:space="0" w:color="auto"/>
        <w:right w:val="none" w:sz="0" w:space="0" w:color="auto"/>
      </w:divBdr>
    </w:div>
    <w:div w:id="353190807">
      <w:bodyDiv w:val="1"/>
      <w:marLeft w:val="0"/>
      <w:marRight w:val="0"/>
      <w:marTop w:val="0"/>
      <w:marBottom w:val="0"/>
      <w:divBdr>
        <w:top w:val="none" w:sz="0" w:space="0" w:color="auto"/>
        <w:left w:val="none" w:sz="0" w:space="0" w:color="auto"/>
        <w:bottom w:val="none" w:sz="0" w:space="0" w:color="auto"/>
        <w:right w:val="none" w:sz="0" w:space="0" w:color="auto"/>
      </w:divBdr>
    </w:div>
    <w:div w:id="434833534">
      <w:bodyDiv w:val="1"/>
      <w:marLeft w:val="0"/>
      <w:marRight w:val="0"/>
      <w:marTop w:val="0"/>
      <w:marBottom w:val="0"/>
      <w:divBdr>
        <w:top w:val="none" w:sz="0" w:space="0" w:color="auto"/>
        <w:left w:val="none" w:sz="0" w:space="0" w:color="auto"/>
        <w:bottom w:val="none" w:sz="0" w:space="0" w:color="auto"/>
        <w:right w:val="none" w:sz="0" w:space="0" w:color="auto"/>
      </w:divBdr>
    </w:div>
    <w:div w:id="950434285">
      <w:bodyDiv w:val="1"/>
      <w:marLeft w:val="0"/>
      <w:marRight w:val="0"/>
      <w:marTop w:val="0"/>
      <w:marBottom w:val="0"/>
      <w:divBdr>
        <w:top w:val="none" w:sz="0" w:space="0" w:color="auto"/>
        <w:left w:val="none" w:sz="0" w:space="0" w:color="auto"/>
        <w:bottom w:val="none" w:sz="0" w:space="0" w:color="auto"/>
        <w:right w:val="none" w:sz="0" w:space="0" w:color="auto"/>
      </w:divBdr>
    </w:div>
    <w:div w:id="1267885999">
      <w:bodyDiv w:val="1"/>
      <w:marLeft w:val="0"/>
      <w:marRight w:val="0"/>
      <w:marTop w:val="0"/>
      <w:marBottom w:val="0"/>
      <w:divBdr>
        <w:top w:val="none" w:sz="0" w:space="0" w:color="auto"/>
        <w:left w:val="none" w:sz="0" w:space="0" w:color="auto"/>
        <w:bottom w:val="none" w:sz="0" w:space="0" w:color="auto"/>
        <w:right w:val="none" w:sz="0" w:space="0" w:color="auto"/>
      </w:divBdr>
    </w:div>
    <w:div w:id="1301620011">
      <w:bodyDiv w:val="1"/>
      <w:marLeft w:val="0"/>
      <w:marRight w:val="0"/>
      <w:marTop w:val="0"/>
      <w:marBottom w:val="0"/>
      <w:divBdr>
        <w:top w:val="none" w:sz="0" w:space="0" w:color="auto"/>
        <w:left w:val="none" w:sz="0" w:space="0" w:color="auto"/>
        <w:bottom w:val="none" w:sz="0" w:space="0" w:color="auto"/>
        <w:right w:val="none" w:sz="0" w:space="0" w:color="auto"/>
      </w:divBdr>
    </w:div>
    <w:div w:id="1466696098">
      <w:bodyDiv w:val="1"/>
      <w:marLeft w:val="0"/>
      <w:marRight w:val="0"/>
      <w:marTop w:val="0"/>
      <w:marBottom w:val="0"/>
      <w:divBdr>
        <w:top w:val="none" w:sz="0" w:space="0" w:color="auto"/>
        <w:left w:val="none" w:sz="0" w:space="0" w:color="auto"/>
        <w:bottom w:val="none" w:sz="0" w:space="0" w:color="auto"/>
        <w:right w:val="none" w:sz="0" w:space="0" w:color="auto"/>
      </w:divBdr>
    </w:div>
    <w:div w:id="1487815678">
      <w:bodyDiv w:val="1"/>
      <w:marLeft w:val="0"/>
      <w:marRight w:val="0"/>
      <w:marTop w:val="0"/>
      <w:marBottom w:val="0"/>
      <w:divBdr>
        <w:top w:val="none" w:sz="0" w:space="0" w:color="auto"/>
        <w:left w:val="none" w:sz="0" w:space="0" w:color="auto"/>
        <w:bottom w:val="none" w:sz="0" w:space="0" w:color="auto"/>
        <w:right w:val="none" w:sz="0" w:space="0" w:color="auto"/>
      </w:divBdr>
    </w:div>
    <w:div w:id="204505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registrationsd@lifecarehll.com"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fecarehll.com" TargetMode="External"/><Relationship Id="rId14" Type="http://schemas.openxmlformats.org/officeDocument/2006/relationships/hyperlink" Target="mailto:smithalg@lifecareh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42FC2-B1DF-4125-832B-A025ABE0E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25</Pages>
  <Words>7870</Words>
  <Characters>44865</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Renya_PC</dc:creator>
  <cp:lastModifiedBy>acer</cp:lastModifiedBy>
  <cp:revision>185</cp:revision>
  <cp:lastPrinted>2016-09-09T11:16:00Z</cp:lastPrinted>
  <dcterms:created xsi:type="dcterms:W3CDTF">2016-09-05T05:33:00Z</dcterms:created>
  <dcterms:modified xsi:type="dcterms:W3CDTF">2016-09-09T11:45:00Z</dcterms:modified>
</cp:coreProperties>
</file>