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64" w:rsidRPr="00D415BE" w:rsidRDefault="00D415BE" w:rsidP="00766D6D">
      <w:pPr>
        <w:spacing w:after="120"/>
        <w:ind w:left="533" w:hanging="533"/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  <w:u w:val="single"/>
        </w:rPr>
      </w:pPr>
      <w:r w:rsidRPr="00D415BE">
        <w:rPr>
          <w:rFonts w:ascii="Calibri" w:eastAsia="Times New Roman" w:hAnsi="Calibri" w:cs="Mangal"/>
          <w:b/>
          <w:bCs/>
          <w:sz w:val="24"/>
          <w:szCs w:val="22"/>
          <w:u w:val="single"/>
        </w:rPr>
        <w:t xml:space="preserve">RESULTS OF </w:t>
      </w:r>
      <w:r w:rsidR="00C22A8D" w:rsidRPr="00D415BE">
        <w:rPr>
          <w:rFonts w:ascii="Calibri" w:eastAsia="Times New Roman" w:hAnsi="Calibri" w:cs="Mangal"/>
          <w:b/>
          <w:bCs/>
          <w:sz w:val="24"/>
          <w:szCs w:val="22"/>
          <w:u w:val="single"/>
        </w:rPr>
        <w:t>EXPRESSION OF INTEREST FOR SHORTLISTING OF EPC DEVELOPERS</w:t>
      </w:r>
    </w:p>
    <w:p w:rsidR="009849C5" w:rsidRDefault="009849C5" w:rsidP="0091713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Mangal"/>
          <w:b/>
          <w:bCs/>
          <w:sz w:val="24"/>
          <w:szCs w:val="22"/>
        </w:rPr>
      </w:pPr>
    </w:p>
    <w:p w:rsidR="00347E64" w:rsidRPr="009849C5" w:rsidRDefault="00347E64" w:rsidP="004520D5">
      <w:pPr>
        <w:autoSpaceDE w:val="0"/>
        <w:autoSpaceDN w:val="0"/>
        <w:adjustRightInd w:val="0"/>
        <w:spacing w:after="0"/>
        <w:ind w:left="630" w:hanging="630"/>
        <w:jc w:val="both"/>
        <w:rPr>
          <w:rFonts w:ascii="Calibri" w:eastAsia="Times New Roman" w:hAnsi="Calibri" w:cs="Mangal"/>
          <w:b/>
          <w:bCs/>
          <w:sz w:val="24"/>
          <w:szCs w:val="22"/>
        </w:rPr>
      </w:pPr>
      <w:r w:rsidRPr="009849C5">
        <w:rPr>
          <w:rFonts w:ascii="Calibri" w:eastAsia="Times New Roman" w:hAnsi="Calibri" w:cs="Mangal"/>
          <w:b/>
          <w:bCs/>
          <w:sz w:val="24"/>
          <w:szCs w:val="22"/>
        </w:rPr>
        <w:t>Sub:</w:t>
      </w:r>
      <w:r w:rsidRPr="001E5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2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49C5">
        <w:rPr>
          <w:rFonts w:ascii="Calibri" w:eastAsia="Times New Roman" w:hAnsi="Calibri" w:cs="Mangal"/>
          <w:b/>
          <w:bCs/>
          <w:sz w:val="24"/>
          <w:szCs w:val="22"/>
        </w:rPr>
        <w:t xml:space="preserve">EOI for Prequalification of EPC Developers for </w:t>
      </w:r>
      <w:r w:rsidR="00856ADE" w:rsidRPr="00856ADE">
        <w:rPr>
          <w:rFonts w:ascii="Calibri" w:eastAsia="Times New Roman" w:hAnsi="Calibri" w:cs="Mangal"/>
          <w:b/>
          <w:bCs/>
          <w:sz w:val="24"/>
          <w:szCs w:val="22"/>
        </w:rPr>
        <w:t xml:space="preserve">Construction of W&amp;C </w:t>
      </w:r>
      <w:r w:rsidR="00410BAE">
        <w:rPr>
          <w:rFonts w:ascii="Calibri" w:eastAsia="Times New Roman" w:hAnsi="Calibri" w:cs="Mangal"/>
          <w:b/>
          <w:bCs/>
          <w:sz w:val="24"/>
          <w:szCs w:val="22"/>
        </w:rPr>
        <w:t>C</w:t>
      </w:r>
      <w:r w:rsidR="00856ADE" w:rsidRPr="00856ADE">
        <w:rPr>
          <w:rFonts w:ascii="Calibri" w:eastAsia="Times New Roman" w:hAnsi="Calibri" w:cs="Mangal"/>
          <w:b/>
          <w:bCs/>
          <w:sz w:val="24"/>
          <w:szCs w:val="22"/>
        </w:rPr>
        <w:t xml:space="preserve">ancer wing and Setting up of </w:t>
      </w:r>
      <w:proofErr w:type="spellStart"/>
      <w:r w:rsidR="00856ADE" w:rsidRPr="00856ADE">
        <w:rPr>
          <w:rFonts w:ascii="Calibri" w:eastAsia="Times New Roman" w:hAnsi="Calibri" w:cs="Mangal"/>
          <w:b/>
          <w:bCs/>
          <w:sz w:val="24"/>
          <w:szCs w:val="22"/>
        </w:rPr>
        <w:t>Hadron</w:t>
      </w:r>
      <w:proofErr w:type="spellEnd"/>
      <w:r w:rsidR="00856ADE" w:rsidRPr="00856ADE">
        <w:rPr>
          <w:rFonts w:ascii="Calibri" w:eastAsia="Times New Roman" w:hAnsi="Calibri" w:cs="Mangal"/>
          <w:b/>
          <w:bCs/>
          <w:sz w:val="24"/>
          <w:szCs w:val="22"/>
        </w:rPr>
        <w:t xml:space="preserve"> Beam (Proton Therapy) facility for TATA Memorial centre in </w:t>
      </w:r>
      <w:proofErr w:type="spellStart"/>
      <w:r w:rsidR="00856ADE" w:rsidRPr="00856ADE">
        <w:rPr>
          <w:rFonts w:ascii="Calibri" w:eastAsia="Times New Roman" w:hAnsi="Calibri" w:cs="Mangal"/>
          <w:b/>
          <w:bCs/>
          <w:sz w:val="24"/>
          <w:szCs w:val="22"/>
        </w:rPr>
        <w:t>Parel</w:t>
      </w:r>
      <w:proofErr w:type="spellEnd"/>
      <w:r w:rsidR="00856ADE" w:rsidRPr="00856ADE">
        <w:rPr>
          <w:rFonts w:ascii="Calibri" w:eastAsia="Times New Roman" w:hAnsi="Calibri" w:cs="Mangal"/>
          <w:b/>
          <w:bCs/>
          <w:sz w:val="24"/>
          <w:szCs w:val="22"/>
        </w:rPr>
        <w:t>, Mumbai</w:t>
      </w:r>
      <w:r w:rsidR="00ED37B9" w:rsidRPr="009849C5">
        <w:rPr>
          <w:rFonts w:ascii="Calibri" w:eastAsia="Times New Roman" w:hAnsi="Calibri" w:cs="Mangal"/>
          <w:b/>
          <w:bCs/>
          <w:sz w:val="24"/>
          <w:szCs w:val="22"/>
        </w:rPr>
        <w:t xml:space="preserve"> – Qualified bidders reg.</w:t>
      </w:r>
    </w:p>
    <w:p w:rsidR="009849C5" w:rsidRPr="009849C5" w:rsidRDefault="009849C5" w:rsidP="0091713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Mangal"/>
          <w:b/>
          <w:bCs/>
          <w:sz w:val="24"/>
          <w:szCs w:val="22"/>
        </w:rPr>
      </w:pPr>
    </w:p>
    <w:p w:rsidR="009849C5" w:rsidRPr="009849C5" w:rsidRDefault="009849C5" w:rsidP="009849C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Mangal"/>
          <w:b/>
          <w:bCs/>
          <w:sz w:val="24"/>
          <w:szCs w:val="22"/>
        </w:rPr>
      </w:pPr>
      <w:r>
        <w:rPr>
          <w:rFonts w:ascii="Calibri" w:eastAsia="Times New Roman" w:hAnsi="Calibri" w:cs="Mangal"/>
          <w:b/>
          <w:bCs/>
          <w:sz w:val="24"/>
          <w:szCs w:val="22"/>
        </w:rPr>
        <w:t xml:space="preserve">Ref: </w:t>
      </w:r>
      <w:r w:rsidRPr="009849C5">
        <w:rPr>
          <w:rFonts w:ascii="Calibri" w:eastAsia="Times New Roman" w:hAnsi="Calibri" w:cs="Mangal"/>
          <w:b/>
          <w:bCs/>
          <w:sz w:val="24"/>
          <w:szCs w:val="22"/>
        </w:rPr>
        <w:t>EOI dated 12.08.2014</w:t>
      </w:r>
    </w:p>
    <w:p w:rsidR="009849C5" w:rsidRPr="00882FD6" w:rsidRDefault="009849C5" w:rsidP="0091713E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:rsidR="009849C5" w:rsidRDefault="009849C5" w:rsidP="00347E64">
      <w:pPr>
        <w:ind w:left="537" w:hanging="5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9C5" w:rsidRDefault="009849C5" w:rsidP="009849C5">
      <w:pPr>
        <w:autoSpaceDE w:val="0"/>
        <w:autoSpaceDN w:val="0"/>
        <w:adjustRightInd w:val="0"/>
        <w:spacing w:after="0"/>
        <w:jc w:val="both"/>
        <w:rPr>
          <w:rFonts w:ascii="Times-Bold" w:hAnsi="Times-Bold" w:cs="Times-Bold"/>
          <w:b/>
          <w:bCs/>
          <w:sz w:val="23"/>
          <w:szCs w:val="23"/>
        </w:rPr>
      </w:pPr>
    </w:p>
    <w:tbl>
      <w:tblPr>
        <w:tblStyle w:val="TableGrid"/>
        <w:tblpPr w:leftFromText="180" w:rightFromText="180" w:vertAnchor="page" w:horzAnchor="margin" w:tblpY="4486"/>
        <w:tblW w:w="9571" w:type="dxa"/>
        <w:tblLook w:val="04A0"/>
      </w:tblPr>
      <w:tblGrid>
        <w:gridCol w:w="653"/>
        <w:gridCol w:w="2065"/>
        <w:gridCol w:w="3960"/>
        <w:gridCol w:w="2893"/>
      </w:tblGrid>
      <w:tr w:rsidR="00D10212" w:rsidTr="00220C32">
        <w:trPr>
          <w:trHeight w:val="710"/>
        </w:trPr>
        <w:tc>
          <w:tcPr>
            <w:tcW w:w="653" w:type="dxa"/>
          </w:tcPr>
          <w:p w:rsidR="00D10212" w:rsidRPr="00242414" w:rsidRDefault="00D10212" w:rsidP="00220C3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Sl. No.</w:t>
            </w:r>
          </w:p>
        </w:tc>
        <w:tc>
          <w:tcPr>
            <w:tcW w:w="2065" w:type="dxa"/>
          </w:tcPr>
          <w:p w:rsidR="00D10212" w:rsidRPr="00242414" w:rsidRDefault="00D10212" w:rsidP="00220C3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Date of invitation of EOI</w:t>
            </w:r>
          </w:p>
        </w:tc>
        <w:tc>
          <w:tcPr>
            <w:tcW w:w="3960" w:type="dxa"/>
          </w:tcPr>
          <w:p w:rsidR="00D10212" w:rsidRPr="00242414" w:rsidRDefault="00D10212" w:rsidP="00220C3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Name of participated bidders</w:t>
            </w:r>
          </w:p>
        </w:tc>
        <w:tc>
          <w:tcPr>
            <w:tcW w:w="2893" w:type="dxa"/>
          </w:tcPr>
          <w:p w:rsidR="00D10212" w:rsidRPr="00242414" w:rsidRDefault="00D10212" w:rsidP="00220C3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Shortlisted bidders</w:t>
            </w:r>
          </w:p>
        </w:tc>
      </w:tr>
      <w:tr w:rsidR="00D10212" w:rsidTr="00771868">
        <w:trPr>
          <w:trHeight w:val="1551"/>
        </w:trPr>
        <w:tc>
          <w:tcPr>
            <w:tcW w:w="653" w:type="dxa"/>
          </w:tcPr>
          <w:p w:rsidR="00D10212" w:rsidRDefault="00D10212" w:rsidP="009849C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2065" w:type="dxa"/>
          </w:tcPr>
          <w:p w:rsidR="00D10212" w:rsidRDefault="00D10212" w:rsidP="009849C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12.08.2014</w:t>
            </w:r>
          </w:p>
        </w:tc>
        <w:tc>
          <w:tcPr>
            <w:tcW w:w="3960" w:type="dxa"/>
          </w:tcPr>
          <w:p w:rsidR="00D10212" w:rsidRPr="006F6212" w:rsidRDefault="00D10212" w:rsidP="006F62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2"/>
              </w:rPr>
            </w:pPr>
            <w:r w:rsidRPr="006F6212">
              <w:rPr>
                <w:rFonts w:ascii="Calibri" w:eastAsia="Calibri" w:hAnsi="Calibri" w:cs="Calibri"/>
                <w:sz w:val="24"/>
                <w:szCs w:val="22"/>
              </w:rPr>
              <w:t xml:space="preserve">M/s </w:t>
            </w:r>
            <w:proofErr w:type="spellStart"/>
            <w:r w:rsidRPr="006F6212">
              <w:rPr>
                <w:rFonts w:ascii="Calibri" w:eastAsia="Calibri" w:hAnsi="Calibri" w:cs="Calibri"/>
                <w:sz w:val="24"/>
                <w:szCs w:val="22"/>
              </w:rPr>
              <w:t>Shapoorji</w:t>
            </w:r>
            <w:proofErr w:type="spellEnd"/>
            <w:r w:rsidRPr="006F6212">
              <w:rPr>
                <w:rFonts w:ascii="Calibri" w:eastAsia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6F6212">
              <w:rPr>
                <w:rFonts w:ascii="Calibri" w:eastAsia="Calibri" w:hAnsi="Calibri" w:cs="Calibri"/>
                <w:sz w:val="24"/>
                <w:szCs w:val="22"/>
              </w:rPr>
              <w:t>Pallonji</w:t>
            </w:r>
            <w:proofErr w:type="spellEnd"/>
            <w:r w:rsidRPr="006F6212">
              <w:rPr>
                <w:rFonts w:ascii="Calibri" w:eastAsia="Calibri" w:hAnsi="Calibri" w:cs="Calibri"/>
                <w:sz w:val="24"/>
                <w:szCs w:val="22"/>
              </w:rPr>
              <w:t xml:space="preserve"> and Company Private Limited, Mumbai</w:t>
            </w:r>
          </w:p>
          <w:p w:rsidR="00D10212" w:rsidRDefault="00D10212" w:rsidP="006F621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M/s L &amp; T Ltd, Chennai</w:t>
            </w:r>
          </w:p>
          <w:p w:rsidR="00D10212" w:rsidRPr="006F6212" w:rsidRDefault="00D10212" w:rsidP="006F621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M/s TATA Projects Limited, Mumbai</w:t>
            </w:r>
          </w:p>
        </w:tc>
        <w:tc>
          <w:tcPr>
            <w:tcW w:w="2893" w:type="dxa"/>
          </w:tcPr>
          <w:p w:rsidR="00771868" w:rsidRPr="00771868" w:rsidRDefault="00771868" w:rsidP="00771868">
            <w:pPr>
              <w:pStyle w:val="ListParagraph"/>
              <w:numPr>
                <w:ilvl w:val="0"/>
                <w:numId w:val="3"/>
              </w:numPr>
              <w:ind w:left="252" w:hanging="252"/>
              <w:jc w:val="both"/>
              <w:rPr>
                <w:rFonts w:ascii="Calibri" w:eastAsia="Calibri" w:hAnsi="Calibri" w:cs="Calibri"/>
                <w:sz w:val="24"/>
                <w:szCs w:val="22"/>
              </w:rPr>
            </w:pPr>
            <w:r w:rsidRPr="00771868">
              <w:rPr>
                <w:rFonts w:ascii="Calibri" w:eastAsia="Calibri" w:hAnsi="Calibri" w:cs="Calibri"/>
                <w:sz w:val="24"/>
                <w:szCs w:val="22"/>
              </w:rPr>
              <w:t xml:space="preserve">M/s </w:t>
            </w:r>
            <w:proofErr w:type="spellStart"/>
            <w:r w:rsidRPr="00771868">
              <w:rPr>
                <w:rFonts w:ascii="Calibri" w:eastAsia="Calibri" w:hAnsi="Calibri" w:cs="Calibri"/>
                <w:sz w:val="24"/>
                <w:szCs w:val="22"/>
              </w:rPr>
              <w:t>Shapoorji</w:t>
            </w:r>
            <w:proofErr w:type="spellEnd"/>
            <w:r w:rsidRPr="00771868">
              <w:rPr>
                <w:rFonts w:ascii="Calibri" w:eastAsia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771868">
              <w:rPr>
                <w:rFonts w:ascii="Calibri" w:eastAsia="Calibri" w:hAnsi="Calibri" w:cs="Calibri"/>
                <w:sz w:val="24"/>
                <w:szCs w:val="22"/>
              </w:rPr>
              <w:t>Pallonji</w:t>
            </w:r>
            <w:proofErr w:type="spellEnd"/>
            <w:r w:rsidRPr="00771868">
              <w:rPr>
                <w:rFonts w:ascii="Calibri" w:eastAsia="Calibri" w:hAnsi="Calibri" w:cs="Calibri"/>
                <w:sz w:val="24"/>
                <w:szCs w:val="22"/>
              </w:rPr>
              <w:t xml:space="preserve"> and Company Private Limited, Mumbai</w:t>
            </w:r>
          </w:p>
          <w:p w:rsidR="00771868" w:rsidRDefault="00771868" w:rsidP="00771868">
            <w:pPr>
              <w:pStyle w:val="ListParagraph"/>
              <w:numPr>
                <w:ilvl w:val="0"/>
                <w:numId w:val="3"/>
              </w:numPr>
              <w:ind w:left="252" w:hanging="2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M/s L &amp; T Ltd, Chennai</w:t>
            </w:r>
          </w:p>
          <w:p w:rsidR="00D10212" w:rsidRDefault="00D10212" w:rsidP="009849C5">
            <w:pPr>
              <w:jc w:val="both"/>
              <w:rPr>
                <w:sz w:val="24"/>
                <w:szCs w:val="22"/>
              </w:rPr>
            </w:pPr>
          </w:p>
        </w:tc>
      </w:tr>
    </w:tbl>
    <w:p w:rsidR="00ED37B9" w:rsidRPr="00C0152A" w:rsidRDefault="00F40D81" w:rsidP="00ED37B9">
      <w:pPr>
        <w:jc w:val="both"/>
        <w:rPr>
          <w:b/>
          <w:bCs/>
          <w:sz w:val="24"/>
          <w:szCs w:val="22"/>
        </w:rPr>
      </w:pPr>
      <w:r w:rsidRPr="00C0152A">
        <w:rPr>
          <w:b/>
          <w:bCs/>
          <w:sz w:val="24"/>
          <w:szCs w:val="22"/>
        </w:rPr>
        <w:t>Deputy Vice President (Technical)</w:t>
      </w:r>
    </w:p>
    <w:p w:rsidR="00F40D81" w:rsidRPr="00ED37B9" w:rsidRDefault="00F40D81" w:rsidP="00ED37B9">
      <w:pPr>
        <w:jc w:val="both"/>
        <w:rPr>
          <w:rFonts w:ascii="Book Antiqua" w:hAnsi="Book Antiqua" w:cs="Book Antiqua"/>
          <w:sz w:val="24"/>
          <w:szCs w:val="24"/>
        </w:rPr>
      </w:pPr>
    </w:p>
    <w:p w:rsidR="0013365D" w:rsidRDefault="0013365D"/>
    <w:sectPr w:rsidR="0013365D" w:rsidSect="0013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707"/>
    <w:multiLevelType w:val="hybridMultilevel"/>
    <w:tmpl w:val="13C82156"/>
    <w:lvl w:ilvl="0" w:tplc="60DEBB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872"/>
    <w:multiLevelType w:val="hybridMultilevel"/>
    <w:tmpl w:val="7F683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55616"/>
    <w:multiLevelType w:val="hybridMultilevel"/>
    <w:tmpl w:val="5D223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E64"/>
    <w:rsid w:val="000B11D4"/>
    <w:rsid w:val="0013365D"/>
    <w:rsid w:val="00220C32"/>
    <w:rsid w:val="00347E64"/>
    <w:rsid w:val="004039BF"/>
    <w:rsid w:val="00410BAE"/>
    <w:rsid w:val="004520D5"/>
    <w:rsid w:val="006B75AA"/>
    <w:rsid w:val="006F6212"/>
    <w:rsid w:val="00766D6D"/>
    <w:rsid w:val="00771868"/>
    <w:rsid w:val="00856ADE"/>
    <w:rsid w:val="00882FD6"/>
    <w:rsid w:val="0091713E"/>
    <w:rsid w:val="009849C5"/>
    <w:rsid w:val="00B5260B"/>
    <w:rsid w:val="00B73F0F"/>
    <w:rsid w:val="00B9001E"/>
    <w:rsid w:val="00C0152A"/>
    <w:rsid w:val="00C22A8D"/>
    <w:rsid w:val="00C23C12"/>
    <w:rsid w:val="00D10212"/>
    <w:rsid w:val="00D415BE"/>
    <w:rsid w:val="00ED37B9"/>
    <w:rsid w:val="00F231B3"/>
    <w:rsid w:val="00F40D81"/>
    <w:rsid w:val="00FF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7B9"/>
    <w:pPr>
      <w:ind w:left="720"/>
      <w:contextualSpacing/>
    </w:pPr>
  </w:style>
  <w:style w:type="table" w:styleId="TableGrid">
    <w:name w:val="Table Grid"/>
    <w:basedOn w:val="TableNormal"/>
    <w:uiPriority w:val="59"/>
    <w:rsid w:val="009849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</dc:creator>
  <cp:keywords/>
  <dc:description/>
  <cp:lastModifiedBy>qws</cp:lastModifiedBy>
  <cp:revision>21</cp:revision>
  <cp:lastPrinted>2014-11-18T06:14:00Z</cp:lastPrinted>
  <dcterms:created xsi:type="dcterms:W3CDTF">2014-11-18T09:49:00Z</dcterms:created>
  <dcterms:modified xsi:type="dcterms:W3CDTF">2016-04-03T13:26:00Z</dcterms:modified>
</cp:coreProperties>
</file>