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7251421"/>
        <w:docPartObj>
          <w:docPartGallery w:val="Cover Pages"/>
          <w:docPartUnique/>
        </w:docPartObj>
      </w:sdtPr>
      <w:sdtEndPr>
        <w:rPr>
          <w:rFonts w:ascii="Arial" w:eastAsiaTheme="minorHAnsi" w:hAnsi="Arial" w:cs="Arial"/>
          <w:caps w:val="0"/>
          <w:sz w:val="24"/>
          <w:szCs w:val="24"/>
        </w:rPr>
      </w:sdtEndPr>
      <w:sdtContent>
        <w:tbl>
          <w:tblPr>
            <w:tblStyle w:val="TableGrid"/>
            <w:tblW w:w="5000" w:type="pct"/>
            <w:tblLook w:val="04A0"/>
          </w:tblPr>
          <w:tblGrid>
            <w:gridCol w:w="9243"/>
          </w:tblGrid>
          <w:tr w:rsidR="009F270B" w:rsidTr="009C6E8B">
            <w:trPr>
              <w:trHeight w:val="1080"/>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b/>
                  <w:sz w:val="48"/>
                </w:rPr>
              </w:sdtEndPr>
              <w:sdtContent>
                <w:tc>
                  <w:tcPr>
                    <w:tcW w:w="5000" w:type="pct"/>
                    <w:vAlign w:val="center"/>
                  </w:tcPr>
                  <w:p w:rsidR="009F270B" w:rsidRDefault="00D635F0" w:rsidP="009C6E8B">
                    <w:pPr>
                      <w:pStyle w:val="NoSpacing"/>
                      <w:jc w:val="center"/>
                      <w:rPr>
                        <w:rFonts w:asciiTheme="majorHAnsi" w:eastAsiaTheme="majorEastAsia" w:hAnsiTheme="majorHAnsi" w:cstheme="majorBidi"/>
                        <w:caps/>
                      </w:rPr>
                    </w:pPr>
                    <w:r w:rsidRPr="00D07C92">
                      <w:rPr>
                        <w:rFonts w:asciiTheme="majorHAnsi" w:eastAsiaTheme="majorEastAsia" w:hAnsiTheme="majorHAnsi" w:cstheme="majorBidi"/>
                        <w:b/>
                        <w:caps/>
                        <w:sz w:val="48"/>
                      </w:rPr>
                      <w:t>HLL LIFECARE LIMITED</w:t>
                    </w:r>
                  </w:p>
                </w:tc>
              </w:sdtContent>
            </w:sdt>
          </w:tr>
          <w:tr w:rsidR="009F270B" w:rsidTr="009C6E8B">
            <w:trPr>
              <w:trHeight w:val="1440"/>
            </w:trPr>
            <w:sdt>
              <w:sdtPr>
                <w:rPr>
                  <w:rFonts w:ascii="Arial" w:hAnsi="Arial" w:cs="Arial"/>
                  <w:b/>
                  <w:sz w:val="32"/>
                  <w:szCs w:val="24"/>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9F270B" w:rsidRDefault="00591904" w:rsidP="009C6E8B">
                    <w:pPr>
                      <w:pStyle w:val="NoSpacing"/>
                      <w:jc w:val="center"/>
                      <w:rPr>
                        <w:rFonts w:asciiTheme="majorHAnsi" w:eastAsiaTheme="majorEastAsia" w:hAnsiTheme="majorHAnsi" w:cstheme="majorBidi"/>
                        <w:sz w:val="80"/>
                        <w:szCs w:val="80"/>
                      </w:rPr>
                    </w:pPr>
                    <w:r w:rsidRPr="009C6E8B">
                      <w:rPr>
                        <w:rFonts w:ascii="Arial" w:hAnsi="Arial" w:cs="Arial"/>
                        <w:b/>
                        <w:sz w:val="32"/>
                        <w:szCs w:val="24"/>
                      </w:rPr>
                      <w:t>TENDER FOR HIRING PASSENGER VEHICLE</w:t>
                    </w:r>
                    <w:r w:rsidR="00D24B53" w:rsidRPr="009C6E8B">
                      <w:rPr>
                        <w:rFonts w:ascii="Arial" w:hAnsi="Arial" w:cs="Arial"/>
                        <w:b/>
                        <w:sz w:val="32"/>
                        <w:szCs w:val="24"/>
                      </w:rPr>
                      <w:t>S (CARS) ON CONTRACT BASIS</w:t>
                    </w:r>
                    <w:r w:rsidR="009C6E8B" w:rsidRPr="009C6E8B">
                      <w:rPr>
                        <w:rFonts w:ascii="Arial" w:hAnsi="Arial" w:cs="Arial"/>
                        <w:b/>
                        <w:sz w:val="32"/>
                        <w:szCs w:val="24"/>
                      </w:rPr>
                      <w:t xml:space="preserve"> FOR HLL LIFECARE LIMITED CORPORATE OFFICE, POOJAPPURA</w:t>
                    </w:r>
                  </w:p>
                </w:tc>
              </w:sdtContent>
            </w:sdt>
          </w:tr>
          <w:tr w:rsidR="009F270B" w:rsidTr="009C6E8B">
            <w:trPr>
              <w:trHeight w:val="720"/>
            </w:trPr>
            <w:sdt>
              <w:sdtPr>
                <w:rPr>
                  <w:rFonts w:ascii="Arial" w:hAnsi="Arial" w:cs="Arial"/>
                  <w:b/>
                  <w:sz w:val="28"/>
                  <w:szCs w:val="26"/>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rsidR="009F270B" w:rsidRPr="00953B36" w:rsidRDefault="004C77F5" w:rsidP="009C6E8B">
                    <w:pPr>
                      <w:pStyle w:val="NoSpacing"/>
                      <w:jc w:val="center"/>
                      <w:rPr>
                        <w:rFonts w:asciiTheme="majorHAnsi" w:eastAsiaTheme="majorEastAsia" w:hAnsiTheme="majorHAnsi" w:cstheme="majorBidi"/>
                        <w:sz w:val="26"/>
                        <w:szCs w:val="26"/>
                      </w:rPr>
                    </w:pPr>
                    <w:r>
                      <w:rPr>
                        <w:rFonts w:ascii="Arial" w:hAnsi="Arial" w:cs="Arial"/>
                        <w:b/>
                        <w:sz w:val="28"/>
                        <w:szCs w:val="26"/>
                      </w:rPr>
                      <w:t>TECHNO COMMERCIAL BID</w:t>
                    </w:r>
                  </w:p>
                </w:tc>
              </w:sdtContent>
            </w:sdt>
          </w:tr>
        </w:tbl>
        <w:p w:rsidR="009F270B" w:rsidRDefault="009F270B"/>
        <w:tbl>
          <w:tblPr>
            <w:tblStyle w:val="TableGrid"/>
            <w:tblpPr w:leftFromText="180" w:rightFromText="180" w:vertAnchor="text" w:horzAnchor="margin" w:tblpXSpec="center" w:tblpY="-87"/>
            <w:tblW w:w="0" w:type="auto"/>
            <w:tblLook w:val="04A0"/>
          </w:tblPr>
          <w:tblGrid>
            <w:gridCol w:w="918"/>
            <w:gridCol w:w="3340"/>
            <w:gridCol w:w="2870"/>
          </w:tblGrid>
          <w:tr w:rsidR="00D745BA" w:rsidTr="00C85171">
            <w:trPr>
              <w:trHeight w:val="366"/>
            </w:trPr>
            <w:tc>
              <w:tcPr>
                <w:tcW w:w="918" w:type="dxa"/>
                <w:vAlign w:val="center"/>
              </w:tcPr>
              <w:p w:rsidR="00D745BA" w:rsidRPr="009C6E8B" w:rsidRDefault="00D745BA" w:rsidP="009B43A3">
                <w:pPr>
                  <w:rPr>
                    <w:rFonts w:ascii="Arial" w:hAnsi="Arial" w:cs="Arial"/>
                    <w:b/>
                  </w:rPr>
                </w:pPr>
                <w:r w:rsidRPr="009C6E8B">
                  <w:rPr>
                    <w:rFonts w:ascii="Arial" w:hAnsi="Arial" w:cs="Arial"/>
                    <w:b/>
                  </w:rPr>
                  <w:t>Sl. No</w:t>
                </w:r>
              </w:p>
            </w:tc>
            <w:tc>
              <w:tcPr>
                <w:tcW w:w="3340" w:type="dxa"/>
                <w:vAlign w:val="center"/>
              </w:tcPr>
              <w:p w:rsidR="00D745BA" w:rsidRPr="009C6E8B" w:rsidRDefault="00D745BA" w:rsidP="009B43A3">
                <w:pPr>
                  <w:rPr>
                    <w:rFonts w:ascii="Arial" w:hAnsi="Arial" w:cs="Arial"/>
                    <w:b/>
                  </w:rPr>
                </w:pPr>
                <w:r w:rsidRPr="009C6E8B">
                  <w:rPr>
                    <w:rFonts w:ascii="Arial" w:hAnsi="Arial" w:cs="Arial"/>
                    <w:b/>
                  </w:rPr>
                  <w:t>Event/ Details</w:t>
                </w:r>
              </w:p>
            </w:tc>
            <w:tc>
              <w:tcPr>
                <w:tcW w:w="2870" w:type="dxa"/>
                <w:vAlign w:val="center"/>
              </w:tcPr>
              <w:p w:rsidR="00D745BA" w:rsidRPr="009C6E8B" w:rsidRDefault="00D745BA" w:rsidP="009B43A3">
                <w:pPr>
                  <w:rPr>
                    <w:rFonts w:ascii="Arial" w:hAnsi="Arial" w:cs="Arial"/>
                    <w:b/>
                  </w:rPr>
                </w:pPr>
                <w:r w:rsidRPr="009C6E8B">
                  <w:rPr>
                    <w:rFonts w:ascii="Arial" w:hAnsi="Arial" w:cs="Arial"/>
                    <w:b/>
                  </w:rPr>
                  <w:t>Date/ Details</w:t>
                </w:r>
              </w:p>
            </w:tc>
          </w:tr>
          <w:tr w:rsidR="00D745BA" w:rsidTr="00C85171">
            <w:trPr>
              <w:trHeight w:val="366"/>
            </w:trPr>
            <w:tc>
              <w:tcPr>
                <w:tcW w:w="918" w:type="dxa"/>
                <w:vAlign w:val="center"/>
              </w:tcPr>
              <w:p w:rsidR="00D745BA" w:rsidRPr="009C6E8B" w:rsidRDefault="00D745BA" w:rsidP="00D745BA">
                <w:pPr>
                  <w:jc w:val="center"/>
                  <w:rPr>
                    <w:rFonts w:ascii="Arial" w:hAnsi="Arial" w:cs="Arial"/>
                  </w:rPr>
                </w:pPr>
                <w:r>
                  <w:rPr>
                    <w:rFonts w:ascii="Arial" w:hAnsi="Arial" w:cs="Arial"/>
                  </w:rPr>
                  <w:t>1</w:t>
                </w:r>
              </w:p>
            </w:tc>
            <w:tc>
              <w:tcPr>
                <w:tcW w:w="3340" w:type="dxa"/>
                <w:vAlign w:val="center"/>
              </w:tcPr>
              <w:p w:rsidR="00D745BA" w:rsidRPr="009C6E8B" w:rsidRDefault="00D745BA" w:rsidP="00D745BA">
                <w:pPr>
                  <w:rPr>
                    <w:rFonts w:ascii="Arial" w:hAnsi="Arial" w:cs="Arial"/>
                  </w:rPr>
                </w:pPr>
                <w:r w:rsidRPr="009C6E8B">
                  <w:rPr>
                    <w:rFonts w:ascii="Arial" w:hAnsi="Arial" w:cs="Arial"/>
                  </w:rPr>
                  <w:t>Date of Issue of Tender</w:t>
                </w:r>
              </w:p>
            </w:tc>
            <w:tc>
              <w:tcPr>
                <w:tcW w:w="2870" w:type="dxa"/>
                <w:vAlign w:val="center"/>
              </w:tcPr>
              <w:p w:rsidR="00D745BA" w:rsidRPr="008C418A" w:rsidRDefault="000B25F6" w:rsidP="00E61323">
                <w:pPr>
                  <w:rPr>
                    <w:rFonts w:ascii="Arial" w:hAnsi="Arial" w:cs="Arial"/>
                    <w:highlight w:val="yellow"/>
                  </w:rPr>
                </w:pPr>
                <w:r>
                  <w:rPr>
                    <w:rFonts w:ascii="Arial" w:hAnsi="Arial" w:cs="Arial"/>
                  </w:rPr>
                  <w:t>1</w:t>
                </w:r>
                <w:r w:rsidR="00E61323">
                  <w:rPr>
                    <w:rFonts w:ascii="Arial" w:hAnsi="Arial" w:cs="Arial"/>
                  </w:rPr>
                  <w:t>5</w:t>
                </w:r>
                <w:r>
                  <w:rPr>
                    <w:rFonts w:ascii="Arial" w:hAnsi="Arial" w:cs="Arial"/>
                  </w:rPr>
                  <w:t>.07.2022</w:t>
                </w:r>
                <w:r w:rsidR="00D745BA" w:rsidRPr="00FB4CA9">
                  <w:rPr>
                    <w:rFonts w:ascii="Arial" w:hAnsi="Arial" w:cs="Arial"/>
                  </w:rPr>
                  <w:t xml:space="preserve"> </w:t>
                </w:r>
              </w:p>
            </w:tc>
          </w:tr>
          <w:tr w:rsidR="00D745BA" w:rsidTr="00C85171">
            <w:trPr>
              <w:trHeight w:val="366"/>
            </w:trPr>
            <w:tc>
              <w:tcPr>
                <w:tcW w:w="918" w:type="dxa"/>
                <w:vAlign w:val="center"/>
              </w:tcPr>
              <w:p w:rsidR="00D745BA" w:rsidRPr="009C6E8B" w:rsidRDefault="00D745BA" w:rsidP="00D745BA">
                <w:pPr>
                  <w:jc w:val="center"/>
                  <w:rPr>
                    <w:rFonts w:ascii="Arial" w:hAnsi="Arial" w:cs="Arial"/>
                  </w:rPr>
                </w:pPr>
                <w:r>
                  <w:rPr>
                    <w:rFonts w:ascii="Arial" w:hAnsi="Arial" w:cs="Arial"/>
                  </w:rPr>
                  <w:t>2</w:t>
                </w:r>
              </w:p>
            </w:tc>
            <w:tc>
              <w:tcPr>
                <w:tcW w:w="3340" w:type="dxa"/>
                <w:vAlign w:val="center"/>
              </w:tcPr>
              <w:p w:rsidR="00D745BA" w:rsidRPr="009C6E8B" w:rsidRDefault="00D745BA" w:rsidP="00D745BA">
                <w:pPr>
                  <w:rPr>
                    <w:rFonts w:ascii="Arial" w:hAnsi="Arial" w:cs="Arial"/>
                  </w:rPr>
                </w:pPr>
                <w:r w:rsidRPr="009C6E8B">
                  <w:rPr>
                    <w:rFonts w:ascii="Arial" w:hAnsi="Arial" w:cs="Arial"/>
                  </w:rPr>
                  <w:t>Bid Submission End date</w:t>
                </w:r>
              </w:p>
            </w:tc>
            <w:tc>
              <w:tcPr>
                <w:tcW w:w="2870" w:type="dxa"/>
                <w:vAlign w:val="center"/>
              </w:tcPr>
              <w:p w:rsidR="00D745BA" w:rsidRPr="000013C7" w:rsidRDefault="00C63AF4" w:rsidP="00C446E1">
                <w:pPr>
                  <w:rPr>
                    <w:rFonts w:ascii="Arial" w:hAnsi="Arial" w:cs="Arial"/>
                  </w:rPr>
                </w:pPr>
                <w:r>
                  <w:rPr>
                    <w:rFonts w:ascii="Arial" w:hAnsi="Arial" w:cs="Arial"/>
                  </w:rPr>
                  <w:t>21.07</w:t>
                </w:r>
                <w:r w:rsidR="00D745BA" w:rsidRPr="000013C7">
                  <w:rPr>
                    <w:rFonts w:ascii="Arial" w:hAnsi="Arial" w:cs="Arial"/>
                  </w:rPr>
                  <w:t>.202</w:t>
                </w:r>
                <w:r w:rsidR="00475BE2" w:rsidRPr="000013C7">
                  <w:rPr>
                    <w:rFonts w:ascii="Arial" w:hAnsi="Arial" w:cs="Arial"/>
                  </w:rPr>
                  <w:t>2</w:t>
                </w:r>
                <w:r w:rsidR="00D745BA" w:rsidRPr="000013C7">
                  <w:rPr>
                    <w:rFonts w:ascii="Arial" w:hAnsi="Arial" w:cs="Arial"/>
                  </w:rPr>
                  <w:t xml:space="preserve"> at 02.</w:t>
                </w:r>
                <w:r w:rsidR="00E6429A" w:rsidRPr="000013C7">
                  <w:rPr>
                    <w:rFonts w:ascii="Arial" w:hAnsi="Arial" w:cs="Arial"/>
                  </w:rPr>
                  <w:t>0</w:t>
                </w:r>
                <w:r w:rsidR="00D745BA" w:rsidRPr="000013C7">
                  <w:rPr>
                    <w:rFonts w:ascii="Arial" w:hAnsi="Arial" w:cs="Arial"/>
                  </w:rPr>
                  <w:t>0 PM</w:t>
                </w:r>
              </w:p>
            </w:tc>
          </w:tr>
          <w:tr w:rsidR="00D745BA" w:rsidTr="00C85171">
            <w:trPr>
              <w:trHeight w:val="395"/>
            </w:trPr>
            <w:tc>
              <w:tcPr>
                <w:tcW w:w="918" w:type="dxa"/>
                <w:vAlign w:val="center"/>
              </w:tcPr>
              <w:p w:rsidR="00D745BA" w:rsidRPr="009C6E8B" w:rsidRDefault="00D745BA" w:rsidP="00D745BA">
                <w:pPr>
                  <w:jc w:val="center"/>
                  <w:rPr>
                    <w:rFonts w:ascii="Arial" w:hAnsi="Arial" w:cs="Arial"/>
                  </w:rPr>
                </w:pPr>
                <w:r>
                  <w:rPr>
                    <w:rFonts w:ascii="Arial" w:hAnsi="Arial" w:cs="Arial"/>
                  </w:rPr>
                  <w:t>3</w:t>
                </w:r>
              </w:p>
            </w:tc>
            <w:tc>
              <w:tcPr>
                <w:tcW w:w="3340" w:type="dxa"/>
                <w:vAlign w:val="center"/>
              </w:tcPr>
              <w:p w:rsidR="00D745BA" w:rsidRPr="009C6E8B" w:rsidRDefault="00D745BA" w:rsidP="00D745BA">
                <w:pPr>
                  <w:rPr>
                    <w:rFonts w:ascii="Arial" w:hAnsi="Arial" w:cs="Arial"/>
                  </w:rPr>
                </w:pPr>
                <w:r w:rsidRPr="009C6E8B">
                  <w:rPr>
                    <w:rFonts w:ascii="Arial" w:hAnsi="Arial" w:cs="Arial"/>
                  </w:rPr>
                  <w:t>Technical Bid Opening Date</w:t>
                </w:r>
              </w:p>
            </w:tc>
            <w:tc>
              <w:tcPr>
                <w:tcW w:w="2870" w:type="dxa"/>
                <w:vAlign w:val="center"/>
              </w:tcPr>
              <w:p w:rsidR="00D745BA" w:rsidRPr="000013C7" w:rsidRDefault="004D08EE" w:rsidP="009768A7">
                <w:pPr>
                  <w:rPr>
                    <w:rFonts w:ascii="Arial" w:hAnsi="Arial" w:cs="Arial"/>
                  </w:rPr>
                </w:pPr>
                <w:r>
                  <w:rPr>
                    <w:rFonts w:ascii="Arial" w:hAnsi="Arial" w:cs="Arial"/>
                  </w:rPr>
                  <w:t>21.07</w:t>
                </w:r>
                <w:r w:rsidR="00E6429A" w:rsidRPr="000013C7">
                  <w:rPr>
                    <w:rFonts w:ascii="Arial" w:hAnsi="Arial" w:cs="Arial"/>
                  </w:rPr>
                  <w:t>.2022</w:t>
                </w:r>
                <w:r w:rsidR="00D745BA" w:rsidRPr="000013C7">
                  <w:rPr>
                    <w:rFonts w:ascii="Arial" w:hAnsi="Arial" w:cs="Arial"/>
                  </w:rPr>
                  <w:t xml:space="preserve"> at </w:t>
                </w:r>
                <w:r w:rsidR="009768A7">
                  <w:rPr>
                    <w:rFonts w:ascii="Arial" w:hAnsi="Arial" w:cs="Arial"/>
                  </w:rPr>
                  <w:t>02</w:t>
                </w:r>
                <w:r w:rsidR="00D745BA" w:rsidRPr="000013C7">
                  <w:rPr>
                    <w:rFonts w:ascii="Arial" w:hAnsi="Arial" w:cs="Arial"/>
                  </w:rPr>
                  <w:t>.</w:t>
                </w:r>
                <w:r w:rsidR="009768A7">
                  <w:rPr>
                    <w:rFonts w:ascii="Arial" w:hAnsi="Arial" w:cs="Arial"/>
                  </w:rPr>
                  <w:t>3</w:t>
                </w:r>
                <w:r w:rsidR="00D745BA" w:rsidRPr="000013C7">
                  <w:rPr>
                    <w:rFonts w:ascii="Arial" w:hAnsi="Arial" w:cs="Arial"/>
                  </w:rPr>
                  <w:t>0 PM</w:t>
                </w:r>
              </w:p>
            </w:tc>
          </w:tr>
          <w:tr w:rsidR="00D745BA" w:rsidTr="00C85171">
            <w:trPr>
              <w:trHeight w:val="366"/>
            </w:trPr>
            <w:tc>
              <w:tcPr>
                <w:tcW w:w="918" w:type="dxa"/>
                <w:vAlign w:val="center"/>
              </w:tcPr>
              <w:p w:rsidR="00D745BA" w:rsidRPr="009C6E8B" w:rsidRDefault="00D745BA" w:rsidP="00D745BA">
                <w:pPr>
                  <w:jc w:val="center"/>
                  <w:rPr>
                    <w:rFonts w:ascii="Arial" w:hAnsi="Arial" w:cs="Arial"/>
                  </w:rPr>
                </w:pPr>
                <w:r>
                  <w:rPr>
                    <w:rFonts w:ascii="Arial" w:hAnsi="Arial" w:cs="Arial"/>
                  </w:rPr>
                  <w:t>4</w:t>
                </w:r>
              </w:p>
            </w:tc>
            <w:tc>
              <w:tcPr>
                <w:tcW w:w="3340" w:type="dxa"/>
                <w:vAlign w:val="center"/>
              </w:tcPr>
              <w:p w:rsidR="00D745BA" w:rsidRPr="009C6E8B" w:rsidRDefault="00D745BA" w:rsidP="00D745BA">
                <w:pPr>
                  <w:rPr>
                    <w:rFonts w:ascii="Arial" w:hAnsi="Arial" w:cs="Arial"/>
                  </w:rPr>
                </w:pPr>
                <w:r w:rsidRPr="009C6E8B">
                  <w:rPr>
                    <w:rFonts w:ascii="Arial" w:hAnsi="Arial" w:cs="Arial"/>
                  </w:rPr>
                  <w:t>Tender Processing Fee</w:t>
                </w:r>
              </w:p>
            </w:tc>
            <w:tc>
              <w:tcPr>
                <w:tcW w:w="2870" w:type="dxa"/>
                <w:vAlign w:val="center"/>
              </w:tcPr>
              <w:p w:rsidR="00D745BA" w:rsidRPr="009C6E8B" w:rsidRDefault="00D745BA" w:rsidP="00F347FB">
                <w:pPr>
                  <w:rPr>
                    <w:rFonts w:ascii="Arial" w:hAnsi="Arial" w:cs="Arial"/>
                  </w:rPr>
                </w:pPr>
                <w:r>
                  <w:rPr>
                    <w:rFonts w:ascii="Arial" w:hAnsi="Arial" w:cs="Arial"/>
                  </w:rPr>
                  <w:t xml:space="preserve">Rs. </w:t>
                </w:r>
                <w:r w:rsidR="00C85171">
                  <w:rPr>
                    <w:rFonts w:ascii="Arial" w:hAnsi="Arial" w:cs="Arial"/>
                  </w:rPr>
                  <w:t>1</w:t>
                </w:r>
                <w:r w:rsidR="00F347FB">
                  <w:rPr>
                    <w:rFonts w:ascii="Arial" w:hAnsi="Arial" w:cs="Arial"/>
                  </w:rPr>
                  <w:t>575</w:t>
                </w:r>
                <w:r>
                  <w:rPr>
                    <w:rFonts w:ascii="Arial" w:hAnsi="Arial" w:cs="Arial"/>
                  </w:rPr>
                  <w:t>/- (including GST)</w:t>
                </w:r>
              </w:p>
            </w:tc>
          </w:tr>
          <w:tr w:rsidR="00D745BA" w:rsidTr="00C85171">
            <w:trPr>
              <w:trHeight w:val="389"/>
            </w:trPr>
            <w:tc>
              <w:tcPr>
                <w:tcW w:w="918" w:type="dxa"/>
                <w:vAlign w:val="center"/>
              </w:tcPr>
              <w:p w:rsidR="00D745BA" w:rsidRPr="009C6E8B" w:rsidRDefault="00D745BA" w:rsidP="00D745BA">
                <w:pPr>
                  <w:jc w:val="center"/>
                  <w:rPr>
                    <w:rFonts w:ascii="Arial" w:hAnsi="Arial" w:cs="Arial"/>
                  </w:rPr>
                </w:pPr>
                <w:r>
                  <w:rPr>
                    <w:rFonts w:ascii="Arial" w:hAnsi="Arial" w:cs="Arial"/>
                  </w:rPr>
                  <w:t>5</w:t>
                </w:r>
              </w:p>
            </w:tc>
            <w:tc>
              <w:tcPr>
                <w:tcW w:w="3340" w:type="dxa"/>
                <w:vAlign w:val="center"/>
              </w:tcPr>
              <w:p w:rsidR="00D745BA" w:rsidRPr="009C6E8B" w:rsidRDefault="00D745BA" w:rsidP="00D745BA">
                <w:pPr>
                  <w:rPr>
                    <w:rFonts w:ascii="Arial" w:hAnsi="Arial" w:cs="Arial"/>
                  </w:rPr>
                </w:pPr>
                <w:r w:rsidRPr="009C6E8B">
                  <w:rPr>
                    <w:rFonts w:ascii="Arial" w:hAnsi="Arial" w:cs="Arial"/>
                  </w:rPr>
                  <w:t>EMD</w:t>
                </w:r>
              </w:p>
            </w:tc>
            <w:tc>
              <w:tcPr>
                <w:tcW w:w="2870" w:type="dxa"/>
                <w:vAlign w:val="center"/>
              </w:tcPr>
              <w:p w:rsidR="00D745BA" w:rsidRPr="009C6E8B" w:rsidRDefault="00D745BA" w:rsidP="00E2063D">
                <w:pPr>
                  <w:rPr>
                    <w:rFonts w:ascii="Arial" w:hAnsi="Arial" w:cs="Arial"/>
                  </w:rPr>
                </w:pPr>
                <w:r>
                  <w:rPr>
                    <w:rFonts w:ascii="Arial" w:hAnsi="Arial" w:cs="Arial"/>
                  </w:rPr>
                  <w:t xml:space="preserve">Rs. </w:t>
                </w:r>
                <w:r w:rsidR="00420BA3">
                  <w:rPr>
                    <w:rFonts w:ascii="Arial" w:hAnsi="Arial" w:cs="Arial"/>
                  </w:rPr>
                  <w:t>10</w:t>
                </w:r>
                <w:r w:rsidR="00645EB2">
                  <w:rPr>
                    <w:rFonts w:ascii="Arial" w:hAnsi="Arial" w:cs="Arial"/>
                  </w:rPr>
                  <w:t>000</w:t>
                </w:r>
                <w:r>
                  <w:rPr>
                    <w:rFonts w:ascii="Arial" w:hAnsi="Arial" w:cs="Arial"/>
                  </w:rPr>
                  <w:t>/- Per vehicle</w:t>
                </w:r>
                <w:r w:rsidR="000D4F4C">
                  <w:rPr>
                    <w:rFonts w:ascii="Arial" w:hAnsi="Arial" w:cs="Arial"/>
                  </w:rPr>
                  <w:t xml:space="preserve"> (including GST)</w:t>
                </w:r>
              </w:p>
            </w:tc>
          </w:tr>
          <w:tr w:rsidR="001715A2" w:rsidTr="00C85171">
            <w:trPr>
              <w:trHeight w:val="389"/>
            </w:trPr>
            <w:tc>
              <w:tcPr>
                <w:tcW w:w="918" w:type="dxa"/>
                <w:vAlign w:val="center"/>
              </w:tcPr>
              <w:p w:rsidR="001715A2" w:rsidRDefault="001715A2" w:rsidP="00D745BA">
                <w:pPr>
                  <w:jc w:val="center"/>
                  <w:rPr>
                    <w:rFonts w:ascii="Arial" w:hAnsi="Arial" w:cs="Arial"/>
                  </w:rPr>
                </w:pPr>
                <w:r>
                  <w:rPr>
                    <w:rFonts w:ascii="Arial" w:hAnsi="Arial" w:cs="Arial"/>
                  </w:rPr>
                  <w:t>6</w:t>
                </w:r>
              </w:p>
            </w:tc>
            <w:tc>
              <w:tcPr>
                <w:tcW w:w="3340" w:type="dxa"/>
                <w:vAlign w:val="center"/>
              </w:tcPr>
              <w:p w:rsidR="001715A2" w:rsidRPr="009C6E8B" w:rsidRDefault="001715A2" w:rsidP="00D745BA">
                <w:pPr>
                  <w:rPr>
                    <w:rFonts w:ascii="Arial" w:hAnsi="Arial" w:cs="Arial"/>
                  </w:rPr>
                </w:pPr>
                <w:r>
                  <w:rPr>
                    <w:rFonts w:ascii="Arial" w:hAnsi="Arial" w:cs="Arial"/>
                  </w:rPr>
                  <w:t>Security Deposit</w:t>
                </w:r>
              </w:p>
            </w:tc>
            <w:tc>
              <w:tcPr>
                <w:tcW w:w="2870" w:type="dxa"/>
                <w:vAlign w:val="center"/>
              </w:tcPr>
              <w:p w:rsidR="001715A2" w:rsidRDefault="001715A2" w:rsidP="00E2063D">
                <w:pPr>
                  <w:rPr>
                    <w:rFonts w:ascii="Arial" w:hAnsi="Arial" w:cs="Arial"/>
                  </w:rPr>
                </w:pPr>
                <w:r>
                  <w:rPr>
                    <w:rFonts w:ascii="Arial" w:hAnsi="Arial" w:cs="Arial"/>
                  </w:rPr>
                  <w:t>5% of the contract Value</w:t>
                </w:r>
                <w:r w:rsidR="00135FBD">
                  <w:rPr>
                    <w:rFonts w:ascii="Arial" w:hAnsi="Arial" w:cs="Arial"/>
                  </w:rPr>
                  <w:t xml:space="preserve"> for one year</w:t>
                </w:r>
              </w:p>
            </w:tc>
          </w:tr>
        </w:tbl>
        <w:p w:rsidR="009F270B" w:rsidRDefault="009F270B"/>
        <w:tbl>
          <w:tblPr>
            <w:tblStyle w:val="TableGrid"/>
            <w:tblpPr w:leftFromText="180" w:rightFromText="180" w:vertAnchor="text" w:horzAnchor="margin" w:tblpXSpec="center" w:tblpY="3034"/>
            <w:tblW w:w="8208" w:type="dxa"/>
            <w:tblLook w:val="04A0"/>
          </w:tblPr>
          <w:tblGrid>
            <w:gridCol w:w="8208"/>
          </w:tblGrid>
          <w:tr w:rsidR="00D745BA" w:rsidTr="00F879CE">
            <w:trPr>
              <w:trHeight w:val="3320"/>
            </w:trPr>
            <w:tc>
              <w:tcPr>
                <w:tcW w:w="8208" w:type="dxa"/>
              </w:tcPr>
              <w:p w:rsidR="00D745BA" w:rsidRDefault="00D745BA" w:rsidP="00D745BA">
                <w:pPr>
                  <w:pStyle w:val="BodyText"/>
                  <w:spacing w:before="106"/>
                  <w:ind w:right="1817"/>
                  <w:jc w:val="right"/>
                  <w:rPr>
                    <w:rFonts w:ascii="Arial" w:hAnsi="Arial" w:cs="Arial"/>
                    <w:b/>
                    <w:sz w:val="24"/>
                    <w:u w:val="single"/>
                  </w:rPr>
                </w:pPr>
                <w:r>
                  <w:rPr>
                    <w:rFonts w:ascii="Arial" w:hAnsi="Arial" w:cs="Arial"/>
                    <w:b/>
                    <w:sz w:val="24"/>
                    <w:u w:val="single"/>
                  </w:rPr>
                  <w:t>DOCUMENTS TO BE ENCLOSED</w:t>
                </w:r>
              </w:p>
              <w:p w:rsidR="00D745BA" w:rsidRPr="00D35523" w:rsidRDefault="00D745BA" w:rsidP="00D745BA">
                <w:pPr>
                  <w:pStyle w:val="BodyText"/>
                  <w:spacing w:before="106"/>
                  <w:ind w:right="1817"/>
                  <w:rPr>
                    <w:rFonts w:ascii="Arial" w:hAnsi="Arial" w:cs="Arial"/>
                    <w:b/>
                    <w:sz w:val="4"/>
                    <w:szCs w:val="2"/>
                    <w:u w:val="single"/>
                  </w:rPr>
                </w:pPr>
              </w:p>
              <w:p w:rsidR="00D745BA" w:rsidRPr="003A6C79" w:rsidRDefault="004E43B9" w:rsidP="00D745BA">
                <w:pPr>
                  <w:pStyle w:val="BodyText"/>
                  <w:numPr>
                    <w:ilvl w:val="0"/>
                    <w:numId w:val="41"/>
                  </w:numPr>
                  <w:spacing w:before="106"/>
                  <w:ind w:right="1817"/>
                  <w:rPr>
                    <w:rFonts w:ascii="Arial" w:hAnsi="Arial" w:cs="Arial"/>
                    <w:b/>
                    <w:sz w:val="24"/>
                  </w:rPr>
                </w:pPr>
                <w:r w:rsidRPr="004E43B9">
                  <w:rPr>
                    <w:rFonts w:ascii="Arial" w:hAnsi="Arial" w:cs="Arial"/>
                    <w:bCs/>
                    <w:noProof/>
                    <w:sz w:val="24"/>
                    <w:lang w:bidi="ar-SA"/>
                  </w:rPr>
                  <w:pict>
                    <v:rect id="_x0000_s1027" style="position:absolute;left:0;text-align:left;margin-left:241.65pt;margin-top:12.35pt;width:160.25pt;height:66.85pt;z-index:251659264">
                      <v:textbox>
                        <w:txbxContent>
                          <w:p w:rsidR="00BF6F9E" w:rsidRPr="00F879CE" w:rsidRDefault="00BF6F9E" w:rsidP="00F879CE">
                            <w:pPr>
                              <w:rPr>
                                <w:rFonts w:ascii="Arial" w:hAnsi="Arial" w:cs="Arial"/>
                                <w:sz w:val="20"/>
                              </w:rPr>
                            </w:pPr>
                            <w:r w:rsidRPr="00F879CE">
                              <w:rPr>
                                <w:rFonts w:ascii="Arial" w:hAnsi="Arial" w:cs="Arial"/>
                                <w:sz w:val="20"/>
                              </w:rPr>
                              <w:t>MSME/ SSI Units are exempted from submitting EMD &amp; Tender fee, subject to the production of Udyog Aadhar.</w:t>
                            </w:r>
                          </w:p>
                        </w:txbxContent>
                      </v:textbox>
                    </v:rect>
                  </w:pict>
                </w:r>
                <w:r w:rsidR="00D745BA" w:rsidRPr="003A6C79">
                  <w:rPr>
                    <w:rFonts w:ascii="Arial" w:hAnsi="Arial" w:cs="Arial"/>
                    <w:b/>
                    <w:sz w:val="24"/>
                  </w:rPr>
                  <w:t>Cover No-1</w:t>
                </w:r>
              </w:p>
              <w:p w:rsidR="00D745BA" w:rsidRPr="003A6C79" w:rsidRDefault="004E43B9" w:rsidP="00D35523">
                <w:pPr>
                  <w:pStyle w:val="BodyText"/>
                  <w:numPr>
                    <w:ilvl w:val="1"/>
                    <w:numId w:val="41"/>
                  </w:numPr>
                  <w:tabs>
                    <w:tab w:val="left" w:pos="7542"/>
                  </w:tabs>
                  <w:spacing w:before="106"/>
                  <w:ind w:right="-18"/>
                  <w:rPr>
                    <w:rFonts w:ascii="Arial" w:hAnsi="Arial" w:cs="Arial"/>
                    <w:bCs/>
                    <w:sz w:val="24"/>
                  </w:rPr>
                </w:pPr>
                <w:r>
                  <w:rPr>
                    <w:rFonts w:ascii="Arial" w:hAnsi="Arial" w:cs="Arial"/>
                    <w:bCs/>
                    <w:noProof/>
                    <w:sz w:val="24"/>
                    <w:lang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7.4pt;margin-top:6.55pt;width:14.25pt;height:27.6pt;z-index:251658240"/>
                  </w:pict>
                </w:r>
                <w:r w:rsidR="00D745BA" w:rsidRPr="003A6C79">
                  <w:rPr>
                    <w:rFonts w:ascii="Arial" w:hAnsi="Arial" w:cs="Arial"/>
                    <w:bCs/>
                    <w:sz w:val="24"/>
                  </w:rPr>
                  <w:t xml:space="preserve">Tender </w:t>
                </w:r>
                <w:r w:rsidR="00D35523">
                  <w:rPr>
                    <w:rFonts w:ascii="Arial" w:hAnsi="Arial" w:cs="Arial"/>
                    <w:bCs/>
                    <w:sz w:val="24"/>
                  </w:rPr>
                  <w:t xml:space="preserve">Processing </w:t>
                </w:r>
                <w:r w:rsidR="00D745BA" w:rsidRPr="003A6C79">
                  <w:rPr>
                    <w:rFonts w:ascii="Arial" w:hAnsi="Arial" w:cs="Arial"/>
                    <w:bCs/>
                    <w:sz w:val="24"/>
                  </w:rPr>
                  <w:t>Fee (DD)</w:t>
                </w:r>
                <w:r w:rsidR="00D35523">
                  <w:rPr>
                    <w:rFonts w:ascii="Arial" w:hAnsi="Arial" w:cs="Arial"/>
                    <w:bCs/>
                    <w:sz w:val="24"/>
                  </w:rPr>
                  <w:t xml:space="preserve"> </w:t>
                </w:r>
              </w:p>
              <w:p w:rsidR="00D745BA" w:rsidRDefault="00D745BA" w:rsidP="00D35523">
                <w:pPr>
                  <w:pStyle w:val="BodyText"/>
                  <w:numPr>
                    <w:ilvl w:val="1"/>
                    <w:numId w:val="41"/>
                  </w:numPr>
                  <w:spacing w:before="106"/>
                  <w:ind w:right="1817"/>
                  <w:rPr>
                    <w:rFonts w:ascii="Arial" w:hAnsi="Arial" w:cs="Arial"/>
                    <w:bCs/>
                    <w:sz w:val="24"/>
                  </w:rPr>
                </w:pPr>
                <w:r w:rsidRPr="003A6C79">
                  <w:rPr>
                    <w:rFonts w:ascii="Arial" w:hAnsi="Arial" w:cs="Arial"/>
                    <w:bCs/>
                    <w:sz w:val="24"/>
                  </w:rPr>
                  <w:t>EMD (DD)</w:t>
                </w:r>
              </w:p>
              <w:p w:rsidR="00D745BA" w:rsidRPr="003A6C79" w:rsidRDefault="00D745BA" w:rsidP="00D745BA">
                <w:pPr>
                  <w:pStyle w:val="BodyText"/>
                  <w:numPr>
                    <w:ilvl w:val="0"/>
                    <w:numId w:val="41"/>
                  </w:numPr>
                  <w:spacing w:before="106"/>
                  <w:ind w:right="1817"/>
                  <w:rPr>
                    <w:rFonts w:ascii="Arial" w:hAnsi="Arial" w:cs="Arial"/>
                    <w:b/>
                    <w:sz w:val="24"/>
                  </w:rPr>
                </w:pPr>
                <w:r w:rsidRPr="003A6C79">
                  <w:rPr>
                    <w:rFonts w:ascii="Arial" w:hAnsi="Arial" w:cs="Arial"/>
                    <w:b/>
                    <w:sz w:val="24"/>
                  </w:rPr>
                  <w:t>Cover No-2</w:t>
                </w:r>
              </w:p>
              <w:p w:rsidR="00D745BA" w:rsidRDefault="00D745BA" w:rsidP="00D745BA">
                <w:pPr>
                  <w:pStyle w:val="BodyText"/>
                  <w:numPr>
                    <w:ilvl w:val="1"/>
                    <w:numId w:val="41"/>
                  </w:numPr>
                  <w:spacing w:before="106"/>
                  <w:ind w:right="1817"/>
                  <w:rPr>
                    <w:rFonts w:ascii="Arial" w:hAnsi="Arial" w:cs="Arial"/>
                    <w:bCs/>
                    <w:sz w:val="24"/>
                  </w:rPr>
                </w:pPr>
                <w:r w:rsidRPr="003A6C79">
                  <w:rPr>
                    <w:rFonts w:ascii="Arial" w:hAnsi="Arial" w:cs="Arial"/>
                    <w:bCs/>
                    <w:sz w:val="24"/>
                  </w:rPr>
                  <w:t xml:space="preserve">Technical Bid (Page no. </w:t>
                </w:r>
                <w:r w:rsidR="009D347E">
                  <w:rPr>
                    <w:rFonts w:ascii="Arial" w:hAnsi="Arial" w:cs="Arial"/>
                    <w:bCs/>
                    <w:sz w:val="24"/>
                  </w:rPr>
                  <w:t>13-15</w:t>
                </w:r>
                <w:r w:rsidRPr="003A6C79">
                  <w:rPr>
                    <w:rFonts w:ascii="Arial" w:hAnsi="Arial" w:cs="Arial"/>
                    <w:bCs/>
                    <w:sz w:val="24"/>
                  </w:rPr>
                  <w:t>)</w:t>
                </w:r>
              </w:p>
              <w:p w:rsidR="00D35523" w:rsidRDefault="00D35523" w:rsidP="00D35523">
                <w:pPr>
                  <w:pStyle w:val="BodyText"/>
                  <w:numPr>
                    <w:ilvl w:val="1"/>
                    <w:numId w:val="41"/>
                  </w:numPr>
                  <w:spacing w:before="106"/>
                  <w:ind w:right="-108"/>
                  <w:rPr>
                    <w:rFonts w:ascii="Arial" w:hAnsi="Arial" w:cs="Arial"/>
                    <w:bCs/>
                    <w:sz w:val="24"/>
                  </w:rPr>
                </w:pPr>
                <w:r>
                  <w:rPr>
                    <w:rFonts w:ascii="Arial" w:hAnsi="Arial" w:cs="Arial"/>
                    <w:bCs/>
                    <w:sz w:val="24"/>
                  </w:rPr>
                  <w:t>All the necessary documents mentioned in Page No-13.</w:t>
                </w:r>
              </w:p>
              <w:p w:rsidR="00E04279" w:rsidRDefault="00E04279" w:rsidP="00D35523">
                <w:pPr>
                  <w:pStyle w:val="BodyText"/>
                  <w:numPr>
                    <w:ilvl w:val="1"/>
                    <w:numId w:val="41"/>
                  </w:numPr>
                  <w:spacing w:before="106"/>
                  <w:ind w:right="-108"/>
                  <w:rPr>
                    <w:rFonts w:ascii="Arial" w:hAnsi="Arial" w:cs="Arial"/>
                    <w:bCs/>
                    <w:sz w:val="24"/>
                  </w:rPr>
                </w:pPr>
                <w:r>
                  <w:rPr>
                    <w:rFonts w:ascii="Arial" w:hAnsi="Arial" w:cs="Arial"/>
                    <w:bCs/>
                    <w:sz w:val="24"/>
                  </w:rPr>
                  <w:t>PAN, AADHAR, GST Certificate, UDYOG AADHAR</w:t>
                </w:r>
              </w:p>
              <w:p w:rsidR="00D745BA" w:rsidRPr="003A6C79" w:rsidRDefault="00D745BA" w:rsidP="00D35523">
                <w:pPr>
                  <w:pStyle w:val="BodyText"/>
                  <w:numPr>
                    <w:ilvl w:val="0"/>
                    <w:numId w:val="41"/>
                  </w:numPr>
                  <w:spacing w:before="106"/>
                  <w:ind w:right="-108"/>
                  <w:rPr>
                    <w:rFonts w:ascii="Arial" w:hAnsi="Arial" w:cs="Arial"/>
                    <w:b/>
                    <w:sz w:val="24"/>
                  </w:rPr>
                </w:pPr>
                <w:r w:rsidRPr="003A6C79">
                  <w:rPr>
                    <w:rFonts w:ascii="Arial" w:hAnsi="Arial" w:cs="Arial"/>
                    <w:b/>
                    <w:sz w:val="24"/>
                  </w:rPr>
                  <w:t>Cover No-3</w:t>
                </w:r>
                <w:r w:rsidR="00D35523">
                  <w:rPr>
                    <w:rFonts w:ascii="Arial" w:hAnsi="Arial" w:cs="Arial"/>
                    <w:b/>
                    <w:sz w:val="24"/>
                  </w:rPr>
                  <w:t xml:space="preserve"> (Sealed Cover)</w:t>
                </w:r>
              </w:p>
              <w:p w:rsidR="00D745BA" w:rsidRDefault="00D745BA" w:rsidP="00D745BA">
                <w:pPr>
                  <w:pStyle w:val="BodyText"/>
                  <w:numPr>
                    <w:ilvl w:val="1"/>
                    <w:numId w:val="41"/>
                  </w:numPr>
                  <w:spacing w:before="106"/>
                  <w:ind w:right="1817"/>
                  <w:rPr>
                    <w:rFonts w:ascii="Arial" w:hAnsi="Arial" w:cs="Arial"/>
                    <w:bCs/>
                    <w:sz w:val="24"/>
                  </w:rPr>
                </w:pPr>
                <w:r w:rsidRPr="003A6C79">
                  <w:rPr>
                    <w:rFonts w:ascii="Arial" w:hAnsi="Arial" w:cs="Arial"/>
                    <w:bCs/>
                    <w:sz w:val="24"/>
                  </w:rPr>
                  <w:t xml:space="preserve">Price Bid (Page No. </w:t>
                </w:r>
                <w:r w:rsidR="009D347E">
                  <w:rPr>
                    <w:rFonts w:ascii="Arial" w:hAnsi="Arial" w:cs="Arial"/>
                    <w:bCs/>
                    <w:sz w:val="24"/>
                  </w:rPr>
                  <w:t>16-17</w:t>
                </w:r>
                <w:r w:rsidRPr="003A6C79">
                  <w:rPr>
                    <w:rFonts w:ascii="Arial" w:hAnsi="Arial" w:cs="Arial"/>
                    <w:bCs/>
                    <w:sz w:val="24"/>
                  </w:rPr>
                  <w:t>)</w:t>
                </w:r>
              </w:p>
              <w:p w:rsidR="00D745BA" w:rsidRPr="003D7DCB" w:rsidRDefault="00D35523" w:rsidP="00D745BA">
                <w:pPr>
                  <w:pStyle w:val="BodyText"/>
                  <w:numPr>
                    <w:ilvl w:val="1"/>
                    <w:numId w:val="41"/>
                  </w:numPr>
                  <w:spacing w:before="106"/>
                  <w:ind w:right="1817"/>
                  <w:rPr>
                    <w:rFonts w:ascii="Arial" w:hAnsi="Arial" w:cs="Arial"/>
                    <w:bCs/>
                    <w:sz w:val="24"/>
                  </w:rPr>
                </w:pPr>
                <w:r>
                  <w:rPr>
                    <w:rFonts w:ascii="Arial" w:hAnsi="Arial" w:cs="Arial"/>
                    <w:bCs/>
                    <w:sz w:val="24"/>
                  </w:rPr>
                  <w:t>Bank Mandate</w:t>
                </w:r>
              </w:p>
            </w:tc>
          </w:tr>
        </w:tbl>
        <w:p w:rsidR="009F270B" w:rsidRDefault="009F270B"/>
        <w:p w:rsidR="00953B36" w:rsidRDefault="00953B36">
          <w:pPr>
            <w:rPr>
              <w:rFonts w:ascii="Arial" w:hAnsi="Arial" w:cs="Arial"/>
              <w:sz w:val="24"/>
              <w:szCs w:val="24"/>
            </w:rPr>
          </w:pPr>
        </w:p>
        <w:p w:rsidR="00953B36" w:rsidRDefault="00953B36">
          <w:pPr>
            <w:rPr>
              <w:rFonts w:ascii="Arial" w:hAnsi="Arial" w:cs="Arial"/>
              <w:sz w:val="24"/>
              <w:szCs w:val="24"/>
            </w:rPr>
          </w:pPr>
        </w:p>
        <w:p w:rsidR="00953B36" w:rsidRDefault="00953B36">
          <w:pPr>
            <w:rPr>
              <w:rFonts w:ascii="Arial" w:hAnsi="Arial" w:cs="Arial"/>
              <w:sz w:val="24"/>
              <w:szCs w:val="24"/>
            </w:rPr>
          </w:pPr>
        </w:p>
        <w:p w:rsidR="00953B36" w:rsidRDefault="00953B36">
          <w:pPr>
            <w:rPr>
              <w:rFonts w:ascii="Arial" w:hAnsi="Arial" w:cs="Arial"/>
              <w:sz w:val="24"/>
              <w:szCs w:val="24"/>
            </w:rPr>
          </w:pPr>
        </w:p>
        <w:p w:rsidR="00D35523" w:rsidRDefault="00D35523" w:rsidP="00953B36">
          <w:pPr>
            <w:spacing w:after="120"/>
            <w:jc w:val="center"/>
            <w:rPr>
              <w:rFonts w:ascii="Arial" w:hAnsi="Arial" w:cs="Arial"/>
              <w:b/>
              <w:sz w:val="24"/>
              <w:szCs w:val="24"/>
            </w:rPr>
          </w:pPr>
        </w:p>
        <w:p w:rsidR="00953B36" w:rsidRDefault="000205D7" w:rsidP="00953B36">
          <w:pPr>
            <w:spacing w:after="120"/>
            <w:jc w:val="center"/>
            <w:rPr>
              <w:rFonts w:ascii="Arial" w:hAnsi="Arial" w:cs="Arial"/>
              <w:b/>
              <w:sz w:val="24"/>
              <w:szCs w:val="24"/>
            </w:rPr>
          </w:pPr>
          <w:r w:rsidRPr="000205D7">
            <w:rPr>
              <w:rFonts w:ascii="Arial" w:hAnsi="Arial" w:cs="Arial"/>
              <w:b/>
              <w:noProof/>
              <w:sz w:val="24"/>
              <w:szCs w:val="24"/>
            </w:rPr>
            <w:drawing>
              <wp:inline distT="0" distB="0" distL="0" distR="0">
                <wp:extent cx="2288215" cy="696597"/>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751" t="24703"/>
                        <a:stretch/>
                      </pic:blipFill>
                      <pic:spPr bwMode="auto">
                        <a:xfrm>
                          <a:off x="0" y="0"/>
                          <a:ext cx="2300869" cy="7004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3B36" w:rsidRPr="004E27B7" w:rsidRDefault="00953B36" w:rsidP="00953B36">
          <w:pPr>
            <w:spacing w:after="0"/>
            <w:jc w:val="center"/>
            <w:rPr>
              <w:rFonts w:ascii="Arial" w:hAnsi="Arial" w:cs="Arial"/>
              <w:b/>
              <w:sz w:val="24"/>
              <w:szCs w:val="24"/>
            </w:rPr>
          </w:pPr>
          <w:r w:rsidRPr="004E27B7">
            <w:rPr>
              <w:rFonts w:ascii="Arial" w:hAnsi="Arial" w:cs="Arial"/>
              <w:b/>
              <w:sz w:val="24"/>
              <w:szCs w:val="24"/>
            </w:rPr>
            <w:t>HLL LIFECARE LTD</w:t>
          </w:r>
        </w:p>
        <w:p w:rsidR="00953B36" w:rsidRPr="004E27B7" w:rsidRDefault="00953B36" w:rsidP="00953B36">
          <w:pPr>
            <w:spacing w:after="0"/>
            <w:jc w:val="center"/>
            <w:rPr>
              <w:rFonts w:ascii="Arial" w:hAnsi="Arial" w:cs="Arial"/>
              <w:b/>
              <w:sz w:val="24"/>
              <w:szCs w:val="24"/>
            </w:rPr>
          </w:pPr>
          <w:r w:rsidRPr="004E27B7">
            <w:rPr>
              <w:rFonts w:ascii="Arial" w:hAnsi="Arial" w:cs="Arial"/>
              <w:b/>
              <w:sz w:val="24"/>
              <w:szCs w:val="24"/>
            </w:rPr>
            <w:t>HLL BHAVAN</w:t>
          </w:r>
          <w:r>
            <w:rPr>
              <w:rFonts w:ascii="Arial" w:hAnsi="Arial" w:cs="Arial"/>
              <w:b/>
              <w:sz w:val="24"/>
              <w:szCs w:val="24"/>
            </w:rPr>
            <w:t xml:space="preserve">, </w:t>
          </w:r>
          <w:r w:rsidRPr="004E27B7">
            <w:rPr>
              <w:rFonts w:ascii="Arial" w:hAnsi="Arial" w:cs="Arial"/>
              <w:b/>
              <w:sz w:val="24"/>
              <w:szCs w:val="24"/>
            </w:rPr>
            <w:t>POOJAPURA</w:t>
          </w:r>
          <w:r>
            <w:rPr>
              <w:rFonts w:ascii="Arial" w:hAnsi="Arial" w:cs="Arial"/>
              <w:b/>
              <w:sz w:val="24"/>
              <w:szCs w:val="24"/>
            </w:rPr>
            <w:t>, TRIVANDRUM-</w:t>
          </w:r>
          <w:r w:rsidRPr="004E27B7">
            <w:rPr>
              <w:rFonts w:ascii="Arial" w:hAnsi="Arial" w:cs="Arial"/>
              <w:b/>
              <w:sz w:val="24"/>
              <w:szCs w:val="24"/>
            </w:rPr>
            <w:t xml:space="preserve"> 695012</w:t>
          </w:r>
        </w:p>
        <w:p w:rsidR="009F270B" w:rsidRDefault="00953B36" w:rsidP="00953B36">
          <w:pPr>
            <w:jc w:val="center"/>
            <w:rPr>
              <w:rFonts w:ascii="Arial" w:hAnsi="Arial" w:cs="Arial"/>
              <w:sz w:val="24"/>
              <w:szCs w:val="24"/>
            </w:rPr>
          </w:pPr>
          <w:r w:rsidRPr="004E27B7">
            <w:rPr>
              <w:rFonts w:ascii="Arial" w:hAnsi="Arial" w:cs="Arial"/>
              <w:b/>
              <w:sz w:val="24"/>
              <w:szCs w:val="24"/>
            </w:rPr>
            <w:t>0471 - 2354949</w:t>
          </w:r>
          <w:r w:rsidR="009F270B">
            <w:rPr>
              <w:rFonts w:ascii="Arial" w:hAnsi="Arial" w:cs="Arial"/>
              <w:sz w:val="24"/>
              <w:szCs w:val="24"/>
            </w:rPr>
            <w:br w:type="page"/>
          </w:r>
        </w:p>
      </w:sdtContent>
    </w:sdt>
    <w:sdt>
      <w:sdtPr>
        <w:rPr>
          <w:rFonts w:asciiTheme="minorHAnsi" w:eastAsiaTheme="minorHAnsi" w:hAnsiTheme="minorHAnsi" w:cstheme="minorBidi"/>
          <w:b w:val="0"/>
          <w:bCs w:val="0"/>
          <w:noProof/>
          <w:color w:val="auto"/>
          <w:sz w:val="22"/>
          <w:szCs w:val="22"/>
        </w:rPr>
        <w:id w:val="17251767"/>
        <w:docPartObj>
          <w:docPartGallery w:val="Table of Contents"/>
          <w:docPartUnique/>
        </w:docPartObj>
      </w:sdtPr>
      <w:sdtEndPr>
        <w:rPr>
          <w:rFonts w:ascii="Arial" w:hAnsi="Arial" w:cs="Arial"/>
          <w:b/>
        </w:rPr>
      </w:sdtEndPr>
      <w:sdtContent>
        <w:p w:rsidR="0075432A" w:rsidRDefault="00104429" w:rsidP="00104429">
          <w:pPr>
            <w:pStyle w:val="TOCHeading"/>
            <w:jc w:val="center"/>
            <w:rPr>
              <w:sz w:val="32"/>
            </w:rPr>
          </w:pPr>
          <w:r w:rsidRPr="00DC7E7F">
            <w:rPr>
              <w:sz w:val="32"/>
            </w:rPr>
            <w:t>TABLE OF CONTENTS</w:t>
          </w:r>
        </w:p>
        <w:p w:rsidR="00F928BC" w:rsidRPr="0057374E" w:rsidRDefault="00F928BC" w:rsidP="00F928BC">
          <w:pPr>
            <w:rPr>
              <w:b/>
            </w:rPr>
          </w:pPr>
        </w:p>
        <w:p w:rsidR="00BE5D54" w:rsidRDefault="004E43B9">
          <w:pPr>
            <w:pStyle w:val="TOC1"/>
            <w:rPr>
              <w:rFonts w:asciiTheme="minorHAnsi" w:eastAsiaTheme="minorEastAsia" w:hAnsiTheme="minorHAnsi" w:cstheme="minorBidi"/>
              <w:b w:val="0"/>
            </w:rPr>
          </w:pPr>
          <w:r w:rsidRPr="0057374E">
            <w:fldChar w:fldCharType="begin"/>
          </w:r>
          <w:r w:rsidR="0075432A" w:rsidRPr="0057374E">
            <w:instrText xml:space="preserve"> TOC \o "1-3" \h \z \u </w:instrText>
          </w:r>
          <w:r w:rsidRPr="0057374E">
            <w:fldChar w:fldCharType="separate"/>
          </w:r>
          <w:hyperlink w:anchor="_Toc98328858" w:history="1">
            <w:r w:rsidR="00BE5D54" w:rsidRPr="00FE04F7">
              <w:rPr>
                <w:rStyle w:val="Hyperlink"/>
              </w:rPr>
              <w:t>TENDER NOTICE</w:t>
            </w:r>
            <w:r w:rsidR="00BE5D54">
              <w:rPr>
                <w:webHidden/>
              </w:rPr>
              <w:tab/>
            </w:r>
            <w:r>
              <w:rPr>
                <w:webHidden/>
              </w:rPr>
              <w:fldChar w:fldCharType="begin"/>
            </w:r>
            <w:r w:rsidR="00BE5D54">
              <w:rPr>
                <w:webHidden/>
              </w:rPr>
              <w:instrText xml:space="preserve"> PAGEREF _Toc98328858 \h </w:instrText>
            </w:r>
            <w:r>
              <w:rPr>
                <w:webHidden/>
              </w:rPr>
            </w:r>
            <w:r>
              <w:rPr>
                <w:webHidden/>
              </w:rPr>
              <w:fldChar w:fldCharType="separate"/>
            </w:r>
            <w:r w:rsidR="00A34869">
              <w:rPr>
                <w:webHidden/>
              </w:rPr>
              <w:t>3</w:t>
            </w:r>
            <w:r>
              <w:rPr>
                <w:webHidden/>
              </w:rPr>
              <w:fldChar w:fldCharType="end"/>
            </w:r>
          </w:hyperlink>
        </w:p>
        <w:p w:rsidR="00BE5D54" w:rsidRDefault="004E43B9">
          <w:pPr>
            <w:pStyle w:val="TOC1"/>
            <w:rPr>
              <w:rFonts w:asciiTheme="minorHAnsi" w:eastAsiaTheme="minorEastAsia" w:hAnsiTheme="minorHAnsi" w:cstheme="minorBidi"/>
              <w:b w:val="0"/>
            </w:rPr>
          </w:pPr>
          <w:hyperlink w:anchor="_Toc98328859" w:history="1">
            <w:r w:rsidR="00BE5D54" w:rsidRPr="00FE04F7">
              <w:rPr>
                <w:rStyle w:val="Hyperlink"/>
              </w:rPr>
              <w:t>SECTION 1 – TENDER DETAILS</w:t>
            </w:r>
            <w:r w:rsidR="00BE5D54">
              <w:rPr>
                <w:webHidden/>
              </w:rPr>
              <w:tab/>
            </w:r>
            <w:r>
              <w:rPr>
                <w:webHidden/>
              </w:rPr>
              <w:fldChar w:fldCharType="begin"/>
            </w:r>
            <w:r w:rsidR="00BE5D54">
              <w:rPr>
                <w:webHidden/>
              </w:rPr>
              <w:instrText xml:space="preserve"> PAGEREF _Toc98328859 \h </w:instrText>
            </w:r>
            <w:r>
              <w:rPr>
                <w:webHidden/>
              </w:rPr>
            </w:r>
            <w:r>
              <w:rPr>
                <w:webHidden/>
              </w:rPr>
              <w:fldChar w:fldCharType="separate"/>
            </w:r>
            <w:r w:rsidR="00A34869">
              <w:rPr>
                <w:webHidden/>
              </w:rPr>
              <w:t>6</w:t>
            </w:r>
            <w:r>
              <w:rPr>
                <w:webHidden/>
              </w:rPr>
              <w:fldChar w:fldCharType="end"/>
            </w:r>
          </w:hyperlink>
        </w:p>
        <w:p w:rsidR="00BE5D54" w:rsidRDefault="004E43B9">
          <w:pPr>
            <w:pStyle w:val="TOC2"/>
            <w:tabs>
              <w:tab w:val="left" w:pos="660"/>
              <w:tab w:val="right" w:leader="dot" w:pos="9017"/>
            </w:tabs>
            <w:rPr>
              <w:rFonts w:eastAsiaTheme="minorEastAsia"/>
              <w:noProof/>
            </w:rPr>
          </w:pPr>
          <w:hyperlink w:anchor="_Toc98328860" w:history="1">
            <w:r w:rsidR="00BE5D54" w:rsidRPr="00FE04F7">
              <w:rPr>
                <w:rStyle w:val="Hyperlink"/>
                <w:rFonts w:ascii="Arial" w:hAnsi="Arial" w:cs="Arial"/>
                <w:b/>
                <w:noProof/>
              </w:rPr>
              <w:t>1.</w:t>
            </w:r>
            <w:r w:rsidR="00BE5D54">
              <w:rPr>
                <w:rFonts w:eastAsiaTheme="minorEastAsia"/>
                <w:noProof/>
              </w:rPr>
              <w:tab/>
            </w:r>
            <w:r w:rsidR="00BE5D54" w:rsidRPr="00FE04F7">
              <w:rPr>
                <w:rStyle w:val="Hyperlink"/>
                <w:rFonts w:ascii="Arial" w:hAnsi="Arial" w:cs="Arial"/>
                <w:b/>
                <w:noProof/>
              </w:rPr>
              <w:t>BRIEF ON THE COMPANY &amp; REQUIREMENT</w:t>
            </w:r>
            <w:r w:rsidR="00BE5D54">
              <w:rPr>
                <w:noProof/>
                <w:webHidden/>
              </w:rPr>
              <w:tab/>
            </w:r>
            <w:r>
              <w:rPr>
                <w:noProof/>
                <w:webHidden/>
              </w:rPr>
              <w:fldChar w:fldCharType="begin"/>
            </w:r>
            <w:r w:rsidR="00BE5D54">
              <w:rPr>
                <w:noProof/>
                <w:webHidden/>
              </w:rPr>
              <w:instrText xml:space="preserve"> PAGEREF _Toc98328860 \h </w:instrText>
            </w:r>
            <w:r>
              <w:rPr>
                <w:noProof/>
                <w:webHidden/>
              </w:rPr>
            </w:r>
            <w:r>
              <w:rPr>
                <w:noProof/>
                <w:webHidden/>
              </w:rPr>
              <w:fldChar w:fldCharType="separate"/>
            </w:r>
            <w:r w:rsidR="00A34869">
              <w:rPr>
                <w:noProof/>
                <w:webHidden/>
              </w:rPr>
              <w:t>6</w:t>
            </w:r>
            <w:r>
              <w:rPr>
                <w:noProof/>
                <w:webHidden/>
              </w:rPr>
              <w:fldChar w:fldCharType="end"/>
            </w:r>
          </w:hyperlink>
        </w:p>
        <w:p w:rsidR="00BE5D54" w:rsidRDefault="004E43B9">
          <w:pPr>
            <w:pStyle w:val="TOC2"/>
            <w:tabs>
              <w:tab w:val="left" w:pos="660"/>
              <w:tab w:val="right" w:leader="dot" w:pos="9017"/>
            </w:tabs>
            <w:rPr>
              <w:rFonts w:eastAsiaTheme="minorEastAsia"/>
              <w:noProof/>
            </w:rPr>
          </w:pPr>
          <w:hyperlink w:anchor="_Toc98328861" w:history="1">
            <w:r w:rsidR="00BE5D54" w:rsidRPr="00FE04F7">
              <w:rPr>
                <w:rStyle w:val="Hyperlink"/>
                <w:rFonts w:ascii="Arial" w:hAnsi="Arial" w:cs="Arial"/>
                <w:b/>
                <w:noProof/>
              </w:rPr>
              <w:t>2.</w:t>
            </w:r>
            <w:r w:rsidR="00BE5D54">
              <w:rPr>
                <w:rFonts w:eastAsiaTheme="minorEastAsia"/>
                <w:noProof/>
              </w:rPr>
              <w:tab/>
            </w:r>
            <w:r w:rsidR="00BE5D54" w:rsidRPr="00FE04F7">
              <w:rPr>
                <w:rStyle w:val="Hyperlink"/>
                <w:rFonts w:ascii="Arial" w:hAnsi="Arial" w:cs="Arial"/>
                <w:b/>
                <w:noProof/>
              </w:rPr>
              <w:t>SPECIFICATION</w:t>
            </w:r>
            <w:r w:rsidR="00BE5D54">
              <w:rPr>
                <w:noProof/>
                <w:webHidden/>
              </w:rPr>
              <w:tab/>
            </w:r>
            <w:r>
              <w:rPr>
                <w:noProof/>
                <w:webHidden/>
              </w:rPr>
              <w:fldChar w:fldCharType="begin"/>
            </w:r>
            <w:r w:rsidR="00BE5D54">
              <w:rPr>
                <w:noProof/>
                <w:webHidden/>
              </w:rPr>
              <w:instrText xml:space="preserve"> PAGEREF _Toc98328861 \h </w:instrText>
            </w:r>
            <w:r>
              <w:rPr>
                <w:noProof/>
                <w:webHidden/>
              </w:rPr>
            </w:r>
            <w:r>
              <w:rPr>
                <w:noProof/>
                <w:webHidden/>
              </w:rPr>
              <w:fldChar w:fldCharType="separate"/>
            </w:r>
            <w:r w:rsidR="00A34869">
              <w:rPr>
                <w:noProof/>
                <w:webHidden/>
              </w:rPr>
              <w:t>6</w:t>
            </w:r>
            <w:r>
              <w:rPr>
                <w:noProof/>
                <w:webHidden/>
              </w:rPr>
              <w:fldChar w:fldCharType="end"/>
            </w:r>
          </w:hyperlink>
        </w:p>
        <w:p w:rsidR="00BE5D54" w:rsidRDefault="004E43B9">
          <w:pPr>
            <w:pStyle w:val="TOC2"/>
            <w:tabs>
              <w:tab w:val="left" w:pos="660"/>
              <w:tab w:val="right" w:leader="dot" w:pos="9017"/>
            </w:tabs>
            <w:rPr>
              <w:rFonts w:eastAsiaTheme="minorEastAsia"/>
              <w:noProof/>
            </w:rPr>
          </w:pPr>
          <w:hyperlink w:anchor="_Toc98328862" w:history="1">
            <w:r w:rsidR="00BE5D54" w:rsidRPr="00FE04F7">
              <w:rPr>
                <w:rStyle w:val="Hyperlink"/>
                <w:rFonts w:ascii="Arial" w:hAnsi="Arial" w:cs="Arial"/>
                <w:b/>
                <w:noProof/>
              </w:rPr>
              <w:t>3.</w:t>
            </w:r>
            <w:r w:rsidR="00BE5D54">
              <w:rPr>
                <w:rFonts w:eastAsiaTheme="minorEastAsia"/>
                <w:noProof/>
              </w:rPr>
              <w:tab/>
            </w:r>
            <w:r w:rsidR="00BE5D54" w:rsidRPr="00FE04F7">
              <w:rPr>
                <w:rStyle w:val="Hyperlink"/>
                <w:rFonts w:ascii="Arial" w:hAnsi="Arial" w:cs="Arial"/>
                <w:b/>
                <w:noProof/>
              </w:rPr>
              <w:t>MINIMUM ELIGIBILITY CRITERIA</w:t>
            </w:r>
            <w:r w:rsidR="00BE5D54">
              <w:rPr>
                <w:noProof/>
                <w:webHidden/>
              </w:rPr>
              <w:tab/>
            </w:r>
            <w:r>
              <w:rPr>
                <w:noProof/>
                <w:webHidden/>
              </w:rPr>
              <w:fldChar w:fldCharType="begin"/>
            </w:r>
            <w:r w:rsidR="00BE5D54">
              <w:rPr>
                <w:noProof/>
                <w:webHidden/>
              </w:rPr>
              <w:instrText xml:space="preserve"> PAGEREF _Toc98328862 \h </w:instrText>
            </w:r>
            <w:r>
              <w:rPr>
                <w:noProof/>
                <w:webHidden/>
              </w:rPr>
            </w:r>
            <w:r>
              <w:rPr>
                <w:noProof/>
                <w:webHidden/>
              </w:rPr>
              <w:fldChar w:fldCharType="separate"/>
            </w:r>
            <w:r w:rsidR="00A34869">
              <w:rPr>
                <w:noProof/>
                <w:webHidden/>
              </w:rPr>
              <w:t>6</w:t>
            </w:r>
            <w:r>
              <w:rPr>
                <w:noProof/>
                <w:webHidden/>
              </w:rPr>
              <w:fldChar w:fldCharType="end"/>
            </w:r>
          </w:hyperlink>
        </w:p>
        <w:p w:rsidR="00BE5D54" w:rsidRDefault="004E43B9">
          <w:pPr>
            <w:pStyle w:val="TOC1"/>
            <w:rPr>
              <w:rFonts w:asciiTheme="minorHAnsi" w:eastAsiaTheme="minorEastAsia" w:hAnsiTheme="minorHAnsi" w:cstheme="minorBidi"/>
              <w:b w:val="0"/>
            </w:rPr>
          </w:pPr>
          <w:hyperlink w:anchor="_Toc98328863" w:history="1">
            <w:r w:rsidR="00BE5D54" w:rsidRPr="00FE04F7">
              <w:rPr>
                <w:rStyle w:val="Hyperlink"/>
              </w:rPr>
              <w:t>SECTION 2- TECHNICAL BID</w:t>
            </w:r>
            <w:r w:rsidR="00BE5D54">
              <w:rPr>
                <w:webHidden/>
              </w:rPr>
              <w:tab/>
            </w:r>
            <w:r>
              <w:rPr>
                <w:webHidden/>
              </w:rPr>
              <w:fldChar w:fldCharType="begin"/>
            </w:r>
            <w:r w:rsidR="00BE5D54">
              <w:rPr>
                <w:webHidden/>
              </w:rPr>
              <w:instrText xml:space="preserve"> PAGEREF _Toc98328863 \h </w:instrText>
            </w:r>
            <w:r>
              <w:rPr>
                <w:webHidden/>
              </w:rPr>
            </w:r>
            <w:r>
              <w:rPr>
                <w:webHidden/>
              </w:rPr>
              <w:fldChar w:fldCharType="separate"/>
            </w:r>
            <w:r w:rsidR="00A34869">
              <w:rPr>
                <w:webHidden/>
              </w:rPr>
              <w:t>13</w:t>
            </w:r>
            <w:r>
              <w:rPr>
                <w:webHidden/>
              </w:rPr>
              <w:fldChar w:fldCharType="end"/>
            </w:r>
          </w:hyperlink>
        </w:p>
        <w:p w:rsidR="00BE5D54" w:rsidRDefault="004E43B9">
          <w:pPr>
            <w:pStyle w:val="TOC2"/>
            <w:tabs>
              <w:tab w:val="right" w:leader="dot" w:pos="9017"/>
            </w:tabs>
            <w:rPr>
              <w:rFonts w:eastAsiaTheme="minorEastAsia"/>
              <w:noProof/>
            </w:rPr>
          </w:pPr>
          <w:hyperlink w:anchor="_Toc98328864" w:history="1">
            <w:r w:rsidR="00BE5D54" w:rsidRPr="00FE04F7">
              <w:rPr>
                <w:rStyle w:val="Hyperlink"/>
                <w:rFonts w:ascii="Arial" w:hAnsi="Arial" w:cs="Arial"/>
                <w:b/>
                <w:noProof/>
                <w:lang w:bidi="en-US"/>
              </w:rPr>
              <w:t>QUESTINNAIRE TO BE FILLED FOR MINIMUM ELIGIBILITY CRITERIA FOR PROVIDING PASSENGER VEHICLES (CARS)</w:t>
            </w:r>
            <w:r w:rsidR="00BE5D54">
              <w:rPr>
                <w:noProof/>
                <w:webHidden/>
              </w:rPr>
              <w:tab/>
            </w:r>
            <w:r>
              <w:rPr>
                <w:noProof/>
                <w:webHidden/>
              </w:rPr>
              <w:fldChar w:fldCharType="begin"/>
            </w:r>
            <w:r w:rsidR="00BE5D54">
              <w:rPr>
                <w:noProof/>
                <w:webHidden/>
              </w:rPr>
              <w:instrText xml:space="preserve"> PAGEREF _Toc98328864 \h </w:instrText>
            </w:r>
            <w:r>
              <w:rPr>
                <w:noProof/>
                <w:webHidden/>
              </w:rPr>
            </w:r>
            <w:r>
              <w:rPr>
                <w:noProof/>
                <w:webHidden/>
              </w:rPr>
              <w:fldChar w:fldCharType="separate"/>
            </w:r>
            <w:r w:rsidR="00A34869">
              <w:rPr>
                <w:noProof/>
                <w:webHidden/>
              </w:rPr>
              <w:t>13</w:t>
            </w:r>
            <w:r>
              <w:rPr>
                <w:noProof/>
                <w:webHidden/>
              </w:rPr>
              <w:fldChar w:fldCharType="end"/>
            </w:r>
          </w:hyperlink>
        </w:p>
        <w:p w:rsidR="00BE5D54" w:rsidRDefault="004E43B9">
          <w:pPr>
            <w:pStyle w:val="TOC2"/>
            <w:tabs>
              <w:tab w:val="right" w:leader="dot" w:pos="9017"/>
            </w:tabs>
            <w:rPr>
              <w:rFonts w:eastAsiaTheme="minorEastAsia"/>
              <w:noProof/>
            </w:rPr>
          </w:pPr>
          <w:hyperlink w:anchor="_Toc98328865" w:history="1">
            <w:r w:rsidR="00BE5D54" w:rsidRPr="00FE04F7">
              <w:rPr>
                <w:rStyle w:val="Hyperlink"/>
                <w:rFonts w:ascii="Arial" w:hAnsi="Arial" w:cs="Arial"/>
                <w:b/>
                <w:noProof/>
                <w:lang w:bidi="en-US"/>
              </w:rPr>
              <w:t>QUESTINNAIRE – GENERAL INFORMATION OF VENDOR</w:t>
            </w:r>
            <w:r w:rsidR="00BE5D54">
              <w:rPr>
                <w:noProof/>
                <w:webHidden/>
              </w:rPr>
              <w:tab/>
            </w:r>
            <w:r>
              <w:rPr>
                <w:noProof/>
                <w:webHidden/>
              </w:rPr>
              <w:fldChar w:fldCharType="begin"/>
            </w:r>
            <w:r w:rsidR="00BE5D54">
              <w:rPr>
                <w:noProof/>
                <w:webHidden/>
              </w:rPr>
              <w:instrText xml:space="preserve"> PAGEREF _Toc98328865 \h </w:instrText>
            </w:r>
            <w:r>
              <w:rPr>
                <w:noProof/>
                <w:webHidden/>
              </w:rPr>
            </w:r>
            <w:r>
              <w:rPr>
                <w:noProof/>
                <w:webHidden/>
              </w:rPr>
              <w:fldChar w:fldCharType="separate"/>
            </w:r>
            <w:r w:rsidR="00A34869">
              <w:rPr>
                <w:noProof/>
                <w:webHidden/>
              </w:rPr>
              <w:t>14</w:t>
            </w:r>
            <w:r>
              <w:rPr>
                <w:noProof/>
                <w:webHidden/>
              </w:rPr>
              <w:fldChar w:fldCharType="end"/>
            </w:r>
          </w:hyperlink>
        </w:p>
        <w:p w:rsidR="00BE5D54" w:rsidRDefault="004E43B9">
          <w:pPr>
            <w:pStyle w:val="TOC2"/>
            <w:tabs>
              <w:tab w:val="right" w:leader="dot" w:pos="9017"/>
            </w:tabs>
            <w:rPr>
              <w:rFonts w:eastAsiaTheme="minorEastAsia"/>
              <w:noProof/>
            </w:rPr>
          </w:pPr>
          <w:hyperlink w:anchor="_Toc98328866" w:history="1">
            <w:r w:rsidR="00BE5D54" w:rsidRPr="00FE04F7">
              <w:rPr>
                <w:rStyle w:val="Hyperlink"/>
                <w:rFonts w:ascii="Arial" w:hAnsi="Arial" w:cs="Arial"/>
                <w:b/>
                <w:noProof/>
                <w:lang w:bidi="en-US"/>
              </w:rPr>
              <w:t>DECLARATION</w:t>
            </w:r>
            <w:r w:rsidR="00BE5D54">
              <w:rPr>
                <w:noProof/>
                <w:webHidden/>
              </w:rPr>
              <w:tab/>
            </w:r>
            <w:r>
              <w:rPr>
                <w:noProof/>
                <w:webHidden/>
              </w:rPr>
              <w:fldChar w:fldCharType="begin"/>
            </w:r>
            <w:r w:rsidR="00BE5D54">
              <w:rPr>
                <w:noProof/>
                <w:webHidden/>
              </w:rPr>
              <w:instrText xml:space="preserve"> PAGEREF _Toc98328866 \h </w:instrText>
            </w:r>
            <w:r>
              <w:rPr>
                <w:noProof/>
                <w:webHidden/>
              </w:rPr>
            </w:r>
            <w:r>
              <w:rPr>
                <w:noProof/>
                <w:webHidden/>
              </w:rPr>
              <w:fldChar w:fldCharType="separate"/>
            </w:r>
            <w:r w:rsidR="00A34869">
              <w:rPr>
                <w:noProof/>
                <w:webHidden/>
              </w:rPr>
              <w:t>14</w:t>
            </w:r>
            <w:r>
              <w:rPr>
                <w:noProof/>
                <w:webHidden/>
              </w:rPr>
              <w:fldChar w:fldCharType="end"/>
            </w:r>
          </w:hyperlink>
        </w:p>
        <w:p w:rsidR="00BE5D54" w:rsidRDefault="004E43B9">
          <w:pPr>
            <w:pStyle w:val="TOC1"/>
            <w:rPr>
              <w:rFonts w:asciiTheme="minorHAnsi" w:eastAsiaTheme="minorEastAsia" w:hAnsiTheme="minorHAnsi" w:cstheme="minorBidi"/>
              <w:b w:val="0"/>
            </w:rPr>
          </w:pPr>
          <w:hyperlink w:anchor="_Toc98328867" w:history="1">
            <w:r w:rsidR="00BE5D54" w:rsidRPr="00FE04F7">
              <w:rPr>
                <w:rStyle w:val="Hyperlink"/>
              </w:rPr>
              <w:t>SECTION 3 - PRICE BID</w:t>
            </w:r>
            <w:r w:rsidR="00BE5D54">
              <w:rPr>
                <w:webHidden/>
              </w:rPr>
              <w:tab/>
            </w:r>
            <w:r>
              <w:rPr>
                <w:webHidden/>
              </w:rPr>
              <w:fldChar w:fldCharType="begin"/>
            </w:r>
            <w:r w:rsidR="00BE5D54">
              <w:rPr>
                <w:webHidden/>
              </w:rPr>
              <w:instrText xml:space="preserve"> PAGEREF _Toc98328867 \h </w:instrText>
            </w:r>
            <w:r>
              <w:rPr>
                <w:webHidden/>
              </w:rPr>
            </w:r>
            <w:r>
              <w:rPr>
                <w:webHidden/>
              </w:rPr>
              <w:fldChar w:fldCharType="separate"/>
            </w:r>
            <w:r w:rsidR="00A34869">
              <w:rPr>
                <w:webHidden/>
              </w:rPr>
              <w:t>16</w:t>
            </w:r>
            <w:r>
              <w:rPr>
                <w:webHidden/>
              </w:rPr>
              <w:fldChar w:fldCharType="end"/>
            </w:r>
          </w:hyperlink>
        </w:p>
        <w:p w:rsidR="00BE5D54" w:rsidRPr="00BE5D54" w:rsidRDefault="004E43B9">
          <w:pPr>
            <w:pStyle w:val="TOC2"/>
            <w:tabs>
              <w:tab w:val="right" w:leader="dot" w:pos="9017"/>
            </w:tabs>
            <w:rPr>
              <w:rFonts w:eastAsiaTheme="minorEastAsia"/>
              <w:noProof/>
            </w:rPr>
          </w:pPr>
          <w:hyperlink w:anchor="_Toc98328868" w:history="1">
            <w:r w:rsidR="00BE5D54" w:rsidRPr="00BE5D54">
              <w:rPr>
                <w:rStyle w:val="Hyperlink"/>
                <w:b/>
                <w:noProof/>
                <w:sz w:val="24"/>
                <w:lang w:bidi="en-US"/>
              </w:rPr>
              <w:t>E-PAYMENT MANDATE FORM</w:t>
            </w:r>
            <w:r w:rsidR="00BE5D54" w:rsidRPr="00BE5D54">
              <w:rPr>
                <w:noProof/>
                <w:webHidden/>
              </w:rPr>
              <w:tab/>
            </w:r>
            <w:r w:rsidRPr="00BE5D54">
              <w:rPr>
                <w:noProof/>
                <w:webHidden/>
              </w:rPr>
              <w:fldChar w:fldCharType="begin"/>
            </w:r>
            <w:r w:rsidR="00BE5D54" w:rsidRPr="00BE5D54">
              <w:rPr>
                <w:noProof/>
                <w:webHidden/>
              </w:rPr>
              <w:instrText xml:space="preserve"> PAGEREF _Toc98328868 \h </w:instrText>
            </w:r>
            <w:r w:rsidRPr="00BE5D54">
              <w:rPr>
                <w:noProof/>
                <w:webHidden/>
              </w:rPr>
            </w:r>
            <w:r w:rsidRPr="00BE5D54">
              <w:rPr>
                <w:noProof/>
                <w:webHidden/>
              </w:rPr>
              <w:fldChar w:fldCharType="separate"/>
            </w:r>
            <w:r w:rsidR="00A34869">
              <w:rPr>
                <w:noProof/>
                <w:webHidden/>
              </w:rPr>
              <w:t>16</w:t>
            </w:r>
            <w:r w:rsidRPr="00BE5D54">
              <w:rPr>
                <w:noProof/>
                <w:webHidden/>
              </w:rPr>
              <w:fldChar w:fldCharType="end"/>
            </w:r>
          </w:hyperlink>
        </w:p>
        <w:p w:rsidR="0075432A" w:rsidRPr="00B918BD" w:rsidRDefault="004E43B9" w:rsidP="00B918BD">
          <w:pPr>
            <w:pStyle w:val="TOC1"/>
            <w:spacing w:line="360" w:lineRule="auto"/>
          </w:pPr>
          <w:r w:rsidRPr="0057374E">
            <w:fldChar w:fldCharType="end"/>
          </w:r>
        </w:p>
      </w:sdtContent>
    </w:sdt>
    <w:p w:rsidR="00801DD9" w:rsidRDefault="00801DD9" w:rsidP="00E35D6B">
      <w:pPr>
        <w:pStyle w:val="Heading1"/>
        <w:jc w:val="center"/>
        <w:rPr>
          <w:rFonts w:ascii="Arial" w:hAnsi="Arial" w:cs="Arial"/>
          <w:color w:val="auto"/>
          <w:u w:val="single"/>
        </w:rPr>
      </w:pPr>
    </w:p>
    <w:p w:rsidR="00026CB5" w:rsidRDefault="00026CB5" w:rsidP="00804FFE">
      <w:pPr>
        <w:jc w:val="both"/>
        <w:rPr>
          <w:rFonts w:ascii="Arial" w:hAnsi="Arial" w:cs="Arial"/>
          <w:sz w:val="24"/>
        </w:rPr>
      </w:pPr>
    </w:p>
    <w:p w:rsidR="00BE4529" w:rsidRDefault="00BE4529" w:rsidP="00804FFE">
      <w:pPr>
        <w:jc w:val="both"/>
        <w:rPr>
          <w:rFonts w:ascii="Arial" w:hAnsi="Arial" w:cs="Arial"/>
          <w:sz w:val="24"/>
        </w:rPr>
      </w:pPr>
    </w:p>
    <w:p w:rsidR="00BE4529" w:rsidRDefault="00BE4529" w:rsidP="00804FFE">
      <w:pPr>
        <w:jc w:val="both"/>
        <w:rPr>
          <w:rFonts w:ascii="Arial" w:hAnsi="Arial" w:cs="Arial"/>
          <w:sz w:val="24"/>
        </w:rPr>
      </w:pPr>
    </w:p>
    <w:p w:rsidR="00BE4529" w:rsidRDefault="00BE4529" w:rsidP="00804FFE">
      <w:pPr>
        <w:jc w:val="both"/>
        <w:rPr>
          <w:rFonts w:ascii="Arial" w:hAnsi="Arial" w:cs="Arial"/>
          <w:sz w:val="24"/>
        </w:rPr>
      </w:pPr>
    </w:p>
    <w:p w:rsidR="00BE4529" w:rsidRDefault="00BE4529" w:rsidP="00804FFE">
      <w:pPr>
        <w:jc w:val="both"/>
        <w:rPr>
          <w:rFonts w:ascii="Arial" w:hAnsi="Arial" w:cs="Arial"/>
          <w:sz w:val="24"/>
        </w:rPr>
      </w:pPr>
    </w:p>
    <w:p w:rsidR="00BE4529" w:rsidRDefault="00BE4529" w:rsidP="00804FFE">
      <w:pPr>
        <w:jc w:val="both"/>
        <w:rPr>
          <w:rFonts w:ascii="Arial" w:hAnsi="Arial" w:cs="Arial"/>
          <w:sz w:val="24"/>
        </w:rPr>
      </w:pPr>
    </w:p>
    <w:p w:rsidR="00BE4529" w:rsidRDefault="00BE4529" w:rsidP="00804FFE">
      <w:pPr>
        <w:jc w:val="both"/>
        <w:rPr>
          <w:rFonts w:ascii="Arial" w:hAnsi="Arial" w:cs="Arial"/>
          <w:sz w:val="24"/>
        </w:rPr>
      </w:pPr>
    </w:p>
    <w:p w:rsidR="00BE4529" w:rsidRDefault="00BE4529" w:rsidP="00804FFE">
      <w:pPr>
        <w:jc w:val="both"/>
        <w:rPr>
          <w:rFonts w:ascii="Arial" w:hAnsi="Arial" w:cs="Arial"/>
          <w:sz w:val="24"/>
        </w:rPr>
      </w:pPr>
    </w:p>
    <w:p w:rsidR="00BE4529" w:rsidRDefault="00BE4529" w:rsidP="00804FFE">
      <w:pPr>
        <w:jc w:val="both"/>
        <w:rPr>
          <w:rFonts w:ascii="Arial" w:hAnsi="Arial" w:cs="Arial"/>
          <w:sz w:val="24"/>
        </w:rPr>
      </w:pPr>
    </w:p>
    <w:p w:rsidR="00BE4529" w:rsidRDefault="00BE4529" w:rsidP="00804FFE">
      <w:pPr>
        <w:jc w:val="both"/>
        <w:rPr>
          <w:rFonts w:ascii="Arial" w:hAnsi="Arial" w:cs="Arial"/>
          <w:sz w:val="24"/>
        </w:rPr>
      </w:pPr>
    </w:p>
    <w:p w:rsidR="00BE4529" w:rsidRDefault="00BE4529" w:rsidP="00804FFE">
      <w:pPr>
        <w:jc w:val="both"/>
        <w:rPr>
          <w:rFonts w:ascii="Arial" w:hAnsi="Arial" w:cs="Arial"/>
          <w:sz w:val="24"/>
        </w:rPr>
      </w:pPr>
    </w:p>
    <w:p w:rsidR="00026CB5" w:rsidRDefault="00026CB5" w:rsidP="00026CB5">
      <w:pPr>
        <w:pStyle w:val="Heading1"/>
        <w:jc w:val="center"/>
        <w:rPr>
          <w:rFonts w:ascii="Arial" w:hAnsi="Arial" w:cs="Arial"/>
          <w:color w:val="auto"/>
          <w:u w:val="single"/>
        </w:rPr>
      </w:pPr>
      <w:bookmarkStart w:id="0" w:name="_Toc98328858"/>
      <w:r>
        <w:rPr>
          <w:rFonts w:ascii="Arial" w:hAnsi="Arial" w:cs="Arial"/>
          <w:color w:val="auto"/>
          <w:u w:val="single"/>
        </w:rPr>
        <w:lastRenderedPageBreak/>
        <w:t xml:space="preserve">TENDER </w:t>
      </w:r>
      <w:r w:rsidRPr="00E35D6B">
        <w:rPr>
          <w:rFonts w:ascii="Arial" w:hAnsi="Arial" w:cs="Arial"/>
          <w:color w:val="auto"/>
          <w:u w:val="single"/>
        </w:rPr>
        <w:t>NOTICE</w:t>
      </w:r>
      <w:bookmarkEnd w:id="0"/>
      <w:r w:rsidRPr="00E35D6B">
        <w:rPr>
          <w:rFonts w:ascii="Arial" w:hAnsi="Arial" w:cs="Arial"/>
          <w:color w:val="auto"/>
          <w:u w:val="single"/>
        </w:rPr>
        <w:t xml:space="preserve"> </w:t>
      </w:r>
    </w:p>
    <w:p w:rsidR="00026CB5" w:rsidRPr="004E27B7" w:rsidRDefault="00026CB5" w:rsidP="00026CB5">
      <w:pPr>
        <w:jc w:val="both"/>
        <w:rPr>
          <w:rFonts w:ascii="Arial" w:hAnsi="Arial" w:cs="Arial"/>
          <w:b/>
          <w:sz w:val="24"/>
          <w:szCs w:val="24"/>
        </w:rPr>
      </w:pPr>
      <w:r w:rsidRPr="004E27B7">
        <w:rPr>
          <w:rFonts w:ascii="Arial" w:hAnsi="Arial" w:cs="Arial"/>
          <w:b/>
          <w:sz w:val="24"/>
          <w:szCs w:val="24"/>
        </w:rPr>
        <w:t xml:space="preserve">Sub: </w:t>
      </w:r>
      <w:r w:rsidRPr="00197AA7">
        <w:rPr>
          <w:rFonts w:ascii="Arial" w:hAnsi="Arial" w:cs="Arial"/>
          <w:b/>
          <w:sz w:val="24"/>
        </w:rPr>
        <w:t>Hiring Passenger Vehicles (Cars) on Contract basis for HLL Lifecare Limited Corporate office Poojappura</w:t>
      </w:r>
      <w:r>
        <w:rPr>
          <w:rFonts w:ascii="Arial" w:hAnsi="Arial" w:cs="Arial"/>
          <w:b/>
          <w:sz w:val="24"/>
        </w:rPr>
        <w:t xml:space="preserve"> – reg.</w:t>
      </w:r>
    </w:p>
    <w:p w:rsidR="00154198" w:rsidRDefault="00154198" w:rsidP="00804FFE">
      <w:pPr>
        <w:jc w:val="both"/>
        <w:rPr>
          <w:rFonts w:ascii="Arial" w:hAnsi="Arial" w:cs="Arial"/>
          <w:sz w:val="24"/>
        </w:rPr>
      </w:pPr>
      <w:r w:rsidRPr="00273626">
        <w:rPr>
          <w:rFonts w:ascii="Arial" w:hAnsi="Arial" w:cs="Arial"/>
          <w:sz w:val="24"/>
        </w:rPr>
        <w:t xml:space="preserve">Sealed and super scribed tenders / quotations under two bid system (Techno – Commercial Bids) are invited from agencies/individuals interested for providing Passenger Vehicles having valid All Kerala Taxi Permit (Cars) for official use. </w:t>
      </w:r>
      <w:r w:rsidR="003711A8" w:rsidRPr="002924CE">
        <w:rPr>
          <w:rFonts w:ascii="Arial" w:hAnsi="Arial" w:cs="Arial"/>
          <w:sz w:val="24"/>
          <w:szCs w:val="24"/>
        </w:rPr>
        <w:t xml:space="preserve">The bid should be sealed by the bidder and duly </w:t>
      </w:r>
      <w:r w:rsidR="005A5FA0" w:rsidRPr="002924CE">
        <w:rPr>
          <w:rFonts w:ascii="Arial" w:hAnsi="Arial" w:cs="Arial"/>
          <w:sz w:val="24"/>
          <w:szCs w:val="24"/>
        </w:rPr>
        <w:t>super scribed</w:t>
      </w:r>
      <w:r w:rsidR="003711A8" w:rsidRPr="002924CE">
        <w:rPr>
          <w:rFonts w:ascii="Arial" w:hAnsi="Arial" w:cs="Arial"/>
          <w:sz w:val="24"/>
          <w:szCs w:val="24"/>
        </w:rPr>
        <w:t xml:space="preserve"> as </w:t>
      </w:r>
      <w:r w:rsidR="003711A8" w:rsidRPr="00677149">
        <w:rPr>
          <w:rFonts w:ascii="Arial" w:hAnsi="Arial" w:cs="Arial"/>
          <w:sz w:val="24"/>
          <w:szCs w:val="24"/>
        </w:rPr>
        <w:t xml:space="preserve">Tender No: </w:t>
      </w:r>
      <w:r w:rsidR="00DD5E9D" w:rsidRPr="00C46C52">
        <w:rPr>
          <w:rFonts w:ascii="Arial" w:hAnsi="Arial" w:cs="Arial"/>
          <w:b/>
          <w:sz w:val="24"/>
          <w:szCs w:val="24"/>
        </w:rPr>
        <w:t>HLL/HR/CHO/202</w:t>
      </w:r>
      <w:r w:rsidR="00E6429A">
        <w:rPr>
          <w:rFonts w:ascii="Arial" w:hAnsi="Arial" w:cs="Arial"/>
          <w:b/>
          <w:sz w:val="24"/>
          <w:szCs w:val="24"/>
        </w:rPr>
        <w:t>2</w:t>
      </w:r>
      <w:r w:rsidR="00DD5E9D" w:rsidRPr="00C46C52">
        <w:rPr>
          <w:rFonts w:ascii="Arial" w:hAnsi="Arial" w:cs="Arial"/>
          <w:b/>
          <w:sz w:val="24"/>
          <w:szCs w:val="24"/>
        </w:rPr>
        <w:t>/</w:t>
      </w:r>
      <w:r w:rsidR="00DD5E9D">
        <w:rPr>
          <w:rFonts w:ascii="Arial" w:hAnsi="Arial" w:cs="Arial"/>
          <w:b/>
          <w:sz w:val="24"/>
          <w:szCs w:val="24"/>
        </w:rPr>
        <w:t>Vehicle Tender</w:t>
      </w:r>
      <w:r w:rsidR="00DD5E9D" w:rsidRPr="00C46C52">
        <w:rPr>
          <w:rFonts w:ascii="Arial" w:hAnsi="Arial" w:cs="Arial"/>
          <w:b/>
          <w:sz w:val="24"/>
          <w:szCs w:val="24"/>
        </w:rPr>
        <w:t xml:space="preserve">/1 dated </w:t>
      </w:r>
      <w:r w:rsidR="00DF1C07">
        <w:rPr>
          <w:rFonts w:ascii="Arial" w:hAnsi="Arial" w:cs="Arial"/>
          <w:b/>
          <w:sz w:val="24"/>
          <w:szCs w:val="24"/>
        </w:rPr>
        <w:t>1</w:t>
      </w:r>
      <w:r w:rsidR="00426554">
        <w:rPr>
          <w:rFonts w:ascii="Arial" w:hAnsi="Arial" w:cs="Arial"/>
          <w:b/>
          <w:sz w:val="24"/>
          <w:szCs w:val="24"/>
        </w:rPr>
        <w:t>5</w:t>
      </w:r>
      <w:r w:rsidR="00DF1C07">
        <w:rPr>
          <w:rFonts w:ascii="Arial" w:hAnsi="Arial" w:cs="Arial"/>
          <w:b/>
          <w:sz w:val="24"/>
          <w:szCs w:val="24"/>
        </w:rPr>
        <w:t>.07</w:t>
      </w:r>
      <w:r w:rsidR="00DD5E9D">
        <w:rPr>
          <w:rFonts w:ascii="Arial" w:hAnsi="Arial" w:cs="Arial"/>
          <w:b/>
          <w:sz w:val="24"/>
          <w:szCs w:val="24"/>
        </w:rPr>
        <w:t>.202</w:t>
      </w:r>
      <w:r w:rsidR="00475BE2">
        <w:rPr>
          <w:rFonts w:ascii="Arial" w:hAnsi="Arial" w:cs="Arial"/>
          <w:b/>
          <w:sz w:val="24"/>
          <w:szCs w:val="24"/>
        </w:rPr>
        <w:t>2</w:t>
      </w:r>
      <w:r w:rsidR="003711A8">
        <w:rPr>
          <w:rFonts w:ascii="Arial" w:hAnsi="Arial" w:cs="Arial"/>
          <w:b/>
          <w:sz w:val="24"/>
          <w:szCs w:val="24"/>
        </w:rPr>
        <w:t xml:space="preserve"> </w:t>
      </w:r>
      <w:r w:rsidR="003711A8" w:rsidRPr="002924CE">
        <w:rPr>
          <w:rFonts w:ascii="Arial" w:hAnsi="Arial" w:cs="Arial"/>
          <w:sz w:val="24"/>
          <w:szCs w:val="24"/>
        </w:rPr>
        <w:t>and name of the tender with due date for submission.</w:t>
      </w:r>
      <w:r w:rsidR="004B1A01">
        <w:rPr>
          <w:rFonts w:ascii="Arial" w:hAnsi="Arial" w:cs="Arial"/>
          <w:sz w:val="24"/>
          <w:szCs w:val="24"/>
        </w:rPr>
        <w:t xml:space="preserve"> </w:t>
      </w:r>
      <w:r w:rsidRPr="00D4787D">
        <w:rPr>
          <w:rFonts w:ascii="Arial" w:hAnsi="Arial" w:cs="Arial"/>
          <w:b/>
          <w:sz w:val="24"/>
        </w:rPr>
        <w:t xml:space="preserve">The Passenger Vehicles (Cars - details are given below) shall be registered on or after </w:t>
      </w:r>
      <w:r w:rsidR="00A03839" w:rsidRPr="00D4787D">
        <w:rPr>
          <w:rFonts w:ascii="Arial" w:hAnsi="Arial" w:cs="Arial"/>
          <w:b/>
          <w:sz w:val="24"/>
        </w:rPr>
        <w:t>01.01.201</w:t>
      </w:r>
      <w:r w:rsidR="00C536D9" w:rsidRPr="00D4787D">
        <w:rPr>
          <w:rFonts w:ascii="Arial" w:hAnsi="Arial" w:cs="Arial"/>
          <w:b/>
          <w:sz w:val="24"/>
        </w:rPr>
        <w:t>8</w:t>
      </w:r>
      <w:r w:rsidRPr="00D4787D">
        <w:rPr>
          <w:rFonts w:ascii="Arial" w:hAnsi="Arial" w:cs="Arial"/>
          <w:b/>
          <w:sz w:val="24"/>
        </w:rPr>
        <w:t>.</w:t>
      </w:r>
      <w:r w:rsidRPr="00273626">
        <w:rPr>
          <w:rFonts w:ascii="Arial" w:hAnsi="Arial" w:cs="Arial"/>
          <w:sz w:val="24"/>
        </w:rPr>
        <w:t xml:space="preserve"> The vehicles (cars) will be utilized at our </w:t>
      </w:r>
      <w:r w:rsidR="00922F07">
        <w:rPr>
          <w:rFonts w:ascii="Arial" w:hAnsi="Arial" w:cs="Arial"/>
          <w:sz w:val="24"/>
        </w:rPr>
        <w:t xml:space="preserve">Corporate &amp; Registered office </w:t>
      </w:r>
      <w:r w:rsidRPr="00273626">
        <w:rPr>
          <w:rFonts w:ascii="Arial" w:hAnsi="Arial" w:cs="Arial"/>
          <w:sz w:val="24"/>
        </w:rPr>
        <w:t>HLL Lifecare Limited</w:t>
      </w:r>
      <w:r w:rsidR="00922F07">
        <w:rPr>
          <w:rFonts w:ascii="Arial" w:hAnsi="Arial" w:cs="Arial"/>
          <w:sz w:val="24"/>
        </w:rPr>
        <w:t>, Poojappura</w:t>
      </w:r>
      <w:r w:rsidRPr="00273626">
        <w:rPr>
          <w:rFonts w:ascii="Arial" w:hAnsi="Arial" w:cs="Arial"/>
          <w:sz w:val="24"/>
        </w:rPr>
        <w:t>, Thiruvananthapuram. The contract will be for a period of 3 years.</w:t>
      </w:r>
      <w:r w:rsidR="00273626">
        <w:rPr>
          <w:rFonts w:ascii="Arial" w:hAnsi="Arial" w:cs="Arial"/>
          <w:sz w:val="24"/>
        </w:rPr>
        <w:t xml:space="preserve"> </w:t>
      </w:r>
      <w:r w:rsidRPr="00273626">
        <w:rPr>
          <w:rFonts w:ascii="Arial" w:hAnsi="Arial" w:cs="Arial"/>
          <w:sz w:val="24"/>
        </w:rPr>
        <w:t xml:space="preserve">Intending eligible bidders may download the tender documents from the official website i.e. </w:t>
      </w:r>
      <w:hyperlink r:id="rId9" w:history="1">
        <w:r w:rsidRPr="00273626">
          <w:rPr>
            <w:rStyle w:val="Hyperlink"/>
            <w:rFonts w:ascii="Arial" w:hAnsi="Arial" w:cs="Arial"/>
            <w:sz w:val="24"/>
          </w:rPr>
          <w:t>www.lifecarehll.com</w:t>
        </w:r>
      </w:hyperlink>
      <w:r w:rsidR="007B64AC">
        <w:rPr>
          <w:rFonts w:ascii="Arial" w:hAnsi="Arial" w:cs="Arial"/>
          <w:sz w:val="24"/>
        </w:rPr>
        <w:t>. The d</w:t>
      </w:r>
      <w:r w:rsidRPr="00273626">
        <w:rPr>
          <w:rFonts w:ascii="Arial" w:hAnsi="Arial" w:cs="Arial"/>
          <w:sz w:val="24"/>
        </w:rPr>
        <w:t xml:space="preserve">etails of Passenger Vehicles (Cars) </w:t>
      </w:r>
      <w:r w:rsidR="003B73B6">
        <w:rPr>
          <w:rFonts w:ascii="Arial" w:hAnsi="Arial" w:cs="Arial"/>
          <w:sz w:val="24"/>
        </w:rPr>
        <w:t>is as follows:</w:t>
      </w:r>
    </w:p>
    <w:tbl>
      <w:tblPr>
        <w:tblStyle w:val="TableGrid"/>
        <w:tblW w:w="0" w:type="auto"/>
        <w:jc w:val="center"/>
        <w:tblLook w:val="04A0"/>
      </w:tblPr>
      <w:tblGrid>
        <w:gridCol w:w="1257"/>
        <w:gridCol w:w="4497"/>
        <w:gridCol w:w="2073"/>
        <w:gridCol w:w="1367"/>
      </w:tblGrid>
      <w:tr w:rsidR="006331D1" w:rsidRPr="00273626" w:rsidTr="0035174B">
        <w:trPr>
          <w:trHeight w:val="512"/>
          <w:jc w:val="center"/>
        </w:trPr>
        <w:tc>
          <w:tcPr>
            <w:tcW w:w="1257" w:type="dxa"/>
          </w:tcPr>
          <w:p w:rsidR="006331D1" w:rsidRPr="00273626" w:rsidRDefault="006331D1" w:rsidP="0084237F">
            <w:pPr>
              <w:jc w:val="both"/>
              <w:rPr>
                <w:rFonts w:ascii="Arial" w:hAnsi="Arial" w:cs="Arial"/>
                <w:b/>
                <w:sz w:val="24"/>
              </w:rPr>
            </w:pPr>
            <w:r w:rsidRPr="00273626">
              <w:rPr>
                <w:rFonts w:ascii="Arial" w:hAnsi="Arial" w:cs="Arial"/>
                <w:b/>
                <w:sz w:val="24"/>
              </w:rPr>
              <w:t>Category Number</w:t>
            </w:r>
          </w:p>
        </w:tc>
        <w:tc>
          <w:tcPr>
            <w:tcW w:w="4497" w:type="dxa"/>
          </w:tcPr>
          <w:p w:rsidR="006331D1" w:rsidRPr="00273626" w:rsidRDefault="006331D1" w:rsidP="0084237F">
            <w:pPr>
              <w:jc w:val="both"/>
              <w:rPr>
                <w:rFonts w:ascii="Arial" w:hAnsi="Arial" w:cs="Arial"/>
                <w:b/>
                <w:sz w:val="24"/>
              </w:rPr>
            </w:pPr>
            <w:r w:rsidRPr="00273626">
              <w:rPr>
                <w:rFonts w:ascii="Arial" w:hAnsi="Arial" w:cs="Arial"/>
                <w:b/>
                <w:sz w:val="24"/>
              </w:rPr>
              <w:t>Category of Vehicles</w:t>
            </w:r>
          </w:p>
        </w:tc>
        <w:tc>
          <w:tcPr>
            <w:tcW w:w="2073" w:type="dxa"/>
          </w:tcPr>
          <w:p w:rsidR="006331D1" w:rsidRPr="00273626" w:rsidRDefault="006331D1" w:rsidP="0084237F">
            <w:pPr>
              <w:jc w:val="both"/>
              <w:rPr>
                <w:rFonts w:ascii="Arial" w:hAnsi="Arial" w:cs="Arial"/>
                <w:b/>
                <w:sz w:val="24"/>
              </w:rPr>
            </w:pPr>
            <w:r w:rsidRPr="00273626">
              <w:rPr>
                <w:rFonts w:ascii="Arial" w:hAnsi="Arial" w:cs="Arial"/>
                <w:b/>
                <w:sz w:val="24"/>
              </w:rPr>
              <w:t>Number of Vehicles</w:t>
            </w:r>
            <w:r>
              <w:rPr>
                <w:rFonts w:ascii="Arial" w:hAnsi="Arial" w:cs="Arial"/>
                <w:b/>
                <w:sz w:val="24"/>
              </w:rPr>
              <w:t xml:space="preserve"> </w:t>
            </w:r>
          </w:p>
        </w:tc>
        <w:tc>
          <w:tcPr>
            <w:tcW w:w="1367" w:type="dxa"/>
          </w:tcPr>
          <w:p w:rsidR="006331D1" w:rsidRPr="00273626" w:rsidRDefault="006331D1" w:rsidP="0084237F">
            <w:pPr>
              <w:jc w:val="both"/>
              <w:rPr>
                <w:rFonts w:ascii="Arial" w:hAnsi="Arial" w:cs="Arial"/>
                <w:b/>
                <w:sz w:val="24"/>
              </w:rPr>
            </w:pPr>
            <w:r>
              <w:rPr>
                <w:rFonts w:ascii="Arial" w:hAnsi="Arial" w:cs="Arial"/>
                <w:b/>
                <w:sz w:val="24"/>
              </w:rPr>
              <w:t>Colour of vehicles</w:t>
            </w:r>
          </w:p>
        </w:tc>
      </w:tr>
      <w:tr w:rsidR="006331D1" w:rsidRPr="00273626" w:rsidTr="0035174B">
        <w:trPr>
          <w:jc w:val="center"/>
        </w:trPr>
        <w:tc>
          <w:tcPr>
            <w:tcW w:w="1257" w:type="dxa"/>
          </w:tcPr>
          <w:p w:rsidR="006331D1" w:rsidRPr="00273626" w:rsidRDefault="006331D1" w:rsidP="0084237F">
            <w:pPr>
              <w:jc w:val="center"/>
              <w:rPr>
                <w:rFonts w:ascii="Arial" w:hAnsi="Arial" w:cs="Arial"/>
                <w:sz w:val="24"/>
              </w:rPr>
            </w:pPr>
            <w:r w:rsidRPr="00273626">
              <w:rPr>
                <w:rFonts w:ascii="Arial" w:hAnsi="Arial" w:cs="Arial"/>
                <w:sz w:val="24"/>
              </w:rPr>
              <w:t>1</w:t>
            </w:r>
          </w:p>
        </w:tc>
        <w:tc>
          <w:tcPr>
            <w:tcW w:w="4497" w:type="dxa"/>
          </w:tcPr>
          <w:p w:rsidR="006331D1" w:rsidRPr="00273626" w:rsidRDefault="006331D1" w:rsidP="006538C7">
            <w:pPr>
              <w:jc w:val="both"/>
              <w:rPr>
                <w:rFonts w:ascii="Arial" w:hAnsi="Arial" w:cs="Arial"/>
                <w:sz w:val="24"/>
              </w:rPr>
            </w:pPr>
            <w:r>
              <w:rPr>
                <w:rFonts w:ascii="Arial" w:hAnsi="Arial" w:cs="Arial"/>
                <w:sz w:val="24"/>
              </w:rPr>
              <w:t xml:space="preserve">Maruthi </w:t>
            </w:r>
            <w:r w:rsidR="00D449AA">
              <w:rPr>
                <w:rFonts w:ascii="Arial" w:hAnsi="Arial" w:cs="Arial"/>
                <w:sz w:val="24"/>
              </w:rPr>
              <w:t>Ertiga</w:t>
            </w:r>
            <w:r>
              <w:rPr>
                <w:rFonts w:ascii="Arial" w:hAnsi="Arial" w:cs="Arial"/>
                <w:sz w:val="24"/>
              </w:rPr>
              <w:t xml:space="preserve">/ </w:t>
            </w:r>
            <w:r w:rsidR="00807BC2">
              <w:rPr>
                <w:rFonts w:ascii="Arial" w:hAnsi="Arial" w:cs="Arial"/>
                <w:sz w:val="24"/>
              </w:rPr>
              <w:t>Mahindra Marazzo</w:t>
            </w:r>
            <w:r>
              <w:rPr>
                <w:rFonts w:ascii="Arial" w:hAnsi="Arial" w:cs="Arial"/>
                <w:sz w:val="24"/>
              </w:rPr>
              <w:t>/ equivalent</w:t>
            </w:r>
            <w:r w:rsidRPr="00273626">
              <w:rPr>
                <w:rFonts w:ascii="Arial" w:hAnsi="Arial" w:cs="Arial"/>
                <w:sz w:val="24"/>
              </w:rPr>
              <w:t xml:space="preserve"> </w:t>
            </w:r>
            <w:r>
              <w:rPr>
                <w:rFonts w:ascii="Arial" w:hAnsi="Arial" w:cs="Arial"/>
                <w:sz w:val="24"/>
              </w:rPr>
              <w:t>–</w:t>
            </w:r>
            <w:r w:rsidRPr="00273626">
              <w:rPr>
                <w:rFonts w:ascii="Arial" w:hAnsi="Arial" w:cs="Arial"/>
                <w:sz w:val="24"/>
              </w:rPr>
              <w:t xml:space="preserve"> Diesel</w:t>
            </w:r>
            <w:r>
              <w:rPr>
                <w:rFonts w:ascii="Arial" w:hAnsi="Arial" w:cs="Arial"/>
                <w:sz w:val="24"/>
              </w:rPr>
              <w:t>/ Petrol</w:t>
            </w:r>
            <w:r w:rsidRPr="00273626">
              <w:rPr>
                <w:rFonts w:ascii="Arial" w:hAnsi="Arial" w:cs="Arial"/>
                <w:sz w:val="24"/>
              </w:rPr>
              <w:t xml:space="preserve"> A/C</w:t>
            </w:r>
          </w:p>
        </w:tc>
        <w:tc>
          <w:tcPr>
            <w:tcW w:w="2073" w:type="dxa"/>
            <w:vMerge w:val="restart"/>
          </w:tcPr>
          <w:p w:rsidR="006331D1" w:rsidRPr="00273626" w:rsidRDefault="00AA4C41" w:rsidP="005B5201">
            <w:pPr>
              <w:jc w:val="center"/>
              <w:rPr>
                <w:rFonts w:ascii="Arial" w:hAnsi="Arial" w:cs="Arial"/>
                <w:sz w:val="24"/>
              </w:rPr>
            </w:pPr>
            <w:r>
              <w:rPr>
                <w:rFonts w:ascii="Arial" w:hAnsi="Arial" w:cs="Arial"/>
                <w:b/>
                <w:sz w:val="24"/>
              </w:rPr>
              <w:t>10</w:t>
            </w:r>
            <w:r w:rsidR="005B5201">
              <w:rPr>
                <w:rFonts w:ascii="Arial" w:hAnsi="Arial" w:cs="Arial"/>
                <w:sz w:val="24"/>
              </w:rPr>
              <w:t xml:space="preserve"> (The number of vehicles in each category will be decided by management)</w:t>
            </w:r>
          </w:p>
        </w:tc>
        <w:tc>
          <w:tcPr>
            <w:tcW w:w="1367" w:type="dxa"/>
          </w:tcPr>
          <w:p w:rsidR="006331D1" w:rsidRPr="00273626" w:rsidRDefault="006331D1" w:rsidP="0084237F">
            <w:pPr>
              <w:jc w:val="center"/>
              <w:rPr>
                <w:rFonts w:ascii="Arial" w:hAnsi="Arial" w:cs="Arial"/>
                <w:sz w:val="24"/>
              </w:rPr>
            </w:pPr>
            <w:r>
              <w:rPr>
                <w:rFonts w:ascii="Arial" w:hAnsi="Arial" w:cs="Arial"/>
                <w:sz w:val="24"/>
              </w:rPr>
              <w:t>White only</w:t>
            </w:r>
          </w:p>
        </w:tc>
      </w:tr>
      <w:tr w:rsidR="006331D1" w:rsidRPr="00273626" w:rsidTr="0035174B">
        <w:trPr>
          <w:trHeight w:val="431"/>
          <w:jc w:val="center"/>
        </w:trPr>
        <w:tc>
          <w:tcPr>
            <w:tcW w:w="1257" w:type="dxa"/>
          </w:tcPr>
          <w:p w:rsidR="006331D1" w:rsidRPr="00273626" w:rsidRDefault="006331D1" w:rsidP="0084237F">
            <w:pPr>
              <w:jc w:val="center"/>
              <w:rPr>
                <w:rFonts w:ascii="Arial" w:hAnsi="Arial" w:cs="Arial"/>
                <w:sz w:val="24"/>
              </w:rPr>
            </w:pPr>
            <w:r>
              <w:rPr>
                <w:rFonts w:ascii="Arial" w:hAnsi="Arial" w:cs="Arial"/>
                <w:sz w:val="24"/>
              </w:rPr>
              <w:t>2</w:t>
            </w:r>
          </w:p>
        </w:tc>
        <w:tc>
          <w:tcPr>
            <w:tcW w:w="4497" w:type="dxa"/>
          </w:tcPr>
          <w:p w:rsidR="006331D1" w:rsidRPr="00273626" w:rsidRDefault="00361205" w:rsidP="0028497F">
            <w:pPr>
              <w:jc w:val="both"/>
              <w:rPr>
                <w:rFonts w:ascii="Arial" w:hAnsi="Arial" w:cs="Arial"/>
                <w:sz w:val="24"/>
              </w:rPr>
            </w:pPr>
            <w:r>
              <w:rPr>
                <w:rFonts w:ascii="Arial" w:hAnsi="Arial" w:cs="Arial"/>
                <w:sz w:val="24"/>
              </w:rPr>
              <w:t xml:space="preserve">Maruthi </w:t>
            </w:r>
            <w:r w:rsidR="006331D1" w:rsidRPr="00273626">
              <w:rPr>
                <w:rFonts w:ascii="Arial" w:hAnsi="Arial" w:cs="Arial"/>
                <w:sz w:val="24"/>
              </w:rPr>
              <w:t>Dzire/ Honda Amaze / Toyota Etios</w:t>
            </w:r>
            <w:r w:rsidR="0028497F">
              <w:rPr>
                <w:rFonts w:ascii="Arial" w:hAnsi="Arial" w:cs="Arial"/>
                <w:sz w:val="24"/>
              </w:rPr>
              <w:t>/ Equivalent</w:t>
            </w:r>
            <w:r w:rsidR="006331D1" w:rsidRPr="00273626">
              <w:rPr>
                <w:rFonts w:ascii="Arial" w:hAnsi="Arial" w:cs="Arial"/>
                <w:sz w:val="24"/>
              </w:rPr>
              <w:t xml:space="preserve"> - Diesel</w:t>
            </w:r>
            <w:r w:rsidR="006331D1">
              <w:rPr>
                <w:rFonts w:ascii="Arial" w:hAnsi="Arial" w:cs="Arial"/>
                <w:sz w:val="24"/>
              </w:rPr>
              <w:t>/ Petrol</w:t>
            </w:r>
            <w:r w:rsidR="006331D1" w:rsidRPr="00273626">
              <w:rPr>
                <w:rFonts w:ascii="Arial" w:hAnsi="Arial" w:cs="Arial"/>
                <w:sz w:val="24"/>
              </w:rPr>
              <w:t xml:space="preserve"> A/C</w:t>
            </w:r>
          </w:p>
        </w:tc>
        <w:tc>
          <w:tcPr>
            <w:tcW w:w="2073" w:type="dxa"/>
            <w:vMerge/>
          </w:tcPr>
          <w:p w:rsidR="006331D1" w:rsidRPr="00273626" w:rsidRDefault="006331D1" w:rsidP="0084237F">
            <w:pPr>
              <w:jc w:val="center"/>
              <w:rPr>
                <w:rFonts w:ascii="Arial" w:hAnsi="Arial" w:cs="Arial"/>
                <w:sz w:val="24"/>
              </w:rPr>
            </w:pPr>
          </w:p>
        </w:tc>
        <w:tc>
          <w:tcPr>
            <w:tcW w:w="1367" w:type="dxa"/>
          </w:tcPr>
          <w:p w:rsidR="006331D1" w:rsidRPr="00273626" w:rsidRDefault="006331D1" w:rsidP="0084237F">
            <w:pPr>
              <w:jc w:val="center"/>
              <w:rPr>
                <w:rFonts w:ascii="Arial" w:hAnsi="Arial" w:cs="Arial"/>
                <w:sz w:val="24"/>
              </w:rPr>
            </w:pPr>
            <w:r>
              <w:rPr>
                <w:rFonts w:ascii="Arial" w:hAnsi="Arial" w:cs="Arial"/>
                <w:sz w:val="24"/>
              </w:rPr>
              <w:t>White only</w:t>
            </w:r>
          </w:p>
        </w:tc>
      </w:tr>
    </w:tbl>
    <w:p w:rsidR="00273626" w:rsidRPr="00273626" w:rsidRDefault="00273626" w:rsidP="00804FFE">
      <w:pPr>
        <w:jc w:val="both"/>
        <w:rPr>
          <w:rFonts w:ascii="Arial" w:hAnsi="Arial" w:cs="Arial"/>
          <w:sz w:val="2"/>
        </w:rPr>
      </w:pPr>
    </w:p>
    <w:p w:rsidR="005B5201" w:rsidRDefault="005B5201" w:rsidP="00804FFE">
      <w:pPr>
        <w:jc w:val="both"/>
        <w:rPr>
          <w:rFonts w:ascii="Arial" w:hAnsi="Arial" w:cs="Arial"/>
          <w:sz w:val="24"/>
        </w:rPr>
      </w:pPr>
      <w:r>
        <w:rPr>
          <w:rFonts w:ascii="Arial" w:hAnsi="Arial" w:cs="Arial"/>
          <w:sz w:val="24"/>
        </w:rPr>
        <w:tab/>
        <w:t xml:space="preserve">*** </w:t>
      </w:r>
      <w:r w:rsidR="0035174B">
        <w:rPr>
          <w:rFonts w:ascii="Arial" w:hAnsi="Arial" w:cs="Arial"/>
          <w:sz w:val="24"/>
        </w:rPr>
        <w:t xml:space="preserve">Service providers are requested to </w:t>
      </w:r>
      <w:r w:rsidR="00156A28">
        <w:rPr>
          <w:rFonts w:ascii="Arial" w:hAnsi="Arial" w:cs="Arial"/>
          <w:sz w:val="24"/>
        </w:rPr>
        <w:t>quote</w:t>
      </w:r>
      <w:r w:rsidR="0035174B">
        <w:rPr>
          <w:rFonts w:ascii="Arial" w:hAnsi="Arial" w:cs="Arial"/>
          <w:sz w:val="24"/>
        </w:rPr>
        <w:t xml:space="preserve"> rate / vehicle</w:t>
      </w:r>
      <w:r w:rsidR="00172562">
        <w:rPr>
          <w:rFonts w:ascii="Arial" w:hAnsi="Arial" w:cs="Arial"/>
          <w:sz w:val="24"/>
        </w:rPr>
        <w:t xml:space="preserve">/ </w:t>
      </w:r>
      <w:r w:rsidR="006A4325">
        <w:rPr>
          <w:rFonts w:ascii="Arial" w:hAnsi="Arial" w:cs="Arial"/>
          <w:sz w:val="24"/>
        </w:rPr>
        <w:t>category</w:t>
      </w:r>
    </w:p>
    <w:p w:rsidR="00154198" w:rsidRPr="00273626" w:rsidRDefault="00273626" w:rsidP="00804FFE">
      <w:pPr>
        <w:jc w:val="both"/>
        <w:rPr>
          <w:rFonts w:ascii="Arial" w:hAnsi="Arial" w:cs="Arial"/>
          <w:b/>
          <w:sz w:val="28"/>
          <w:szCs w:val="24"/>
        </w:rPr>
      </w:pPr>
      <w:r w:rsidRPr="00273626">
        <w:rPr>
          <w:rFonts w:ascii="Arial" w:hAnsi="Arial" w:cs="Arial"/>
          <w:sz w:val="24"/>
        </w:rPr>
        <w:t xml:space="preserve">The tender documents can be downloaded from our Website: www.lifecarehll.com. The bidders downloading the tender documents from our website are required to enclose </w:t>
      </w:r>
      <w:r w:rsidRPr="000A22BD">
        <w:rPr>
          <w:rFonts w:ascii="Arial" w:hAnsi="Arial" w:cs="Arial"/>
          <w:b/>
          <w:sz w:val="24"/>
        </w:rPr>
        <w:t>Demand Draft for</w:t>
      </w:r>
      <w:r w:rsidRPr="00273626">
        <w:rPr>
          <w:rFonts w:ascii="Arial" w:hAnsi="Arial" w:cs="Arial"/>
          <w:sz w:val="24"/>
        </w:rPr>
        <w:t xml:space="preserve"> </w:t>
      </w:r>
      <w:r w:rsidRPr="003E2299">
        <w:rPr>
          <w:rFonts w:ascii="Arial" w:hAnsi="Arial" w:cs="Arial"/>
          <w:b/>
          <w:sz w:val="24"/>
        </w:rPr>
        <w:t>Rs.</w:t>
      </w:r>
      <w:r w:rsidR="00475BE2" w:rsidRPr="003E2299">
        <w:rPr>
          <w:rFonts w:ascii="Arial" w:hAnsi="Arial" w:cs="Arial"/>
          <w:b/>
          <w:sz w:val="24"/>
        </w:rPr>
        <w:t>1</w:t>
      </w:r>
      <w:r w:rsidR="000E71D6">
        <w:rPr>
          <w:rFonts w:ascii="Arial" w:hAnsi="Arial" w:cs="Arial"/>
          <w:b/>
          <w:sz w:val="24"/>
        </w:rPr>
        <w:t>575</w:t>
      </w:r>
      <w:r w:rsidRPr="003E2299">
        <w:rPr>
          <w:rFonts w:ascii="Arial" w:hAnsi="Arial" w:cs="Arial"/>
          <w:b/>
          <w:sz w:val="24"/>
        </w:rPr>
        <w:t>/- (inclusive of GST) drawn in favor of HLL Lifecare Ltd, payable at Thiruvananthapuram towards the cost of tender documents</w:t>
      </w:r>
      <w:r w:rsidRPr="00273626">
        <w:rPr>
          <w:rFonts w:ascii="Arial" w:hAnsi="Arial" w:cs="Arial"/>
          <w:sz w:val="24"/>
        </w:rPr>
        <w:t xml:space="preserve">, along with the Bid. The Tenders not accompanied by </w:t>
      </w:r>
      <w:r w:rsidR="00297E4C">
        <w:rPr>
          <w:rFonts w:ascii="Arial" w:hAnsi="Arial" w:cs="Arial"/>
          <w:sz w:val="24"/>
        </w:rPr>
        <w:t xml:space="preserve">tender fee </w:t>
      </w:r>
      <w:r w:rsidRPr="00273626">
        <w:rPr>
          <w:rFonts w:ascii="Arial" w:hAnsi="Arial" w:cs="Arial"/>
          <w:sz w:val="24"/>
        </w:rPr>
        <w:t>will be summarily rejected.</w:t>
      </w:r>
    </w:p>
    <w:p w:rsidR="00E0167F" w:rsidRPr="00804FFE" w:rsidRDefault="000C52C5" w:rsidP="00165B07">
      <w:pPr>
        <w:pStyle w:val="BodyText"/>
        <w:spacing w:after="120" w:line="276" w:lineRule="auto"/>
        <w:ind w:right="-45" w:firstLine="720"/>
        <w:jc w:val="both"/>
        <w:rPr>
          <w:rFonts w:ascii="Arial" w:eastAsiaTheme="minorHAnsi" w:hAnsi="Arial" w:cs="Arial"/>
          <w:sz w:val="24"/>
          <w:szCs w:val="24"/>
          <w:lang w:bidi="ar-SA"/>
        </w:rPr>
      </w:pPr>
      <w:r>
        <w:rPr>
          <w:rFonts w:ascii="Arial" w:eastAsiaTheme="minorHAnsi" w:hAnsi="Arial" w:cs="Arial"/>
          <w:b/>
          <w:sz w:val="24"/>
          <w:szCs w:val="24"/>
          <w:lang w:bidi="ar-SA"/>
        </w:rPr>
        <w:t>Contract Period</w:t>
      </w:r>
      <w:r w:rsidR="00E6258E">
        <w:rPr>
          <w:rFonts w:ascii="Arial" w:eastAsiaTheme="minorHAnsi" w:hAnsi="Arial" w:cs="Arial"/>
          <w:b/>
          <w:sz w:val="24"/>
          <w:szCs w:val="24"/>
          <w:lang w:bidi="ar-SA"/>
        </w:rPr>
        <w:tab/>
      </w:r>
      <w:r w:rsidR="00E6258E">
        <w:rPr>
          <w:rFonts w:ascii="Arial" w:eastAsiaTheme="minorHAnsi" w:hAnsi="Arial" w:cs="Arial"/>
          <w:b/>
          <w:sz w:val="24"/>
          <w:szCs w:val="24"/>
          <w:lang w:bidi="ar-SA"/>
        </w:rPr>
        <w:tab/>
      </w:r>
      <w:r w:rsidR="00804FFE" w:rsidRPr="00804FFE">
        <w:rPr>
          <w:rFonts w:ascii="Arial" w:eastAsiaTheme="minorHAnsi" w:hAnsi="Arial" w:cs="Arial"/>
          <w:sz w:val="24"/>
          <w:szCs w:val="24"/>
          <w:lang w:bidi="ar-SA"/>
        </w:rPr>
        <w:tab/>
        <w:t>: 3 Years</w:t>
      </w:r>
    </w:p>
    <w:p w:rsidR="00E0167F" w:rsidRPr="00804FFE" w:rsidRDefault="00804FFE" w:rsidP="00165B07">
      <w:pPr>
        <w:pStyle w:val="BodyText"/>
        <w:spacing w:after="120" w:line="276" w:lineRule="auto"/>
        <w:ind w:left="4395" w:right="-329" w:hanging="3686"/>
        <w:rPr>
          <w:rFonts w:ascii="Arial" w:eastAsiaTheme="minorHAnsi" w:hAnsi="Arial" w:cs="Arial"/>
          <w:sz w:val="24"/>
          <w:szCs w:val="24"/>
          <w:lang w:bidi="ar-SA"/>
        </w:rPr>
      </w:pPr>
      <w:r w:rsidRPr="00354C27">
        <w:rPr>
          <w:rFonts w:ascii="Arial" w:eastAsiaTheme="minorHAnsi" w:hAnsi="Arial" w:cs="Arial"/>
          <w:b/>
          <w:sz w:val="24"/>
          <w:szCs w:val="24"/>
          <w:lang w:bidi="ar-SA"/>
        </w:rPr>
        <w:t>Tender Fee</w:t>
      </w:r>
      <w:r w:rsidRPr="00804FFE">
        <w:rPr>
          <w:rFonts w:ascii="Arial" w:eastAsiaTheme="minorHAnsi" w:hAnsi="Arial" w:cs="Arial"/>
          <w:sz w:val="24"/>
          <w:szCs w:val="24"/>
          <w:lang w:bidi="ar-SA"/>
        </w:rPr>
        <w:tab/>
        <w:t>:</w:t>
      </w:r>
      <w:r w:rsidR="00F850BC">
        <w:rPr>
          <w:rFonts w:ascii="Arial" w:eastAsiaTheme="minorHAnsi" w:hAnsi="Arial" w:cs="Arial"/>
          <w:sz w:val="24"/>
          <w:szCs w:val="24"/>
          <w:lang w:bidi="ar-SA"/>
        </w:rPr>
        <w:t xml:space="preserve"> </w:t>
      </w:r>
      <w:r w:rsidRPr="00804FFE">
        <w:rPr>
          <w:rFonts w:ascii="Arial" w:eastAsiaTheme="minorHAnsi" w:hAnsi="Arial" w:cs="Arial"/>
          <w:sz w:val="24"/>
          <w:szCs w:val="24"/>
          <w:lang w:bidi="ar-SA"/>
        </w:rPr>
        <w:t>Rs.</w:t>
      </w:r>
      <w:r w:rsidR="00C219DE">
        <w:rPr>
          <w:rFonts w:ascii="Arial" w:eastAsiaTheme="minorHAnsi" w:hAnsi="Arial" w:cs="Arial"/>
          <w:sz w:val="24"/>
          <w:szCs w:val="24"/>
          <w:lang w:bidi="ar-SA"/>
        </w:rPr>
        <w:t>1575</w:t>
      </w:r>
      <w:r w:rsidRPr="00804FFE">
        <w:rPr>
          <w:rFonts w:ascii="Arial" w:eastAsiaTheme="minorHAnsi" w:hAnsi="Arial" w:cs="Arial"/>
          <w:sz w:val="24"/>
          <w:szCs w:val="24"/>
          <w:lang w:bidi="ar-SA"/>
        </w:rPr>
        <w:t xml:space="preserve">/- </w:t>
      </w:r>
      <w:r w:rsidR="00AF40F8">
        <w:rPr>
          <w:rFonts w:ascii="Arial" w:eastAsiaTheme="minorHAnsi" w:hAnsi="Arial" w:cs="Arial"/>
          <w:sz w:val="24"/>
          <w:szCs w:val="24"/>
          <w:lang w:bidi="ar-SA"/>
        </w:rPr>
        <w:t>(non-Refunda</w:t>
      </w:r>
      <w:r w:rsidR="00B542F1">
        <w:rPr>
          <w:rFonts w:ascii="Arial" w:eastAsiaTheme="minorHAnsi" w:hAnsi="Arial" w:cs="Arial"/>
          <w:sz w:val="24"/>
          <w:szCs w:val="24"/>
          <w:lang w:bidi="ar-SA"/>
        </w:rPr>
        <w:t>ble</w:t>
      </w:r>
      <w:r w:rsidR="00AF40F8">
        <w:rPr>
          <w:rFonts w:ascii="Arial" w:eastAsiaTheme="minorHAnsi" w:hAnsi="Arial" w:cs="Arial"/>
          <w:sz w:val="24"/>
          <w:szCs w:val="24"/>
          <w:lang w:bidi="ar-SA"/>
        </w:rPr>
        <w:t>)</w:t>
      </w:r>
      <w:r w:rsidR="00F850BC">
        <w:rPr>
          <w:rFonts w:ascii="Arial" w:eastAsiaTheme="minorHAnsi" w:hAnsi="Arial" w:cs="Arial"/>
          <w:sz w:val="24"/>
          <w:szCs w:val="24"/>
          <w:lang w:bidi="ar-SA"/>
        </w:rPr>
        <w:t xml:space="preserve"> including GST</w:t>
      </w:r>
    </w:p>
    <w:p w:rsidR="002D0965" w:rsidRPr="00394737" w:rsidRDefault="002D0965" w:rsidP="00165B07">
      <w:pPr>
        <w:pStyle w:val="BodyText"/>
        <w:spacing w:after="120" w:line="276" w:lineRule="auto"/>
        <w:ind w:left="4395" w:right="-329" w:hanging="3686"/>
        <w:rPr>
          <w:rFonts w:ascii="Arial" w:eastAsiaTheme="minorHAnsi" w:hAnsi="Arial" w:cs="Arial"/>
          <w:sz w:val="24"/>
          <w:szCs w:val="24"/>
          <w:lang w:bidi="ar-SA"/>
        </w:rPr>
      </w:pPr>
      <w:r w:rsidRPr="00354C27">
        <w:rPr>
          <w:rFonts w:ascii="Arial" w:eastAsiaTheme="minorHAnsi" w:hAnsi="Arial" w:cs="Arial"/>
          <w:b/>
          <w:sz w:val="24"/>
          <w:szCs w:val="24"/>
          <w:lang w:bidi="ar-SA"/>
        </w:rPr>
        <w:t>Earnest Money Deposit (</w:t>
      </w:r>
      <w:r w:rsidRPr="00394737">
        <w:rPr>
          <w:rFonts w:ascii="Arial" w:eastAsiaTheme="minorHAnsi" w:hAnsi="Arial" w:cs="Arial"/>
          <w:b/>
          <w:sz w:val="24"/>
          <w:szCs w:val="24"/>
          <w:lang w:bidi="ar-SA"/>
        </w:rPr>
        <w:t>EMD)</w:t>
      </w:r>
      <w:r w:rsidRPr="00394737">
        <w:rPr>
          <w:rFonts w:ascii="Arial" w:eastAsiaTheme="minorHAnsi" w:hAnsi="Arial" w:cs="Arial"/>
          <w:sz w:val="24"/>
          <w:szCs w:val="24"/>
          <w:lang w:bidi="ar-SA"/>
        </w:rPr>
        <w:tab/>
        <w:t xml:space="preserve">: Rs. </w:t>
      </w:r>
      <w:r w:rsidR="0073754D">
        <w:rPr>
          <w:rFonts w:ascii="Arial" w:eastAsiaTheme="minorHAnsi" w:hAnsi="Arial" w:cs="Arial"/>
          <w:sz w:val="24"/>
          <w:szCs w:val="24"/>
          <w:lang w:bidi="ar-SA"/>
        </w:rPr>
        <w:t>10</w:t>
      </w:r>
      <w:r w:rsidR="00FA664D">
        <w:rPr>
          <w:rFonts w:ascii="Arial" w:eastAsiaTheme="minorHAnsi" w:hAnsi="Arial" w:cs="Arial"/>
          <w:sz w:val="24"/>
          <w:szCs w:val="24"/>
          <w:lang w:bidi="ar-SA"/>
        </w:rPr>
        <w:t>000</w:t>
      </w:r>
      <w:r w:rsidRPr="00394737">
        <w:rPr>
          <w:rFonts w:ascii="Arial" w:eastAsiaTheme="minorHAnsi" w:hAnsi="Arial" w:cs="Arial"/>
          <w:sz w:val="24"/>
          <w:szCs w:val="24"/>
          <w:lang w:bidi="ar-SA"/>
        </w:rPr>
        <w:t xml:space="preserve">/- (Rupees </w:t>
      </w:r>
      <w:r w:rsidR="0010727B">
        <w:rPr>
          <w:rFonts w:ascii="Arial" w:eastAsiaTheme="minorHAnsi" w:hAnsi="Arial" w:cs="Arial"/>
          <w:sz w:val="24"/>
          <w:szCs w:val="24"/>
          <w:lang w:bidi="ar-SA"/>
        </w:rPr>
        <w:t>Ten</w:t>
      </w:r>
      <w:r w:rsidR="00BE4529" w:rsidRPr="00394737">
        <w:rPr>
          <w:rFonts w:ascii="Arial" w:eastAsiaTheme="minorHAnsi" w:hAnsi="Arial" w:cs="Arial"/>
          <w:sz w:val="24"/>
          <w:szCs w:val="24"/>
          <w:lang w:bidi="ar-SA"/>
        </w:rPr>
        <w:t xml:space="preserve"> Thousand </w:t>
      </w:r>
      <w:r w:rsidRPr="00394737">
        <w:rPr>
          <w:rFonts w:ascii="Arial" w:eastAsiaTheme="minorHAnsi" w:hAnsi="Arial" w:cs="Arial"/>
          <w:sz w:val="24"/>
          <w:szCs w:val="24"/>
          <w:lang w:bidi="ar-SA"/>
        </w:rPr>
        <w:t>only)</w:t>
      </w:r>
      <w:r w:rsidR="00BE4529" w:rsidRPr="00394737">
        <w:rPr>
          <w:rFonts w:ascii="Arial" w:eastAsiaTheme="minorHAnsi" w:hAnsi="Arial" w:cs="Arial"/>
          <w:sz w:val="24"/>
          <w:szCs w:val="24"/>
          <w:lang w:bidi="ar-SA"/>
        </w:rPr>
        <w:t xml:space="preserve"> per vehicle</w:t>
      </w:r>
      <w:r w:rsidR="0010727B">
        <w:rPr>
          <w:rFonts w:ascii="Arial" w:eastAsiaTheme="minorHAnsi" w:hAnsi="Arial" w:cs="Arial"/>
          <w:sz w:val="24"/>
          <w:szCs w:val="24"/>
          <w:lang w:bidi="ar-SA"/>
        </w:rPr>
        <w:t xml:space="preserve"> [including GST]</w:t>
      </w:r>
    </w:p>
    <w:p w:rsidR="00E0167F" w:rsidRPr="00804FFE" w:rsidRDefault="00804FFE" w:rsidP="00F1105C">
      <w:pPr>
        <w:pStyle w:val="BodyText"/>
        <w:spacing w:after="120" w:line="276" w:lineRule="auto"/>
        <w:ind w:left="4395" w:right="-45" w:hanging="3686"/>
        <w:jc w:val="both"/>
        <w:rPr>
          <w:rFonts w:ascii="Arial" w:eastAsiaTheme="minorHAnsi" w:hAnsi="Arial" w:cs="Arial"/>
          <w:sz w:val="24"/>
          <w:szCs w:val="24"/>
          <w:lang w:bidi="ar-SA"/>
        </w:rPr>
      </w:pPr>
      <w:r w:rsidRPr="00394737">
        <w:rPr>
          <w:rFonts w:ascii="Arial" w:eastAsiaTheme="minorHAnsi" w:hAnsi="Arial" w:cs="Arial"/>
          <w:b/>
          <w:sz w:val="24"/>
          <w:szCs w:val="24"/>
          <w:lang w:bidi="ar-SA"/>
        </w:rPr>
        <w:t>Security deposit</w:t>
      </w:r>
      <w:r w:rsidRPr="00394737">
        <w:rPr>
          <w:rFonts w:ascii="Arial" w:eastAsiaTheme="minorHAnsi" w:hAnsi="Arial" w:cs="Arial"/>
          <w:sz w:val="24"/>
          <w:szCs w:val="24"/>
          <w:lang w:bidi="ar-SA"/>
        </w:rPr>
        <w:tab/>
        <w:t xml:space="preserve">: </w:t>
      </w:r>
      <w:r w:rsidR="009F31BA">
        <w:rPr>
          <w:rFonts w:ascii="Arial" w:eastAsiaTheme="minorHAnsi" w:hAnsi="Arial" w:cs="Arial"/>
          <w:sz w:val="24"/>
          <w:szCs w:val="24"/>
          <w:lang w:bidi="ar-SA"/>
        </w:rPr>
        <w:t>5% of total contract value</w:t>
      </w:r>
      <w:r w:rsidR="00F1105C">
        <w:rPr>
          <w:rFonts w:ascii="Arial" w:eastAsiaTheme="minorHAnsi" w:hAnsi="Arial" w:cs="Arial"/>
          <w:sz w:val="24"/>
          <w:szCs w:val="24"/>
          <w:lang w:bidi="ar-SA"/>
        </w:rPr>
        <w:t xml:space="preserve"> </w:t>
      </w:r>
      <w:r w:rsidR="0009141D">
        <w:rPr>
          <w:rFonts w:ascii="Arial" w:eastAsiaTheme="minorHAnsi" w:hAnsi="Arial" w:cs="Arial"/>
          <w:sz w:val="24"/>
          <w:szCs w:val="24"/>
          <w:lang w:bidi="ar-SA"/>
        </w:rPr>
        <w:t>for one year</w:t>
      </w:r>
    </w:p>
    <w:p w:rsidR="002924CE" w:rsidRDefault="002924CE" w:rsidP="002924CE">
      <w:pPr>
        <w:pStyle w:val="BodyText"/>
        <w:spacing w:before="181" w:line="276" w:lineRule="auto"/>
        <w:jc w:val="both"/>
        <w:rPr>
          <w:rFonts w:ascii="Arial" w:hAnsi="Arial" w:cs="Arial"/>
          <w:sz w:val="24"/>
          <w:szCs w:val="24"/>
        </w:rPr>
      </w:pPr>
      <w:r w:rsidRPr="00804FFE">
        <w:rPr>
          <w:rFonts w:ascii="Arial" w:eastAsiaTheme="minorHAnsi" w:hAnsi="Arial" w:cs="Arial"/>
          <w:b/>
          <w:sz w:val="24"/>
          <w:szCs w:val="24"/>
          <w:lang w:bidi="ar-SA"/>
        </w:rPr>
        <w:t>Note:</w:t>
      </w:r>
      <w:r w:rsidRPr="00804FFE">
        <w:rPr>
          <w:rFonts w:ascii="Arial" w:eastAsiaTheme="minorHAnsi" w:hAnsi="Arial" w:cs="Arial"/>
          <w:sz w:val="24"/>
          <w:szCs w:val="24"/>
          <w:lang w:bidi="ar-SA"/>
        </w:rPr>
        <w:t xml:space="preserve"> This tender schedule should be returned with all papers intact</w:t>
      </w:r>
      <w:r>
        <w:t xml:space="preserve"> </w:t>
      </w:r>
      <w:r w:rsidRPr="00804FFE">
        <w:rPr>
          <w:rFonts w:ascii="Arial" w:eastAsiaTheme="minorHAnsi" w:hAnsi="Arial" w:cs="Arial"/>
          <w:sz w:val="24"/>
          <w:szCs w:val="24"/>
          <w:lang w:bidi="ar-SA"/>
        </w:rPr>
        <w:t>without detaching any part of the document.</w:t>
      </w:r>
      <w:r>
        <w:rPr>
          <w:rFonts w:ascii="Arial" w:eastAsiaTheme="minorHAnsi" w:hAnsi="Arial" w:cs="Arial"/>
          <w:sz w:val="24"/>
          <w:szCs w:val="24"/>
          <w:lang w:bidi="ar-SA"/>
        </w:rPr>
        <w:t xml:space="preserve"> </w:t>
      </w:r>
      <w:r w:rsidRPr="004E27B7">
        <w:rPr>
          <w:rFonts w:ascii="Arial" w:hAnsi="Arial" w:cs="Arial"/>
          <w:sz w:val="24"/>
          <w:szCs w:val="24"/>
        </w:rPr>
        <w:t xml:space="preserve">HLL reserves the right to accept or reject any application without assigning any reason or incurring any liability whatsoever. Prospective bidders are advised to regularly scan HLL website as </w:t>
      </w:r>
      <w:r w:rsidRPr="004E27B7">
        <w:rPr>
          <w:rFonts w:ascii="Arial" w:hAnsi="Arial" w:cs="Arial"/>
          <w:sz w:val="24"/>
          <w:szCs w:val="24"/>
        </w:rPr>
        <w:lastRenderedPageBreak/>
        <w:t>corrigendum/amendments etc., if any, will be notified on the HLL web site and separate advertisement will not be made for this regard.</w:t>
      </w:r>
    </w:p>
    <w:p w:rsidR="001D0C00" w:rsidRDefault="001D0C00" w:rsidP="002924CE">
      <w:pPr>
        <w:pStyle w:val="BodyText"/>
        <w:spacing w:before="181" w:line="276" w:lineRule="auto"/>
        <w:jc w:val="both"/>
        <w:rPr>
          <w:rFonts w:ascii="Arial" w:hAnsi="Arial" w:cs="Arial"/>
          <w:sz w:val="24"/>
          <w:szCs w:val="24"/>
        </w:rPr>
      </w:pPr>
    </w:p>
    <w:tbl>
      <w:tblPr>
        <w:tblStyle w:val="TableGrid"/>
        <w:tblW w:w="0" w:type="auto"/>
        <w:tblLook w:val="04A0"/>
      </w:tblPr>
      <w:tblGrid>
        <w:gridCol w:w="4077"/>
        <w:gridCol w:w="5166"/>
      </w:tblGrid>
      <w:tr w:rsidR="00D01CF4" w:rsidTr="00D01CF4">
        <w:tc>
          <w:tcPr>
            <w:tcW w:w="4077" w:type="dxa"/>
          </w:tcPr>
          <w:p w:rsidR="00D01CF4" w:rsidRPr="00645248" w:rsidRDefault="00D01CF4" w:rsidP="008F29A5">
            <w:pPr>
              <w:jc w:val="both"/>
              <w:rPr>
                <w:rFonts w:ascii="Arial" w:hAnsi="Arial" w:cs="Arial"/>
                <w:b/>
                <w:sz w:val="24"/>
                <w:szCs w:val="24"/>
              </w:rPr>
            </w:pPr>
            <w:r w:rsidRPr="00645248">
              <w:rPr>
                <w:rFonts w:ascii="Arial" w:hAnsi="Arial" w:cs="Arial"/>
                <w:b/>
                <w:sz w:val="24"/>
                <w:szCs w:val="24"/>
              </w:rPr>
              <w:t>Authority, Designation and Address</w:t>
            </w:r>
          </w:p>
        </w:tc>
        <w:tc>
          <w:tcPr>
            <w:tcW w:w="5166" w:type="dxa"/>
          </w:tcPr>
          <w:p w:rsidR="00D01CF4" w:rsidRPr="00880768" w:rsidRDefault="00F84FB5" w:rsidP="00D01CF4">
            <w:pPr>
              <w:jc w:val="both"/>
              <w:rPr>
                <w:rFonts w:ascii="Arial" w:hAnsi="Arial" w:cs="Arial"/>
                <w:b/>
                <w:sz w:val="24"/>
                <w:szCs w:val="24"/>
              </w:rPr>
            </w:pPr>
            <w:r w:rsidRPr="00880768">
              <w:rPr>
                <w:rFonts w:ascii="Arial" w:hAnsi="Arial" w:cs="Arial"/>
                <w:b/>
                <w:sz w:val="24"/>
                <w:szCs w:val="24"/>
              </w:rPr>
              <w:t xml:space="preserve">THE VICE PRESIDENT </w:t>
            </w:r>
            <w:r w:rsidR="000738FB" w:rsidRPr="00880768">
              <w:rPr>
                <w:rFonts w:ascii="Arial" w:hAnsi="Arial" w:cs="Arial"/>
                <w:b/>
                <w:sz w:val="24"/>
                <w:szCs w:val="24"/>
              </w:rPr>
              <w:t>(HR)</w:t>
            </w:r>
          </w:p>
          <w:p w:rsidR="00AC457F" w:rsidRDefault="00D01CF4" w:rsidP="00D01CF4">
            <w:pPr>
              <w:jc w:val="both"/>
              <w:rPr>
                <w:rFonts w:ascii="Arial" w:hAnsi="Arial" w:cs="Arial"/>
                <w:sz w:val="24"/>
                <w:szCs w:val="24"/>
              </w:rPr>
            </w:pPr>
            <w:r w:rsidRPr="00D01CF4">
              <w:rPr>
                <w:rFonts w:ascii="Arial" w:hAnsi="Arial" w:cs="Arial"/>
                <w:sz w:val="24"/>
                <w:szCs w:val="24"/>
              </w:rPr>
              <w:t xml:space="preserve">HLL </w:t>
            </w:r>
            <w:r w:rsidR="007110BA" w:rsidRPr="00D01CF4">
              <w:rPr>
                <w:rFonts w:ascii="Arial" w:hAnsi="Arial" w:cs="Arial"/>
                <w:sz w:val="24"/>
                <w:szCs w:val="24"/>
              </w:rPr>
              <w:t xml:space="preserve">LIFECARE LTD. </w:t>
            </w:r>
          </w:p>
          <w:p w:rsidR="00AC457F" w:rsidRDefault="00AC457F" w:rsidP="00D01CF4">
            <w:pPr>
              <w:jc w:val="both"/>
              <w:rPr>
                <w:rFonts w:ascii="Arial" w:hAnsi="Arial" w:cs="Arial"/>
                <w:sz w:val="24"/>
                <w:szCs w:val="24"/>
              </w:rPr>
            </w:pPr>
            <w:r>
              <w:rPr>
                <w:rFonts w:ascii="Arial" w:hAnsi="Arial" w:cs="Arial"/>
                <w:sz w:val="24"/>
                <w:szCs w:val="24"/>
              </w:rPr>
              <w:t>Mahilamandalam Road, Poojappura</w:t>
            </w:r>
          </w:p>
          <w:p w:rsidR="00D01CF4" w:rsidRDefault="00D01CF4" w:rsidP="00D01CF4">
            <w:pPr>
              <w:jc w:val="both"/>
              <w:rPr>
                <w:rFonts w:ascii="Arial" w:hAnsi="Arial" w:cs="Arial"/>
                <w:sz w:val="24"/>
                <w:szCs w:val="24"/>
              </w:rPr>
            </w:pPr>
            <w:r w:rsidRPr="00D01CF4">
              <w:rPr>
                <w:rFonts w:ascii="Arial" w:hAnsi="Arial" w:cs="Arial"/>
                <w:sz w:val="24"/>
                <w:szCs w:val="24"/>
              </w:rPr>
              <w:t>Thiruvananthapuram</w:t>
            </w:r>
            <w:r w:rsidR="00AC457F">
              <w:rPr>
                <w:rFonts w:ascii="Arial" w:hAnsi="Arial" w:cs="Arial"/>
                <w:sz w:val="24"/>
                <w:szCs w:val="24"/>
              </w:rPr>
              <w:t>, Kerala-695012</w:t>
            </w:r>
          </w:p>
          <w:p w:rsidR="00AC457F" w:rsidRDefault="00AC457F" w:rsidP="00D01CF4">
            <w:pPr>
              <w:jc w:val="both"/>
              <w:rPr>
                <w:rFonts w:ascii="Arial" w:hAnsi="Arial" w:cs="Arial"/>
                <w:sz w:val="24"/>
                <w:szCs w:val="24"/>
              </w:rPr>
            </w:pPr>
            <w:r>
              <w:rPr>
                <w:rFonts w:ascii="Arial" w:hAnsi="Arial" w:cs="Arial"/>
                <w:sz w:val="24"/>
                <w:szCs w:val="24"/>
              </w:rPr>
              <w:t>041-2354949</w:t>
            </w:r>
          </w:p>
        </w:tc>
      </w:tr>
      <w:tr w:rsidR="00D01CF4" w:rsidTr="00D01CF4">
        <w:tc>
          <w:tcPr>
            <w:tcW w:w="4077" w:type="dxa"/>
          </w:tcPr>
          <w:p w:rsidR="00D01CF4" w:rsidRPr="00645248" w:rsidRDefault="00D01CF4" w:rsidP="00D01CF4">
            <w:pPr>
              <w:rPr>
                <w:rFonts w:ascii="Arial" w:hAnsi="Arial" w:cs="Arial"/>
                <w:b/>
                <w:sz w:val="24"/>
                <w:szCs w:val="24"/>
              </w:rPr>
            </w:pPr>
            <w:r w:rsidRPr="00645248">
              <w:rPr>
                <w:rFonts w:ascii="Arial" w:hAnsi="Arial" w:cs="Arial"/>
                <w:b/>
                <w:sz w:val="24"/>
                <w:szCs w:val="24"/>
              </w:rPr>
              <w:t>Name of the work:</w:t>
            </w:r>
          </w:p>
          <w:p w:rsidR="00D01CF4" w:rsidRPr="00645248" w:rsidRDefault="00D01CF4" w:rsidP="00D01CF4">
            <w:pPr>
              <w:jc w:val="both"/>
              <w:rPr>
                <w:rFonts w:ascii="Arial" w:hAnsi="Arial" w:cs="Arial"/>
                <w:b/>
                <w:sz w:val="24"/>
                <w:szCs w:val="24"/>
              </w:rPr>
            </w:pPr>
            <w:r w:rsidRPr="00645248">
              <w:rPr>
                <w:rFonts w:ascii="Arial" w:hAnsi="Arial" w:cs="Arial"/>
                <w:b/>
                <w:sz w:val="24"/>
                <w:szCs w:val="24"/>
              </w:rPr>
              <w:t>Place of execution</w:t>
            </w:r>
          </w:p>
        </w:tc>
        <w:tc>
          <w:tcPr>
            <w:tcW w:w="5166" w:type="dxa"/>
          </w:tcPr>
          <w:p w:rsidR="00D01CF4" w:rsidRPr="00036BC5" w:rsidRDefault="00DB1CD4" w:rsidP="00036BC5">
            <w:pPr>
              <w:jc w:val="both"/>
              <w:rPr>
                <w:rFonts w:ascii="Arial" w:hAnsi="Arial" w:cs="Arial"/>
                <w:sz w:val="24"/>
                <w:szCs w:val="24"/>
              </w:rPr>
            </w:pPr>
            <w:r w:rsidRPr="00036BC5">
              <w:rPr>
                <w:rFonts w:ascii="Arial" w:hAnsi="Arial" w:cs="Arial"/>
                <w:sz w:val="24"/>
              </w:rPr>
              <w:t xml:space="preserve">Providing passenger </w:t>
            </w:r>
            <w:r w:rsidR="00036BC5" w:rsidRPr="00036BC5">
              <w:rPr>
                <w:rFonts w:ascii="Arial" w:hAnsi="Arial" w:cs="Arial"/>
                <w:sz w:val="24"/>
              </w:rPr>
              <w:t>v</w:t>
            </w:r>
            <w:r w:rsidRPr="00036BC5">
              <w:rPr>
                <w:rFonts w:ascii="Arial" w:hAnsi="Arial" w:cs="Arial"/>
                <w:sz w:val="24"/>
              </w:rPr>
              <w:t>ehicles (Cars) on Contract basis for HLL Lifecare Limited Corporate office Poojappura</w:t>
            </w:r>
          </w:p>
        </w:tc>
      </w:tr>
      <w:tr w:rsidR="00D01CF4" w:rsidTr="00D01CF4">
        <w:tc>
          <w:tcPr>
            <w:tcW w:w="4077" w:type="dxa"/>
          </w:tcPr>
          <w:p w:rsidR="00D01CF4" w:rsidRPr="00031F36" w:rsidRDefault="00D01CF4" w:rsidP="008F29A5">
            <w:pPr>
              <w:jc w:val="both"/>
              <w:rPr>
                <w:rFonts w:ascii="Arial" w:hAnsi="Arial" w:cs="Arial"/>
                <w:b/>
                <w:sz w:val="24"/>
                <w:szCs w:val="24"/>
              </w:rPr>
            </w:pPr>
            <w:r w:rsidRPr="00031F36">
              <w:rPr>
                <w:rFonts w:ascii="Arial" w:hAnsi="Arial" w:cs="Arial"/>
                <w:b/>
                <w:sz w:val="24"/>
                <w:szCs w:val="24"/>
              </w:rPr>
              <w:t>Tender documents - Place and due date for obtaining tender</w:t>
            </w:r>
          </w:p>
        </w:tc>
        <w:tc>
          <w:tcPr>
            <w:tcW w:w="5166" w:type="dxa"/>
          </w:tcPr>
          <w:p w:rsidR="00D01CF4" w:rsidRPr="00031F36" w:rsidRDefault="00D01CF4" w:rsidP="005E1387">
            <w:pPr>
              <w:jc w:val="both"/>
              <w:rPr>
                <w:rFonts w:ascii="Arial" w:hAnsi="Arial" w:cs="Arial"/>
                <w:sz w:val="24"/>
                <w:szCs w:val="24"/>
              </w:rPr>
            </w:pPr>
            <w:r w:rsidRPr="00031F36">
              <w:rPr>
                <w:rFonts w:ascii="Arial" w:hAnsi="Arial" w:cs="Arial"/>
                <w:sz w:val="24"/>
                <w:szCs w:val="24"/>
              </w:rPr>
              <w:t xml:space="preserve">Tender documents can be downloaded from company website, ie. </w:t>
            </w:r>
            <w:hyperlink w:history="1">
              <w:r w:rsidR="003711A8" w:rsidRPr="00031F36">
                <w:rPr>
                  <w:rStyle w:val="Hyperlink"/>
                  <w:rFonts w:ascii="Arial" w:hAnsi="Arial" w:cs="Arial"/>
                  <w:sz w:val="24"/>
                  <w:szCs w:val="24"/>
                </w:rPr>
                <w:t xml:space="preserve">www.lifecarehll.com </w:t>
              </w:r>
            </w:hyperlink>
            <w:r w:rsidRPr="00031F36">
              <w:rPr>
                <w:rFonts w:ascii="Arial" w:hAnsi="Arial" w:cs="Arial"/>
                <w:sz w:val="24"/>
                <w:szCs w:val="24"/>
              </w:rPr>
              <w:t xml:space="preserve"> </w:t>
            </w:r>
            <w:r w:rsidR="00E11D07" w:rsidRPr="00031F36">
              <w:rPr>
                <w:rFonts w:ascii="Arial" w:hAnsi="Arial" w:cs="Arial"/>
                <w:sz w:val="24"/>
                <w:szCs w:val="24"/>
              </w:rPr>
              <w:t xml:space="preserve">/ from CPP Portal/ can be </w:t>
            </w:r>
            <w:r w:rsidRPr="00031F36">
              <w:rPr>
                <w:rFonts w:ascii="Arial" w:hAnsi="Arial" w:cs="Arial"/>
                <w:sz w:val="24"/>
                <w:szCs w:val="24"/>
              </w:rPr>
              <w:t>obtained from HLL Life Care, Trivandrum on any working day between 10 am &amp; 5</w:t>
            </w:r>
            <w:r w:rsidR="005B5C77">
              <w:rPr>
                <w:rFonts w:ascii="Arial" w:hAnsi="Arial" w:cs="Arial"/>
                <w:sz w:val="24"/>
                <w:szCs w:val="24"/>
              </w:rPr>
              <w:t xml:space="preserve"> </w:t>
            </w:r>
            <w:r w:rsidRPr="00031F36">
              <w:rPr>
                <w:rFonts w:ascii="Arial" w:hAnsi="Arial" w:cs="Arial"/>
                <w:sz w:val="24"/>
                <w:szCs w:val="24"/>
              </w:rPr>
              <w:t>pm by paying tender fee in the form of DD.</w:t>
            </w:r>
          </w:p>
        </w:tc>
      </w:tr>
      <w:tr w:rsidR="00D01CF4" w:rsidTr="00BE2654">
        <w:trPr>
          <w:trHeight w:val="480"/>
        </w:trPr>
        <w:tc>
          <w:tcPr>
            <w:tcW w:w="4077" w:type="dxa"/>
          </w:tcPr>
          <w:p w:rsidR="00D01CF4" w:rsidRPr="00031F36" w:rsidRDefault="00BE2654" w:rsidP="00BE2654">
            <w:pPr>
              <w:jc w:val="both"/>
              <w:rPr>
                <w:rFonts w:ascii="Arial" w:hAnsi="Arial" w:cs="Arial"/>
                <w:b/>
                <w:sz w:val="24"/>
                <w:szCs w:val="24"/>
              </w:rPr>
            </w:pPr>
            <w:r w:rsidRPr="00031F36">
              <w:rPr>
                <w:rFonts w:ascii="Arial" w:hAnsi="Arial" w:cs="Arial"/>
                <w:b/>
                <w:sz w:val="24"/>
                <w:szCs w:val="24"/>
              </w:rPr>
              <w:t>Date of Publishing of Tender</w:t>
            </w:r>
          </w:p>
        </w:tc>
        <w:tc>
          <w:tcPr>
            <w:tcW w:w="5166" w:type="dxa"/>
          </w:tcPr>
          <w:p w:rsidR="00D01CF4" w:rsidRPr="00031F36" w:rsidRDefault="009E08E5" w:rsidP="00E15BC3">
            <w:pPr>
              <w:jc w:val="both"/>
              <w:rPr>
                <w:rFonts w:ascii="Arial" w:hAnsi="Arial" w:cs="Arial"/>
                <w:sz w:val="24"/>
                <w:szCs w:val="24"/>
              </w:rPr>
            </w:pPr>
            <w:r>
              <w:rPr>
                <w:rFonts w:ascii="Arial" w:hAnsi="Arial" w:cs="Arial"/>
                <w:sz w:val="24"/>
                <w:szCs w:val="24"/>
              </w:rPr>
              <w:t>1</w:t>
            </w:r>
            <w:r w:rsidR="00E15BC3">
              <w:rPr>
                <w:rFonts w:ascii="Arial" w:hAnsi="Arial" w:cs="Arial"/>
                <w:sz w:val="24"/>
                <w:szCs w:val="24"/>
              </w:rPr>
              <w:t>5</w:t>
            </w:r>
            <w:r>
              <w:rPr>
                <w:rFonts w:ascii="Arial" w:hAnsi="Arial" w:cs="Arial"/>
                <w:sz w:val="24"/>
                <w:szCs w:val="24"/>
              </w:rPr>
              <w:t>.07.2022</w:t>
            </w:r>
          </w:p>
        </w:tc>
      </w:tr>
      <w:tr w:rsidR="00BE2654" w:rsidTr="00D01CF4">
        <w:tc>
          <w:tcPr>
            <w:tcW w:w="4077" w:type="dxa"/>
          </w:tcPr>
          <w:p w:rsidR="00BE2654" w:rsidRPr="00D113F5" w:rsidRDefault="00BE2654" w:rsidP="00BE2654">
            <w:pPr>
              <w:jc w:val="both"/>
              <w:rPr>
                <w:rFonts w:ascii="Arial" w:hAnsi="Arial" w:cs="Arial"/>
                <w:b/>
                <w:sz w:val="24"/>
                <w:szCs w:val="24"/>
              </w:rPr>
            </w:pPr>
            <w:r w:rsidRPr="00D113F5">
              <w:rPr>
                <w:rFonts w:ascii="Arial" w:hAnsi="Arial" w:cs="Arial"/>
                <w:b/>
                <w:sz w:val="24"/>
                <w:szCs w:val="24"/>
              </w:rPr>
              <w:t>Due Date, time and place of submission of Tender</w:t>
            </w:r>
          </w:p>
        </w:tc>
        <w:tc>
          <w:tcPr>
            <w:tcW w:w="5166" w:type="dxa"/>
          </w:tcPr>
          <w:p w:rsidR="00BE2654" w:rsidRPr="00B1455A" w:rsidRDefault="00BE2654" w:rsidP="00BE2654">
            <w:pPr>
              <w:jc w:val="both"/>
              <w:rPr>
                <w:rFonts w:ascii="Arial" w:hAnsi="Arial" w:cs="Arial"/>
                <w:sz w:val="24"/>
                <w:szCs w:val="24"/>
              </w:rPr>
            </w:pPr>
            <w:r w:rsidRPr="00B1455A">
              <w:rPr>
                <w:rFonts w:ascii="Arial" w:hAnsi="Arial" w:cs="Arial"/>
                <w:sz w:val="24"/>
                <w:szCs w:val="24"/>
              </w:rPr>
              <w:t xml:space="preserve">Due Date: </w:t>
            </w:r>
            <w:r w:rsidR="009E08E5" w:rsidRPr="00D31126">
              <w:rPr>
                <w:rFonts w:ascii="Arial" w:hAnsi="Arial" w:cs="Arial"/>
                <w:sz w:val="24"/>
                <w:szCs w:val="24"/>
              </w:rPr>
              <w:t>21.07.2022</w:t>
            </w:r>
          </w:p>
          <w:p w:rsidR="00BE2654" w:rsidRPr="00B1455A" w:rsidRDefault="00BE2654" w:rsidP="00BE2654">
            <w:pPr>
              <w:jc w:val="both"/>
              <w:rPr>
                <w:rFonts w:ascii="Arial" w:hAnsi="Arial" w:cs="Arial"/>
                <w:sz w:val="24"/>
                <w:szCs w:val="24"/>
              </w:rPr>
            </w:pPr>
            <w:r w:rsidRPr="00B1455A">
              <w:rPr>
                <w:rFonts w:ascii="Arial" w:hAnsi="Arial" w:cs="Arial"/>
                <w:sz w:val="24"/>
                <w:szCs w:val="24"/>
              </w:rPr>
              <w:t>Time: 0</w:t>
            </w:r>
            <w:r w:rsidR="00531F21">
              <w:rPr>
                <w:rFonts w:ascii="Arial" w:hAnsi="Arial" w:cs="Arial"/>
                <w:sz w:val="24"/>
                <w:szCs w:val="24"/>
              </w:rPr>
              <w:t>2</w:t>
            </w:r>
            <w:r w:rsidRPr="00B1455A">
              <w:rPr>
                <w:rFonts w:ascii="Arial" w:hAnsi="Arial" w:cs="Arial"/>
                <w:sz w:val="24"/>
                <w:szCs w:val="24"/>
              </w:rPr>
              <w:t>.00 PM</w:t>
            </w:r>
          </w:p>
          <w:p w:rsidR="00BE2654" w:rsidRPr="00B1455A" w:rsidRDefault="00BE2654" w:rsidP="00BE2654">
            <w:pPr>
              <w:jc w:val="both"/>
              <w:rPr>
                <w:rFonts w:ascii="Arial" w:hAnsi="Arial" w:cs="Arial"/>
                <w:sz w:val="24"/>
                <w:szCs w:val="24"/>
              </w:rPr>
            </w:pPr>
            <w:r w:rsidRPr="00B1455A">
              <w:rPr>
                <w:rFonts w:ascii="Arial" w:hAnsi="Arial" w:cs="Arial"/>
                <w:sz w:val="24"/>
                <w:szCs w:val="24"/>
              </w:rPr>
              <w:t>Place: At the address mentioned in column I.</w:t>
            </w:r>
          </w:p>
        </w:tc>
      </w:tr>
      <w:tr w:rsidR="00BE2654" w:rsidTr="00D01CF4">
        <w:tc>
          <w:tcPr>
            <w:tcW w:w="4077" w:type="dxa"/>
          </w:tcPr>
          <w:p w:rsidR="00BE2654" w:rsidRPr="00645248" w:rsidRDefault="00BE2654" w:rsidP="008F29A5">
            <w:pPr>
              <w:jc w:val="both"/>
              <w:rPr>
                <w:rFonts w:ascii="Arial" w:hAnsi="Arial" w:cs="Arial"/>
                <w:b/>
                <w:sz w:val="24"/>
                <w:szCs w:val="24"/>
              </w:rPr>
            </w:pPr>
            <w:r w:rsidRPr="00645248">
              <w:rPr>
                <w:rFonts w:ascii="Arial" w:hAnsi="Arial" w:cs="Arial"/>
                <w:b/>
                <w:sz w:val="24"/>
                <w:szCs w:val="24"/>
              </w:rPr>
              <w:t>Date, time and place of Tender Opening (Technical Bid Opening)</w:t>
            </w:r>
          </w:p>
        </w:tc>
        <w:tc>
          <w:tcPr>
            <w:tcW w:w="5166" w:type="dxa"/>
          </w:tcPr>
          <w:p w:rsidR="00BE2654" w:rsidRPr="00B1455A" w:rsidRDefault="00BE2654" w:rsidP="00BE2654">
            <w:pPr>
              <w:jc w:val="both"/>
              <w:rPr>
                <w:rFonts w:ascii="Arial" w:hAnsi="Arial" w:cs="Arial"/>
                <w:sz w:val="24"/>
                <w:szCs w:val="24"/>
              </w:rPr>
            </w:pPr>
            <w:r w:rsidRPr="00B1455A">
              <w:rPr>
                <w:rFonts w:ascii="Arial" w:hAnsi="Arial" w:cs="Arial"/>
                <w:sz w:val="24"/>
                <w:szCs w:val="24"/>
              </w:rPr>
              <w:t xml:space="preserve">Bid opening on : </w:t>
            </w:r>
            <w:r w:rsidR="009E08E5">
              <w:rPr>
                <w:rFonts w:ascii="Arial" w:hAnsi="Arial" w:cs="Arial"/>
                <w:sz w:val="24"/>
                <w:szCs w:val="24"/>
              </w:rPr>
              <w:t>21.07.2022</w:t>
            </w:r>
          </w:p>
          <w:p w:rsidR="00BE2654" w:rsidRPr="00B1455A" w:rsidRDefault="00BE2654" w:rsidP="00BE2654">
            <w:pPr>
              <w:jc w:val="both"/>
              <w:rPr>
                <w:rFonts w:ascii="Arial" w:hAnsi="Arial" w:cs="Arial"/>
                <w:sz w:val="24"/>
                <w:szCs w:val="24"/>
              </w:rPr>
            </w:pPr>
            <w:r w:rsidRPr="00B1455A">
              <w:rPr>
                <w:rFonts w:ascii="Arial" w:hAnsi="Arial" w:cs="Arial"/>
                <w:sz w:val="24"/>
                <w:szCs w:val="24"/>
              </w:rPr>
              <w:t xml:space="preserve">Time: </w:t>
            </w:r>
            <w:r w:rsidR="00000BFA">
              <w:rPr>
                <w:rFonts w:ascii="Arial" w:hAnsi="Arial" w:cs="Arial"/>
                <w:sz w:val="24"/>
                <w:szCs w:val="24"/>
              </w:rPr>
              <w:t>02.30</w:t>
            </w:r>
            <w:r w:rsidRPr="00B1455A">
              <w:rPr>
                <w:rFonts w:ascii="Arial" w:hAnsi="Arial" w:cs="Arial"/>
                <w:sz w:val="24"/>
                <w:szCs w:val="24"/>
              </w:rPr>
              <w:t xml:space="preserve"> PM</w:t>
            </w:r>
          </w:p>
          <w:p w:rsidR="00BE2654" w:rsidRPr="00B1455A" w:rsidRDefault="00BE2654" w:rsidP="00BE2654">
            <w:pPr>
              <w:jc w:val="both"/>
              <w:rPr>
                <w:rFonts w:ascii="Arial" w:hAnsi="Arial" w:cs="Arial"/>
                <w:sz w:val="24"/>
                <w:szCs w:val="24"/>
              </w:rPr>
            </w:pPr>
            <w:r w:rsidRPr="00B1455A">
              <w:rPr>
                <w:rFonts w:ascii="Arial" w:hAnsi="Arial" w:cs="Arial"/>
                <w:sz w:val="24"/>
                <w:szCs w:val="24"/>
              </w:rPr>
              <w:t>Place : At the address mentioned in column I</w:t>
            </w:r>
          </w:p>
        </w:tc>
      </w:tr>
      <w:tr w:rsidR="00BE2654" w:rsidTr="00D01CF4">
        <w:tc>
          <w:tcPr>
            <w:tcW w:w="4077" w:type="dxa"/>
          </w:tcPr>
          <w:p w:rsidR="00BE2654" w:rsidRPr="00645248" w:rsidRDefault="00D60488" w:rsidP="008F29A5">
            <w:pPr>
              <w:jc w:val="both"/>
              <w:rPr>
                <w:rFonts w:ascii="Arial" w:hAnsi="Arial" w:cs="Arial"/>
                <w:b/>
                <w:sz w:val="24"/>
                <w:szCs w:val="24"/>
              </w:rPr>
            </w:pPr>
            <w:r w:rsidRPr="00645248">
              <w:rPr>
                <w:rFonts w:ascii="Arial" w:hAnsi="Arial" w:cs="Arial"/>
                <w:b/>
                <w:sz w:val="24"/>
                <w:szCs w:val="24"/>
              </w:rPr>
              <w:t>Any other important criteria specified by the tender</w:t>
            </w:r>
          </w:p>
        </w:tc>
        <w:tc>
          <w:tcPr>
            <w:tcW w:w="5166" w:type="dxa"/>
          </w:tcPr>
          <w:p w:rsidR="00BE2654" w:rsidRDefault="00D60488" w:rsidP="008F29A5">
            <w:pPr>
              <w:jc w:val="both"/>
              <w:rPr>
                <w:rFonts w:ascii="Arial" w:hAnsi="Arial" w:cs="Arial"/>
                <w:sz w:val="24"/>
                <w:szCs w:val="24"/>
              </w:rPr>
            </w:pPr>
            <w:r w:rsidRPr="00D60488">
              <w:rPr>
                <w:rFonts w:ascii="Arial" w:hAnsi="Arial" w:cs="Arial"/>
                <w:sz w:val="24"/>
                <w:szCs w:val="24"/>
              </w:rPr>
              <w:t>Tender received after due date and time will be summarily rejected.</w:t>
            </w:r>
          </w:p>
        </w:tc>
      </w:tr>
    </w:tbl>
    <w:p w:rsidR="00F81ADF" w:rsidRPr="00F81ADF" w:rsidRDefault="00F81ADF" w:rsidP="008F29A5">
      <w:pPr>
        <w:jc w:val="both"/>
        <w:rPr>
          <w:sz w:val="6"/>
        </w:rPr>
      </w:pPr>
    </w:p>
    <w:p w:rsidR="00F81ADF" w:rsidRPr="00F81ADF" w:rsidRDefault="00F81ADF" w:rsidP="008F29A5">
      <w:pPr>
        <w:jc w:val="both"/>
        <w:rPr>
          <w:rFonts w:ascii="Arial" w:hAnsi="Arial" w:cs="Arial"/>
          <w:sz w:val="24"/>
          <w:szCs w:val="24"/>
        </w:rPr>
      </w:pPr>
      <w:r w:rsidRPr="00F861FE">
        <w:rPr>
          <w:rFonts w:ascii="Arial" w:hAnsi="Arial" w:cs="Arial"/>
          <w:b/>
          <w:sz w:val="24"/>
          <w:szCs w:val="24"/>
        </w:rPr>
        <w:t>How to send the Bid</w:t>
      </w:r>
      <w:r w:rsidRPr="00F81ADF">
        <w:rPr>
          <w:rFonts w:ascii="Arial" w:hAnsi="Arial" w:cs="Arial"/>
          <w:sz w:val="24"/>
          <w:szCs w:val="24"/>
        </w:rPr>
        <w:t xml:space="preserve">: </w:t>
      </w:r>
    </w:p>
    <w:p w:rsidR="00F81ADF" w:rsidRPr="00F81ADF" w:rsidRDefault="00F81ADF" w:rsidP="00F81ADF">
      <w:pPr>
        <w:pStyle w:val="ListParagraph"/>
        <w:numPr>
          <w:ilvl w:val="0"/>
          <w:numId w:val="36"/>
        </w:numPr>
        <w:jc w:val="both"/>
        <w:rPr>
          <w:rFonts w:ascii="Arial" w:hAnsi="Arial" w:cs="Arial"/>
          <w:sz w:val="24"/>
          <w:szCs w:val="24"/>
        </w:rPr>
      </w:pPr>
      <w:r w:rsidRPr="00F81ADF">
        <w:rPr>
          <w:rFonts w:ascii="Arial" w:hAnsi="Arial" w:cs="Arial"/>
          <w:sz w:val="24"/>
          <w:szCs w:val="24"/>
        </w:rPr>
        <w:t xml:space="preserve">Both the Bids i.e. Technical Bid &amp; Price Bid shall be submitted in sealed covers separately. </w:t>
      </w:r>
    </w:p>
    <w:p w:rsidR="00F81ADF" w:rsidRPr="00F81ADF" w:rsidRDefault="00F81ADF" w:rsidP="00611476">
      <w:pPr>
        <w:pStyle w:val="ListParagraph"/>
        <w:numPr>
          <w:ilvl w:val="0"/>
          <w:numId w:val="36"/>
        </w:numPr>
        <w:jc w:val="both"/>
        <w:rPr>
          <w:rFonts w:ascii="Arial" w:hAnsi="Arial" w:cs="Arial"/>
          <w:sz w:val="24"/>
          <w:szCs w:val="24"/>
        </w:rPr>
      </w:pPr>
      <w:r w:rsidRPr="00F81ADF">
        <w:rPr>
          <w:rFonts w:ascii="Arial" w:hAnsi="Arial" w:cs="Arial"/>
          <w:sz w:val="24"/>
          <w:szCs w:val="24"/>
        </w:rPr>
        <w:t xml:space="preserve">The two separately marked Bids enclosed in single sealed cover super scribed with Tender No: </w:t>
      </w:r>
      <w:r w:rsidRPr="00F81ADF">
        <w:rPr>
          <w:rFonts w:ascii="Arial" w:hAnsi="Arial" w:cs="Arial"/>
          <w:b/>
          <w:sz w:val="24"/>
          <w:szCs w:val="24"/>
        </w:rPr>
        <w:t>HLL/HR/CHO/</w:t>
      </w:r>
      <w:r w:rsidR="008323EF">
        <w:rPr>
          <w:rFonts w:ascii="Arial" w:hAnsi="Arial" w:cs="Arial"/>
          <w:b/>
          <w:sz w:val="24"/>
          <w:szCs w:val="24"/>
        </w:rPr>
        <w:t>2022</w:t>
      </w:r>
      <w:r w:rsidRPr="00F81ADF">
        <w:rPr>
          <w:rFonts w:ascii="Arial" w:hAnsi="Arial" w:cs="Arial"/>
          <w:b/>
          <w:sz w:val="24"/>
          <w:szCs w:val="24"/>
        </w:rPr>
        <w:t>/Vehicle Tender/1 d</w:t>
      </w:r>
      <w:r w:rsidR="008323EF">
        <w:rPr>
          <w:rFonts w:ascii="Arial" w:hAnsi="Arial" w:cs="Arial"/>
          <w:b/>
          <w:sz w:val="24"/>
          <w:szCs w:val="24"/>
        </w:rPr>
        <w:t xml:space="preserve">ated </w:t>
      </w:r>
      <w:r w:rsidR="009E08E5">
        <w:rPr>
          <w:rFonts w:ascii="Arial" w:hAnsi="Arial" w:cs="Arial"/>
          <w:b/>
          <w:sz w:val="24"/>
          <w:szCs w:val="24"/>
        </w:rPr>
        <w:t>1</w:t>
      </w:r>
      <w:r w:rsidR="00301F3C">
        <w:rPr>
          <w:rFonts w:ascii="Arial" w:hAnsi="Arial" w:cs="Arial"/>
          <w:b/>
          <w:sz w:val="24"/>
          <w:szCs w:val="24"/>
        </w:rPr>
        <w:t>5</w:t>
      </w:r>
      <w:r w:rsidR="009E08E5">
        <w:rPr>
          <w:rFonts w:ascii="Arial" w:hAnsi="Arial" w:cs="Arial"/>
          <w:b/>
          <w:sz w:val="24"/>
          <w:szCs w:val="24"/>
        </w:rPr>
        <w:t>.07</w:t>
      </w:r>
      <w:r w:rsidRPr="00F81ADF">
        <w:rPr>
          <w:rFonts w:ascii="Arial" w:hAnsi="Arial" w:cs="Arial"/>
          <w:b/>
          <w:sz w:val="24"/>
          <w:szCs w:val="24"/>
        </w:rPr>
        <w:t>.202</w:t>
      </w:r>
      <w:r w:rsidR="008323EF">
        <w:rPr>
          <w:rFonts w:ascii="Arial" w:hAnsi="Arial" w:cs="Arial"/>
          <w:b/>
          <w:sz w:val="24"/>
          <w:szCs w:val="24"/>
        </w:rPr>
        <w:t>2</w:t>
      </w:r>
      <w:r w:rsidRPr="00F81ADF">
        <w:rPr>
          <w:rFonts w:ascii="Arial" w:hAnsi="Arial" w:cs="Arial"/>
          <w:sz w:val="24"/>
          <w:szCs w:val="24"/>
        </w:rPr>
        <w:t xml:space="preserve"> Complete in all respect addressed to The MANAGER (HR) ,HLL LIFECARE LTD (A Government of India Enterprise), MAHILA</w:t>
      </w:r>
      <w:r w:rsidR="00611476">
        <w:rPr>
          <w:rFonts w:ascii="Arial" w:hAnsi="Arial" w:cs="Arial"/>
          <w:sz w:val="24"/>
          <w:szCs w:val="24"/>
        </w:rPr>
        <w:t xml:space="preserve"> </w:t>
      </w:r>
      <w:r w:rsidRPr="00F81ADF">
        <w:rPr>
          <w:rFonts w:ascii="Arial" w:hAnsi="Arial" w:cs="Arial"/>
          <w:sz w:val="24"/>
          <w:szCs w:val="24"/>
        </w:rPr>
        <w:t>MANDALAM ROAD, POOJAPPURA, THIRUVANANTHAPURAM,</w:t>
      </w:r>
      <w:r w:rsidR="00611476">
        <w:rPr>
          <w:rFonts w:ascii="Arial" w:hAnsi="Arial" w:cs="Arial"/>
          <w:sz w:val="24"/>
          <w:szCs w:val="24"/>
        </w:rPr>
        <w:t xml:space="preserve"> KERALA, </w:t>
      </w:r>
      <w:r w:rsidRPr="00F81ADF">
        <w:rPr>
          <w:rFonts w:ascii="Arial" w:hAnsi="Arial" w:cs="Arial"/>
          <w:sz w:val="24"/>
          <w:szCs w:val="24"/>
        </w:rPr>
        <w:t>Ph. 04712354949,e-mail: manojdaya@lifecarehll.com should reach us on or before the due date and time mentioned in the Tender document.</w:t>
      </w:r>
    </w:p>
    <w:p w:rsidR="00BA63CA" w:rsidRDefault="00287262" w:rsidP="00BA63CA">
      <w:pPr>
        <w:jc w:val="both"/>
        <w:rPr>
          <w:rFonts w:ascii="Arial" w:hAnsi="Arial" w:cs="Arial"/>
          <w:b/>
          <w:sz w:val="24"/>
          <w:szCs w:val="24"/>
        </w:rPr>
      </w:pPr>
      <w:r w:rsidRPr="004E27B7">
        <w:rPr>
          <w:rFonts w:ascii="Arial" w:hAnsi="Arial" w:cs="Arial"/>
          <w:b/>
          <w:sz w:val="24"/>
          <w:szCs w:val="24"/>
        </w:rPr>
        <w:t xml:space="preserve">For </w:t>
      </w:r>
      <w:r>
        <w:rPr>
          <w:rFonts w:ascii="Arial" w:hAnsi="Arial" w:cs="Arial"/>
          <w:b/>
          <w:sz w:val="24"/>
          <w:szCs w:val="24"/>
        </w:rPr>
        <w:t>HLL</w:t>
      </w:r>
      <w:r w:rsidR="00BA63CA" w:rsidRPr="004E27B7">
        <w:rPr>
          <w:rFonts w:ascii="Arial" w:hAnsi="Arial" w:cs="Arial"/>
          <w:b/>
          <w:sz w:val="24"/>
          <w:szCs w:val="24"/>
        </w:rPr>
        <w:t xml:space="preserve"> LIFECARE LTD.</w:t>
      </w:r>
    </w:p>
    <w:p w:rsidR="00F845B8" w:rsidRDefault="00F845B8" w:rsidP="00BA63CA">
      <w:pPr>
        <w:jc w:val="both"/>
        <w:rPr>
          <w:rFonts w:ascii="Arial" w:hAnsi="Arial" w:cs="Arial"/>
          <w:b/>
          <w:sz w:val="24"/>
          <w:szCs w:val="24"/>
        </w:rPr>
      </w:pPr>
    </w:p>
    <w:p w:rsidR="00BA63CA" w:rsidRDefault="00BA63CA" w:rsidP="00BA63CA">
      <w:pPr>
        <w:jc w:val="both"/>
        <w:rPr>
          <w:rFonts w:ascii="Arial" w:hAnsi="Arial" w:cs="Arial"/>
          <w:b/>
          <w:sz w:val="24"/>
          <w:szCs w:val="24"/>
        </w:rPr>
      </w:pPr>
      <w:r w:rsidRPr="004E27B7">
        <w:rPr>
          <w:rFonts w:ascii="Arial" w:hAnsi="Arial" w:cs="Arial"/>
          <w:b/>
          <w:sz w:val="24"/>
          <w:szCs w:val="24"/>
        </w:rPr>
        <w:t>VICE PRESIDENT (HR)</w:t>
      </w:r>
    </w:p>
    <w:p w:rsidR="00BA63CA" w:rsidRPr="00BA63CA" w:rsidRDefault="00BA63CA" w:rsidP="00BA63CA">
      <w:pPr>
        <w:pStyle w:val="BodyText"/>
        <w:spacing w:before="106"/>
        <w:ind w:left="1367" w:right="1817"/>
        <w:jc w:val="center"/>
        <w:rPr>
          <w:rFonts w:ascii="Arial" w:hAnsi="Arial" w:cs="Arial"/>
          <w:b/>
          <w:sz w:val="24"/>
          <w:u w:val="single"/>
        </w:rPr>
      </w:pPr>
      <w:r w:rsidRPr="00BA63CA">
        <w:rPr>
          <w:rFonts w:ascii="Arial" w:hAnsi="Arial" w:cs="Arial"/>
          <w:b/>
          <w:sz w:val="24"/>
          <w:u w:val="single"/>
        </w:rPr>
        <w:lastRenderedPageBreak/>
        <w:t>DISCLAIMER</w:t>
      </w:r>
    </w:p>
    <w:p w:rsidR="00BA63CA" w:rsidRDefault="00BA63CA" w:rsidP="00BA63CA">
      <w:pPr>
        <w:pStyle w:val="BodyText"/>
        <w:spacing w:before="1"/>
        <w:rPr>
          <w:b/>
          <w:sz w:val="20"/>
        </w:rPr>
      </w:pPr>
    </w:p>
    <w:p w:rsidR="00BA63CA" w:rsidRPr="006E4FFD" w:rsidRDefault="00BA63CA" w:rsidP="00BA63CA">
      <w:pPr>
        <w:pStyle w:val="BodyText"/>
        <w:spacing w:line="276" w:lineRule="auto"/>
        <w:ind w:right="-45"/>
        <w:jc w:val="both"/>
        <w:rPr>
          <w:rFonts w:ascii="Arial" w:hAnsi="Arial" w:cs="Arial"/>
          <w:sz w:val="23"/>
          <w:szCs w:val="23"/>
        </w:rPr>
      </w:pPr>
      <w:r w:rsidRPr="006E4FFD">
        <w:rPr>
          <w:rFonts w:ascii="Arial" w:hAnsi="Arial" w:cs="Arial"/>
          <w:sz w:val="23"/>
          <w:szCs w:val="23"/>
        </w:rPr>
        <w:t>The information contained in this Tender document or information provided subsequently to the bidder(s) or applicants whether verbally or in documentary form, by or on behalf of HLL, is provided to the bidder(s) on the terms and conditions set out in this TENDER document and all other terms and conditions, subject to which such information is</w:t>
      </w:r>
      <w:r w:rsidRPr="006E4FFD">
        <w:rPr>
          <w:rFonts w:ascii="Arial" w:hAnsi="Arial" w:cs="Arial"/>
          <w:spacing w:val="58"/>
          <w:sz w:val="23"/>
          <w:szCs w:val="23"/>
        </w:rPr>
        <w:t xml:space="preserve"> </w:t>
      </w:r>
      <w:r w:rsidRPr="006E4FFD">
        <w:rPr>
          <w:rFonts w:ascii="Arial" w:hAnsi="Arial" w:cs="Arial"/>
          <w:sz w:val="23"/>
          <w:szCs w:val="23"/>
        </w:rPr>
        <w:t>provided.</w:t>
      </w:r>
      <w:r w:rsidR="00C61258">
        <w:rPr>
          <w:rFonts w:ascii="Arial" w:hAnsi="Arial" w:cs="Arial"/>
          <w:sz w:val="23"/>
          <w:szCs w:val="23"/>
        </w:rPr>
        <w:t xml:space="preserve"> </w:t>
      </w:r>
    </w:p>
    <w:p w:rsidR="00BA63CA" w:rsidRPr="006E4FFD" w:rsidRDefault="00BA63CA" w:rsidP="00BA63CA">
      <w:pPr>
        <w:pStyle w:val="BodyText"/>
        <w:spacing w:before="168" w:line="276" w:lineRule="auto"/>
        <w:ind w:right="-45"/>
        <w:jc w:val="both"/>
        <w:rPr>
          <w:rFonts w:ascii="Arial" w:hAnsi="Arial" w:cs="Arial"/>
          <w:sz w:val="23"/>
          <w:szCs w:val="23"/>
        </w:rPr>
      </w:pPr>
      <w:r w:rsidRPr="006E4FFD">
        <w:rPr>
          <w:rFonts w:ascii="Arial" w:hAnsi="Arial" w:cs="Arial"/>
          <w:sz w:val="23"/>
          <w:szCs w:val="23"/>
        </w:rPr>
        <w:t>This TENDER document is not an agreement and is neither an offer nor an invitation to offer by HLL. This TENDER is to invite proposals from applicants who are qualified to submit the bids ("Bidders"). The purpose of this TENDER  is to provide the Bidder(s) with  information and to assist them in formulation  of their proposals (Bids). This TENDER does not claim to contain all the information, which each Bidder may require. Each Bidder should, at its own costs without any right to claim reimbursement, conduct its own  investigations, analysis and should check the accuracy, reliability and completeness of the information in this TENDER and wherever felt necessary obtain independent advice. HLL, makes no representation or warranty and  shall incur no liability under any law, statute, rules or regulations as to the accuracy, reliability or completeness of this TENDER. HLL,  may  in  its absolute discretion, but without being under any obligation to do so and without prejudice to its rights, update, amend or supplement the information  in this</w:t>
      </w:r>
      <w:r w:rsidRPr="006E4FFD">
        <w:rPr>
          <w:rFonts w:ascii="Arial" w:hAnsi="Arial" w:cs="Arial"/>
          <w:spacing w:val="8"/>
          <w:sz w:val="23"/>
          <w:szCs w:val="23"/>
        </w:rPr>
        <w:t xml:space="preserve"> </w:t>
      </w:r>
      <w:r w:rsidRPr="006E4FFD">
        <w:rPr>
          <w:rFonts w:ascii="Arial" w:hAnsi="Arial" w:cs="Arial"/>
          <w:sz w:val="23"/>
          <w:szCs w:val="23"/>
        </w:rPr>
        <w:t>TENDER.</w:t>
      </w:r>
    </w:p>
    <w:p w:rsidR="00BA63CA" w:rsidRPr="006E4FFD" w:rsidRDefault="00BA63CA" w:rsidP="00BA63CA">
      <w:pPr>
        <w:pStyle w:val="BodyText"/>
        <w:spacing w:before="179" w:line="276" w:lineRule="auto"/>
        <w:ind w:right="-45"/>
        <w:jc w:val="both"/>
        <w:rPr>
          <w:rFonts w:ascii="Arial" w:hAnsi="Arial" w:cs="Arial"/>
          <w:sz w:val="23"/>
          <w:szCs w:val="23"/>
        </w:rPr>
      </w:pPr>
      <w:r w:rsidRPr="006E4FFD">
        <w:rPr>
          <w:rFonts w:ascii="Arial" w:hAnsi="Arial" w:cs="Arial"/>
          <w:sz w:val="23"/>
          <w:szCs w:val="23"/>
        </w:rPr>
        <w:t>The information contained in this TENDER document is selective and is  subject to update, expansion, revision and amendment. HLL, does not undertake to provide any Bidder with access to any additional information or  to update the information in this TENDER document or to correct any inaccuracies if any therein, which may become apparent. HLL, reserves the right of discretion to change, modify, add to or alter any or all  of  the  provisions of this TENDER and/or the bidding process, without assigning any reasons whatsoever. Such change will be intimated or made accessible to all Bidders or can be accessed in website of HLL. Any information contained in  this TENDER document will be superseded by any later  written  information  on the same subject made available/accessible to Bidder(s) by</w:t>
      </w:r>
      <w:r w:rsidRPr="006E4FFD">
        <w:rPr>
          <w:rFonts w:ascii="Arial" w:hAnsi="Arial" w:cs="Arial"/>
          <w:spacing w:val="6"/>
          <w:sz w:val="23"/>
          <w:szCs w:val="23"/>
        </w:rPr>
        <w:t xml:space="preserve"> </w:t>
      </w:r>
      <w:r w:rsidRPr="006E4FFD">
        <w:rPr>
          <w:rFonts w:ascii="Arial" w:hAnsi="Arial" w:cs="Arial"/>
          <w:sz w:val="23"/>
          <w:szCs w:val="23"/>
        </w:rPr>
        <w:t>HLL.</w:t>
      </w:r>
      <w:r w:rsidR="00C61258">
        <w:rPr>
          <w:rFonts w:ascii="Arial" w:hAnsi="Arial" w:cs="Arial"/>
          <w:sz w:val="23"/>
          <w:szCs w:val="23"/>
        </w:rPr>
        <w:t xml:space="preserve"> </w:t>
      </w:r>
      <w:r w:rsidRPr="006E4FFD">
        <w:rPr>
          <w:rFonts w:ascii="Arial" w:hAnsi="Arial" w:cs="Arial"/>
          <w:sz w:val="23"/>
          <w:szCs w:val="23"/>
        </w:rPr>
        <w:t>Information provided in this TENDER is on a wide range of matters, some of which may depend upon interpretation of law. The information given is not intended to be  an exhaustive account of statutory requirements and should  not be regarded as a complete or authoritative statement of law. HLL, does not own any responsibility for the accuracy or otherwise for any interpretation or opinion on law expressed herein. Further, HLL, also does not accept liability of any nature whether resulting from negligence or otherwise howsoever caused arising from reliance of any Bidder upon the statements contained in this TENDER. HLL, reserves the right to reject any or all the expression of interest /  proposals / Bids received in response to this TENDER at any stage without assigning any reason whatsoever and without being liable for any loss/injury that Bidder might suffer due to such reason. The decision of HLL, shall be  final, conclusive and binding on all the Bidders/parties directly or indirectly connected with the bidding process.</w:t>
      </w:r>
    </w:p>
    <w:p w:rsidR="00BA63CA" w:rsidRDefault="00BA63CA" w:rsidP="00AA0D8D">
      <w:pPr>
        <w:pStyle w:val="Heading1"/>
        <w:jc w:val="center"/>
        <w:rPr>
          <w:rFonts w:ascii="Arial" w:hAnsi="Arial" w:cs="Arial"/>
          <w:color w:val="auto"/>
          <w:sz w:val="24"/>
          <w:szCs w:val="24"/>
          <w:u w:val="single"/>
        </w:rPr>
      </w:pPr>
      <w:bookmarkStart w:id="1" w:name="_Toc98328859"/>
      <w:r w:rsidRPr="00AA0D8D">
        <w:rPr>
          <w:rFonts w:ascii="Arial" w:hAnsi="Arial" w:cs="Arial"/>
          <w:color w:val="auto"/>
          <w:sz w:val="24"/>
          <w:szCs w:val="24"/>
          <w:u w:val="single"/>
        </w:rPr>
        <w:lastRenderedPageBreak/>
        <w:t>SECTION 1</w:t>
      </w:r>
      <w:r w:rsidR="0098165F" w:rsidRPr="00AA0D8D">
        <w:rPr>
          <w:rFonts w:ascii="Arial" w:hAnsi="Arial" w:cs="Arial"/>
          <w:color w:val="auto"/>
          <w:sz w:val="24"/>
          <w:szCs w:val="24"/>
          <w:u w:val="single"/>
        </w:rPr>
        <w:t xml:space="preserve"> </w:t>
      </w:r>
      <w:r w:rsidR="00C244BB">
        <w:rPr>
          <w:rFonts w:ascii="Arial" w:hAnsi="Arial" w:cs="Arial"/>
          <w:color w:val="auto"/>
          <w:sz w:val="24"/>
          <w:szCs w:val="24"/>
          <w:u w:val="single"/>
        </w:rPr>
        <w:t>–</w:t>
      </w:r>
      <w:r w:rsidR="0098165F" w:rsidRPr="00AA0D8D">
        <w:rPr>
          <w:rFonts w:ascii="Arial" w:hAnsi="Arial" w:cs="Arial"/>
          <w:color w:val="auto"/>
          <w:sz w:val="24"/>
          <w:szCs w:val="24"/>
          <w:u w:val="single"/>
        </w:rPr>
        <w:t xml:space="preserve"> </w:t>
      </w:r>
      <w:r w:rsidR="001116AE">
        <w:rPr>
          <w:rFonts w:ascii="Arial" w:hAnsi="Arial" w:cs="Arial"/>
          <w:color w:val="auto"/>
          <w:sz w:val="24"/>
          <w:szCs w:val="24"/>
          <w:u w:val="single"/>
        </w:rPr>
        <w:t>TENDER DETAILS</w:t>
      </w:r>
      <w:bookmarkEnd w:id="1"/>
    </w:p>
    <w:p w:rsidR="004A203D" w:rsidRPr="004A203D" w:rsidRDefault="004A203D" w:rsidP="004A203D"/>
    <w:p w:rsidR="00CA71F2" w:rsidRPr="004E27B7" w:rsidRDefault="007230F0" w:rsidP="00E24E0C">
      <w:pPr>
        <w:pStyle w:val="ListParagraph"/>
        <w:numPr>
          <w:ilvl w:val="0"/>
          <w:numId w:val="1"/>
        </w:numPr>
        <w:jc w:val="both"/>
        <w:outlineLvl w:val="1"/>
        <w:rPr>
          <w:rFonts w:ascii="Arial" w:hAnsi="Arial" w:cs="Arial"/>
          <w:b/>
          <w:sz w:val="24"/>
          <w:szCs w:val="24"/>
        </w:rPr>
      </w:pPr>
      <w:bookmarkStart w:id="2" w:name="_Toc98328860"/>
      <w:r w:rsidRPr="004E27B7">
        <w:rPr>
          <w:rFonts w:ascii="Arial" w:hAnsi="Arial" w:cs="Arial"/>
          <w:b/>
          <w:sz w:val="24"/>
          <w:szCs w:val="24"/>
        </w:rPr>
        <w:t>BRIEF ON THE COMPANY &amp; REQUIREMENT</w:t>
      </w:r>
      <w:bookmarkEnd w:id="2"/>
    </w:p>
    <w:p w:rsidR="00CA71F2" w:rsidRPr="004E27B7" w:rsidRDefault="00CA71F2" w:rsidP="00CA71F2">
      <w:pPr>
        <w:jc w:val="both"/>
        <w:rPr>
          <w:rFonts w:ascii="Arial" w:hAnsi="Arial" w:cs="Arial"/>
          <w:sz w:val="24"/>
          <w:szCs w:val="24"/>
        </w:rPr>
      </w:pPr>
      <w:r w:rsidRPr="004E27B7">
        <w:rPr>
          <w:rFonts w:ascii="Arial" w:hAnsi="Arial" w:cs="Arial"/>
          <w:sz w:val="24"/>
          <w:szCs w:val="24"/>
        </w:rPr>
        <w:t>HLL Lifecare Limited is a Central Public Sector Enterprises under Ministry of Health and Family Welfare (MoHFW)</w:t>
      </w:r>
      <w:r w:rsidR="008F1505" w:rsidRPr="004E27B7">
        <w:rPr>
          <w:rFonts w:ascii="Arial" w:hAnsi="Arial" w:cs="Arial"/>
          <w:sz w:val="24"/>
          <w:szCs w:val="24"/>
        </w:rPr>
        <w:t>. The very purpose of business at HLL is to provide high-quality products and services at affordable prices. With the changing socio-political climate, global health programmes are constantly seeking diverse solutions in the areas of medicine and healthcare. HLL provides the perfect answer to many questions that the world faces in healthcare, thanks to its extensive experience, innovative technologies and ample resources which today reach over 1</w:t>
      </w:r>
      <w:r w:rsidR="00324B89">
        <w:rPr>
          <w:rFonts w:ascii="Arial" w:hAnsi="Arial" w:cs="Arial"/>
          <w:sz w:val="24"/>
          <w:szCs w:val="24"/>
        </w:rPr>
        <w:t>00</w:t>
      </w:r>
      <w:r w:rsidR="008F1505" w:rsidRPr="004E27B7">
        <w:rPr>
          <w:rFonts w:ascii="Arial" w:hAnsi="Arial" w:cs="Arial"/>
          <w:sz w:val="24"/>
          <w:szCs w:val="24"/>
        </w:rPr>
        <w:t xml:space="preserve"> countries </w:t>
      </w:r>
      <w:r w:rsidR="003649B8" w:rsidRPr="004E27B7">
        <w:rPr>
          <w:rFonts w:ascii="Arial" w:hAnsi="Arial" w:cs="Arial"/>
          <w:sz w:val="24"/>
          <w:szCs w:val="24"/>
        </w:rPr>
        <w:t>spanning the seven continents. Its consultancy services and products are parts of the global healthcare packages of international agencies such as UNPFA, UNOPS, UNHCR, WHO, PSI and IDA. As a company under MoHFW, HLL partners and executes</w:t>
      </w:r>
      <w:r w:rsidR="005851BE" w:rsidRPr="004E27B7">
        <w:rPr>
          <w:rFonts w:ascii="Arial" w:hAnsi="Arial" w:cs="Arial"/>
          <w:sz w:val="24"/>
          <w:szCs w:val="24"/>
        </w:rPr>
        <w:t xml:space="preserve"> various government programmes which directly benefit the public in day to day life in health care sector.</w:t>
      </w:r>
    </w:p>
    <w:p w:rsidR="00346BE4" w:rsidRDefault="00EF4BCB" w:rsidP="00D325DF">
      <w:pPr>
        <w:pStyle w:val="ListParagraph"/>
        <w:numPr>
          <w:ilvl w:val="0"/>
          <w:numId w:val="1"/>
        </w:numPr>
        <w:jc w:val="both"/>
        <w:outlineLvl w:val="1"/>
        <w:rPr>
          <w:rFonts w:ascii="Arial" w:hAnsi="Arial" w:cs="Arial"/>
          <w:b/>
          <w:sz w:val="24"/>
          <w:szCs w:val="24"/>
        </w:rPr>
      </w:pPr>
      <w:bookmarkStart w:id="3" w:name="_Toc98328861"/>
      <w:r w:rsidRPr="00EF4BCB">
        <w:rPr>
          <w:rFonts w:ascii="Arial" w:hAnsi="Arial" w:cs="Arial"/>
          <w:b/>
          <w:sz w:val="24"/>
          <w:szCs w:val="24"/>
        </w:rPr>
        <w:t>SPECIFICATION</w:t>
      </w:r>
      <w:bookmarkEnd w:id="3"/>
    </w:p>
    <w:tbl>
      <w:tblPr>
        <w:tblStyle w:val="TableGrid"/>
        <w:tblW w:w="0" w:type="auto"/>
        <w:jc w:val="center"/>
        <w:tblLook w:val="04A0"/>
      </w:tblPr>
      <w:tblGrid>
        <w:gridCol w:w="1257"/>
        <w:gridCol w:w="4497"/>
        <w:gridCol w:w="2073"/>
        <w:gridCol w:w="1367"/>
      </w:tblGrid>
      <w:tr w:rsidR="00410AC0" w:rsidRPr="00273626" w:rsidTr="0084237F">
        <w:trPr>
          <w:trHeight w:val="512"/>
          <w:jc w:val="center"/>
        </w:trPr>
        <w:tc>
          <w:tcPr>
            <w:tcW w:w="1257" w:type="dxa"/>
          </w:tcPr>
          <w:p w:rsidR="00410AC0" w:rsidRPr="00273626" w:rsidRDefault="00410AC0" w:rsidP="0084237F">
            <w:pPr>
              <w:jc w:val="both"/>
              <w:rPr>
                <w:rFonts w:ascii="Arial" w:hAnsi="Arial" w:cs="Arial"/>
                <w:b/>
                <w:sz w:val="24"/>
              </w:rPr>
            </w:pPr>
            <w:r w:rsidRPr="00273626">
              <w:rPr>
                <w:rFonts w:ascii="Arial" w:hAnsi="Arial" w:cs="Arial"/>
                <w:b/>
                <w:sz w:val="24"/>
              </w:rPr>
              <w:t>Category Number</w:t>
            </w:r>
          </w:p>
        </w:tc>
        <w:tc>
          <w:tcPr>
            <w:tcW w:w="4497" w:type="dxa"/>
          </w:tcPr>
          <w:p w:rsidR="00410AC0" w:rsidRPr="00273626" w:rsidRDefault="00410AC0" w:rsidP="0084237F">
            <w:pPr>
              <w:jc w:val="both"/>
              <w:rPr>
                <w:rFonts w:ascii="Arial" w:hAnsi="Arial" w:cs="Arial"/>
                <w:b/>
                <w:sz w:val="24"/>
              </w:rPr>
            </w:pPr>
            <w:r w:rsidRPr="00273626">
              <w:rPr>
                <w:rFonts w:ascii="Arial" w:hAnsi="Arial" w:cs="Arial"/>
                <w:b/>
                <w:sz w:val="24"/>
              </w:rPr>
              <w:t>Category of Vehicles</w:t>
            </w:r>
          </w:p>
        </w:tc>
        <w:tc>
          <w:tcPr>
            <w:tcW w:w="2073" w:type="dxa"/>
          </w:tcPr>
          <w:p w:rsidR="00410AC0" w:rsidRPr="00273626" w:rsidRDefault="00410AC0" w:rsidP="0084237F">
            <w:pPr>
              <w:jc w:val="both"/>
              <w:rPr>
                <w:rFonts w:ascii="Arial" w:hAnsi="Arial" w:cs="Arial"/>
                <w:b/>
                <w:sz w:val="24"/>
              </w:rPr>
            </w:pPr>
            <w:r w:rsidRPr="00273626">
              <w:rPr>
                <w:rFonts w:ascii="Arial" w:hAnsi="Arial" w:cs="Arial"/>
                <w:b/>
                <w:sz w:val="24"/>
              </w:rPr>
              <w:t>Number of Vehicles</w:t>
            </w:r>
            <w:r>
              <w:rPr>
                <w:rFonts w:ascii="Arial" w:hAnsi="Arial" w:cs="Arial"/>
                <w:b/>
                <w:sz w:val="24"/>
              </w:rPr>
              <w:t xml:space="preserve"> </w:t>
            </w:r>
          </w:p>
        </w:tc>
        <w:tc>
          <w:tcPr>
            <w:tcW w:w="1367" w:type="dxa"/>
          </w:tcPr>
          <w:p w:rsidR="00410AC0" w:rsidRPr="00273626" w:rsidRDefault="00410AC0" w:rsidP="0084237F">
            <w:pPr>
              <w:jc w:val="both"/>
              <w:rPr>
                <w:rFonts w:ascii="Arial" w:hAnsi="Arial" w:cs="Arial"/>
                <w:b/>
                <w:sz w:val="24"/>
              </w:rPr>
            </w:pPr>
            <w:r>
              <w:rPr>
                <w:rFonts w:ascii="Arial" w:hAnsi="Arial" w:cs="Arial"/>
                <w:b/>
                <w:sz w:val="24"/>
              </w:rPr>
              <w:t>Colour of vehicles</w:t>
            </w:r>
          </w:p>
        </w:tc>
      </w:tr>
      <w:tr w:rsidR="00410AC0" w:rsidRPr="00273626" w:rsidTr="0084237F">
        <w:trPr>
          <w:jc w:val="center"/>
        </w:trPr>
        <w:tc>
          <w:tcPr>
            <w:tcW w:w="1257" w:type="dxa"/>
          </w:tcPr>
          <w:p w:rsidR="00410AC0" w:rsidRPr="00273626" w:rsidRDefault="00410AC0" w:rsidP="0084237F">
            <w:pPr>
              <w:jc w:val="center"/>
              <w:rPr>
                <w:rFonts w:ascii="Arial" w:hAnsi="Arial" w:cs="Arial"/>
                <w:sz w:val="24"/>
              </w:rPr>
            </w:pPr>
            <w:r w:rsidRPr="00273626">
              <w:rPr>
                <w:rFonts w:ascii="Arial" w:hAnsi="Arial" w:cs="Arial"/>
                <w:sz w:val="24"/>
              </w:rPr>
              <w:t>1</w:t>
            </w:r>
          </w:p>
        </w:tc>
        <w:tc>
          <w:tcPr>
            <w:tcW w:w="4497" w:type="dxa"/>
          </w:tcPr>
          <w:p w:rsidR="00410AC0" w:rsidRPr="00273626" w:rsidRDefault="001429FE" w:rsidP="0084237F">
            <w:pPr>
              <w:jc w:val="both"/>
              <w:rPr>
                <w:rFonts w:ascii="Arial" w:hAnsi="Arial" w:cs="Arial"/>
                <w:sz w:val="24"/>
              </w:rPr>
            </w:pPr>
            <w:r>
              <w:rPr>
                <w:rFonts w:ascii="Arial" w:hAnsi="Arial" w:cs="Arial"/>
                <w:sz w:val="24"/>
              </w:rPr>
              <w:t>Maruthi Ertiga/ Mahindra Marazzo/ equivalent</w:t>
            </w:r>
            <w:r w:rsidRPr="00273626">
              <w:rPr>
                <w:rFonts w:ascii="Arial" w:hAnsi="Arial" w:cs="Arial"/>
                <w:sz w:val="24"/>
              </w:rPr>
              <w:t xml:space="preserve"> </w:t>
            </w:r>
            <w:r>
              <w:rPr>
                <w:rFonts w:ascii="Arial" w:hAnsi="Arial" w:cs="Arial"/>
                <w:sz w:val="24"/>
              </w:rPr>
              <w:t>–</w:t>
            </w:r>
            <w:r w:rsidRPr="00273626">
              <w:rPr>
                <w:rFonts w:ascii="Arial" w:hAnsi="Arial" w:cs="Arial"/>
                <w:sz w:val="24"/>
              </w:rPr>
              <w:t xml:space="preserve"> Diesel</w:t>
            </w:r>
            <w:r>
              <w:rPr>
                <w:rFonts w:ascii="Arial" w:hAnsi="Arial" w:cs="Arial"/>
                <w:sz w:val="24"/>
              </w:rPr>
              <w:t>/ Petrol</w:t>
            </w:r>
            <w:r w:rsidRPr="00273626">
              <w:rPr>
                <w:rFonts w:ascii="Arial" w:hAnsi="Arial" w:cs="Arial"/>
                <w:sz w:val="24"/>
              </w:rPr>
              <w:t xml:space="preserve"> A/C</w:t>
            </w:r>
          </w:p>
        </w:tc>
        <w:tc>
          <w:tcPr>
            <w:tcW w:w="2073" w:type="dxa"/>
            <w:vMerge w:val="restart"/>
          </w:tcPr>
          <w:p w:rsidR="00410AC0" w:rsidRPr="00273626" w:rsidRDefault="00AA4C41" w:rsidP="0084237F">
            <w:pPr>
              <w:jc w:val="center"/>
              <w:rPr>
                <w:rFonts w:ascii="Arial" w:hAnsi="Arial" w:cs="Arial"/>
                <w:sz w:val="24"/>
              </w:rPr>
            </w:pPr>
            <w:r>
              <w:rPr>
                <w:rFonts w:ascii="Arial" w:hAnsi="Arial" w:cs="Arial"/>
                <w:b/>
                <w:sz w:val="24"/>
              </w:rPr>
              <w:t>10</w:t>
            </w:r>
            <w:r w:rsidR="00410AC0">
              <w:rPr>
                <w:rFonts w:ascii="Arial" w:hAnsi="Arial" w:cs="Arial"/>
                <w:sz w:val="24"/>
              </w:rPr>
              <w:t xml:space="preserve"> (The number of vehicles in each category will be decided by management)</w:t>
            </w:r>
          </w:p>
        </w:tc>
        <w:tc>
          <w:tcPr>
            <w:tcW w:w="1367" w:type="dxa"/>
          </w:tcPr>
          <w:p w:rsidR="00410AC0" w:rsidRPr="00273626" w:rsidRDefault="00410AC0" w:rsidP="0084237F">
            <w:pPr>
              <w:jc w:val="center"/>
              <w:rPr>
                <w:rFonts w:ascii="Arial" w:hAnsi="Arial" w:cs="Arial"/>
                <w:sz w:val="24"/>
              </w:rPr>
            </w:pPr>
            <w:r>
              <w:rPr>
                <w:rFonts w:ascii="Arial" w:hAnsi="Arial" w:cs="Arial"/>
                <w:sz w:val="24"/>
              </w:rPr>
              <w:t>White only</w:t>
            </w:r>
          </w:p>
        </w:tc>
      </w:tr>
      <w:tr w:rsidR="00410AC0" w:rsidRPr="00273626" w:rsidTr="0084237F">
        <w:trPr>
          <w:trHeight w:val="431"/>
          <w:jc w:val="center"/>
        </w:trPr>
        <w:tc>
          <w:tcPr>
            <w:tcW w:w="1257" w:type="dxa"/>
          </w:tcPr>
          <w:p w:rsidR="00410AC0" w:rsidRPr="00273626" w:rsidRDefault="00410AC0" w:rsidP="0084237F">
            <w:pPr>
              <w:jc w:val="center"/>
              <w:rPr>
                <w:rFonts w:ascii="Arial" w:hAnsi="Arial" w:cs="Arial"/>
                <w:sz w:val="24"/>
              </w:rPr>
            </w:pPr>
            <w:r>
              <w:rPr>
                <w:rFonts w:ascii="Arial" w:hAnsi="Arial" w:cs="Arial"/>
                <w:sz w:val="24"/>
              </w:rPr>
              <w:t>2</w:t>
            </w:r>
          </w:p>
        </w:tc>
        <w:tc>
          <w:tcPr>
            <w:tcW w:w="4497" w:type="dxa"/>
          </w:tcPr>
          <w:p w:rsidR="00410AC0" w:rsidRPr="00273626" w:rsidRDefault="001429FE" w:rsidP="0084237F">
            <w:pPr>
              <w:jc w:val="both"/>
              <w:rPr>
                <w:rFonts w:ascii="Arial" w:hAnsi="Arial" w:cs="Arial"/>
                <w:sz w:val="24"/>
              </w:rPr>
            </w:pPr>
            <w:r>
              <w:rPr>
                <w:rFonts w:ascii="Arial" w:hAnsi="Arial" w:cs="Arial"/>
                <w:sz w:val="24"/>
              </w:rPr>
              <w:t xml:space="preserve">Maruthi </w:t>
            </w:r>
            <w:r w:rsidRPr="00273626">
              <w:rPr>
                <w:rFonts w:ascii="Arial" w:hAnsi="Arial" w:cs="Arial"/>
                <w:sz w:val="24"/>
              </w:rPr>
              <w:t>Dzire/ Honda Amaze / Toyota Etios</w:t>
            </w:r>
            <w:r>
              <w:rPr>
                <w:rFonts w:ascii="Arial" w:hAnsi="Arial" w:cs="Arial"/>
                <w:sz w:val="24"/>
              </w:rPr>
              <w:t>/ Equivalent</w:t>
            </w:r>
            <w:r w:rsidRPr="00273626">
              <w:rPr>
                <w:rFonts w:ascii="Arial" w:hAnsi="Arial" w:cs="Arial"/>
                <w:sz w:val="24"/>
              </w:rPr>
              <w:t xml:space="preserve"> - Diesel</w:t>
            </w:r>
            <w:r>
              <w:rPr>
                <w:rFonts w:ascii="Arial" w:hAnsi="Arial" w:cs="Arial"/>
                <w:sz w:val="24"/>
              </w:rPr>
              <w:t>/ Petrol</w:t>
            </w:r>
            <w:r w:rsidRPr="00273626">
              <w:rPr>
                <w:rFonts w:ascii="Arial" w:hAnsi="Arial" w:cs="Arial"/>
                <w:sz w:val="24"/>
              </w:rPr>
              <w:t xml:space="preserve"> A/C</w:t>
            </w:r>
          </w:p>
        </w:tc>
        <w:tc>
          <w:tcPr>
            <w:tcW w:w="2073" w:type="dxa"/>
            <w:vMerge/>
          </w:tcPr>
          <w:p w:rsidR="00410AC0" w:rsidRPr="00273626" w:rsidRDefault="00410AC0" w:rsidP="0084237F">
            <w:pPr>
              <w:jc w:val="center"/>
              <w:rPr>
                <w:rFonts w:ascii="Arial" w:hAnsi="Arial" w:cs="Arial"/>
                <w:sz w:val="24"/>
              </w:rPr>
            </w:pPr>
          </w:p>
        </w:tc>
        <w:tc>
          <w:tcPr>
            <w:tcW w:w="1367" w:type="dxa"/>
          </w:tcPr>
          <w:p w:rsidR="00410AC0" w:rsidRPr="00273626" w:rsidRDefault="00410AC0" w:rsidP="0084237F">
            <w:pPr>
              <w:jc w:val="center"/>
              <w:rPr>
                <w:rFonts w:ascii="Arial" w:hAnsi="Arial" w:cs="Arial"/>
                <w:sz w:val="24"/>
              </w:rPr>
            </w:pPr>
            <w:r>
              <w:rPr>
                <w:rFonts w:ascii="Arial" w:hAnsi="Arial" w:cs="Arial"/>
                <w:sz w:val="24"/>
              </w:rPr>
              <w:t>White only</w:t>
            </w:r>
          </w:p>
        </w:tc>
      </w:tr>
    </w:tbl>
    <w:p w:rsidR="00EB23C6" w:rsidRDefault="00EB23C6" w:rsidP="00CD30F1">
      <w:pPr>
        <w:pStyle w:val="ListParagraph"/>
        <w:jc w:val="both"/>
        <w:rPr>
          <w:rFonts w:ascii="Arial" w:hAnsi="Arial" w:cs="Arial"/>
          <w:sz w:val="24"/>
          <w:szCs w:val="24"/>
        </w:rPr>
      </w:pPr>
      <w:r>
        <w:rPr>
          <w:rFonts w:ascii="Arial" w:hAnsi="Arial" w:cs="Arial"/>
          <w:sz w:val="24"/>
          <w:szCs w:val="24"/>
        </w:rPr>
        <w:t>*** This is an approximate requirement only. The actual requirement may vary as per</w:t>
      </w:r>
      <w:r w:rsidR="00E2038B">
        <w:rPr>
          <w:rFonts w:ascii="Arial" w:hAnsi="Arial" w:cs="Arial"/>
          <w:sz w:val="24"/>
          <w:szCs w:val="24"/>
        </w:rPr>
        <w:t xml:space="preserve"> the organizational requirement from time </w:t>
      </w:r>
      <w:r w:rsidR="009C3378">
        <w:rPr>
          <w:rFonts w:ascii="Arial" w:hAnsi="Arial" w:cs="Arial"/>
          <w:sz w:val="24"/>
          <w:szCs w:val="24"/>
        </w:rPr>
        <w:t xml:space="preserve">to </w:t>
      </w:r>
      <w:r w:rsidR="00E2038B">
        <w:rPr>
          <w:rFonts w:ascii="Arial" w:hAnsi="Arial" w:cs="Arial"/>
          <w:sz w:val="24"/>
          <w:szCs w:val="24"/>
        </w:rPr>
        <w:t xml:space="preserve">time. </w:t>
      </w:r>
      <w:r>
        <w:rPr>
          <w:rFonts w:ascii="Arial" w:hAnsi="Arial" w:cs="Arial"/>
          <w:sz w:val="24"/>
          <w:szCs w:val="24"/>
        </w:rPr>
        <w:t xml:space="preserve"> </w:t>
      </w:r>
    </w:p>
    <w:p w:rsidR="00EB23C6" w:rsidRDefault="00EB23C6" w:rsidP="00CD30F1">
      <w:pPr>
        <w:pStyle w:val="ListParagraph"/>
        <w:jc w:val="both"/>
        <w:rPr>
          <w:rFonts w:ascii="Arial" w:hAnsi="Arial" w:cs="Arial"/>
          <w:sz w:val="24"/>
          <w:szCs w:val="24"/>
        </w:rPr>
      </w:pPr>
    </w:p>
    <w:p w:rsidR="00B71995" w:rsidRPr="00EF4BCB" w:rsidRDefault="00B71995" w:rsidP="00D325DF">
      <w:pPr>
        <w:pStyle w:val="ListParagraph"/>
        <w:numPr>
          <w:ilvl w:val="0"/>
          <w:numId w:val="1"/>
        </w:numPr>
        <w:jc w:val="both"/>
        <w:outlineLvl w:val="1"/>
        <w:rPr>
          <w:rFonts w:ascii="Arial" w:hAnsi="Arial" w:cs="Arial"/>
          <w:b/>
          <w:sz w:val="24"/>
          <w:szCs w:val="24"/>
        </w:rPr>
      </w:pPr>
      <w:bookmarkStart w:id="4" w:name="_Toc98328862"/>
      <w:r>
        <w:rPr>
          <w:rFonts w:ascii="Arial" w:hAnsi="Arial" w:cs="Arial"/>
          <w:b/>
          <w:sz w:val="24"/>
          <w:szCs w:val="24"/>
        </w:rPr>
        <w:t>MINIMUM ELIGIBILITY CRITERIA</w:t>
      </w:r>
      <w:bookmarkEnd w:id="4"/>
    </w:p>
    <w:p w:rsidR="00B71995" w:rsidRDefault="00B71995" w:rsidP="00CD30F1">
      <w:pPr>
        <w:pStyle w:val="ListParagraph"/>
        <w:jc w:val="both"/>
        <w:rPr>
          <w:rFonts w:ascii="Arial" w:hAnsi="Arial" w:cs="Arial"/>
          <w:sz w:val="24"/>
          <w:szCs w:val="24"/>
        </w:rPr>
      </w:pPr>
    </w:p>
    <w:p w:rsidR="00EF5D06" w:rsidRPr="000657BC" w:rsidRDefault="005303BC" w:rsidP="00CD30F1">
      <w:pPr>
        <w:pStyle w:val="ListParagraph"/>
        <w:numPr>
          <w:ilvl w:val="0"/>
          <w:numId w:val="37"/>
        </w:numPr>
        <w:jc w:val="both"/>
        <w:rPr>
          <w:rFonts w:ascii="Arial" w:hAnsi="Arial" w:cs="Arial"/>
          <w:sz w:val="24"/>
          <w:szCs w:val="24"/>
        </w:rPr>
      </w:pPr>
      <w:r w:rsidRPr="000657BC">
        <w:rPr>
          <w:rFonts w:ascii="Arial" w:hAnsi="Arial" w:cs="Arial"/>
          <w:sz w:val="24"/>
          <w:szCs w:val="24"/>
        </w:rPr>
        <w:t xml:space="preserve">The tenderer must </w:t>
      </w:r>
      <w:r w:rsidR="00E052F5">
        <w:rPr>
          <w:rFonts w:ascii="Arial" w:hAnsi="Arial" w:cs="Arial"/>
          <w:sz w:val="24"/>
          <w:szCs w:val="24"/>
        </w:rPr>
        <w:t xml:space="preserve">provide </w:t>
      </w:r>
      <w:r w:rsidR="00AA4C41">
        <w:rPr>
          <w:rFonts w:ascii="Arial" w:hAnsi="Arial" w:cs="Arial"/>
          <w:sz w:val="24"/>
          <w:szCs w:val="24"/>
        </w:rPr>
        <w:t>10</w:t>
      </w:r>
      <w:r w:rsidRPr="000657BC">
        <w:rPr>
          <w:rFonts w:ascii="Arial" w:hAnsi="Arial" w:cs="Arial"/>
          <w:sz w:val="24"/>
          <w:szCs w:val="24"/>
        </w:rPr>
        <w:t xml:space="preserve"> vehicles.</w:t>
      </w:r>
      <w:r w:rsidR="00547E6C">
        <w:rPr>
          <w:rFonts w:ascii="Arial" w:hAnsi="Arial" w:cs="Arial"/>
          <w:sz w:val="24"/>
          <w:szCs w:val="24"/>
        </w:rPr>
        <w:t xml:space="preserve"> </w:t>
      </w:r>
      <w:r w:rsidR="00655ACD">
        <w:rPr>
          <w:rFonts w:ascii="Arial" w:hAnsi="Arial" w:cs="Arial"/>
          <w:sz w:val="24"/>
          <w:szCs w:val="24"/>
        </w:rPr>
        <w:t xml:space="preserve">Individual </w:t>
      </w:r>
      <w:r w:rsidR="00C60E71">
        <w:rPr>
          <w:rFonts w:ascii="Arial" w:hAnsi="Arial" w:cs="Arial"/>
          <w:sz w:val="24"/>
          <w:szCs w:val="24"/>
        </w:rPr>
        <w:t xml:space="preserve">vehicle </w:t>
      </w:r>
      <w:r w:rsidR="00655ACD">
        <w:rPr>
          <w:rFonts w:ascii="Arial" w:hAnsi="Arial" w:cs="Arial"/>
          <w:sz w:val="24"/>
          <w:szCs w:val="24"/>
        </w:rPr>
        <w:t>quotations will not be considered.</w:t>
      </w:r>
    </w:p>
    <w:p w:rsidR="00EF5D06" w:rsidRDefault="005303BC" w:rsidP="00CD30F1">
      <w:pPr>
        <w:pStyle w:val="ListParagraph"/>
        <w:numPr>
          <w:ilvl w:val="0"/>
          <w:numId w:val="37"/>
        </w:numPr>
        <w:jc w:val="both"/>
        <w:rPr>
          <w:rFonts w:ascii="Arial" w:hAnsi="Arial" w:cs="Arial"/>
          <w:sz w:val="24"/>
          <w:szCs w:val="24"/>
        </w:rPr>
      </w:pPr>
      <w:r w:rsidRPr="00EF5D06">
        <w:rPr>
          <w:rFonts w:ascii="Arial" w:hAnsi="Arial" w:cs="Arial"/>
          <w:sz w:val="24"/>
          <w:szCs w:val="24"/>
        </w:rPr>
        <w:t xml:space="preserve">The vehicle should be registered </w:t>
      </w:r>
      <w:r w:rsidRPr="007B657B">
        <w:rPr>
          <w:rFonts w:ascii="Arial" w:hAnsi="Arial" w:cs="Arial"/>
          <w:b/>
          <w:sz w:val="24"/>
          <w:szCs w:val="24"/>
        </w:rPr>
        <w:t xml:space="preserve">on or after </w:t>
      </w:r>
      <w:r w:rsidR="00557769" w:rsidRPr="007B657B">
        <w:rPr>
          <w:rFonts w:ascii="Arial" w:hAnsi="Arial" w:cs="Arial"/>
          <w:b/>
          <w:sz w:val="24"/>
          <w:szCs w:val="24"/>
        </w:rPr>
        <w:t>01.01.2018</w:t>
      </w:r>
      <w:r w:rsidRPr="00EF5D06">
        <w:rPr>
          <w:rFonts w:ascii="Arial" w:hAnsi="Arial" w:cs="Arial"/>
          <w:sz w:val="24"/>
          <w:szCs w:val="24"/>
        </w:rPr>
        <w:t xml:space="preserve">. Copy of the RC book to be enclosed along with the tender to prove the ownership and year of Registration. </w:t>
      </w:r>
    </w:p>
    <w:p w:rsidR="00A23AF4" w:rsidRDefault="005303BC" w:rsidP="00CD30F1">
      <w:pPr>
        <w:pStyle w:val="ListParagraph"/>
        <w:numPr>
          <w:ilvl w:val="0"/>
          <w:numId w:val="37"/>
        </w:numPr>
        <w:jc w:val="both"/>
        <w:rPr>
          <w:rFonts w:ascii="Arial" w:hAnsi="Arial" w:cs="Arial"/>
          <w:sz w:val="24"/>
          <w:szCs w:val="24"/>
        </w:rPr>
      </w:pPr>
      <w:r w:rsidRPr="00A23AF4">
        <w:rPr>
          <w:rFonts w:ascii="Arial" w:hAnsi="Arial" w:cs="Arial"/>
          <w:sz w:val="24"/>
          <w:szCs w:val="24"/>
        </w:rPr>
        <w:t>The vehicle should be diesel</w:t>
      </w:r>
      <w:r w:rsidR="00E35296">
        <w:rPr>
          <w:rFonts w:ascii="Arial" w:hAnsi="Arial" w:cs="Arial"/>
          <w:sz w:val="24"/>
          <w:szCs w:val="24"/>
        </w:rPr>
        <w:t>/ Petrol</w:t>
      </w:r>
      <w:r w:rsidRPr="00A23AF4">
        <w:rPr>
          <w:rFonts w:ascii="Arial" w:hAnsi="Arial" w:cs="Arial"/>
          <w:sz w:val="24"/>
          <w:szCs w:val="24"/>
        </w:rPr>
        <w:t xml:space="preserve"> variant with functional A/C system. </w:t>
      </w:r>
    </w:p>
    <w:p w:rsidR="00320B11" w:rsidRDefault="005303BC" w:rsidP="00CD30F1">
      <w:pPr>
        <w:pStyle w:val="ListParagraph"/>
        <w:numPr>
          <w:ilvl w:val="0"/>
          <w:numId w:val="37"/>
        </w:numPr>
        <w:jc w:val="both"/>
        <w:rPr>
          <w:rFonts w:ascii="Arial" w:hAnsi="Arial" w:cs="Arial"/>
          <w:sz w:val="24"/>
          <w:szCs w:val="24"/>
        </w:rPr>
      </w:pPr>
      <w:r w:rsidRPr="00320B11">
        <w:rPr>
          <w:rFonts w:ascii="Arial" w:hAnsi="Arial" w:cs="Arial"/>
          <w:sz w:val="24"/>
          <w:szCs w:val="24"/>
        </w:rPr>
        <w:t>The vehicles provided should be roadworthy, in good condition, and should have valid registration, road permit, records of having paid road tax and insurance, to carry out the passenger transportation.</w:t>
      </w:r>
    </w:p>
    <w:p w:rsidR="009C5B9D" w:rsidRDefault="005303BC" w:rsidP="00CD30F1">
      <w:pPr>
        <w:pStyle w:val="ListParagraph"/>
        <w:numPr>
          <w:ilvl w:val="0"/>
          <w:numId w:val="37"/>
        </w:numPr>
        <w:jc w:val="both"/>
        <w:rPr>
          <w:rFonts w:ascii="Arial" w:hAnsi="Arial" w:cs="Arial"/>
          <w:sz w:val="24"/>
          <w:szCs w:val="24"/>
        </w:rPr>
      </w:pPr>
      <w:r w:rsidRPr="009C5B9D">
        <w:rPr>
          <w:rFonts w:ascii="Arial" w:hAnsi="Arial" w:cs="Arial"/>
          <w:sz w:val="24"/>
          <w:szCs w:val="24"/>
        </w:rPr>
        <w:t>The copy of RC Book, Road Tax and Insurance paid Certificate, All Kerala Taxi Permit and Pollution Certificate duly self-attested shall be submitted along with Tender document for the offered vehicles.</w:t>
      </w:r>
      <w:r w:rsidR="009C5B9D" w:rsidRPr="009C5B9D">
        <w:rPr>
          <w:rFonts w:ascii="Arial" w:hAnsi="Arial" w:cs="Arial"/>
          <w:sz w:val="24"/>
          <w:szCs w:val="24"/>
        </w:rPr>
        <w:t xml:space="preserve"> </w:t>
      </w:r>
    </w:p>
    <w:p w:rsidR="000A68F4" w:rsidRDefault="005303BC" w:rsidP="00CD30F1">
      <w:pPr>
        <w:pStyle w:val="ListParagraph"/>
        <w:numPr>
          <w:ilvl w:val="0"/>
          <w:numId w:val="37"/>
        </w:numPr>
        <w:jc w:val="both"/>
        <w:rPr>
          <w:rFonts w:ascii="Arial" w:hAnsi="Arial" w:cs="Arial"/>
          <w:sz w:val="24"/>
          <w:szCs w:val="24"/>
        </w:rPr>
      </w:pPr>
      <w:r w:rsidRPr="000A68F4">
        <w:rPr>
          <w:rFonts w:ascii="Arial" w:hAnsi="Arial" w:cs="Arial"/>
          <w:sz w:val="24"/>
          <w:szCs w:val="24"/>
        </w:rPr>
        <w:lastRenderedPageBreak/>
        <w:t>An EMD of Rs.</w:t>
      </w:r>
      <w:r w:rsidR="00C2552F">
        <w:rPr>
          <w:rFonts w:ascii="Arial" w:hAnsi="Arial" w:cs="Arial"/>
          <w:sz w:val="24"/>
          <w:szCs w:val="24"/>
        </w:rPr>
        <w:t>10</w:t>
      </w:r>
      <w:r w:rsidRPr="000A68F4">
        <w:rPr>
          <w:rFonts w:ascii="Arial" w:hAnsi="Arial" w:cs="Arial"/>
          <w:sz w:val="24"/>
          <w:szCs w:val="24"/>
        </w:rPr>
        <w:t xml:space="preserve">,000/- (Rupees </w:t>
      </w:r>
      <w:r w:rsidR="00C2552F">
        <w:rPr>
          <w:rFonts w:ascii="Arial" w:hAnsi="Arial" w:cs="Arial"/>
          <w:sz w:val="24"/>
          <w:szCs w:val="24"/>
        </w:rPr>
        <w:t>Ten</w:t>
      </w:r>
      <w:r w:rsidRPr="000A68F4">
        <w:rPr>
          <w:rFonts w:ascii="Arial" w:hAnsi="Arial" w:cs="Arial"/>
          <w:sz w:val="24"/>
          <w:szCs w:val="24"/>
        </w:rPr>
        <w:t xml:space="preserve"> thousand only) per vehicle by way of Demand Draft favoring HLL Lifecare Limited, Thiruvananthapuram payable at Thiruvananthapuram should accompany the tender. Tender without EMD will be summarily rejected. </w:t>
      </w:r>
    </w:p>
    <w:p w:rsidR="0096711C" w:rsidRDefault="005303BC" w:rsidP="00CD30F1">
      <w:pPr>
        <w:pStyle w:val="ListParagraph"/>
        <w:numPr>
          <w:ilvl w:val="0"/>
          <w:numId w:val="37"/>
        </w:numPr>
        <w:jc w:val="both"/>
        <w:rPr>
          <w:rFonts w:ascii="Arial" w:hAnsi="Arial" w:cs="Arial"/>
          <w:sz w:val="24"/>
          <w:szCs w:val="24"/>
        </w:rPr>
      </w:pPr>
      <w:r w:rsidRPr="0096711C">
        <w:rPr>
          <w:rFonts w:ascii="Arial" w:hAnsi="Arial" w:cs="Arial"/>
          <w:sz w:val="24"/>
          <w:szCs w:val="24"/>
        </w:rPr>
        <w:t>SSI/MSE units interested in availing exemption from payment of tender fee &amp; EMD should submit a valid copy of their Udhyog Aadhar registration certificate.</w:t>
      </w:r>
      <w:r w:rsidR="0096711C" w:rsidRPr="0096711C">
        <w:rPr>
          <w:rFonts w:ascii="Arial" w:hAnsi="Arial" w:cs="Arial"/>
          <w:sz w:val="24"/>
          <w:szCs w:val="24"/>
        </w:rPr>
        <w:t xml:space="preserve"> </w:t>
      </w:r>
    </w:p>
    <w:p w:rsidR="006235D7" w:rsidRDefault="0064455D" w:rsidP="00CD30F1">
      <w:pPr>
        <w:pStyle w:val="ListParagraph"/>
        <w:numPr>
          <w:ilvl w:val="0"/>
          <w:numId w:val="37"/>
        </w:numPr>
        <w:jc w:val="both"/>
        <w:rPr>
          <w:rFonts w:ascii="Arial" w:hAnsi="Arial" w:cs="Arial"/>
          <w:sz w:val="24"/>
          <w:szCs w:val="24"/>
        </w:rPr>
      </w:pPr>
      <w:r w:rsidRPr="006235D7">
        <w:rPr>
          <w:rFonts w:ascii="Arial" w:hAnsi="Arial" w:cs="Arial"/>
          <w:sz w:val="24"/>
          <w:szCs w:val="24"/>
        </w:rPr>
        <w:t>An amount equivalent to 5% of the annual rate agreed per vehicle including tax is to be remitted as security deposit by the successful tendered.</w:t>
      </w:r>
      <w:r w:rsidR="006235D7">
        <w:rPr>
          <w:rFonts w:ascii="Arial" w:hAnsi="Arial" w:cs="Arial"/>
          <w:sz w:val="24"/>
          <w:szCs w:val="24"/>
        </w:rPr>
        <w:t xml:space="preserve"> In case if the contractor is failed to pay the security deposit in full during the commencement of the work, the security deposit shall be deducted from the monthly bill of th</w:t>
      </w:r>
      <w:r w:rsidR="000D181D">
        <w:rPr>
          <w:rFonts w:ascii="Arial" w:hAnsi="Arial" w:cs="Arial"/>
          <w:sz w:val="24"/>
          <w:szCs w:val="24"/>
        </w:rPr>
        <w:t>e</w:t>
      </w:r>
      <w:r w:rsidR="006235D7">
        <w:rPr>
          <w:rFonts w:ascii="Arial" w:hAnsi="Arial" w:cs="Arial"/>
          <w:sz w:val="24"/>
          <w:szCs w:val="24"/>
        </w:rPr>
        <w:t xml:space="preserve"> contractor in 10 installments. </w:t>
      </w:r>
      <w:r w:rsidRPr="006235D7">
        <w:rPr>
          <w:rFonts w:ascii="Arial" w:hAnsi="Arial" w:cs="Arial"/>
          <w:sz w:val="24"/>
          <w:szCs w:val="24"/>
        </w:rPr>
        <w:t xml:space="preserve"> </w:t>
      </w:r>
    </w:p>
    <w:p w:rsidR="000660AE" w:rsidRPr="006235D7" w:rsidRDefault="005303BC" w:rsidP="00CD30F1">
      <w:pPr>
        <w:pStyle w:val="ListParagraph"/>
        <w:numPr>
          <w:ilvl w:val="0"/>
          <w:numId w:val="37"/>
        </w:numPr>
        <w:jc w:val="both"/>
        <w:rPr>
          <w:rFonts w:ascii="Arial" w:hAnsi="Arial" w:cs="Arial"/>
          <w:sz w:val="24"/>
          <w:szCs w:val="24"/>
        </w:rPr>
      </w:pPr>
      <w:r w:rsidRPr="006235D7">
        <w:rPr>
          <w:rFonts w:ascii="Arial" w:hAnsi="Arial" w:cs="Arial"/>
          <w:sz w:val="24"/>
          <w:szCs w:val="24"/>
        </w:rPr>
        <w:t xml:space="preserve">A prospective bidder can submit proposals in a single bid which should be submitted in two parts, viz Technical Bid and Price Bid as specified elsewhere in the document. </w:t>
      </w:r>
    </w:p>
    <w:p w:rsidR="005463E3" w:rsidRDefault="005303BC" w:rsidP="00CD30F1">
      <w:pPr>
        <w:pStyle w:val="ListParagraph"/>
        <w:numPr>
          <w:ilvl w:val="0"/>
          <w:numId w:val="37"/>
        </w:numPr>
        <w:jc w:val="both"/>
        <w:rPr>
          <w:rFonts w:ascii="Arial" w:hAnsi="Arial" w:cs="Arial"/>
          <w:sz w:val="24"/>
          <w:szCs w:val="24"/>
        </w:rPr>
      </w:pPr>
      <w:r w:rsidRPr="005463E3">
        <w:rPr>
          <w:rFonts w:ascii="Arial" w:hAnsi="Arial" w:cs="Arial"/>
          <w:sz w:val="24"/>
          <w:szCs w:val="24"/>
        </w:rPr>
        <w:t xml:space="preserve">If the contractor is a firm / company, GST registration shall be produced </w:t>
      </w:r>
      <w:r w:rsidR="007110CB">
        <w:rPr>
          <w:rFonts w:ascii="Arial" w:hAnsi="Arial" w:cs="Arial"/>
          <w:sz w:val="24"/>
          <w:szCs w:val="24"/>
        </w:rPr>
        <w:t xml:space="preserve">as </w:t>
      </w:r>
      <w:r w:rsidRPr="005463E3">
        <w:rPr>
          <w:rFonts w:ascii="Arial" w:hAnsi="Arial" w:cs="Arial"/>
          <w:sz w:val="24"/>
          <w:szCs w:val="24"/>
        </w:rPr>
        <w:t xml:space="preserve">applicable. </w:t>
      </w:r>
      <w:r w:rsidR="007110CB">
        <w:rPr>
          <w:rFonts w:ascii="Arial" w:hAnsi="Arial" w:cs="Arial"/>
          <w:sz w:val="24"/>
          <w:szCs w:val="24"/>
        </w:rPr>
        <w:t xml:space="preserve">Also the contractor must provide GST bills/ </w:t>
      </w:r>
      <w:r w:rsidR="0060015A">
        <w:rPr>
          <w:rFonts w:ascii="Arial" w:hAnsi="Arial" w:cs="Arial"/>
          <w:sz w:val="24"/>
          <w:szCs w:val="24"/>
        </w:rPr>
        <w:t>invoices</w:t>
      </w:r>
      <w:r w:rsidR="007110CB">
        <w:rPr>
          <w:rFonts w:ascii="Arial" w:hAnsi="Arial" w:cs="Arial"/>
          <w:sz w:val="24"/>
          <w:szCs w:val="24"/>
        </w:rPr>
        <w:t xml:space="preserve">. </w:t>
      </w:r>
    </w:p>
    <w:p w:rsidR="00A82675" w:rsidRDefault="005303BC" w:rsidP="00CD30F1">
      <w:pPr>
        <w:pStyle w:val="ListParagraph"/>
        <w:numPr>
          <w:ilvl w:val="0"/>
          <w:numId w:val="37"/>
        </w:numPr>
        <w:jc w:val="both"/>
        <w:rPr>
          <w:rFonts w:ascii="Arial" w:hAnsi="Arial" w:cs="Arial"/>
          <w:sz w:val="24"/>
          <w:szCs w:val="24"/>
        </w:rPr>
      </w:pPr>
      <w:r w:rsidRPr="00A82675">
        <w:rPr>
          <w:rFonts w:ascii="Arial" w:hAnsi="Arial" w:cs="Arial"/>
          <w:sz w:val="24"/>
          <w:szCs w:val="24"/>
        </w:rPr>
        <w:t>The Earnest money of successful bidder/s will be converted to Security deposit and the bidder will be required to remit only the balance amount within seven days of finalization of tender. EMD remitted will be forfeited if the successful tenderer withdraws after opening the tender.</w:t>
      </w:r>
      <w:r w:rsidR="00A82675" w:rsidRPr="00A82675">
        <w:rPr>
          <w:rFonts w:ascii="Arial" w:hAnsi="Arial" w:cs="Arial"/>
          <w:sz w:val="24"/>
          <w:szCs w:val="24"/>
        </w:rPr>
        <w:t xml:space="preserve"> </w:t>
      </w:r>
    </w:p>
    <w:p w:rsidR="006D04CB" w:rsidRDefault="005303BC" w:rsidP="00CD30F1">
      <w:pPr>
        <w:pStyle w:val="ListParagraph"/>
        <w:numPr>
          <w:ilvl w:val="0"/>
          <w:numId w:val="37"/>
        </w:numPr>
        <w:jc w:val="both"/>
        <w:rPr>
          <w:rFonts w:ascii="Arial" w:hAnsi="Arial" w:cs="Arial"/>
          <w:sz w:val="24"/>
          <w:szCs w:val="24"/>
        </w:rPr>
      </w:pPr>
      <w:r w:rsidRPr="00A82675">
        <w:rPr>
          <w:rFonts w:ascii="Arial" w:hAnsi="Arial" w:cs="Arial"/>
          <w:sz w:val="24"/>
          <w:szCs w:val="24"/>
        </w:rPr>
        <w:t xml:space="preserve">The vehicle should be cleaned on a daily basis (both inside &amp; outside). </w:t>
      </w:r>
    </w:p>
    <w:p w:rsidR="00AF1F3C" w:rsidRDefault="005303BC" w:rsidP="00CD30F1">
      <w:pPr>
        <w:pStyle w:val="ListParagraph"/>
        <w:numPr>
          <w:ilvl w:val="0"/>
          <w:numId w:val="37"/>
        </w:numPr>
        <w:jc w:val="both"/>
        <w:rPr>
          <w:rFonts w:ascii="Arial" w:hAnsi="Arial" w:cs="Arial"/>
          <w:sz w:val="24"/>
          <w:szCs w:val="24"/>
        </w:rPr>
      </w:pPr>
      <w:r w:rsidRPr="00AF1F3C">
        <w:rPr>
          <w:rFonts w:ascii="Arial" w:hAnsi="Arial" w:cs="Arial"/>
          <w:sz w:val="24"/>
          <w:szCs w:val="24"/>
        </w:rPr>
        <w:t xml:space="preserve">The vehicle should be serviced once in a month &amp; the service report should be submitted in HR department at HLL Lifecare Ltd, </w:t>
      </w:r>
      <w:r w:rsidR="00282E54" w:rsidRPr="00AF1F3C">
        <w:rPr>
          <w:rFonts w:ascii="Arial" w:hAnsi="Arial" w:cs="Arial"/>
          <w:sz w:val="24"/>
          <w:szCs w:val="24"/>
        </w:rPr>
        <w:t>Poojappura</w:t>
      </w:r>
      <w:r w:rsidRPr="00AF1F3C">
        <w:rPr>
          <w:rFonts w:ascii="Arial" w:hAnsi="Arial" w:cs="Arial"/>
          <w:sz w:val="24"/>
          <w:szCs w:val="24"/>
        </w:rPr>
        <w:t xml:space="preserve">. The vehicle should be taken out for service only on holidays. A total </w:t>
      </w:r>
      <w:r w:rsidRPr="00322259">
        <w:rPr>
          <w:rFonts w:ascii="Arial" w:hAnsi="Arial" w:cs="Arial"/>
          <w:sz w:val="24"/>
          <w:szCs w:val="24"/>
        </w:rPr>
        <w:t xml:space="preserve">of </w:t>
      </w:r>
      <w:r w:rsidR="00291947" w:rsidRPr="00322259">
        <w:rPr>
          <w:rFonts w:ascii="Arial" w:hAnsi="Arial" w:cs="Arial"/>
          <w:sz w:val="24"/>
          <w:szCs w:val="24"/>
        </w:rPr>
        <w:t>1800</w:t>
      </w:r>
      <w:r w:rsidRPr="00322259">
        <w:rPr>
          <w:rFonts w:ascii="Arial" w:hAnsi="Arial" w:cs="Arial"/>
          <w:sz w:val="24"/>
          <w:szCs w:val="24"/>
        </w:rPr>
        <w:t xml:space="preserve"> kilometers</w:t>
      </w:r>
      <w:r w:rsidRPr="00AF1F3C">
        <w:rPr>
          <w:rFonts w:ascii="Arial" w:hAnsi="Arial" w:cs="Arial"/>
          <w:sz w:val="24"/>
          <w:szCs w:val="24"/>
        </w:rPr>
        <w:t xml:space="preserve"> shall be used in a month without any extra cost with a locking period of three months. </w:t>
      </w:r>
    </w:p>
    <w:p w:rsidR="008B17BF" w:rsidRDefault="005303BC" w:rsidP="00CD30F1">
      <w:pPr>
        <w:pStyle w:val="ListParagraph"/>
        <w:numPr>
          <w:ilvl w:val="0"/>
          <w:numId w:val="37"/>
        </w:numPr>
        <w:jc w:val="both"/>
        <w:rPr>
          <w:rFonts w:ascii="Arial" w:hAnsi="Arial" w:cs="Arial"/>
          <w:sz w:val="24"/>
          <w:szCs w:val="24"/>
        </w:rPr>
      </w:pPr>
      <w:r w:rsidRPr="008B17BF">
        <w:rPr>
          <w:rFonts w:ascii="Arial" w:hAnsi="Arial" w:cs="Arial"/>
          <w:sz w:val="24"/>
          <w:szCs w:val="24"/>
        </w:rPr>
        <w:t xml:space="preserve">Regular availability of fuel in the vehicles should be ensured by the contractor at all times. </w:t>
      </w:r>
    </w:p>
    <w:p w:rsidR="003B0C55" w:rsidRDefault="005303BC" w:rsidP="00CD30F1">
      <w:pPr>
        <w:pStyle w:val="ListParagraph"/>
        <w:numPr>
          <w:ilvl w:val="0"/>
          <w:numId w:val="37"/>
        </w:numPr>
        <w:jc w:val="both"/>
        <w:rPr>
          <w:rFonts w:ascii="Arial" w:hAnsi="Arial" w:cs="Arial"/>
          <w:sz w:val="24"/>
          <w:szCs w:val="24"/>
        </w:rPr>
      </w:pPr>
      <w:r w:rsidRPr="003B0C55">
        <w:rPr>
          <w:rFonts w:ascii="Arial" w:hAnsi="Arial" w:cs="Arial"/>
          <w:sz w:val="24"/>
          <w:szCs w:val="24"/>
        </w:rPr>
        <w:t xml:space="preserve">The rates quoted shall include wages to the driver, cost of oil, fuel, taxes, insurance, and service charges. The Contractor shall solely be responsible for compliance of statutory and non-statutory requirements involved in providing the vehicle on monthly rental. </w:t>
      </w:r>
    </w:p>
    <w:p w:rsidR="0014551D" w:rsidRDefault="005303BC" w:rsidP="00CD30F1">
      <w:pPr>
        <w:pStyle w:val="ListParagraph"/>
        <w:numPr>
          <w:ilvl w:val="0"/>
          <w:numId w:val="37"/>
        </w:numPr>
        <w:jc w:val="both"/>
        <w:rPr>
          <w:rFonts w:ascii="Arial" w:hAnsi="Arial" w:cs="Arial"/>
          <w:sz w:val="24"/>
          <w:szCs w:val="24"/>
        </w:rPr>
      </w:pPr>
      <w:r w:rsidRPr="0014551D">
        <w:rPr>
          <w:rFonts w:ascii="Arial" w:hAnsi="Arial" w:cs="Arial"/>
          <w:sz w:val="24"/>
          <w:szCs w:val="24"/>
        </w:rPr>
        <w:t xml:space="preserve">In case of any accident, the contractor will be solely liable and HLL Lifecare Limited will not have any liability for the damages or compensation. </w:t>
      </w:r>
    </w:p>
    <w:p w:rsidR="002335B3" w:rsidRDefault="005303BC" w:rsidP="00CD30F1">
      <w:pPr>
        <w:pStyle w:val="ListParagraph"/>
        <w:numPr>
          <w:ilvl w:val="0"/>
          <w:numId w:val="37"/>
        </w:numPr>
        <w:jc w:val="both"/>
        <w:rPr>
          <w:rFonts w:ascii="Arial" w:hAnsi="Arial" w:cs="Arial"/>
          <w:sz w:val="24"/>
          <w:szCs w:val="24"/>
        </w:rPr>
      </w:pPr>
      <w:r w:rsidRPr="002335B3">
        <w:rPr>
          <w:rFonts w:ascii="Arial" w:hAnsi="Arial" w:cs="Arial"/>
          <w:sz w:val="24"/>
          <w:szCs w:val="24"/>
        </w:rPr>
        <w:t>The contractor shall bear the cost of all the maintenance work of the vehicle provided. In case, the vehicle cannot be made available due to breakdown, inspection etc, the contractor shall make alternative arrangements to provide substitute vehicle of the same category failing which the amount born by the company to arrange a vehicle, will be recovered from the bill of the contractor.</w:t>
      </w:r>
    </w:p>
    <w:p w:rsidR="006B404C" w:rsidRDefault="002335B3" w:rsidP="00CD30F1">
      <w:pPr>
        <w:pStyle w:val="ListParagraph"/>
        <w:numPr>
          <w:ilvl w:val="0"/>
          <w:numId w:val="37"/>
        </w:numPr>
        <w:jc w:val="both"/>
        <w:rPr>
          <w:rFonts w:ascii="Arial" w:hAnsi="Arial" w:cs="Arial"/>
          <w:sz w:val="24"/>
          <w:szCs w:val="24"/>
        </w:rPr>
      </w:pPr>
      <w:r w:rsidRPr="006B404C">
        <w:rPr>
          <w:rFonts w:ascii="Arial" w:hAnsi="Arial" w:cs="Arial"/>
          <w:sz w:val="24"/>
          <w:szCs w:val="24"/>
        </w:rPr>
        <w:t>T</w:t>
      </w:r>
      <w:r w:rsidR="005303BC" w:rsidRPr="006B404C">
        <w:rPr>
          <w:rFonts w:ascii="Arial" w:hAnsi="Arial" w:cs="Arial"/>
          <w:sz w:val="24"/>
          <w:szCs w:val="24"/>
        </w:rPr>
        <w:t xml:space="preserve">he bidder should not offer vehicles which are already under contract with other units of HLL Lifecare Limited. </w:t>
      </w:r>
    </w:p>
    <w:p w:rsidR="006B404C" w:rsidRDefault="005303BC" w:rsidP="00CD30F1">
      <w:pPr>
        <w:pStyle w:val="ListParagraph"/>
        <w:numPr>
          <w:ilvl w:val="0"/>
          <w:numId w:val="37"/>
        </w:numPr>
        <w:jc w:val="both"/>
        <w:rPr>
          <w:rFonts w:ascii="Arial" w:hAnsi="Arial" w:cs="Arial"/>
          <w:sz w:val="24"/>
          <w:szCs w:val="24"/>
        </w:rPr>
      </w:pPr>
      <w:r w:rsidRPr="006B404C">
        <w:rPr>
          <w:rFonts w:ascii="Arial" w:hAnsi="Arial" w:cs="Arial"/>
          <w:sz w:val="24"/>
          <w:szCs w:val="24"/>
        </w:rPr>
        <w:lastRenderedPageBreak/>
        <w:t>The drivers and vehicles should be covered by valid Insurance and the Payment of compensation in case of any accident or otherwise shall be the responsibility of the contractor.</w:t>
      </w:r>
      <w:r w:rsidR="006B404C">
        <w:rPr>
          <w:rFonts w:ascii="Arial" w:hAnsi="Arial" w:cs="Arial"/>
          <w:sz w:val="24"/>
          <w:szCs w:val="24"/>
        </w:rPr>
        <w:t xml:space="preserve"> </w:t>
      </w:r>
    </w:p>
    <w:p w:rsidR="00154F8E" w:rsidRDefault="005303BC" w:rsidP="00CD30F1">
      <w:pPr>
        <w:pStyle w:val="ListParagraph"/>
        <w:numPr>
          <w:ilvl w:val="0"/>
          <w:numId w:val="37"/>
        </w:numPr>
        <w:jc w:val="both"/>
        <w:rPr>
          <w:rFonts w:ascii="Arial" w:hAnsi="Arial" w:cs="Arial"/>
          <w:sz w:val="24"/>
          <w:szCs w:val="24"/>
        </w:rPr>
      </w:pPr>
      <w:r w:rsidRPr="00154F8E">
        <w:rPr>
          <w:rFonts w:ascii="Arial" w:hAnsi="Arial" w:cs="Arial"/>
          <w:sz w:val="24"/>
          <w:szCs w:val="24"/>
        </w:rPr>
        <w:t xml:space="preserve">No advance will be given for the service provided by the contractor and the payment will be made only on monthly basis on presentation of bill after statutory deductions such as Income Tax, others as applicable. The contractor should also ensure that wages not less than the minimum wages applicable is paid to the driver. Certificate to this effect shall be submitted by the contractor along with the monthly bill. PF &amp; ESI coverage as applicable shall be the responsibility of the contractor. </w:t>
      </w:r>
    </w:p>
    <w:p w:rsidR="00064408" w:rsidRDefault="005303BC" w:rsidP="00CD30F1">
      <w:pPr>
        <w:pStyle w:val="ListParagraph"/>
        <w:numPr>
          <w:ilvl w:val="0"/>
          <w:numId w:val="37"/>
        </w:numPr>
        <w:jc w:val="both"/>
        <w:rPr>
          <w:rFonts w:ascii="Arial" w:hAnsi="Arial" w:cs="Arial"/>
          <w:sz w:val="24"/>
          <w:szCs w:val="24"/>
        </w:rPr>
      </w:pPr>
      <w:r w:rsidRPr="00064408">
        <w:rPr>
          <w:rFonts w:ascii="Arial" w:hAnsi="Arial" w:cs="Arial"/>
          <w:sz w:val="24"/>
          <w:szCs w:val="24"/>
        </w:rPr>
        <w:t xml:space="preserve">The charges for additional Kilometers, if any, will be paid every month at the rates finalized. </w:t>
      </w:r>
    </w:p>
    <w:p w:rsidR="007076BD" w:rsidRDefault="005303BC" w:rsidP="00CD30F1">
      <w:pPr>
        <w:pStyle w:val="ListParagraph"/>
        <w:numPr>
          <w:ilvl w:val="0"/>
          <w:numId w:val="37"/>
        </w:numPr>
        <w:jc w:val="both"/>
        <w:rPr>
          <w:rFonts w:ascii="Arial" w:hAnsi="Arial" w:cs="Arial"/>
          <w:sz w:val="24"/>
          <w:szCs w:val="24"/>
        </w:rPr>
      </w:pPr>
      <w:r w:rsidRPr="007076BD">
        <w:rPr>
          <w:rFonts w:ascii="Arial" w:hAnsi="Arial" w:cs="Arial"/>
          <w:sz w:val="24"/>
          <w:szCs w:val="24"/>
        </w:rPr>
        <w:t xml:space="preserve">Failure to provide vehicles or drivers or failure to arrange fuel on any day will be treated as breach of contract and appropriate penal action including forfeiture of security deposit will be effected. </w:t>
      </w:r>
    </w:p>
    <w:p w:rsidR="000844F9" w:rsidRDefault="005303BC" w:rsidP="00CD30F1">
      <w:pPr>
        <w:pStyle w:val="ListParagraph"/>
        <w:numPr>
          <w:ilvl w:val="0"/>
          <w:numId w:val="37"/>
        </w:numPr>
        <w:jc w:val="both"/>
        <w:rPr>
          <w:rFonts w:ascii="Arial" w:hAnsi="Arial" w:cs="Arial"/>
          <w:sz w:val="24"/>
          <w:szCs w:val="24"/>
        </w:rPr>
      </w:pPr>
      <w:r w:rsidRPr="000844F9">
        <w:rPr>
          <w:rFonts w:ascii="Arial" w:hAnsi="Arial" w:cs="Arial"/>
          <w:sz w:val="24"/>
          <w:szCs w:val="24"/>
        </w:rPr>
        <w:t xml:space="preserve">The meter indicating the kilometer should be accurate and in working condition as per the regulation of the Regional Transport Authorities concerned. The kilometer reading will be recorded at the office premises i.e, kilometer at the time of going out of office and at time of returning to office. The odometer of the vehicle should be in working condition and in case any defect occurs, it shall be rectified within 3 days after making alternate arrangements to perform the work undertaken. </w:t>
      </w:r>
    </w:p>
    <w:p w:rsidR="009C3379" w:rsidRDefault="005303BC" w:rsidP="00CD30F1">
      <w:pPr>
        <w:pStyle w:val="ListParagraph"/>
        <w:numPr>
          <w:ilvl w:val="0"/>
          <w:numId w:val="37"/>
        </w:numPr>
        <w:jc w:val="both"/>
        <w:rPr>
          <w:rFonts w:ascii="Arial" w:hAnsi="Arial" w:cs="Arial"/>
          <w:sz w:val="24"/>
          <w:szCs w:val="24"/>
        </w:rPr>
      </w:pPr>
      <w:r w:rsidRPr="009C3379">
        <w:rPr>
          <w:rFonts w:ascii="Arial" w:hAnsi="Arial" w:cs="Arial"/>
          <w:sz w:val="24"/>
          <w:szCs w:val="24"/>
        </w:rPr>
        <w:t xml:space="preserve">Log book will be kept in Vehicle under the custody of the driver for recording the distances of journeys performed and will be verified on daily basis for settlement of monthly bill. </w:t>
      </w:r>
    </w:p>
    <w:p w:rsidR="009C3379" w:rsidRDefault="005303BC" w:rsidP="00CD30F1">
      <w:pPr>
        <w:pStyle w:val="ListParagraph"/>
        <w:numPr>
          <w:ilvl w:val="0"/>
          <w:numId w:val="37"/>
        </w:numPr>
        <w:jc w:val="both"/>
        <w:rPr>
          <w:rFonts w:ascii="Arial" w:hAnsi="Arial" w:cs="Arial"/>
          <w:sz w:val="24"/>
          <w:szCs w:val="24"/>
        </w:rPr>
      </w:pPr>
      <w:r w:rsidRPr="009C3379">
        <w:rPr>
          <w:rFonts w:ascii="Arial" w:hAnsi="Arial" w:cs="Arial"/>
          <w:sz w:val="24"/>
          <w:szCs w:val="24"/>
        </w:rPr>
        <w:t xml:space="preserve">The driver shall fill in the Trip Sheet forms made available from the Security Gate. </w:t>
      </w:r>
    </w:p>
    <w:p w:rsidR="009C3379" w:rsidRDefault="005303BC" w:rsidP="00CD30F1">
      <w:pPr>
        <w:pStyle w:val="ListParagraph"/>
        <w:numPr>
          <w:ilvl w:val="0"/>
          <w:numId w:val="37"/>
        </w:numPr>
        <w:jc w:val="both"/>
        <w:rPr>
          <w:rFonts w:ascii="Arial" w:hAnsi="Arial" w:cs="Arial"/>
          <w:sz w:val="24"/>
          <w:szCs w:val="24"/>
        </w:rPr>
      </w:pPr>
      <w:r w:rsidRPr="009C3379">
        <w:rPr>
          <w:rFonts w:ascii="Arial" w:hAnsi="Arial" w:cs="Arial"/>
          <w:sz w:val="24"/>
          <w:szCs w:val="24"/>
        </w:rPr>
        <w:t xml:space="preserve">The contract will be for a period of </w:t>
      </w:r>
      <w:r w:rsidRPr="009C3379">
        <w:rPr>
          <w:rFonts w:ascii="Arial" w:hAnsi="Arial" w:cs="Arial"/>
          <w:b/>
          <w:sz w:val="24"/>
          <w:szCs w:val="24"/>
        </w:rPr>
        <w:t>THREE years.</w:t>
      </w:r>
      <w:r w:rsidRPr="009C3379">
        <w:rPr>
          <w:rFonts w:ascii="Arial" w:hAnsi="Arial" w:cs="Arial"/>
          <w:sz w:val="24"/>
          <w:szCs w:val="24"/>
        </w:rPr>
        <w:t xml:space="preserve"> </w:t>
      </w:r>
    </w:p>
    <w:p w:rsidR="00966491" w:rsidRDefault="005303BC" w:rsidP="005303BC">
      <w:pPr>
        <w:pStyle w:val="ListParagraph"/>
        <w:numPr>
          <w:ilvl w:val="0"/>
          <w:numId w:val="37"/>
        </w:numPr>
        <w:jc w:val="both"/>
        <w:rPr>
          <w:rFonts w:ascii="Arial" w:hAnsi="Arial" w:cs="Arial"/>
          <w:sz w:val="24"/>
          <w:szCs w:val="24"/>
        </w:rPr>
      </w:pPr>
      <w:r w:rsidRPr="00966491">
        <w:rPr>
          <w:rFonts w:ascii="Arial" w:hAnsi="Arial" w:cs="Arial"/>
          <w:sz w:val="24"/>
          <w:szCs w:val="24"/>
        </w:rPr>
        <w:t xml:space="preserve">On awarding the contract, the contractor shall execute an agreement with HLL Lifecare Limited to the effect in a stamp paper equivalent to Rs.200/- (Rupees Two Hundred Only). The draft Agreement available with HR Department of HLL Lifecare Ltd, </w:t>
      </w:r>
      <w:r w:rsidR="00A84A56" w:rsidRPr="00966491">
        <w:rPr>
          <w:rFonts w:ascii="Arial" w:hAnsi="Arial" w:cs="Arial"/>
          <w:sz w:val="24"/>
          <w:szCs w:val="24"/>
        </w:rPr>
        <w:t>Poojappura</w:t>
      </w:r>
      <w:r w:rsidRPr="00966491">
        <w:rPr>
          <w:rFonts w:ascii="Arial" w:hAnsi="Arial" w:cs="Arial"/>
          <w:sz w:val="24"/>
          <w:szCs w:val="24"/>
        </w:rPr>
        <w:t xml:space="preserve"> shall be fully understood by the tenderers before filling the tender.</w:t>
      </w:r>
      <w:r w:rsidR="00966491" w:rsidRPr="00966491">
        <w:rPr>
          <w:rFonts w:ascii="Arial" w:hAnsi="Arial" w:cs="Arial"/>
          <w:sz w:val="24"/>
          <w:szCs w:val="24"/>
        </w:rPr>
        <w:t xml:space="preserve"> </w:t>
      </w:r>
    </w:p>
    <w:p w:rsidR="009A56DF" w:rsidRDefault="005303BC" w:rsidP="005303BC">
      <w:pPr>
        <w:pStyle w:val="ListParagraph"/>
        <w:numPr>
          <w:ilvl w:val="0"/>
          <w:numId w:val="37"/>
        </w:numPr>
        <w:jc w:val="both"/>
        <w:rPr>
          <w:rFonts w:ascii="Arial" w:hAnsi="Arial" w:cs="Arial"/>
          <w:sz w:val="24"/>
          <w:szCs w:val="24"/>
        </w:rPr>
      </w:pPr>
      <w:r w:rsidRPr="009A56DF">
        <w:rPr>
          <w:rFonts w:ascii="Arial" w:hAnsi="Arial" w:cs="Arial"/>
          <w:sz w:val="24"/>
          <w:szCs w:val="24"/>
        </w:rPr>
        <w:t>The tenderer should ensure that the drivers engaged are regular. The character and antecedent of the driver shall be verified and certified by the appropriate authority. The drivers of the vehicle should have good vision, should be well behaved and should hold valid driving license. The drivers engaged by the contractor shall wear uniform while on duty as per relevant provisions of the Motor Vehicles Act, Kerala. In case the company decides to change the driver, the contractor should provide substitute immediately. The drivers engaged shall be of the age of 5</w:t>
      </w:r>
      <w:r w:rsidR="008D3BC3">
        <w:rPr>
          <w:rFonts w:ascii="Arial" w:hAnsi="Arial" w:cs="Arial"/>
          <w:sz w:val="24"/>
          <w:szCs w:val="24"/>
        </w:rPr>
        <w:t>5</w:t>
      </w:r>
      <w:r w:rsidRPr="009A56DF">
        <w:rPr>
          <w:rFonts w:ascii="Arial" w:hAnsi="Arial" w:cs="Arial"/>
          <w:sz w:val="24"/>
          <w:szCs w:val="24"/>
        </w:rPr>
        <w:t xml:space="preserve"> years or below. Normal working </w:t>
      </w:r>
      <w:r w:rsidRPr="009A56DF">
        <w:rPr>
          <w:rFonts w:ascii="Arial" w:hAnsi="Arial" w:cs="Arial"/>
          <w:sz w:val="24"/>
          <w:szCs w:val="24"/>
        </w:rPr>
        <w:lastRenderedPageBreak/>
        <w:t>hours of the drivers shall be from 08.00 AM to 08.00 PM. The contractor shall take necessary Insurance coverage for the drivers engaged by him.</w:t>
      </w:r>
      <w:r w:rsidR="009A56DF" w:rsidRPr="009A56DF">
        <w:rPr>
          <w:rFonts w:ascii="Arial" w:hAnsi="Arial" w:cs="Arial"/>
          <w:sz w:val="24"/>
          <w:szCs w:val="24"/>
        </w:rPr>
        <w:t xml:space="preserve"> </w:t>
      </w:r>
    </w:p>
    <w:p w:rsidR="00F15D2C" w:rsidRDefault="005303BC" w:rsidP="005303BC">
      <w:pPr>
        <w:pStyle w:val="ListParagraph"/>
        <w:numPr>
          <w:ilvl w:val="0"/>
          <w:numId w:val="37"/>
        </w:numPr>
        <w:jc w:val="both"/>
        <w:rPr>
          <w:rFonts w:ascii="Arial" w:hAnsi="Arial" w:cs="Arial"/>
          <w:sz w:val="24"/>
          <w:szCs w:val="24"/>
        </w:rPr>
      </w:pPr>
      <w:r w:rsidRPr="00F15D2C">
        <w:rPr>
          <w:rFonts w:ascii="Arial" w:hAnsi="Arial" w:cs="Arial"/>
          <w:sz w:val="24"/>
          <w:szCs w:val="24"/>
        </w:rPr>
        <w:t>The allotted vehicle and the driver supplied for the contract once and approved by the company shall not be changed without prior approval during the period of the contract until otherwise instructed by the company.</w:t>
      </w:r>
      <w:r w:rsidR="00F15D2C" w:rsidRPr="00F15D2C">
        <w:rPr>
          <w:rFonts w:ascii="Arial" w:hAnsi="Arial" w:cs="Arial"/>
          <w:sz w:val="24"/>
          <w:szCs w:val="24"/>
        </w:rPr>
        <w:t xml:space="preserve"> </w:t>
      </w:r>
    </w:p>
    <w:p w:rsidR="005810E7" w:rsidRDefault="005303BC" w:rsidP="005303BC">
      <w:pPr>
        <w:pStyle w:val="ListParagraph"/>
        <w:numPr>
          <w:ilvl w:val="0"/>
          <w:numId w:val="37"/>
        </w:numPr>
        <w:jc w:val="both"/>
        <w:rPr>
          <w:rFonts w:ascii="Arial" w:hAnsi="Arial" w:cs="Arial"/>
          <w:sz w:val="24"/>
          <w:szCs w:val="24"/>
        </w:rPr>
      </w:pPr>
      <w:r w:rsidRPr="005810E7">
        <w:rPr>
          <w:rFonts w:ascii="Arial" w:hAnsi="Arial" w:cs="Arial"/>
          <w:sz w:val="24"/>
          <w:szCs w:val="24"/>
        </w:rPr>
        <w:t xml:space="preserve">The vehicles shall be provided for all the days including Sundays &amp; holidays. Alternate Sundays may be given off at the discretion of the company. One day will be off preferably on Second Saturday for servicing the vehicle. </w:t>
      </w:r>
    </w:p>
    <w:p w:rsidR="00FC71EF" w:rsidRDefault="005303BC" w:rsidP="005303BC">
      <w:pPr>
        <w:pStyle w:val="ListParagraph"/>
        <w:numPr>
          <w:ilvl w:val="0"/>
          <w:numId w:val="37"/>
        </w:numPr>
        <w:jc w:val="both"/>
        <w:rPr>
          <w:rFonts w:ascii="Arial" w:hAnsi="Arial" w:cs="Arial"/>
          <w:sz w:val="24"/>
          <w:szCs w:val="24"/>
        </w:rPr>
      </w:pPr>
      <w:r w:rsidRPr="00FC71EF">
        <w:rPr>
          <w:rFonts w:ascii="Arial" w:hAnsi="Arial" w:cs="Arial"/>
          <w:sz w:val="24"/>
          <w:szCs w:val="24"/>
        </w:rPr>
        <w:t>The normal working hours will be from 8.00</w:t>
      </w:r>
      <w:r w:rsidR="002D4E44">
        <w:rPr>
          <w:rFonts w:ascii="Arial" w:hAnsi="Arial" w:cs="Arial"/>
          <w:sz w:val="24"/>
          <w:szCs w:val="24"/>
        </w:rPr>
        <w:t xml:space="preserve"> </w:t>
      </w:r>
      <w:r w:rsidRPr="00FC71EF">
        <w:rPr>
          <w:rFonts w:ascii="Arial" w:hAnsi="Arial" w:cs="Arial"/>
          <w:sz w:val="24"/>
          <w:szCs w:val="24"/>
        </w:rPr>
        <w:t>AM to 8.00</w:t>
      </w:r>
      <w:r w:rsidR="002D4E44">
        <w:rPr>
          <w:rFonts w:ascii="Arial" w:hAnsi="Arial" w:cs="Arial"/>
          <w:sz w:val="24"/>
          <w:szCs w:val="24"/>
        </w:rPr>
        <w:t xml:space="preserve"> </w:t>
      </w:r>
      <w:r w:rsidRPr="00FC71EF">
        <w:rPr>
          <w:rFonts w:ascii="Arial" w:hAnsi="Arial" w:cs="Arial"/>
          <w:sz w:val="24"/>
          <w:szCs w:val="24"/>
        </w:rPr>
        <w:t>PM</w:t>
      </w:r>
      <w:r w:rsidR="00DC0E7C">
        <w:rPr>
          <w:rFonts w:ascii="Arial" w:hAnsi="Arial" w:cs="Arial"/>
          <w:sz w:val="24"/>
          <w:szCs w:val="24"/>
        </w:rPr>
        <w:t>.</w:t>
      </w:r>
      <w:r w:rsidRPr="00FC71EF">
        <w:rPr>
          <w:rFonts w:ascii="Arial" w:hAnsi="Arial" w:cs="Arial"/>
          <w:sz w:val="24"/>
          <w:szCs w:val="24"/>
        </w:rPr>
        <w:t xml:space="preserve"> However the vehicle has to run as per the requirement of the company. </w:t>
      </w:r>
    </w:p>
    <w:p w:rsidR="000C5C45" w:rsidRPr="000E295C" w:rsidRDefault="005303BC" w:rsidP="000E295C">
      <w:pPr>
        <w:pStyle w:val="ListParagraph"/>
        <w:numPr>
          <w:ilvl w:val="0"/>
          <w:numId w:val="37"/>
        </w:numPr>
        <w:jc w:val="both"/>
        <w:rPr>
          <w:rFonts w:ascii="Arial" w:hAnsi="Arial" w:cs="Arial"/>
          <w:sz w:val="24"/>
          <w:szCs w:val="24"/>
        </w:rPr>
      </w:pPr>
      <w:r w:rsidRPr="000C5C45">
        <w:rPr>
          <w:rFonts w:ascii="Arial" w:hAnsi="Arial" w:cs="Arial"/>
          <w:b/>
          <w:sz w:val="24"/>
          <w:szCs w:val="24"/>
          <w:u w:val="single"/>
        </w:rPr>
        <w:t>Outstation Bata</w:t>
      </w:r>
      <w:r w:rsidR="00A6767D" w:rsidRPr="000C5C45">
        <w:rPr>
          <w:rFonts w:ascii="Arial" w:hAnsi="Arial" w:cs="Arial"/>
          <w:b/>
          <w:sz w:val="24"/>
          <w:szCs w:val="24"/>
          <w:u w:val="single"/>
        </w:rPr>
        <w:t>:</w:t>
      </w:r>
      <w:r w:rsidRPr="000C5C45">
        <w:rPr>
          <w:rFonts w:ascii="Arial" w:hAnsi="Arial" w:cs="Arial"/>
          <w:sz w:val="24"/>
          <w:szCs w:val="24"/>
        </w:rPr>
        <w:t xml:space="preserve"> In case of vehicles leaves Thiruvananthpuram district and vehicle is halting outside Thiruvananthapuram during night time, an additional amount of Rs 2</w:t>
      </w:r>
      <w:r w:rsidR="0079443B">
        <w:rPr>
          <w:rFonts w:ascii="Arial" w:hAnsi="Arial" w:cs="Arial"/>
          <w:sz w:val="24"/>
          <w:szCs w:val="24"/>
        </w:rPr>
        <w:t>0</w:t>
      </w:r>
      <w:r w:rsidRPr="000C5C45">
        <w:rPr>
          <w:rFonts w:ascii="Arial" w:hAnsi="Arial" w:cs="Arial"/>
          <w:sz w:val="24"/>
          <w:szCs w:val="24"/>
        </w:rPr>
        <w:t>0.00 per day will be paid as an allowance to the driver. In situations, where the vehicle leave Thiruvananthapuram district and return back without overnight st</w:t>
      </w:r>
      <w:r w:rsidR="0079443B">
        <w:rPr>
          <w:rFonts w:ascii="Arial" w:hAnsi="Arial" w:cs="Arial"/>
          <w:sz w:val="24"/>
          <w:szCs w:val="24"/>
        </w:rPr>
        <w:t>ay, an additional amount of Rs.3</w:t>
      </w:r>
      <w:r w:rsidRPr="000E295C">
        <w:rPr>
          <w:rFonts w:ascii="Arial" w:hAnsi="Arial" w:cs="Arial"/>
          <w:sz w:val="24"/>
          <w:szCs w:val="24"/>
        </w:rPr>
        <w:t xml:space="preserve">50/- per day will be paid as allowance to the driver. </w:t>
      </w:r>
    </w:p>
    <w:p w:rsidR="006D1A48" w:rsidRDefault="005303BC" w:rsidP="005303BC">
      <w:pPr>
        <w:pStyle w:val="ListParagraph"/>
        <w:numPr>
          <w:ilvl w:val="0"/>
          <w:numId w:val="37"/>
        </w:numPr>
        <w:jc w:val="both"/>
        <w:rPr>
          <w:rFonts w:ascii="Arial" w:hAnsi="Arial" w:cs="Arial"/>
          <w:sz w:val="24"/>
          <w:szCs w:val="24"/>
        </w:rPr>
      </w:pPr>
      <w:r w:rsidRPr="006D1A48">
        <w:rPr>
          <w:rFonts w:ascii="Arial" w:hAnsi="Arial" w:cs="Arial"/>
          <w:sz w:val="24"/>
          <w:szCs w:val="24"/>
        </w:rPr>
        <w:t xml:space="preserve">In the event of any dispute upto the tender finalization the same shall be referred to </w:t>
      </w:r>
      <w:r w:rsidR="00054479" w:rsidRPr="006D1A48">
        <w:rPr>
          <w:rFonts w:ascii="Arial" w:hAnsi="Arial" w:cs="Arial"/>
          <w:sz w:val="24"/>
          <w:szCs w:val="24"/>
        </w:rPr>
        <w:t>Vice President (HR)</w:t>
      </w:r>
      <w:r w:rsidRPr="006D1A48">
        <w:rPr>
          <w:rFonts w:ascii="Arial" w:hAnsi="Arial" w:cs="Arial"/>
          <w:sz w:val="24"/>
          <w:szCs w:val="24"/>
        </w:rPr>
        <w:t xml:space="preserve">, </w:t>
      </w:r>
      <w:r w:rsidR="00054479" w:rsidRPr="006D1A48">
        <w:rPr>
          <w:rFonts w:ascii="Arial" w:hAnsi="Arial" w:cs="Arial"/>
          <w:sz w:val="24"/>
          <w:szCs w:val="24"/>
        </w:rPr>
        <w:t xml:space="preserve">Poojappura </w:t>
      </w:r>
      <w:r w:rsidRPr="006D1A48">
        <w:rPr>
          <w:rFonts w:ascii="Arial" w:hAnsi="Arial" w:cs="Arial"/>
          <w:sz w:val="24"/>
          <w:szCs w:val="24"/>
        </w:rPr>
        <w:t xml:space="preserve">Thiruvananthapuram. The decision of </w:t>
      </w:r>
      <w:r w:rsidR="00D700F8" w:rsidRPr="006D1A48">
        <w:rPr>
          <w:rFonts w:ascii="Arial" w:hAnsi="Arial" w:cs="Arial"/>
          <w:sz w:val="24"/>
          <w:szCs w:val="24"/>
        </w:rPr>
        <w:t>Vice President (HR)</w:t>
      </w:r>
      <w:r w:rsidRPr="006D1A48">
        <w:rPr>
          <w:rFonts w:ascii="Arial" w:hAnsi="Arial" w:cs="Arial"/>
          <w:sz w:val="24"/>
          <w:szCs w:val="24"/>
        </w:rPr>
        <w:t xml:space="preserve"> will be final and binding on all the Tenderers / Contractors.</w:t>
      </w:r>
      <w:r w:rsidR="006D1A48" w:rsidRPr="006D1A48">
        <w:rPr>
          <w:rFonts w:ascii="Arial" w:hAnsi="Arial" w:cs="Arial"/>
          <w:sz w:val="24"/>
          <w:szCs w:val="24"/>
        </w:rPr>
        <w:t xml:space="preserve"> </w:t>
      </w:r>
    </w:p>
    <w:p w:rsidR="00EF18FF" w:rsidRDefault="005303BC" w:rsidP="005303BC">
      <w:pPr>
        <w:pStyle w:val="ListParagraph"/>
        <w:numPr>
          <w:ilvl w:val="0"/>
          <w:numId w:val="37"/>
        </w:numPr>
        <w:jc w:val="both"/>
        <w:rPr>
          <w:rFonts w:ascii="Arial" w:hAnsi="Arial" w:cs="Arial"/>
          <w:sz w:val="24"/>
          <w:szCs w:val="24"/>
        </w:rPr>
      </w:pPr>
      <w:r w:rsidRPr="00EF18FF">
        <w:rPr>
          <w:rFonts w:ascii="Arial" w:hAnsi="Arial" w:cs="Arial"/>
          <w:sz w:val="24"/>
          <w:szCs w:val="24"/>
        </w:rPr>
        <w:t>In case if the vehicles are utilized before or after the normal working hours (0</w:t>
      </w:r>
      <w:r w:rsidR="000E295C">
        <w:rPr>
          <w:rFonts w:ascii="Arial" w:hAnsi="Arial" w:cs="Arial"/>
          <w:sz w:val="24"/>
          <w:szCs w:val="24"/>
        </w:rPr>
        <w:t>6</w:t>
      </w:r>
      <w:r w:rsidRPr="00EF18FF">
        <w:rPr>
          <w:rFonts w:ascii="Arial" w:hAnsi="Arial" w:cs="Arial"/>
          <w:sz w:val="24"/>
          <w:szCs w:val="24"/>
        </w:rPr>
        <w:t>.00 AM – 0</w:t>
      </w:r>
      <w:r w:rsidR="000E295C">
        <w:rPr>
          <w:rFonts w:ascii="Arial" w:hAnsi="Arial" w:cs="Arial"/>
          <w:sz w:val="24"/>
          <w:szCs w:val="24"/>
        </w:rPr>
        <w:t>9</w:t>
      </w:r>
      <w:r w:rsidRPr="00EF18FF">
        <w:rPr>
          <w:rFonts w:ascii="Arial" w:hAnsi="Arial" w:cs="Arial"/>
          <w:sz w:val="24"/>
          <w:szCs w:val="24"/>
        </w:rPr>
        <w:t>.00 PM) an amount of Rs. 1</w:t>
      </w:r>
      <w:r w:rsidR="0079443B">
        <w:rPr>
          <w:rFonts w:ascii="Arial" w:hAnsi="Arial" w:cs="Arial"/>
          <w:sz w:val="24"/>
          <w:szCs w:val="24"/>
        </w:rPr>
        <w:t>25</w:t>
      </w:r>
      <w:r w:rsidRPr="00EF18FF">
        <w:rPr>
          <w:rFonts w:ascii="Arial" w:hAnsi="Arial" w:cs="Arial"/>
          <w:sz w:val="24"/>
          <w:szCs w:val="24"/>
        </w:rPr>
        <w:t xml:space="preserve">/- per day will be paid. </w:t>
      </w:r>
    </w:p>
    <w:p w:rsidR="00E472BE" w:rsidRDefault="00E472BE" w:rsidP="005303BC">
      <w:pPr>
        <w:pStyle w:val="ListParagraph"/>
        <w:numPr>
          <w:ilvl w:val="0"/>
          <w:numId w:val="37"/>
        </w:numPr>
        <w:jc w:val="both"/>
        <w:rPr>
          <w:rFonts w:ascii="Arial" w:hAnsi="Arial" w:cs="Arial"/>
          <w:sz w:val="24"/>
          <w:szCs w:val="24"/>
        </w:rPr>
      </w:pPr>
      <w:r>
        <w:rPr>
          <w:rFonts w:ascii="Arial" w:hAnsi="Arial" w:cs="Arial"/>
          <w:sz w:val="24"/>
          <w:szCs w:val="24"/>
        </w:rPr>
        <w:t>Additional charges for driver are extra working hours beyo</w:t>
      </w:r>
      <w:r w:rsidR="00284E8A">
        <w:rPr>
          <w:rFonts w:ascii="Arial" w:hAnsi="Arial" w:cs="Arial"/>
          <w:sz w:val="24"/>
          <w:szCs w:val="24"/>
        </w:rPr>
        <w:t>nd 250 hours per month-Rs.30/- per hour.</w:t>
      </w:r>
    </w:p>
    <w:p w:rsidR="00287584" w:rsidRDefault="005303BC" w:rsidP="005303BC">
      <w:pPr>
        <w:pStyle w:val="ListParagraph"/>
        <w:numPr>
          <w:ilvl w:val="0"/>
          <w:numId w:val="37"/>
        </w:numPr>
        <w:jc w:val="both"/>
        <w:rPr>
          <w:rFonts w:ascii="Arial" w:hAnsi="Arial" w:cs="Arial"/>
          <w:sz w:val="24"/>
          <w:szCs w:val="24"/>
        </w:rPr>
      </w:pPr>
      <w:r w:rsidRPr="00EF18FF">
        <w:rPr>
          <w:rFonts w:ascii="Arial" w:hAnsi="Arial" w:cs="Arial"/>
          <w:sz w:val="24"/>
          <w:szCs w:val="24"/>
        </w:rPr>
        <w:t xml:space="preserve">The company has the right to terminate the contract in case the performance of the contractor is not satisfactory, by any point of view, upon serving a </w:t>
      </w:r>
      <w:r w:rsidR="00284E8A">
        <w:rPr>
          <w:rFonts w:ascii="Arial" w:hAnsi="Arial" w:cs="Arial"/>
          <w:sz w:val="24"/>
          <w:szCs w:val="24"/>
        </w:rPr>
        <w:t>one</w:t>
      </w:r>
      <w:r w:rsidRPr="00EF18FF">
        <w:rPr>
          <w:rFonts w:ascii="Arial" w:hAnsi="Arial" w:cs="Arial"/>
          <w:sz w:val="24"/>
          <w:szCs w:val="24"/>
        </w:rPr>
        <w:t xml:space="preserve"> months’ notice. </w:t>
      </w:r>
    </w:p>
    <w:p w:rsidR="00F84964" w:rsidRDefault="005303BC" w:rsidP="005303BC">
      <w:pPr>
        <w:pStyle w:val="ListParagraph"/>
        <w:numPr>
          <w:ilvl w:val="0"/>
          <w:numId w:val="37"/>
        </w:numPr>
        <w:jc w:val="both"/>
        <w:rPr>
          <w:rFonts w:ascii="Arial" w:hAnsi="Arial" w:cs="Arial"/>
          <w:sz w:val="24"/>
          <w:szCs w:val="24"/>
        </w:rPr>
      </w:pPr>
      <w:r w:rsidRPr="00F84964">
        <w:rPr>
          <w:rFonts w:ascii="Arial" w:hAnsi="Arial" w:cs="Arial"/>
          <w:sz w:val="24"/>
          <w:szCs w:val="24"/>
        </w:rPr>
        <w:t xml:space="preserve"> The rate finalized against the tender shall remain firm and valid for a period of </w:t>
      </w:r>
      <w:r w:rsidRPr="00F84964">
        <w:rPr>
          <w:rFonts w:ascii="Arial" w:hAnsi="Arial" w:cs="Arial"/>
          <w:b/>
          <w:sz w:val="24"/>
          <w:szCs w:val="24"/>
        </w:rPr>
        <w:t>THREE years</w:t>
      </w:r>
      <w:r w:rsidRPr="00F84964">
        <w:rPr>
          <w:rFonts w:ascii="Arial" w:hAnsi="Arial" w:cs="Arial"/>
          <w:sz w:val="24"/>
          <w:szCs w:val="24"/>
        </w:rPr>
        <w:t xml:space="preserve"> from the date of work order and no revision/escalation will be considered except in the case of increase or decline in fuel price.</w:t>
      </w:r>
      <w:r w:rsidR="00F84964" w:rsidRPr="00F84964">
        <w:rPr>
          <w:rFonts w:ascii="Arial" w:hAnsi="Arial" w:cs="Arial"/>
          <w:sz w:val="24"/>
          <w:szCs w:val="24"/>
        </w:rPr>
        <w:t xml:space="preserve"> </w:t>
      </w:r>
    </w:p>
    <w:p w:rsidR="0026497F" w:rsidRDefault="005303BC" w:rsidP="005303BC">
      <w:pPr>
        <w:pStyle w:val="ListParagraph"/>
        <w:numPr>
          <w:ilvl w:val="0"/>
          <w:numId w:val="37"/>
        </w:numPr>
        <w:jc w:val="both"/>
        <w:rPr>
          <w:rFonts w:ascii="Arial" w:hAnsi="Arial" w:cs="Arial"/>
          <w:sz w:val="24"/>
          <w:szCs w:val="24"/>
        </w:rPr>
      </w:pPr>
      <w:r w:rsidRPr="0026497F">
        <w:rPr>
          <w:rFonts w:ascii="Arial" w:hAnsi="Arial" w:cs="Arial"/>
          <w:sz w:val="24"/>
          <w:szCs w:val="24"/>
        </w:rPr>
        <w:t>There shall be no employer employee relation between HLL Lifecare Limited and the driver. The whole supervision and control of driver shall be with the contractor. They shall be employees of the owner of the vehicle</w:t>
      </w:r>
      <w:r w:rsidR="00DD250B" w:rsidRPr="0026497F">
        <w:rPr>
          <w:rFonts w:ascii="Arial" w:hAnsi="Arial" w:cs="Arial"/>
          <w:sz w:val="24"/>
          <w:szCs w:val="24"/>
        </w:rPr>
        <w:t xml:space="preserve"> </w:t>
      </w:r>
      <w:r w:rsidRPr="0026497F">
        <w:rPr>
          <w:rFonts w:ascii="Arial" w:hAnsi="Arial" w:cs="Arial"/>
          <w:sz w:val="24"/>
          <w:szCs w:val="24"/>
        </w:rPr>
        <w:t xml:space="preserve">(Contractor) only, not with HLL. </w:t>
      </w:r>
    </w:p>
    <w:p w:rsidR="0026497F" w:rsidRDefault="005303BC" w:rsidP="005303BC">
      <w:pPr>
        <w:pStyle w:val="ListParagraph"/>
        <w:numPr>
          <w:ilvl w:val="0"/>
          <w:numId w:val="37"/>
        </w:numPr>
        <w:jc w:val="both"/>
        <w:rPr>
          <w:rFonts w:ascii="Arial" w:hAnsi="Arial" w:cs="Arial"/>
          <w:sz w:val="24"/>
          <w:szCs w:val="24"/>
        </w:rPr>
      </w:pPr>
      <w:r w:rsidRPr="0026497F">
        <w:rPr>
          <w:rFonts w:ascii="Arial" w:hAnsi="Arial" w:cs="Arial"/>
          <w:sz w:val="24"/>
          <w:szCs w:val="24"/>
        </w:rPr>
        <w:t xml:space="preserve">All the vehicles shall be of white color. </w:t>
      </w:r>
    </w:p>
    <w:p w:rsidR="007C2D44" w:rsidRDefault="005303BC" w:rsidP="005303BC">
      <w:pPr>
        <w:pStyle w:val="ListParagraph"/>
        <w:numPr>
          <w:ilvl w:val="0"/>
          <w:numId w:val="37"/>
        </w:numPr>
        <w:jc w:val="both"/>
        <w:rPr>
          <w:rFonts w:ascii="Arial" w:hAnsi="Arial" w:cs="Arial"/>
          <w:sz w:val="24"/>
          <w:szCs w:val="24"/>
        </w:rPr>
      </w:pPr>
      <w:r w:rsidRPr="007C2D44">
        <w:rPr>
          <w:rFonts w:ascii="Arial" w:hAnsi="Arial" w:cs="Arial"/>
          <w:sz w:val="24"/>
          <w:szCs w:val="24"/>
        </w:rPr>
        <w:t xml:space="preserve">All the vehicles shall have All Kerala Taxi permit </w:t>
      </w:r>
    </w:p>
    <w:p w:rsidR="00E40ABA" w:rsidRDefault="005303BC" w:rsidP="005303BC">
      <w:pPr>
        <w:pStyle w:val="ListParagraph"/>
        <w:numPr>
          <w:ilvl w:val="0"/>
          <w:numId w:val="37"/>
        </w:numPr>
        <w:jc w:val="both"/>
        <w:rPr>
          <w:rFonts w:ascii="Arial" w:hAnsi="Arial" w:cs="Arial"/>
          <w:sz w:val="24"/>
          <w:szCs w:val="24"/>
        </w:rPr>
      </w:pPr>
      <w:r w:rsidRPr="00E40ABA">
        <w:rPr>
          <w:rFonts w:ascii="Arial" w:hAnsi="Arial" w:cs="Arial"/>
          <w:sz w:val="24"/>
          <w:szCs w:val="24"/>
        </w:rPr>
        <w:t xml:space="preserve">Name boards as per RTO/KMVD rules such as “On contract with HLL Lifecare Limited, </w:t>
      </w:r>
      <w:r w:rsidR="00A44D32">
        <w:rPr>
          <w:rFonts w:ascii="Arial" w:hAnsi="Arial" w:cs="Arial"/>
          <w:sz w:val="24"/>
          <w:szCs w:val="24"/>
        </w:rPr>
        <w:t xml:space="preserve">A </w:t>
      </w:r>
      <w:r w:rsidR="00F4513C">
        <w:rPr>
          <w:rFonts w:ascii="Arial" w:hAnsi="Arial" w:cs="Arial"/>
          <w:sz w:val="24"/>
          <w:szCs w:val="24"/>
        </w:rPr>
        <w:t>Central Public sector Undertaking</w:t>
      </w:r>
      <w:r w:rsidRPr="00E40ABA">
        <w:rPr>
          <w:rFonts w:ascii="Arial" w:hAnsi="Arial" w:cs="Arial"/>
          <w:sz w:val="24"/>
          <w:szCs w:val="24"/>
        </w:rPr>
        <w:t>” to be displayed on front and rear i.e. above the front and rear number plates of all vehicles provided during the contract period.</w:t>
      </w:r>
      <w:r w:rsidR="00FE7401" w:rsidRPr="00E40ABA">
        <w:rPr>
          <w:rFonts w:ascii="Arial" w:hAnsi="Arial" w:cs="Arial"/>
          <w:sz w:val="24"/>
          <w:szCs w:val="24"/>
        </w:rPr>
        <w:t xml:space="preserve"> </w:t>
      </w:r>
      <w:r w:rsidRPr="00E40ABA">
        <w:rPr>
          <w:rFonts w:ascii="Arial" w:hAnsi="Arial" w:cs="Arial"/>
          <w:sz w:val="24"/>
          <w:szCs w:val="24"/>
        </w:rPr>
        <w:t xml:space="preserve">The specifications of the same will be intimated once contract is awarded. Vehicles without the name board shall not be permitted for duty under any circumstances. </w:t>
      </w:r>
    </w:p>
    <w:p w:rsidR="00753F74" w:rsidRDefault="005303BC" w:rsidP="005303BC">
      <w:pPr>
        <w:pStyle w:val="ListParagraph"/>
        <w:numPr>
          <w:ilvl w:val="0"/>
          <w:numId w:val="37"/>
        </w:numPr>
        <w:jc w:val="both"/>
        <w:rPr>
          <w:rFonts w:ascii="Arial" w:hAnsi="Arial" w:cs="Arial"/>
          <w:sz w:val="24"/>
          <w:szCs w:val="24"/>
        </w:rPr>
      </w:pPr>
      <w:r w:rsidRPr="00753F74">
        <w:rPr>
          <w:rFonts w:ascii="Arial" w:hAnsi="Arial" w:cs="Arial"/>
          <w:sz w:val="24"/>
          <w:szCs w:val="24"/>
        </w:rPr>
        <w:lastRenderedPageBreak/>
        <w:t>All the drivers supplied by the contractor shall have valid license and badge.</w:t>
      </w:r>
      <w:r w:rsidR="00753F74" w:rsidRPr="00753F74">
        <w:rPr>
          <w:rFonts w:ascii="Arial" w:hAnsi="Arial" w:cs="Arial"/>
          <w:sz w:val="24"/>
          <w:szCs w:val="24"/>
        </w:rPr>
        <w:t xml:space="preserve"> </w:t>
      </w:r>
    </w:p>
    <w:p w:rsidR="000328C8" w:rsidRDefault="00753F74" w:rsidP="005303BC">
      <w:pPr>
        <w:pStyle w:val="ListParagraph"/>
        <w:numPr>
          <w:ilvl w:val="0"/>
          <w:numId w:val="37"/>
        </w:numPr>
        <w:jc w:val="both"/>
        <w:rPr>
          <w:rFonts w:ascii="Arial" w:hAnsi="Arial" w:cs="Arial"/>
          <w:sz w:val="24"/>
          <w:szCs w:val="24"/>
        </w:rPr>
      </w:pPr>
      <w:r w:rsidRPr="000328C8">
        <w:rPr>
          <w:rFonts w:ascii="Arial" w:hAnsi="Arial" w:cs="Arial"/>
          <w:sz w:val="24"/>
          <w:szCs w:val="24"/>
        </w:rPr>
        <w:t>A</w:t>
      </w:r>
      <w:r w:rsidR="005303BC" w:rsidRPr="000328C8">
        <w:rPr>
          <w:rFonts w:ascii="Arial" w:hAnsi="Arial" w:cs="Arial"/>
          <w:sz w:val="24"/>
          <w:szCs w:val="24"/>
        </w:rPr>
        <w:t>ll the drivers supplied by the contractor should produce police clearance certificate from concerned police station and traffic police station.</w:t>
      </w:r>
      <w:r w:rsidR="000328C8" w:rsidRPr="000328C8">
        <w:rPr>
          <w:rFonts w:ascii="Arial" w:hAnsi="Arial" w:cs="Arial"/>
          <w:sz w:val="24"/>
          <w:szCs w:val="24"/>
        </w:rPr>
        <w:t xml:space="preserve"> </w:t>
      </w:r>
    </w:p>
    <w:p w:rsidR="005303BC" w:rsidRPr="000328C8" w:rsidRDefault="005303BC" w:rsidP="005303BC">
      <w:pPr>
        <w:pStyle w:val="ListParagraph"/>
        <w:numPr>
          <w:ilvl w:val="0"/>
          <w:numId w:val="37"/>
        </w:numPr>
        <w:jc w:val="both"/>
        <w:rPr>
          <w:rFonts w:ascii="Arial" w:hAnsi="Arial" w:cs="Arial"/>
          <w:sz w:val="24"/>
          <w:szCs w:val="24"/>
        </w:rPr>
      </w:pPr>
      <w:r w:rsidRPr="000328C8">
        <w:rPr>
          <w:rFonts w:ascii="Arial" w:hAnsi="Arial" w:cs="Arial"/>
          <w:sz w:val="24"/>
          <w:szCs w:val="24"/>
        </w:rPr>
        <w:t>Diesel</w:t>
      </w:r>
      <w:r w:rsidR="00C25951">
        <w:rPr>
          <w:rFonts w:ascii="Arial" w:hAnsi="Arial" w:cs="Arial"/>
          <w:sz w:val="24"/>
          <w:szCs w:val="24"/>
        </w:rPr>
        <w:t>/ Petrol</w:t>
      </w:r>
      <w:r w:rsidRPr="000328C8">
        <w:rPr>
          <w:rFonts w:ascii="Arial" w:hAnsi="Arial" w:cs="Arial"/>
          <w:sz w:val="24"/>
          <w:szCs w:val="24"/>
        </w:rPr>
        <w:t xml:space="preserve"> rate increase /consumption Norm : </w:t>
      </w:r>
    </w:p>
    <w:p w:rsidR="005303BC" w:rsidRPr="00EF5D06" w:rsidRDefault="005303BC" w:rsidP="00440EB0">
      <w:pPr>
        <w:ind w:left="720"/>
        <w:jc w:val="both"/>
        <w:rPr>
          <w:rFonts w:ascii="Arial" w:hAnsi="Arial" w:cs="Arial"/>
          <w:sz w:val="24"/>
          <w:szCs w:val="24"/>
        </w:rPr>
      </w:pPr>
      <w:r w:rsidRPr="00EF5D06">
        <w:rPr>
          <w:rFonts w:ascii="Arial" w:hAnsi="Arial" w:cs="Arial"/>
          <w:sz w:val="24"/>
          <w:szCs w:val="24"/>
        </w:rPr>
        <w:t>a) Rate of the diesel</w:t>
      </w:r>
      <w:r w:rsidR="00836862">
        <w:rPr>
          <w:rFonts w:ascii="Arial" w:hAnsi="Arial" w:cs="Arial"/>
          <w:sz w:val="24"/>
          <w:szCs w:val="24"/>
        </w:rPr>
        <w:t>/ Petrol</w:t>
      </w:r>
      <w:r w:rsidRPr="00EF5D06">
        <w:rPr>
          <w:rFonts w:ascii="Arial" w:hAnsi="Arial" w:cs="Arial"/>
          <w:sz w:val="24"/>
          <w:szCs w:val="24"/>
        </w:rPr>
        <w:t xml:space="preserve"> at Thiruvananthapuram on the tender opening date will be considered as base rate for rate revision (R1), where as R2 is the revised rate.</w:t>
      </w:r>
    </w:p>
    <w:p w:rsidR="005303BC" w:rsidRPr="00EF5D06" w:rsidRDefault="005303BC" w:rsidP="00440EB0">
      <w:pPr>
        <w:ind w:firstLine="720"/>
        <w:jc w:val="both"/>
        <w:rPr>
          <w:rFonts w:ascii="Arial" w:hAnsi="Arial" w:cs="Arial"/>
          <w:sz w:val="24"/>
          <w:szCs w:val="24"/>
        </w:rPr>
      </w:pPr>
      <w:r w:rsidRPr="00EF5D06">
        <w:rPr>
          <w:rFonts w:ascii="Arial" w:hAnsi="Arial" w:cs="Arial"/>
          <w:sz w:val="24"/>
          <w:szCs w:val="24"/>
        </w:rPr>
        <w:t>b) Amount for rate revision</w:t>
      </w:r>
      <w:r w:rsidR="002F51DE">
        <w:rPr>
          <w:rFonts w:ascii="Arial" w:hAnsi="Arial" w:cs="Arial"/>
          <w:sz w:val="24"/>
          <w:szCs w:val="24"/>
        </w:rPr>
        <w:t xml:space="preserve"> </w:t>
      </w:r>
      <w:r w:rsidRPr="00EF5D06">
        <w:rPr>
          <w:rFonts w:ascii="Arial" w:hAnsi="Arial" w:cs="Arial"/>
          <w:sz w:val="24"/>
          <w:szCs w:val="24"/>
        </w:rPr>
        <w:t xml:space="preserve">(A): </w:t>
      </w:r>
    </w:p>
    <w:p w:rsidR="005303BC" w:rsidRPr="00EF5D06" w:rsidRDefault="005303BC" w:rsidP="00F06C6E">
      <w:pPr>
        <w:spacing w:after="0"/>
        <w:ind w:left="2160" w:firstLine="720"/>
        <w:jc w:val="both"/>
        <w:rPr>
          <w:rFonts w:ascii="Arial" w:hAnsi="Arial" w:cs="Arial"/>
          <w:sz w:val="24"/>
          <w:szCs w:val="24"/>
          <w:u w:val="single"/>
        </w:rPr>
      </w:pPr>
      <w:r w:rsidRPr="00EF5D06">
        <w:rPr>
          <w:rFonts w:ascii="Arial" w:hAnsi="Arial" w:cs="Arial"/>
          <w:sz w:val="24"/>
          <w:szCs w:val="24"/>
          <w:u w:val="single"/>
        </w:rPr>
        <w:t xml:space="preserve">Rate change per litre (R2-R1) X Total No of KM run </w:t>
      </w:r>
    </w:p>
    <w:p w:rsidR="005303BC" w:rsidRPr="00EF5D06" w:rsidRDefault="005303BC" w:rsidP="007D5BCE">
      <w:pPr>
        <w:spacing w:after="0"/>
        <w:ind w:left="3600" w:firstLine="720"/>
        <w:rPr>
          <w:rFonts w:ascii="Arial" w:hAnsi="Arial" w:cs="Arial"/>
          <w:sz w:val="24"/>
          <w:szCs w:val="24"/>
        </w:rPr>
      </w:pPr>
      <w:r w:rsidRPr="00EF5D06">
        <w:rPr>
          <w:rFonts w:ascii="Arial" w:hAnsi="Arial" w:cs="Arial"/>
          <w:sz w:val="24"/>
          <w:szCs w:val="24"/>
        </w:rPr>
        <w:t>Running KM per litre</w:t>
      </w:r>
    </w:p>
    <w:p w:rsidR="005303BC" w:rsidRDefault="005303BC" w:rsidP="00440EB0">
      <w:pPr>
        <w:ind w:left="720"/>
        <w:jc w:val="both"/>
        <w:rPr>
          <w:rFonts w:ascii="Arial" w:hAnsi="Arial" w:cs="Arial"/>
          <w:sz w:val="24"/>
          <w:szCs w:val="24"/>
        </w:rPr>
      </w:pPr>
      <w:r w:rsidRPr="00EF5D06">
        <w:rPr>
          <w:rFonts w:ascii="Arial" w:hAnsi="Arial" w:cs="Arial"/>
          <w:sz w:val="24"/>
          <w:szCs w:val="24"/>
        </w:rPr>
        <w:t>c) The running KM per liter of diesel</w:t>
      </w:r>
      <w:r w:rsidR="004205E3">
        <w:rPr>
          <w:rFonts w:ascii="Arial" w:hAnsi="Arial" w:cs="Arial"/>
          <w:sz w:val="24"/>
          <w:szCs w:val="24"/>
        </w:rPr>
        <w:t xml:space="preserve">/ </w:t>
      </w:r>
      <w:r w:rsidR="003B6BC5">
        <w:rPr>
          <w:rFonts w:ascii="Arial" w:hAnsi="Arial" w:cs="Arial"/>
          <w:sz w:val="24"/>
          <w:szCs w:val="24"/>
        </w:rPr>
        <w:t>Petrol</w:t>
      </w:r>
      <w:r w:rsidRPr="00EF5D06">
        <w:rPr>
          <w:rFonts w:ascii="Arial" w:hAnsi="Arial" w:cs="Arial"/>
          <w:sz w:val="24"/>
          <w:szCs w:val="24"/>
        </w:rPr>
        <w:t xml:space="preserve"> will be computed for various categories of vehicles as under:-</w:t>
      </w:r>
    </w:p>
    <w:tbl>
      <w:tblPr>
        <w:tblStyle w:val="TableGrid"/>
        <w:tblW w:w="0" w:type="auto"/>
        <w:jc w:val="center"/>
        <w:tblLook w:val="04A0"/>
      </w:tblPr>
      <w:tblGrid>
        <w:gridCol w:w="1257"/>
        <w:gridCol w:w="4497"/>
        <w:gridCol w:w="1807"/>
      </w:tblGrid>
      <w:tr w:rsidR="0061640D" w:rsidRPr="00273626" w:rsidTr="0061640D">
        <w:trPr>
          <w:trHeight w:val="512"/>
          <w:jc w:val="center"/>
        </w:trPr>
        <w:tc>
          <w:tcPr>
            <w:tcW w:w="1257" w:type="dxa"/>
          </w:tcPr>
          <w:p w:rsidR="0061640D" w:rsidRPr="00273626" w:rsidRDefault="0061640D" w:rsidP="0084237F">
            <w:pPr>
              <w:jc w:val="both"/>
              <w:rPr>
                <w:rFonts w:ascii="Arial" w:hAnsi="Arial" w:cs="Arial"/>
                <w:b/>
                <w:sz w:val="24"/>
              </w:rPr>
            </w:pPr>
            <w:r w:rsidRPr="00273626">
              <w:rPr>
                <w:rFonts w:ascii="Arial" w:hAnsi="Arial" w:cs="Arial"/>
                <w:b/>
                <w:sz w:val="24"/>
              </w:rPr>
              <w:t>Category Number</w:t>
            </w:r>
          </w:p>
        </w:tc>
        <w:tc>
          <w:tcPr>
            <w:tcW w:w="4497" w:type="dxa"/>
          </w:tcPr>
          <w:p w:rsidR="0061640D" w:rsidRPr="00273626" w:rsidRDefault="0061640D" w:rsidP="0084237F">
            <w:pPr>
              <w:jc w:val="both"/>
              <w:rPr>
                <w:rFonts w:ascii="Arial" w:hAnsi="Arial" w:cs="Arial"/>
                <w:b/>
                <w:sz w:val="24"/>
              </w:rPr>
            </w:pPr>
            <w:r w:rsidRPr="00273626">
              <w:rPr>
                <w:rFonts w:ascii="Arial" w:hAnsi="Arial" w:cs="Arial"/>
                <w:b/>
                <w:sz w:val="24"/>
              </w:rPr>
              <w:t>Category of Vehicles</w:t>
            </w:r>
          </w:p>
        </w:tc>
        <w:tc>
          <w:tcPr>
            <w:tcW w:w="1807" w:type="dxa"/>
          </w:tcPr>
          <w:p w:rsidR="0061640D" w:rsidRPr="00EF5D06" w:rsidRDefault="0061640D" w:rsidP="00577D6D">
            <w:pPr>
              <w:jc w:val="center"/>
              <w:rPr>
                <w:rFonts w:ascii="Arial" w:hAnsi="Arial" w:cs="Arial"/>
                <w:b/>
                <w:sz w:val="24"/>
                <w:szCs w:val="24"/>
              </w:rPr>
            </w:pPr>
            <w:r w:rsidRPr="00EF5D06">
              <w:rPr>
                <w:rFonts w:ascii="Arial" w:hAnsi="Arial" w:cs="Arial"/>
                <w:b/>
                <w:sz w:val="24"/>
                <w:szCs w:val="24"/>
              </w:rPr>
              <w:t>Running KM/ Liter of Diesel</w:t>
            </w:r>
            <w:r>
              <w:rPr>
                <w:rFonts w:ascii="Arial" w:hAnsi="Arial" w:cs="Arial"/>
                <w:b/>
                <w:sz w:val="24"/>
                <w:szCs w:val="24"/>
              </w:rPr>
              <w:t>/ Petrol</w:t>
            </w:r>
          </w:p>
        </w:tc>
      </w:tr>
      <w:tr w:rsidR="0061640D" w:rsidRPr="00273626" w:rsidTr="0061640D">
        <w:trPr>
          <w:jc w:val="center"/>
        </w:trPr>
        <w:tc>
          <w:tcPr>
            <w:tcW w:w="1257" w:type="dxa"/>
          </w:tcPr>
          <w:p w:rsidR="0061640D" w:rsidRPr="00273626" w:rsidRDefault="0061640D" w:rsidP="0084237F">
            <w:pPr>
              <w:jc w:val="center"/>
              <w:rPr>
                <w:rFonts w:ascii="Arial" w:hAnsi="Arial" w:cs="Arial"/>
                <w:sz w:val="24"/>
              </w:rPr>
            </w:pPr>
            <w:r w:rsidRPr="00273626">
              <w:rPr>
                <w:rFonts w:ascii="Arial" w:hAnsi="Arial" w:cs="Arial"/>
                <w:sz w:val="24"/>
              </w:rPr>
              <w:t>1</w:t>
            </w:r>
          </w:p>
        </w:tc>
        <w:tc>
          <w:tcPr>
            <w:tcW w:w="4497" w:type="dxa"/>
          </w:tcPr>
          <w:p w:rsidR="0061640D" w:rsidRPr="00273626" w:rsidRDefault="00B74C47" w:rsidP="0084237F">
            <w:pPr>
              <w:jc w:val="both"/>
              <w:rPr>
                <w:rFonts w:ascii="Arial" w:hAnsi="Arial" w:cs="Arial"/>
                <w:sz w:val="24"/>
              </w:rPr>
            </w:pPr>
            <w:r>
              <w:rPr>
                <w:rFonts w:ascii="Arial" w:hAnsi="Arial" w:cs="Arial"/>
                <w:sz w:val="24"/>
              </w:rPr>
              <w:t>Maruthi Ertiga/ Mahindra Marazzo/ equivalent</w:t>
            </w:r>
            <w:r w:rsidRPr="00273626">
              <w:rPr>
                <w:rFonts w:ascii="Arial" w:hAnsi="Arial" w:cs="Arial"/>
                <w:sz w:val="24"/>
              </w:rPr>
              <w:t xml:space="preserve"> </w:t>
            </w:r>
            <w:r>
              <w:rPr>
                <w:rFonts w:ascii="Arial" w:hAnsi="Arial" w:cs="Arial"/>
                <w:sz w:val="24"/>
              </w:rPr>
              <w:t>–</w:t>
            </w:r>
            <w:r w:rsidRPr="00273626">
              <w:rPr>
                <w:rFonts w:ascii="Arial" w:hAnsi="Arial" w:cs="Arial"/>
                <w:sz w:val="24"/>
              </w:rPr>
              <w:t xml:space="preserve"> Diesel</w:t>
            </w:r>
            <w:r>
              <w:rPr>
                <w:rFonts w:ascii="Arial" w:hAnsi="Arial" w:cs="Arial"/>
                <w:sz w:val="24"/>
              </w:rPr>
              <w:t>/ Petrol</w:t>
            </w:r>
            <w:r w:rsidRPr="00273626">
              <w:rPr>
                <w:rFonts w:ascii="Arial" w:hAnsi="Arial" w:cs="Arial"/>
                <w:sz w:val="24"/>
              </w:rPr>
              <w:t xml:space="preserve"> A/C</w:t>
            </w:r>
          </w:p>
        </w:tc>
        <w:tc>
          <w:tcPr>
            <w:tcW w:w="1807" w:type="dxa"/>
          </w:tcPr>
          <w:p w:rsidR="0061640D" w:rsidRPr="00EF5D06" w:rsidRDefault="0061640D" w:rsidP="0084237F">
            <w:pPr>
              <w:jc w:val="center"/>
              <w:rPr>
                <w:rFonts w:ascii="Arial" w:hAnsi="Arial" w:cs="Arial"/>
                <w:b/>
                <w:sz w:val="24"/>
                <w:szCs w:val="24"/>
              </w:rPr>
            </w:pPr>
            <w:r w:rsidRPr="00EF5D06">
              <w:rPr>
                <w:rFonts w:ascii="Arial" w:hAnsi="Arial" w:cs="Arial"/>
                <w:sz w:val="24"/>
                <w:szCs w:val="24"/>
              </w:rPr>
              <w:t>15 KM</w:t>
            </w:r>
          </w:p>
        </w:tc>
      </w:tr>
      <w:tr w:rsidR="0061640D" w:rsidRPr="00273626" w:rsidTr="0061640D">
        <w:trPr>
          <w:trHeight w:val="431"/>
          <w:jc w:val="center"/>
        </w:trPr>
        <w:tc>
          <w:tcPr>
            <w:tcW w:w="1257" w:type="dxa"/>
          </w:tcPr>
          <w:p w:rsidR="0061640D" w:rsidRPr="00273626" w:rsidRDefault="0061640D" w:rsidP="0084237F">
            <w:pPr>
              <w:jc w:val="center"/>
              <w:rPr>
                <w:rFonts w:ascii="Arial" w:hAnsi="Arial" w:cs="Arial"/>
                <w:sz w:val="24"/>
              </w:rPr>
            </w:pPr>
            <w:r>
              <w:rPr>
                <w:rFonts w:ascii="Arial" w:hAnsi="Arial" w:cs="Arial"/>
                <w:sz w:val="24"/>
              </w:rPr>
              <w:t>2</w:t>
            </w:r>
          </w:p>
        </w:tc>
        <w:tc>
          <w:tcPr>
            <w:tcW w:w="4497" w:type="dxa"/>
          </w:tcPr>
          <w:p w:rsidR="0061640D" w:rsidRPr="00273626" w:rsidRDefault="00B74C47" w:rsidP="0084237F">
            <w:pPr>
              <w:jc w:val="both"/>
              <w:rPr>
                <w:rFonts w:ascii="Arial" w:hAnsi="Arial" w:cs="Arial"/>
                <w:sz w:val="24"/>
              </w:rPr>
            </w:pPr>
            <w:r>
              <w:rPr>
                <w:rFonts w:ascii="Arial" w:hAnsi="Arial" w:cs="Arial"/>
                <w:sz w:val="24"/>
              </w:rPr>
              <w:t xml:space="preserve">Maruthi </w:t>
            </w:r>
            <w:r w:rsidRPr="00273626">
              <w:rPr>
                <w:rFonts w:ascii="Arial" w:hAnsi="Arial" w:cs="Arial"/>
                <w:sz w:val="24"/>
              </w:rPr>
              <w:t>Dzire/ Honda Amaze / Toyota Etios</w:t>
            </w:r>
            <w:r>
              <w:rPr>
                <w:rFonts w:ascii="Arial" w:hAnsi="Arial" w:cs="Arial"/>
                <w:sz w:val="24"/>
              </w:rPr>
              <w:t>/ Equivalent</w:t>
            </w:r>
            <w:r w:rsidRPr="00273626">
              <w:rPr>
                <w:rFonts w:ascii="Arial" w:hAnsi="Arial" w:cs="Arial"/>
                <w:sz w:val="24"/>
              </w:rPr>
              <w:t xml:space="preserve"> - Diesel</w:t>
            </w:r>
            <w:r>
              <w:rPr>
                <w:rFonts w:ascii="Arial" w:hAnsi="Arial" w:cs="Arial"/>
                <w:sz w:val="24"/>
              </w:rPr>
              <w:t>/ Petrol</w:t>
            </w:r>
            <w:r w:rsidRPr="00273626">
              <w:rPr>
                <w:rFonts w:ascii="Arial" w:hAnsi="Arial" w:cs="Arial"/>
                <w:sz w:val="24"/>
              </w:rPr>
              <w:t xml:space="preserve"> A/C</w:t>
            </w:r>
          </w:p>
        </w:tc>
        <w:tc>
          <w:tcPr>
            <w:tcW w:w="1807" w:type="dxa"/>
          </w:tcPr>
          <w:p w:rsidR="0061640D" w:rsidRPr="00273626" w:rsidRDefault="0061640D" w:rsidP="0084237F">
            <w:pPr>
              <w:jc w:val="center"/>
              <w:rPr>
                <w:rFonts w:ascii="Arial" w:hAnsi="Arial" w:cs="Arial"/>
                <w:sz w:val="24"/>
              </w:rPr>
            </w:pPr>
            <w:r w:rsidRPr="00EF5D06">
              <w:rPr>
                <w:rFonts w:ascii="Arial" w:hAnsi="Arial" w:cs="Arial"/>
                <w:sz w:val="24"/>
                <w:szCs w:val="24"/>
              </w:rPr>
              <w:t>15 KM</w:t>
            </w:r>
          </w:p>
        </w:tc>
      </w:tr>
    </w:tbl>
    <w:p w:rsidR="00E07C17" w:rsidRPr="00E07C17" w:rsidRDefault="00E07C17" w:rsidP="005165AB">
      <w:pPr>
        <w:ind w:left="720"/>
        <w:jc w:val="both"/>
        <w:rPr>
          <w:rFonts w:ascii="Arial" w:hAnsi="Arial" w:cs="Arial"/>
          <w:sz w:val="2"/>
          <w:szCs w:val="24"/>
        </w:rPr>
      </w:pPr>
    </w:p>
    <w:p w:rsidR="00E07C17" w:rsidRDefault="00E07C17" w:rsidP="005165AB">
      <w:pPr>
        <w:ind w:left="720"/>
        <w:jc w:val="both"/>
        <w:rPr>
          <w:rFonts w:ascii="Arial" w:hAnsi="Arial" w:cs="Arial"/>
          <w:sz w:val="24"/>
          <w:szCs w:val="24"/>
        </w:rPr>
      </w:pPr>
      <w:r w:rsidRPr="00762D0B">
        <w:rPr>
          <w:rFonts w:ascii="Arial" w:hAnsi="Arial" w:cs="Arial"/>
          <w:sz w:val="24"/>
          <w:szCs w:val="24"/>
        </w:rPr>
        <w:t xml:space="preserve">d) </w:t>
      </w:r>
      <w:r w:rsidR="001917BA" w:rsidRPr="00762D0B">
        <w:rPr>
          <w:rFonts w:ascii="Arial" w:hAnsi="Arial" w:cs="Arial"/>
          <w:sz w:val="24"/>
          <w:szCs w:val="24"/>
        </w:rPr>
        <w:t>Fuel price hike will be applicable to only those vehicles completing a minimum of 1</w:t>
      </w:r>
      <w:r w:rsidR="00762D0B">
        <w:rPr>
          <w:rFonts w:ascii="Arial" w:hAnsi="Arial" w:cs="Arial"/>
          <w:sz w:val="24"/>
          <w:szCs w:val="24"/>
        </w:rPr>
        <w:t>2</w:t>
      </w:r>
      <w:r w:rsidR="00810617">
        <w:rPr>
          <w:rFonts w:ascii="Arial" w:hAnsi="Arial" w:cs="Arial"/>
          <w:sz w:val="24"/>
          <w:szCs w:val="24"/>
        </w:rPr>
        <w:t>0</w:t>
      </w:r>
      <w:r w:rsidR="00762D0B">
        <w:rPr>
          <w:rFonts w:ascii="Arial" w:hAnsi="Arial" w:cs="Arial"/>
          <w:sz w:val="24"/>
          <w:szCs w:val="24"/>
        </w:rPr>
        <w:t>0</w:t>
      </w:r>
      <w:r w:rsidR="001917BA" w:rsidRPr="00762D0B">
        <w:rPr>
          <w:rFonts w:ascii="Arial" w:hAnsi="Arial" w:cs="Arial"/>
          <w:sz w:val="24"/>
          <w:szCs w:val="24"/>
        </w:rPr>
        <w:t xml:space="preserve"> kilometers </w:t>
      </w:r>
      <w:r w:rsidR="005C7063" w:rsidRPr="00762D0B">
        <w:rPr>
          <w:rFonts w:ascii="Arial" w:hAnsi="Arial" w:cs="Arial"/>
          <w:sz w:val="24"/>
          <w:szCs w:val="24"/>
        </w:rPr>
        <w:t>in a month.</w:t>
      </w:r>
    </w:p>
    <w:p w:rsidR="00B93935" w:rsidRPr="00EF5D06" w:rsidRDefault="00B93935" w:rsidP="005165AB">
      <w:pPr>
        <w:ind w:left="720"/>
        <w:jc w:val="both"/>
        <w:rPr>
          <w:rFonts w:ascii="Arial" w:hAnsi="Arial" w:cs="Arial"/>
          <w:sz w:val="24"/>
          <w:szCs w:val="24"/>
        </w:rPr>
      </w:pPr>
      <w:r w:rsidRPr="00EF5D06">
        <w:rPr>
          <w:rFonts w:ascii="Arial" w:hAnsi="Arial" w:cs="Arial"/>
          <w:sz w:val="24"/>
          <w:szCs w:val="24"/>
        </w:rPr>
        <w:t>Rate revision on account of change in fuel price will be allowed based on the above calculation from the date of fuel revision and the same will be considered once in every quarter upon request from the party.</w:t>
      </w:r>
    </w:p>
    <w:p w:rsidR="007A4A81" w:rsidRDefault="00B93935" w:rsidP="00574F80">
      <w:pPr>
        <w:pStyle w:val="ListParagraph"/>
        <w:numPr>
          <w:ilvl w:val="0"/>
          <w:numId w:val="37"/>
        </w:numPr>
        <w:tabs>
          <w:tab w:val="left" w:pos="450"/>
        </w:tabs>
        <w:ind w:left="180" w:hanging="180"/>
        <w:jc w:val="both"/>
        <w:rPr>
          <w:rFonts w:ascii="Arial" w:hAnsi="Arial" w:cs="Arial"/>
          <w:sz w:val="24"/>
          <w:szCs w:val="24"/>
        </w:rPr>
      </w:pPr>
      <w:r w:rsidRPr="007A4A81">
        <w:rPr>
          <w:rFonts w:ascii="Arial" w:hAnsi="Arial" w:cs="Arial"/>
          <w:sz w:val="24"/>
          <w:szCs w:val="24"/>
        </w:rPr>
        <w:t xml:space="preserve">The company reserves the right to cancel the tender or to award the contract to </w:t>
      </w:r>
      <w:r w:rsidR="00D6284D">
        <w:rPr>
          <w:rFonts w:ascii="Arial" w:hAnsi="Arial" w:cs="Arial"/>
          <w:sz w:val="24"/>
          <w:szCs w:val="24"/>
        </w:rPr>
        <w:t xml:space="preserve">                                                     </w:t>
      </w:r>
      <w:r w:rsidRPr="007A4A81">
        <w:rPr>
          <w:rFonts w:ascii="Arial" w:hAnsi="Arial" w:cs="Arial"/>
          <w:sz w:val="24"/>
          <w:szCs w:val="24"/>
        </w:rPr>
        <w:t xml:space="preserve">one or more fully or partially at its discretion. </w:t>
      </w:r>
    </w:p>
    <w:p w:rsidR="001C7C40" w:rsidRDefault="00B93935" w:rsidP="00574F80">
      <w:pPr>
        <w:pStyle w:val="ListParagraph"/>
        <w:numPr>
          <w:ilvl w:val="0"/>
          <w:numId w:val="37"/>
        </w:numPr>
        <w:tabs>
          <w:tab w:val="left" w:pos="450"/>
        </w:tabs>
        <w:ind w:left="180" w:hanging="180"/>
        <w:jc w:val="both"/>
        <w:rPr>
          <w:rFonts w:ascii="Arial" w:hAnsi="Arial" w:cs="Arial"/>
          <w:sz w:val="24"/>
          <w:szCs w:val="24"/>
        </w:rPr>
      </w:pPr>
      <w:r w:rsidRPr="001C7C40">
        <w:rPr>
          <w:rFonts w:ascii="Arial" w:hAnsi="Arial" w:cs="Arial"/>
          <w:sz w:val="24"/>
          <w:szCs w:val="24"/>
        </w:rPr>
        <w:t xml:space="preserve">Any delay in receipt of tender will be at the tenderer’s risk. HLL Lifecare Limited reserves the right to reject any or all the tenders without assigning any reason. </w:t>
      </w:r>
    </w:p>
    <w:p w:rsidR="00D10114" w:rsidRDefault="00B93935" w:rsidP="00574F80">
      <w:pPr>
        <w:pStyle w:val="ListParagraph"/>
        <w:numPr>
          <w:ilvl w:val="0"/>
          <w:numId w:val="37"/>
        </w:numPr>
        <w:tabs>
          <w:tab w:val="left" w:pos="450"/>
        </w:tabs>
        <w:ind w:left="180" w:hanging="180"/>
        <w:jc w:val="both"/>
        <w:rPr>
          <w:rFonts w:ascii="Arial" w:hAnsi="Arial" w:cs="Arial"/>
          <w:sz w:val="24"/>
          <w:szCs w:val="24"/>
        </w:rPr>
      </w:pPr>
      <w:r w:rsidRPr="00D10114">
        <w:rPr>
          <w:rFonts w:ascii="Arial" w:hAnsi="Arial" w:cs="Arial"/>
          <w:sz w:val="24"/>
          <w:szCs w:val="24"/>
        </w:rPr>
        <w:t xml:space="preserve">Tender by fax/e-mail will not be accepted. </w:t>
      </w:r>
    </w:p>
    <w:p w:rsidR="004E5456" w:rsidRDefault="00B93935" w:rsidP="00574F80">
      <w:pPr>
        <w:pStyle w:val="ListParagraph"/>
        <w:numPr>
          <w:ilvl w:val="0"/>
          <w:numId w:val="37"/>
        </w:numPr>
        <w:tabs>
          <w:tab w:val="left" w:pos="450"/>
        </w:tabs>
        <w:ind w:left="180" w:hanging="180"/>
        <w:jc w:val="both"/>
        <w:rPr>
          <w:rFonts w:ascii="Arial" w:hAnsi="Arial" w:cs="Arial"/>
          <w:sz w:val="24"/>
          <w:szCs w:val="24"/>
        </w:rPr>
      </w:pPr>
      <w:r w:rsidRPr="004E5456">
        <w:rPr>
          <w:rFonts w:ascii="Arial" w:hAnsi="Arial" w:cs="Arial"/>
          <w:sz w:val="24"/>
          <w:szCs w:val="24"/>
        </w:rPr>
        <w:t>The Company shall not be liable for the delay in submission of tenders after the due date specified above due to any reason including Postal delays etc</w:t>
      </w:r>
      <w:r w:rsidR="004E5456" w:rsidRPr="004E5456">
        <w:rPr>
          <w:rFonts w:ascii="Arial" w:hAnsi="Arial" w:cs="Arial"/>
          <w:sz w:val="24"/>
          <w:szCs w:val="24"/>
        </w:rPr>
        <w:t xml:space="preserve">. </w:t>
      </w:r>
    </w:p>
    <w:p w:rsidR="007A1A32" w:rsidRDefault="007A1A32" w:rsidP="007A1A32">
      <w:pPr>
        <w:pStyle w:val="ListParagraph"/>
        <w:tabs>
          <w:tab w:val="left" w:pos="450"/>
        </w:tabs>
        <w:ind w:left="180"/>
        <w:jc w:val="both"/>
        <w:rPr>
          <w:rFonts w:ascii="Arial" w:hAnsi="Arial" w:cs="Arial"/>
          <w:sz w:val="24"/>
          <w:szCs w:val="24"/>
        </w:rPr>
      </w:pPr>
    </w:p>
    <w:p w:rsidR="00F16BED" w:rsidRDefault="00B93935" w:rsidP="00574F80">
      <w:pPr>
        <w:pStyle w:val="ListParagraph"/>
        <w:numPr>
          <w:ilvl w:val="0"/>
          <w:numId w:val="37"/>
        </w:numPr>
        <w:tabs>
          <w:tab w:val="left" w:pos="450"/>
        </w:tabs>
        <w:ind w:left="180" w:hanging="180"/>
        <w:jc w:val="both"/>
        <w:rPr>
          <w:rFonts w:ascii="Arial" w:hAnsi="Arial" w:cs="Arial"/>
          <w:sz w:val="24"/>
          <w:szCs w:val="24"/>
        </w:rPr>
      </w:pPr>
      <w:r w:rsidRPr="004E5456">
        <w:rPr>
          <w:rFonts w:ascii="Arial" w:hAnsi="Arial" w:cs="Arial"/>
          <w:sz w:val="24"/>
          <w:szCs w:val="24"/>
        </w:rPr>
        <w:t xml:space="preserve">This tender is a Two </w:t>
      </w:r>
      <w:r w:rsidR="009F6179" w:rsidRPr="004E5456">
        <w:rPr>
          <w:rFonts w:ascii="Arial" w:hAnsi="Arial" w:cs="Arial"/>
          <w:sz w:val="24"/>
          <w:szCs w:val="24"/>
        </w:rPr>
        <w:t>B</w:t>
      </w:r>
      <w:r w:rsidRPr="004E5456">
        <w:rPr>
          <w:rFonts w:ascii="Arial" w:hAnsi="Arial" w:cs="Arial"/>
          <w:sz w:val="24"/>
          <w:szCs w:val="24"/>
        </w:rPr>
        <w:t>id system.</w:t>
      </w:r>
    </w:p>
    <w:p w:rsidR="00F16BED" w:rsidRDefault="00B93935" w:rsidP="00F16BED">
      <w:pPr>
        <w:pStyle w:val="ListParagraph"/>
        <w:numPr>
          <w:ilvl w:val="0"/>
          <w:numId w:val="38"/>
        </w:numPr>
        <w:tabs>
          <w:tab w:val="left" w:pos="450"/>
        </w:tabs>
        <w:jc w:val="both"/>
        <w:rPr>
          <w:rFonts w:ascii="Arial" w:hAnsi="Arial" w:cs="Arial"/>
          <w:sz w:val="24"/>
          <w:szCs w:val="24"/>
        </w:rPr>
      </w:pPr>
      <w:r w:rsidRPr="00F16BED">
        <w:rPr>
          <w:rFonts w:ascii="Arial" w:hAnsi="Arial" w:cs="Arial"/>
          <w:b/>
          <w:sz w:val="24"/>
          <w:szCs w:val="24"/>
        </w:rPr>
        <w:t>Technical bid documents</w:t>
      </w:r>
      <w:r w:rsidRPr="004E5456">
        <w:rPr>
          <w:rFonts w:ascii="Arial" w:hAnsi="Arial" w:cs="Arial"/>
          <w:sz w:val="24"/>
          <w:szCs w:val="24"/>
        </w:rPr>
        <w:t xml:space="preserve"> (All documents mentioned in the Questionnaire and others as mentioned tender except the price bid format) completed in all respects (including Tender fee &amp; EMD ) should be submitted in sealed cover </w:t>
      </w:r>
      <w:r w:rsidRPr="00F16BED">
        <w:rPr>
          <w:rFonts w:ascii="Arial" w:hAnsi="Arial" w:cs="Arial"/>
          <w:i/>
          <w:sz w:val="24"/>
          <w:szCs w:val="24"/>
        </w:rPr>
        <w:t>super scribing- “Technical bid for HIRING OF PASSENGER VEHICLES (CARS)”.</w:t>
      </w:r>
      <w:r w:rsidRPr="004E5456">
        <w:rPr>
          <w:rFonts w:ascii="Arial" w:hAnsi="Arial" w:cs="Arial"/>
          <w:sz w:val="24"/>
          <w:szCs w:val="24"/>
        </w:rPr>
        <w:t xml:space="preserve"> </w:t>
      </w:r>
    </w:p>
    <w:p w:rsidR="00F02EC8" w:rsidRPr="007A1A32" w:rsidRDefault="005D14EB" w:rsidP="00F16BED">
      <w:pPr>
        <w:pStyle w:val="ListParagraph"/>
        <w:numPr>
          <w:ilvl w:val="0"/>
          <w:numId w:val="38"/>
        </w:numPr>
        <w:tabs>
          <w:tab w:val="left" w:pos="450"/>
        </w:tabs>
        <w:jc w:val="both"/>
        <w:rPr>
          <w:rFonts w:ascii="Arial" w:hAnsi="Arial" w:cs="Arial"/>
          <w:sz w:val="24"/>
          <w:szCs w:val="24"/>
        </w:rPr>
      </w:pPr>
      <w:r w:rsidRPr="00F16BED">
        <w:rPr>
          <w:rFonts w:ascii="Arial" w:hAnsi="Arial" w:cs="Arial"/>
          <w:b/>
          <w:sz w:val="24"/>
          <w:szCs w:val="24"/>
        </w:rPr>
        <w:lastRenderedPageBreak/>
        <w:t>Price bid</w:t>
      </w:r>
      <w:r w:rsidRPr="004E5456">
        <w:rPr>
          <w:rFonts w:ascii="Arial" w:hAnsi="Arial" w:cs="Arial"/>
          <w:sz w:val="24"/>
          <w:szCs w:val="24"/>
        </w:rPr>
        <w:t xml:space="preserve"> in the prescribed form duly completed in all respects shall be submitted in </w:t>
      </w:r>
      <w:r w:rsidRPr="007E21AD">
        <w:rPr>
          <w:rFonts w:ascii="Arial" w:hAnsi="Arial" w:cs="Arial"/>
          <w:i/>
          <w:sz w:val="24"/>
          <w:szCs w:val="24"/>
        </w:rPr>
        <w:t>sealed cover super scribing-“Price bid for HIRING OF PASSENGER VEHICLES (CARS)”</w:t>
      </w:r>
      <w:r w:rsidR="00F24041" w:rsidRPr="007E21AD">
        <w:rPr>
          <w:rFonts w:ascii="Arial" w:hAnsi="Arial" w:cs="Arial"/>
          <w:i/>
          <w:sz w:val="24"/>
          <w:szCs w:val="24"/>
        </w:rPr>
        <w:t>.</w:t>
      </w:r>
      <w:r w:rsidR="00F24041">
        <w:rPr>
          <w:rFonts w:ascii="Arial" w:hAnsi="Arial" w:cs="Arial"/>
          <w:b/>
          <w:sz w:val="24"/>
          <w:szCs w:val="24"/>
        </w:rPr>
        <w:t xml:space="preserve"> </w:t>
      </w:r>
    </w:p>
    <w:p w:rsidR="007A1A32" w:rsidRPr="00F02EC8" w:rsidRDefault="007A1A32" w:rsidP="007A1A32">
      <w:pPr>
        <w:pStyle w:val="ListParagraph"/>
        <w:tabs>
          <w:tab w:val="left" w:pos="450"/>
        </w:tabs>
        <w:ind w:left="900"/>
        <w:jc w:val="both"/>
        <w:rPr>
          <w:rFonts w:ascii="Arial" w:hAnsi="Arial" w:cs="Arial"/>
          <w:sz w:val="24"/>
          <w:szCs w:val="24"/>
        </w:rPr>
      </w:pPr>
    </w:p>
    <w:p w:rsidR="00B93935" w:rsidRDefault="00B93935" w:rsidP="00322259">
      <w:pPr>
        <w:pStyle w:val="ListParagraph"/>
        <w:numPr>
          <w:ilvl w:val="0"/>
          <w:numId w:val="38"/>
        </w:numPr>
        <w:tabs>
          <w:tab w:val="left" w:pos="450"/>
        </w:tabs>
        <w:jc w:val="both"/>
        <w:rPr>
          <w:rFonts w:ascii="Arial" w:hAnsi="Arial" w:cs="Arial"/>
          <w:sz w:val="24"/>
          <w:szCs w:val="24"/>
        </w:rPr>
      </w:pPr>
      <w:r w:rsidRPr="00322259">
        <w:rPr>
          <w:rFonts w:ascii="Arial" w:hAnsi="Arial" w:cs="Arial"/>
          <w:sz w:val="24"/>
          <w:szCs w:val="24"/>
        </w:rPr>
        <w:t>The above two sealed covers should be put together in another big cover/envelope which should be sealed. This big cover / envelope shall be super scribed as “</w:t>
      </w:r>
      <w:r w:rsidR="0099392A" w:rsidRPr="00322259">
        <w:rPr>
          <w:rFonts w:ascii="Arial" w:hAnsi="Arial" w:cs="Arial"/>
          <w:sz w:val="24"/>
          <w:szCs w:val="24"/>
        </w:rPr>
        <w:t>HLL/HR/CHO/202</w:t>
      </w:r>
      <w:r w:rsidR="00ED4DD9">
        <w:rPr>
          <w:rFonts w:ascii="Arial" w:hAnsi="Arial" w:cs="Arial"/>
          <w:sz w:val="24"/>
          <w:szCs w:val="24"/>
        </w:rPr>
        <w:t>2</w:t>
      </w:r>
      <w:r w:rsidR="0099392A" w:rsidRPr="00322259">
        <w:rPr>
          <w:rFonts w:ascii="Arial" w:hAnsi="Arial" w:cs="Arial"/>
          <w:sz w:val="24"/>
          <w:szCs w:val="24"/>
        </w:rPr>
        <w:t>/Vehicle Tender</w:t>
      </w:r>
      <w:r w:rsidR="006D4949" w:rsidRPr="00322259">
        <w:rPr>
          <w:rFonts w:ascii="Arial" w:hAnsi="Arial" w:cs="Arial"/>
          <w:sz w:val="24"/>
          <w:szCs w:val="24"/>
        </w:rPr>
        <w:t>/1</w:t>
      </w:r>
      <w:r w:rsidRPr="00322259">
        <w:rPr>
          <w:rFonts w:ascii="Arial" w:hAnsi="Arial" w:cs="Arial"/>
          <w:sz w:val="24"/>
          <w:szCs w:val="24"/>
        </w:rPr>
        <w:t xml:space="preserve">” with name of the tender </w:t>
      </w:r>
      <w:r w:rsidRPr="00322259">
        <w:rPr>
          <w:rFonts w:ascii="Arial" w:hAnsi="Arial" w:cs="Arial"/>
          <w:b/>
          <w:sz w:val="24"/>
          <w:szCs w:val="24"/>
        </w:rPr>
        <w:t>“TENDER FOR HIRING OF PASSENGER VEHICLES (CARS) ON CONTRACT BASIS”</w:t>
      </w:r>
      <w:r w:rsidRPr="00322259">
        <w:rPr>
          <w:rFonts w:ascii="Arial" w:hAnsi="Arial" w:cs="Arial"/>
          <w:sz w:val="24"/>
          <w:szCs w:val="24"/>
        </w:rPr>
        <w:t xml:space="preserve"> addressed to the </w:t>
      </w:r>
      <w:r w:rsidR="006235C4" w:rsidRPr="00322259">
        <w:rPr>
          <w:rFonts w:ascii="Arial" w:hAnsi="Arial" w:cs="Arial"/>
          <w:sz w:val="24"/>
          <w:szCs w:val="24"/>
        </w:rPr>
        <w:t>MANAGER (HR), HLL LIFECARE LIMITED</w:t>
      </w:r>
      <w:r w:rsidRPr="00322259">
        <w:rPr>
          <w:rFonts w:ascii="Arial" w:hAnsi="Arial" w:cs="Arial"/>
          <w:sz w:val="24"/>
          <w:szCs w:val="24"/>
        </w:rPr>
        <w:t xml:space="preserve">, </w:t>
      </w:r>
      <w:r w:rsidR="006235C4" w:rsidRPr="00322259">
        <w:rPr>
          <w:rFonts w:ascii="Arial" w:hAnsi="Arial" w:cs="Arial"/>
          <w:sz w:val="24"/>
          <w:szCs w:val="24"/>
        </w:rPr>
        <w:t>POOJAPPURA, THIRUVANANTHAPURAM, KERALA</w:t>
      </w:r>
      <w:r w:rsidR="006F3A32" w:rsidRPr="00322259">
        <w:rPr>
          <w:rFonts w:ascii="Arial" w:hAnsi="Arial" w:cs="Arial"/>
          <w:sz w:val="24"/>
          <w:szCs w:val="24"/>
        </w:rPr>
        <w:t>.</w:t>
      </w:r>
    </w:p>
    <w:p w:rsidR="007A1A32" w:rsidRPr="007A1A32" w:rsidRDefault="007A1A32" w:rsidP="007A1A32">
      <w:pPr>
        <w:pStyle w:val="ListParagraph"/>
        <w:rPr>
          <w:rFonts w:ascii="Arial" w:hAnsi="Arial" w:cs="Arial"/>
          <w:sz w:val="24"/>
          <w:szCs w:val="24"/>
        </w:rPr>
      </w:pPr>
    </w:p>
    <w:p w:rsidR="0033314D" w:rsidRDefault="00B93935" w:rsidP="00574F80">
      <w:pPr>
        <w:pStyle w:val="ListParagraph"/>
        <w:numPr>
          <w:ilvl w:val="0"/>
          <w:numId w:val="37"/>
        </w:numPr>
        <w:tabs>
          <w:tab w:val="left" w:pos="360"/>
        </w:tabs>
        <w:ind w:left="360"/>
        <w:jc w:val="both"/>
        <w:rPr>
          <w:rFonts w:ascii="Arial" w:hAnsi="Arial" w:cs="Arial"/>
          <w:sz w:val="24"/>
          <w:szCs w:val="24"/>
        </w:rPr>
      </w:pPr>
      <w:r w:rsidRPr="0033314D">
        <w:rPr>
          <w:rFonts w:ascii="Arial" w:hAnsi="Arial" w:cs="Arial"/>
          <w:sz w:val="24"/>
          <w:szCs w:val="24"/>
        </w:rPr>
        <w:t xml:space="preserve">SSI/MSE units interested in availing exemption from payment of tender fee &amp; EMD should submit a valid copy of their Udhyog Aadhar registration certificate along with technical bid. But the Party has to provide Security deposit if Tender is awarded to them. </w:t>
      </w:r>
    </w:p>
    <w:p w:rsidR="00B25445" w:rsidRDefault="00B93935" w:rsidP="00574F80">
      <w:pPr>
        <w:pStyle w:val="ListParagraph"/>
        <w:numPr>
          <w:ilvl w:val="0"/>
          <w:numId w:val="37"/>
        </w:numPr>
        <w:tabs>
          <w:tab w:val="left" w:pos="360"/>
        </w:tabs>
        <w:ind w:left="360"/>
        <w:jc w:val="both"/>
        <w:rPr>
          <w:rFonts w:ascii="Arial" w:hAnsi="Arial" w:cs="Arial"/>
          <w:sz w:val="24"/>
          <w:szCs w:val="24"/>
        </w:rPr>
      </w:pPr>
      <w:r w:rsidRPr="00B25445">
        <w:rPr>
          <w:rFonts w:ascii="Arial" w:hAnsi="Arial" w:cs="Arial"/>
          <w:sz w:val="24"/>
          <w:szCs w:val="24"/>
        </w:rPr>
        <w:t xml:space="preserve">25% of annual procurement value will be sourced from Micro and Small Enterprises (MSE), out of which 4% is earmarked for procurement from MSE’s owned by SC or ST entrepreneurs and 3% for women entrepreneurs. In the event of failure of SC or ST entrepreneurs to participate in tender or meet tender Requirements/conditions regarding price the same will be sourced from other MSE enterprises. </w:t>
      </w:r>
    </w:p>
    <w:p w:rsidR="00B25445" w:rsidRDefault="00B93935" w:rsidP="00574F80">
      <w:pPr>
        <w:pStyle w:val="ListParagraph"/>
        <w:numPr>
          <w:ilvl w:val="0"/>
          <w:numId w:val="37"/>
        </w:numPr>
        <w:tabs>
          <w:tab w:val="left" w:pos="360"/>
        </w:tabs>
        <w:ind w:left="360"/>
        <w:jc w:val="both"/>
        <w:rPr>
          <w:rFonts w:ascii="Arial" w:hAnsi="Arial" w:cs="Arial"/>
          <w:sz w:val="24"/>
          <w:szCs w:val="24"/>
        </w:rPr>
      </w:pPr>
      <w:r w:rsidRPr="00B25445">
        <w:rPr>
          <w:rFonts w:ascii="Arial" w:hAnsi="Arial" w:cs="Arial"/>
          <w:sz w:val="24"/>
          <w:szCs w:val="24"/>
        </w:rPr>
        <w:t xml:space="preserve">Please ensure that no sensitive data pertaining to Price is enclosed in Technical bid cover. </w:t>
      </w:r>
    </w:p>
    <w:p w:rsidR="005303BC" w:rsidRPr="00B25445" w:rsidRDefault="00B93935" w:rsidP="009E7ADA">
      <w:pPr>
        <w:pStyle w:val="ListParagraph"/>
        <w:numPr>
          <w:ilvl w:val="0"/>
          <w:numId w:val="37"/>
        </w:numPr>
        <w:tabs>
          <w:tab w:val="left" w:pos="360"/>
        </w:tabs>
        <w:spacing w:after="120"/>
        <w:ind w:left="360"/>
        <w:jc w:val="both"/>
        <w:rPr>
          <w:rFonts w:ascii="Arial" w:hAnsi="Arial" w:cs="Arial"/>
          <w:sz w:val="24"/>
          <w:szCs w:val="24"/>
        </w:rPr>
      </w:pPr>
      <w:r w:rsidRPr="00B25445">
        <w:rPr>
          <w:rFonts w:ascii="Arial" w:hAnsi="Arial" w:cs="Arial"/>
          <w:sz w:val="24"/>
          <w:szCs w:val="24"/>
        </w:rPr>
        <w:t>In case of non availability of the vehicles on any day, the same will attract penalty and the expense incurred by the Company in this regard for arranging vehicles from other sources will be deducted from the Contractor from the monthly hire charges payable to him by the company or from his security deposit.</w:t>
      </w:r>
    </w:p>
    <w:p w:rsidR="005303BC" w:rsidRPr="00EF5D06" w:rsidRDefault="00290323" w:rsidP="009E7ADA">
      <w:pPr>
        <w:spacing w:after="120"/>
        <w:jc w:val="both"/>
        <w:rPr>
          <w:rFonts w:ascii="Arial" w:hAnsi="Arial" w:cs="Arial"/>
          <w:sz w:val="24"/>
          <w:szCs w:val="24"/>
        </w:rPr>
      </w:pPr>
      <w:r w:rsidRPr="00EF5D06">
        <w:rPr>
          <w:rFonts w:ascii="Arial" w:hAnsi="Arial" w:cs="Arial"/>
          <w:sz w:val="24"/>
          <w:szCs w:val="24"/>
        </w:rPr>
        <w:tab/>
        <w:t xml:space="preserve">a) Failure to provide the vehicle per </w:t>
      </w:r>
      <w:r w:rsidR="00EF5D06" w:rsidRPr="00EF5D06">
        <w:rPr>
          <w:rFonts w:ascii="Arial" w:hAnsi="Arial" w:cs="Arial"/>
          <w:sz w:val="24"/>
          <w:szCs w:val="24"/>
        </w:rPr>
        <w:t>day:</w:t>
      </w:r>
      <w:r w:rsidRPr="00EF5D06">
        <w:rPr>
          <w:rFonts w:ascii="Arial" w:hAnsi="Arial" w:cs="Arial"/>
          <w:sz w:val="24"/>
          <w:szCs w:val="24"/>
        </w:rPr>
        <w:t xml:space="preserve"> Amount Rs. 2500/ vehicle</w:t>
      </w:r>
    </w:p>
    <w:p w:rsidR="00290323" w:rsidRPr="00EF5D06" w:rsidRDefault="00290323" w:rsidP="009E7ADA">
      <w:pPr>
        <w:spacing w:after="120"/>
        <w:jc w:val="both"/>
        <w:rPr>
          <w:rFonts w:ascii="Arial" w:hAnsi="Arial" w:cs="Arial"/>
          <w:sz w:val="24"/>
          <w:szCs w:val="24"/>
        </w:rPr>
      </w:pPr>
      <w:r w:rsidRPr="00EF5D06">
        <w:rPr>
          <w:rFonts w:ascii="Arial" w:hAnsi="Arial" w:cs="Arial"/>
          <w:sz w:val="24"/>
          <w:szCs w:val="24"/>
        </w:rPr>
        <w:tab/>
        <w:t xml:space="preserve">b) Failure to provide the vehicle per </w:t>
      </w:r>
      <w:r w:rsidR="00EF5D06" w:rsidRPr="00EF5D06">
        <w:rPr>
          <w:rFonts w:ascii="Arial" w:hAnsi="Arial" w:cs="Arial"/>
          <w:sz w:val="24"/>
          <w:szCs w:val="24"/>
        </w:rPr>
        <w:t>day:</w:t>
      </w:r>
      <w:r w:rsidRPr="00EF5D06">
        <w:rPr>
          <w:rFonts w:ascii="Arial" w:hAnsi="Arial" w:cs="Arial"/>
          <w:sz w:val="24"/>
          <w:szCs w:val="24"/>
        </w:rPr>
        <w:t xml:space="preserve"> Amount Rs. 1250/ vehicle</w:t>
      </w:r>
    </w:p>
    <w:p w:rsidR="009C0D5E" w:rsidRDefault="00EF5D06" w:rsidP="00574F80">
      <w:pPr>
        <w:pStyle w:val="ListParagraph"/>
        <w:numPr>
          <w:ilvl w:val="0"/>
          <w:numId w:val="37"/>
        </w:numPr>
        <w:tabs>
          <w:tab w:val="left" w:pos="360"/>
        </w:tabs>
        <w:spacing w:after="120"/>
        <w:ind w:left="360"/>
        <w:jc w:val="both"/>
        <w:rPr>
          <w:rFonts w:ascii="Arial" w:hAnsi="Arial" w:cs="Arial"/>
          <w:sz w:val="24"/>
          <w:szCs w:val="24"/>
        </w:rPr>
      </w:pPr>
      <w:r w:rsidRPr="009C0D5E">
        <w:rPr>
          <w:rFonts w:ascii="Arial" w:hAnsi="Arial" w:cs="Arial"/>
          <w:sz w:val="24"/>
          <w:szCs w:val="24"/>
        </w:rPr>
        <w:t xml:space="preserve">The additional vehicles hired if any shall be provided by the contractor within 15 to 30 minutes after receiving the intimation. </w:t>
      </w:r>
    </w:p>
    <w:p w:rsidR="008864FA" w:rsidRDefault="00EF5D06" w:rsidP="00574F80">
      <w:pPr>
        <w:pStyle w:val="ListParagraph"/>
        <w:numPr>
          <w:ilvl w:val="0"/>
          <w:numId w:val="37"/>
        </w:numPr>
        <w:tabs>
          <w:tab w:val="left" w:pos="360"/>
        </w:tabs>
        <w:spacing w:after="120"/>
        <w:ind w:left="360"/>
        <w:jc w:val="both"/>
        <w:rPr>
          <w:rFonts w:ascii="Arial" w:hAnsi="Arial" w:cs="Arial"/>
          <w:sz w:val="24"/>
          <w:szCs w:val="24"/>
        </w:rPr>
      </w:pPr>
      <w:r w:rsidRPr="008864FA">
        <w:rPr>
          <w:rFonts w:ascii="Arial" w:hAnsi="Arial" w:cs="Arial"/>
          <w:sz w:val="24"/>
          <w:szCs w:val="24"/>
        </w:rPr>
        <w:t xml:space="preserve">HLL Lifecare Limited reserves the right to increase or decrease the number of vehicles to be hired. </w:t>
      </w:r>
    </w:p>
    <w:p w:rsidR="001C0B02" w:rsidRDefault="001C0B02" w:rsidP="001C0B02">
      <w:pPr>
        <w:pStyle w:val="ListParagraph"/>
        <w:tabs>
          <w:tab w:val="left" w:pos="360"/>
        </w:tabs>
        <w:spacing w:after="120"/>
        <w:ind w:left="360"/>
        <w:jc w:val="both"/>
        <w:rPr>
          <w:rFonts w:ascii="Arial" w:hAnsi="Arial" w:cs="Arial"/>
          <w:sz w:val="24"/>
          <w:szCs w:val="24"/>
        </w:rPr>
      </w:pPr>
    </w:p>
    <w:p w:rsidR="00232E8B" w:rsidRDefault="00EF5D06" w:rsidP="00574F80">
      <w:pPr>
        <w:pStyle w:val="ListParagraph"/>
        <w:numPr>
          <w:ilvl w:val="0"/>
          <w:numId w:val="37"/>
        </w:numPr>
        <w:tabs>
          <w:tab w:val="left" w:pos="360"/>
        </w:tabs>
        <w:spacing w:after="120"/>
        <w:ind w:left="360"/>
        <w:jc w:val="both"/>
        <w:rPr>
          <w:rFonts w:ascii="Arial" w:hAnsi="Arial" w:cs="Arial"/>
          <w:sz w:val="24"/>
          <w:szCs w:val="24"/>
        </w:rPr>
      </w:pPr>
      <w:r w:rsidRPr="00232E8B">
        <w:rPr>
          <w:rFonts w:ascii="Arial" w:hAnsi="Arial" w:cs="Arial"/>
          <w:b/>
          <w:sz w:val="24"/>
          <w:szCs w:val="24"/>
        </w:rPr>
        <w:t>Indemnity Clause :</w:t>
      </w:r>
      <w:r w:rsidR="00E023D9" w:rsidRPr="00232E8B">
        <w:rPr>
          <w:rFonts w:ascii="Arial" w:hAnsi="Arial" w:cs="Arial"/>
          <w:sz w:val="24"/>
          <w:szCs w:val="24"/>
        </w:rPr>
        <w:t xml:space="preserve"> </w:t>
      </w:r>
      <w:r w:rsidRPr="00232E8B">
        <w:rPr>
          <w:rFonts w:ascii="Arial" w:hAnsi="Arial" w:cs="Arial"/>
          <w:sz w:val="24"/>
          <w:szCs w:val="24"/>
        </w:rPr>
        <w:t xml:space="preserve">If the Supplier fails to execute the order within the time prescribed for the delivery of goods ordered or violates or infringes the existing rates as mentioned and agreed to in the Purchase Order the Supplier shall and will indemnify the Company against all losses or damages whatsoever to be incurred or sustained including the legal cost or expenses incurred by the Company by reason of non-delivery of goods at agreed quantity and rate within </w:t>
      </w:r>
      <w:r w:rsidRPr="00232E8B">
        <w:rPr>
          <w:rFonts w:ascii="Arial" w:hAnsi="Arial" w:cs="Arial"/>
          <w:sz w:val="24"/>
          <w:szCs w:val="24"/>
        </w:rPr>
        <w:lastRenderedPageBreak/>
        <w:t xml:space="preserve">the time specified in the Work Order. The Company will initiate legal action if the Supplier fails to execute the Work Order as per the schedule in the Order for the actual loss suffered or 5% of the total order value whichever is higher along with costs. </w:t>
      </w:r>
    </w:p>
    <w:p w:rsidR="001C0B02" w:rsidRPr="001C0B02" w:rsidRDefault="001C0B02" w:rsidP="001C0B02">
      <w:pPr>
        <w:pStyle w:val="ListParagraph"/>
        <w:rPr>
          <w:rFonts w:ascii="Arial" w:hAnsi="Arial" w:cs="Arial"/>
          <w:sz w:val="24"/>
          <w:szCs w:val="24"/>
        </w:rPr>
      </w:pPr>
    </w:p>
    <w:p w:rsidR="00217A4C" w:rsidRDefault="00EF5D06" w:rsidP="00574F80">
      <w:pPr>
        <w:pStyle w:val="ListParagraph"/>
        <w:numPr>
          <w:ilvl w:val="0"/>
          <w:numId w:val="37"/>
        </w:numPr>
        <w:tabs>
          <w:tab w:val="left" w:pos="360"/>
        </w:tabs>
        <w:spacing w:after="120"/>
        <w:ind w:left="360"/>
        <w:jc w:val="both"/>
        <w:rPr>
          <w:rFonts w:ascii="Arial" w:hAnsi="Arial" w:cs="Arial"/>
          <w:sz w:val="24"/>
          <w:szCs w:val="24"/>
        </w:rPr>
      </w:pPr>
      <w:r w:rsidRPr="00217A4C">
        <w:rPr>
          <w:rFonts w:ascii="Arial" w:hAnsi="Arial" w:cs="Arial"/>
          <w:sz w:val="24"/>
          <w:szCs w:val="24"/>
        </w:rPr>
        <w:t xml:space="preserve">HLL Lifecare Limited shall fix the criteria for responsiveness of a Bid based on critical factors in the Tender Document. Bids pronounced non-responsive by HLL shall be summarily rejected. </w:t>
      </w:r>
    </w:p>
    <w:p w:rsidR="001C0B02" w:rsidRDefault="001C0B02" w:rsidP="001C0B02">
      <w:pPr>
        <w:pStyle w:val="ListParagraph"/>
        <w:tabs>
          <w:tab w:val="left" w:pos="360"/>
        </w:tabs>
        <w:spacing w:after="120"/>
        <w:ind w:left="360"/>
        <w:jc w:val="both"/>
        <w:rPr>
          <w:rFonts w:ascii="Arial" w:hAnsi="Arial" w:cs="Arial"/>
          <w:sz w:val="24"/>
          <w:szCs w:val="24"/>
        </w:rPr>
      </w:pPr>
    </w:p>
    <w:p w:rsidR="005303BC" w:rsidRDefault="00EF5D06" w:rsidP="00574F80">
      <w:pPr>
        <w:pStyle w:val="ListParagraph"/>
        <w:numPr>
          <w:ilvl w:val="0"/>
          <w:numId w:val="37"/>
        </w:numPr>
        <w:tabs>
          <w:tab w:val="left" w:pos="360"/>
        </w:tabs>
        <w:spacing w:after="120"/>
        <w:ind w:left="360"/>
        <w:jc w:val="both"/>
        <w:rPr>
          <w:rFonts w:ascii="Arial" w:hAnsi="Arial" w:cs="Arial"/>
          <w:sz w:val="24"/>
          <w:szCs w:val="24"/>
        </w:rPr>
      </w:pPr>
      <w:r w:rsidRPr="00217A4C">
        <w:rPr>
          <w:rFonts w:ascii="Arial" w:hAnsi="Arial" w:cs="Arial"/>
          <w:sz w:val="24"/>
          <w:szCs w:val="24"/>
        </w:rPr>
        <w:t>Suppression of facts will disqualify the Bidder.</w:t>
      </w:r>
    </w:p>
    <w:p w:rsidR="009F5E87" w:rsidRPr="009F5E87" w:rsidRDefault="009F5E87" w:rsidP="009F5E87">
      <w:pPr>
        <w:pStyle w:val="ListParagraph"/>
        <w:rPr>
          <w:rFonts w:ascii="Arial" w:hAnsi="Arial" w:cs="Arial"/>
          <w:sz w:val="24"/>
          <w:szCs w:val="24"/>
        </w:rPr>
      </w:pPr>
    </w:p>
    <w:p w:rsidR="00071820" w:rsidRPr="00071820" w:rsidRDefault="00071820" w:rsidP="00071820">
      <w:pPr>
        <w:pStyle w:val="ListParagraph"/>
        <w:numPr>
          <w:ilvl w:val="0"/>
          <w:numId w:val="37"/>
        </w:numPr>
        <w:tabs>
          <w:tab w:val="left" w:pos="360"/>
        </w:tabs>
        <w:spacing w:after="120"/>
        <w:ind w:left="360"/>
        <w:jc w:val="both"/>
        <w:rPr>
          <w:rFonts w:ascii="Arial" w:hAnsi="Arial" w:cs="Arial"/>
          <w:sz w:val="24"/>
          <w:szCs w:val="24"/>
        </w:rPr>
      </w:pPr>
      <w:r w:rsidRPr="00071820">
        <w:rPr>
          <w:rFonts w:ascii="Arial" w:hAnsi="Arial" w:cs="Arial"/>
          <w:sz w:val="24"/>
          <w:szCs w:val="24"/>
        </w:rPr>
        <w:t>Document forming part of the bid:</w:t>
      </w:r>
    </w:p>
    <w:p w:rsidR="00071820" w:rsidRPr="009525BE" w:rsidRDefault="00071820" w:rsidP="00071820">
      <w:pPr>
        <w:pStyle w:val="TableParagraph"/>
        <w:spacing w:before="118"/>
        <w:ind w:left="116" w:firstLine="604"/>
        <w:rPr>
          <w:rFonts w:ascii="Arial" w:hAnsi="Arial" w:cs="Arial"/>
          <w:sz w:val="24"/>
          <w:szCs w:val="24"/>
        </w:rPr>
      </w:pPr>
      <w:r w:rsidRPr="009525BE">
        <w:rPr>
          <w:rFonts w:ascii="Arial" w:hAnsi="Arial" w:cs="Arial"/>
          <w:sz w:val="24"/>
          <w:szCs w:val="24"/>
        </w:rPr>
        <w:t>We have enclosed the following:</w:t>
      </w:r>
    </w:p>
    <w:p w:rsidR="00071820" w:rsidRPr="00790EC4" w:rsidRDefault="00071820" w:rsidP="00071820">
      <w:pPr>
        <w:pStyle w:val="TableParagraph"/>
        <w:numPr>
          <w:ilvl w:val="0"/>
          <w:numId w:val="15"/>
        </w:numPr>
        <w:spacing w:before="118"/>
        <w:rPr>
          <w:rFonts w:ascii="Arial" w:hAnsi="Arial" w:cs="Arial"/>
          <w:b/>
          <w:sz w:val="24"/>
          <w:szCs w:val="24"/>
        </w:rPr>
      </w:pPr>
      <w:r w:rsidRPr="00790EC4">
        <w:rPr>
          <w:rFonts w:ascii="Arial" w:hAnsi="Arial" w:cs="Arial"/>
          <w:b/>
          <w:sz w:val="24"/>
          <w:szCs w:val="24"/>
        </w:rPr>
        <w:t>Technical Bid</w:t>
      </w:r>
    </w:p>
    <w:p w:rsidR="001D3F98" w:rsidRPr="00790EC4" w:rsidRDefault="00080071" w:rsidP="009774B2">
      <w:pPr>
        <w:pStyle w:val="TableParagraph"/>
        <w:numPr>
          <w:ilvl w:val="2"/>
          <w:numId w:val="18"/>
        </w:numPr>
        <w:spacing w:before="118"/>
        <w:jc w:val="both"/>
        <w:rPr>
          <w:rFonts w:ascii="Arial" w:hAnsi="Arial" w:cs="Arial"/>
          <w:sz w:val="24"/>
          <w:szCs w:val="24"/>
        </w:rPr>
      </w:pPr>
      <w:r w:rsidRPr="00790EC4">
        <w:rPr>
          <w:rFonts w:ascii="Arial" w:hAnsi="Arial" w:cs="Arial"/>
          <w:sz w:val="24"/>
          <w:szCs w:val="24"/>
        </w:rPr>
        <w:t>Questionnaire to be filled for minimum eligibility criteria for providing passenger vehicles (cars)</w:t>
      </w:r>
    </w:p>
    <w:p w:rsidR="001D3F98" w:rsidRPr="00790EC4" w:rsidRDefault="00080071" w:rsidP="009774B2">
      <w:pPr>
        <w:pStyle w:val="TableParagraph"/>
        <w:numPr>
          <w:ilvl w:val="2"/>
          <w:numId w:val="18"/>
        </w:numPr>
        <w:spacing w:before="118"/>
        <w:jc w:val="both"/>
        <w:rPr>
          <w:rFonts w:ascii="Arial" w:hAnsi="Arial" w:cs="Arial"/>
          <w:sz w:val="24"/>
          <w:szCs w:val="24"/>
        </w:rPr>
      </w:pPr>
      <w:r w:rsidRPr="00790EC4">
        <w:rPr>
          <w:rFonts w:ascii="Arial" w:hAnsi="Arial" w:cs="Arial"/>
          <w:sz w:val="24"/>
          <w:szCs w:val="24"/>
        </w:rPr>
        <w:t>Questionnaire - general information of vendor</w:t>
      </w:r>
    </w:p>
    <w:p w:rsidR="001D3F98" w:rsidRPr="00790EC4" w:rsidRDefault="00080071" w:rsidP="009774B2">
      <w:pPr>
        <w:pStyle w:val="TableParagraph"/>
        <w:numPr>
          <w:ilvl w:val="2"/>
          <w:numId w:val="18"/>
        </w:numPr>
        <w:spacing w:before="118"/>
        <w:jc w:val="both"/>
        <w:rPr>
          <w:rFonts w:ascii="Arial" w:hAnsi="Arial" w:cs="Arial"/>
          <w:sz w:val="24"/>
          <w:szCs w:val="24"/>
        </w:rPr>
      </w:pPr>
      <w:r w:rsidRPr="00790EC4">
        <w:rPr>
          <w:rFonts w:ascii="Arial" w:hAnsi="Arial" w:cs="Arial"/>
          <w:sz w:val="24"/>
          <w:szCs w:val="24"/>
        </w:rPr>
        <w:t>Declaration</w:t>
      </w:r>
    </w:p>
    <w:p w:rsidR="00071820" w:rsidRPr="00790EC4" w:rsidRDefault="001D3F98" w:rsidP="00071820">
      <w:pPr>
        <w:pStyle w:val="TableParagraph"/>
        <w:numPr>
          <w:ilvl w:val="0"/>
          <w:numId w:val="15"/>
        </w:numPr>
        <w:spacing w:before="118"/>
        <w:rPr>
          <w:rFonts w:ascii="Arial" w:hAnsi="Arial" w:cs="Arial"/>
          <w:b/>
          <w:sz w:val="24"/>
          <w:szCs w:val="24"/>
        </w:rPr>
      </w:pPr>
      <w:r w:rsidRPr="00790EC4">
        <w:rPr>
          <w:rFonts w:ascii="Arial" w:hAnsi="Arial" w:cs="Arial"/>
          <w:b/>
          <w:sz w:val="24"/>
          <w:szCs w:val="24"/>
        </w:rPr>
        <w:t>Price Bid</w:t>
      </w:r>
    </w:p>
    <w:p w:rsidR="005303BC" w:rsidRPr="009774B2" w:rsidRDefault="005E5505" w:rsidP="005E5505">
      <w:pPr>
        <w:pStyle w:val="TableParagraph"/>
        <w:numPr>
          <w:ilvl w:val="2"/>
          <w:numId w:val="18"/>
        </w:numPr>
        <w:spacing w:before="118"/>
        <w:jc w:val="both"/>
        <w:rPr>
          <w:rFonts w:ascii="Arial" w:hAnsi="Arial" w:cs="Arial"/>
          <w:sz w:val="24"/>
          <w:szCs w:val="24"/>
        </w:rPr>
      </w:pPr>
      <w:r>
        <w:rPr>
          <w:rFonts w:ascii="Arial" w:hAnsi="Arial" w:cs="Arial"/>
          <w:sz w:val="24"/>
          <w:szCs w:val="24"/>
        </w:rPr>
        <w:t>Bank Mandate</w:t>
      </w:r>
    </w:p>
    <w:p w:rsidR="005303BC" w:rsidRPr="009774B2" w:rsidRDefault="005303BC" w:rsidP="00574F80">
      <w:pPr>
        <w:jc w:val="both"/>
        <w:rPr>
          <w:rFonts w:ascii="Arial" w:hAnsi="Arial" w:cs="Arial"/>
          <w:sz w:val="24"/>
          <w:szCs w:val="24"/>
        </w:rPr>
      </w:pPr>
    </w:p>
    <w:p w:rsidR="001C0B02" w:rsidRDefault="001C0B02" w:rsidP="00574F80">
      <w:pPr>
        <w:jc w:val="both"/>
        <w:rPr>
          <w:rFonts w:ascii="Arial" w:hAnsi="Arial" w:cs="Arial"/>
          <w:sz w:val="24"/>
          <w:szCs w:val="24"/>
        </w:rPr>
      </w:pPr>
    </w:p>
    <w:p w:rsidR="001C0B02" w:rsidRDefault="001C0B02" w:rsidP="00574F80">
      <w:pPr>
        <w:jc w:val="both"/>
        <w:rPr>
          <w:rFonts w:ascii="Arial" w:hAnsi="Arial" w:cs="Arial"/>
          <w:sz w:val="24"/>
          <w:szCs w:val="24"/>
        </w:rPr>
      </w:pPr>
    </w:p>
    <w:p w:rsidR="001C0B02" w:rsidRDefault="001C0B02" w:rsidP="00574F80">
      <w:pPr>
        <w:jc w:val="both"/>
        <w:rPr>
          <w:rFonts w:ascii="Arial" w:hAnsi="Arial" w:cs="Arial"/>
          <w:sz w:val="24"/>
          <w:szCs w:val="24"/>
        </w:rPr>
      </w:pPr>
    </w:p>
    <w:p w:rsidR="001C0B02" w:rsidRDefault="001C0B02" w:rsidP="00574F80">
      <w:pPr>
        <w:jc w:val="both"/>
        <w:rPr>
          <w:rFonts w:ascii="Arial" w:hAnsi="Arial" w:cs="Arial"/>
          <w:sz w:val="24"/>
          <w:szCs w:val="24"/>
        </w:rPr>
      </w:pPr>
    </w:p>
    <w:p w:rsidR="001C0B02" w:rsidRDefault="001C0B02" w:rsidP="00574F80">
      <w:pPr>
        <w:jc w:val="both"/>
        <w:rPr>
          <w:rFonts w:ascii="Arial" w:hAnsi="Arial" w:cs="Arial"/>
          <w:sz w:val="24"/>
          <w:szCs w:val="24"/>
        </w:rPr>
      </w:pPr>
    </w:p>
    <w:p w:rsidR="001C0B02" w:rsidRDefault="001C0B02" w:rsidP="00574F80">
      <w:pPr>
        <w:jc w:val="both"/>
        <w:rPr>
          <w:rFonts w:ascii="Arial" w:hAnsi="Arial" w:cs="Arial"/>
          <w:sz w:val="24"/>
          <w:szCs w:val="24"/>
        </w:rPr>
      </w:pPr>
    </w:p>
    <w:p w:rsidR="001C0B02" w:rsidRDefault="001C0B02" w:rsidP="00574F80">
      <w:pPr>
        <w:jc w:val="both"/>
        <w:rPr>
          <w:rFonts w:ascii="Arial" w:hAnsi="Arial" w:cs="Arial"/>
          <w:sz w:val="24"/>
          <w:szCs w:val="24"/>
        </w:rPr>
      </w:pPr>
    </w:p>
    <w:p w:rsidR="00A44D32" w:rsidRDefault="00A44D32" w:rsidP="00D325DF">
      <w:pPr>
        <w:pStyle w:val="Heading1"/>
        <w:jc w:val="center"/>
        <w:rPr>
          <w:rFonts w:ascii="Arial" w:hAnsi="Arial" w:cs="Arial"/>
          <w:color w:val="auto"/>
          <w:sz w:val="24"/>
          <w:szCs w:val="24"/>
          <w:u w:val="single"/>
        </w:rPr>
      </w:pPr>
      <w:bookmarkStart w:id="5" w:name="_Toc98328863"/>
      <w:r>
        <w:rPr>
          <w:rFonts w:ascii="Arial" w:hAnsi="Arial" w:cs="Arial"/>
          <w:color w:val="auto"/>
          <w:sz w:val="24"/>
          <w:szCs w:val="24"/>
          <w:u w:val="single"/>
        </w:rPr>
        <w:lastRenderedPageBreak/>
        <w:t xml:space="preserve"> </w:t>
      </w:r>
    </w:p>
    <w:p w:rsidR="00A44D32" w:rsidRDefault="00A44D32" w:rsidP="00D325DF">
      <w:pPr>
        <w:pStyle w:val="Heading1"/>
        <w:jc w:val="center"/>
        <w:rPr>
          <w:rFonts w:ascii="Arial" w:hAnsi="Arial" w:cs="Arial"/>
          <w:color w:val="auto"/>
          <w:sz w:val="24"/>
          <w:szCs w:val="24"/>
          <w:u w:val="single"/>
        </w:rPr>
      </w:pPr>
    </w:p>
    <w:p w:rsidR="001C0B02" w:rsidRPr="00D325DF" w:rsidRDefault="004A203D" w:rsidP="00D325DF">
      <w:pPr>
        <w:pStyle w:val="Heading1"/>
        <w:jc w:val="center"/>
        <w:rPr>
          <w:rFonts w:ascii="Arial" w:hAnsi="Arial" w:cs="Arial"/>
          <w:color w:val="auto"/>
          <w:sz w:val="24"/>
          <w:szCs w:val="24"/>
          <w:u w:val="single"/>
        </w:rPr>
      </w:pPr>
      <w:r w:rsidRPr="00D325DF">
        <w:rPr>
          <w:rFonts w:ascii="Arial" w:hAnsi="Arial" w:cs="Arial"/>
          <w:color w:val="auto"/>
          <w:sz w:val="24"/>
          <w:szCs w:val="24"/>
          <w:u w:val="single"/>
        </w:rPr>
        <w:t>SECTION 2- TECHNICAL BID</w:t>
      </w:r>
      <w:bookmarkEnd w:id="5"/>
    </w:p>
    <w:p w:rsidR="006C70ED" w:rsidRPr="006C70ED" w:rsidRDefault="00424B40" w:rsidP="00D325DF">
      <w:pPr>
        <w:pStyle w:val="BodyText"/>
        <w:tabs>
          <w:tab w:val="left" w:pos="8789"/>
        </w:tabs>
        <w:spacing w:before="105"/>
        <w:ind w:right="-45"/>
        <w:jc w:val="center"/>
        <w:outlineLvl w:val="1"/>
        <w:rPr>
          <w:rFonts w:ascii="Arial" w:hAnsi="Arial" w:cs="Arial"/>
          <w:b/>
          <w:sz w:val="24"/>
          <w:u w:val="single"/>
        </w:rPr>
      </w:pPr>
      <w:bookmarkStart w:id="6" w:name="_Toc98328864"/>
      <w:r>
        <w:rPr>
          <w:rFonts w:ascii="Arial" w:hAnsi="Arial" w:cs="Arial"/>
          <w:b/>
          <w:sz w:val="24"/>
          <w:u w:val="single"/>
        </w:rPr>
        <w:t xml:space="preserve">QUESTINNAIRE TO BE FILLED FOR MINIMUM ELIGIBILITY CRITERIA FOR </w:t>
      </w:r>
      <w:r w:rsidR="00162DFB">
        <w:rPr>
          <w:rFonts w:ascii="Arial" w:hAnsi="Arial" w:cs="Arial"/>
          <w:b/>
          <w:sz w:val="24"/>
          <w:u w:val="single"/>
        </w:rPr>
        <w:t>P</w:t>
      </w:r>
      <w:r w:rsidR="00107831">
        <w:rPr>
          <w:rFonts w:ascii="Arial" w:hAnsi="Arial" w:cs="Arial"/>
          <w:b/>
          <w:sz w:val="24"/>
          <w:u w:val="single"/>
        </w:rPr>
        <w:t>ROVIDING PASSENGER VEHI</w:t>
      </w:r>
      <w:r>
        <w:rPr>
          <w:rFonts w:ascii="Arial" w:hAnsi="Arial" w:cs="Arial"/>
          <w:b/>
          <w:sz w:val="24"/>
          <w:u w:val="single"/>
        </w:rPr>
        <w:t>CLES (CARS)</w:t>
      </w:r>
      <w:bookmarkEnd w:id="6"/>
      <w:r>
        <w:rPr>
          <w:rFonts w:ascii="Arial" w:hAnsi="Arial" w:cs="Arial"/>
          <w:b/>
          <w:sz w:val="24"/>
          <w:u w:val="single"/>
        </w:rPr>
        <w:t xml:space="preserve"> </w:t>
      </w:r>
    </w:p>
    <w:p w:rsidR="006C70ED" w:rsidRPr="006E4D42" w:rsidRDefault="006C70ED" w:rsidP="006C70ED">
      <w:pPr>
        <w:pStyle w:val="BodyText"/>
        <w:rPr>
          <w:b/>
          <w:sz w:val="14"/>
        </w:rPr>
      </w:pPr>
    </w:p>
    <w:tbl>
      <w:tblPr>
        <w:tblStyle w:val="TableGrid"/>
        <w:tblW w:w="0" w:type="auto"/>
        <w:tblInd w:w="844" w:type="dxa"/>
        <w:tblLook w:val="04A0"/>
      </w:tblPr>
      <w:tblGrid>
        <w:gridCol w:w="794"/>
        <w:gridCol w:w="6120"/>
        <w:gridCol w:w="1485"/>
      </w:tblGrid>
      <w:tr w:rsidR="008F6AA4" w:rsidRPr="006E4D42" w:rsidTr="00CB3D27">
        <w:trPr>
          <w:trHeight w:val="1259"/>
        </w:trPr>
        <w:tc>
          <w:tcPr>
            <w:tcW w:w="794" w:type="dxa"/>
          </w:tcPr>
          <w:p w:rsidR="008F6AA4" w:rsidRPr="00CB3D27" w:rsidRDefault="00C025C3" w:rsidP="005C2169">
            <w:pPr>
              <w:pStyle w:val="BodyText"/>
              <w:spacing w:before="81"/>
              <w:jc w:val="center"/>
              <w:rPr>
                <w:rFonts w:ascii="Arial" w:hAnsi="Arial" w:cs="Arial"/>
                <w:sz w:val="24"/>
                <w:szCs w:val="24"/>
              </w:rPr>
            </w:pPr>
            <w:r>
              <w:rPr>
                <w:rFonts w:ascii="Arial" w:hAnsi="Arial" w:cs="Arial"/>
                <w:sz w:val="24"/>
                <w:szCs w:val="24"/>
              </w:rPr>
              <w:t>1</w:t>
            </w:r>
          </w:p>
        </w:tc>
        <w:tc>
          <w:tcPr>
            <w:tcW w:w="6120" w:type="dxa"/>
          </w:tcPr>
          <w:p w:rsidR="000A40ED" w:rsidRDefault="008F6AA4" w:rsidP="000A40ED">
            <w:pPr>
              <w:pStyle w:val="BodyText"/>
              <w:spacing w:before="81"/>
              <w:rPr>
                <w:rFonts w:ascii="Arial" w:hAnsi="Arial" w:cs="Arial"/>
                <w:b/>
                <w:sz w:val="24"/>
                <w:szCs w:val="24"/>
              </w:rPr>
            </w:pPr>
            <w:r w:rsidRPr="006E4D42">
              <w:rPr>
                <w:rFonts w:ascii="Arial" w:hAnsi="Arial" w:cs="Arial"/>
                <w:b/>
                <w:sz w:val="24"/>
                <w:szCs w:val="24"/>
              </w:rPr>
              <w:t>Details of vehicles Offered</w:t>
            </w:r>
            <w:r w:rsidR="006E4D42" w:rsidRPr="006E4D42">
              <w:rPr>
                <w:rFonts w:ascii="Arial" w:hAnsi="Arial" w:cs="Arial"/>
                <w:b/>
                <w:sz w:val="24"/>
                <w:szCs w:val="24"/>
              </w:rPr>
              <w:t xml:space="preserve"> (</w:t>
            </w:r>
            <w:r w:rsidRPr="006E4D42">
              <w:rPr>
                <w:rFonts w:ascii="Arial" w:hAnsi="Arial" w:cs="Arial"/>
                <w:b/>
                <w:sz w:val="24"/>
                <w:szCs w:val="24"/>
              </w:rPr>
              <w:t xml:space="preserve">Category </w:t>
            </w:r>
            <w:r w:rsidR="00BB5C8C" w:rsidRPr="006E4D42">
              <w:rPr>
                <w:rFonts w:ascii="Arial" w:hAnsi="Arial" w:cs="Arial"/>
                <w:b/>
                <w:sz w:val="24"/>
                <w:szCs w:val="24"/>
              </w:rPr>
              <w:t>2</w:t>
            </w:r>
            <w:r w:rsidR="006E4D42" w:rsidRPr="006E4D42">
              <w:rPr>
                <w:rFonts w:ascii="Arial" w:hAnsi="Arial" w:cs="Arial"/>
                <w:b/>
                <w:sz w:val="24"/>
                <w:szCs w:val="24"/>
              </w:rPr>
              <w:t>)</w:t>
            </w:r>
            <w:r w:rsidRPr="006E4D42">
              <w:rPr>
                <w:rFonts w:ascii="Arial" w:hAnsi="Arial" w:cs="Arial"/>
                <w:b/>
                <w:sz w:val="24"/>
                <w:szCs w:val="24"/>
              </w:rPr>
              <w:t xml:space="preserve"> </w:t>
            </w:r>
          </w:p>
          <w:p w:rsidR="008F6AA4" w:rsidRPr="000A40ED" w:rsidRDefault="008F6AA4" w:rsidP="000A40ED">
            <w:pPr>
              <w:pStyle w:val="BodyText"/>
              <w:spacing w:before="81"/>
              <w:rPr>
                <w:rFonts w:ascii="Arial" w:hAnsi="Arial" w:cs="Arial"/>
                <w:b/>
                <w:sz w:val="24"/>
                <w:szCs w:val="24"/>
              </w:rPr>
            </w:pPr>
            <w:r w:rsidRPr="006E4D42">
              <w:rPr>
                <w:rFonts w:ascii="Arial" w:hAnsi="Arial" w:cs="Arial"/>
                <w:sz w:val="24"/>
                <w:szCs w:val="24"/>
              </w:rPr>
              <w:t>Vehicle Make</w:t>
            </w:r>
            <w:r w:rsidR="00FC3780" w:rsidRPr="006E4D42">
              <w:rPr>
                <w:rFonts w:ascii="Arial" w:hAnsi="Arial" w:cs="Arial"/>
                <w:sz w:val="24"/>
                <w:szCs w:val="24"/>
              </w:rPr>
              <w:t>:</w:t>
            </w:r>
          </w:p>
          <w:p w:rsidR="008F6AA4" w:rsidRPr="006E4D42" w:rsidRDefault="008F6AA4" w:rsidP="000A40ED">
            <w:pPr>
              <w:pStyle w:val="BodyText"/>
              <w:spacing w:before="81"/>
              <w:rPr>
                <w:rFonts w:ascii="Arial" w:hAnsi="Arial" w:cs="Arial"/>
                <w:sz w:val="24"/>
                <w:szCs w:val="24"/>
              </w:rPr>
            </w:pPr>
            <w:r w:rsidRPr="006E4D42">
              <w:rPr>
                <w:rFonts w:ascii="Arial" w:hAnsi="Arial" w:cs="Arial"/>
                <w:sz w:val="24"/>
                <w:szCs w:val="24"/>
              </w:rPr>
              <w:t>Number of Vehicles Offered</w:t>
            </w:r>
          </w:p>
        </w:tc>
        <w:tc>
          <w:tcPr>
            <w:tcW w:w="1485" w:type="dxa"/>
          </w:tcPr>
          <w:p w:rsidR="008F6AA4" w:rsidRPr="006E4D42" w:rsidRDefault="008F6AA4" w:rsidP="00E05883">
            <w:pPr>
              <w:pStyle w:val="BodyText"/>
              <w:spacing w:before="81"/>
              <w:jc w:val="center"/>
              <w:rPr>
                <w:rFonts w:ascii="Arial" w:hAnsi="Arial" w:cs="Arial"/>
                <w:b/>
                <w:sz w:val="24"/>
                <w:szCs w:val="24"/>
              </w:rPr>
            </w:pPr>
          </w:p>
        </w:tc>
      </w:tr>
      <w:tr w:rsidR="00B1290A" w:rsidRPr="006E4D42" w:rsidTr="00E570B9">
        <w:trPr>
          <w:trHeight w:val="2582"/>
        </w:trPr>
        <w:tc>
          <w:tcPr>
            <w:tcW w:w="794" w:type="dxa"/>
          </w:tcPr>
          <w:p w:rsidR="00B1290A" w:rsidRPr="00CB3D27" w:rsidRDefault="00C025C3" w:rsidP="005C2169">
            <w:pPr>
              <w:pStyle w:val="BodyText"/>
              <w:spacing w:before="81"/>
              <w:jc w:val="center"/>
              <w:rPr>
                <w:rFonts w:ascii="Arial" w:hAnsi="Arial" w:cs="Arial"/>
                <w:sz w:val="24"/>
                <w:szCs w:val="24"/>
              </w:rPr>
            </w:pPr>
            <w:r>
              <w:rPr>
                <w:rFonts w:ascii="Arial" w:hAnsi="Arial" w:cs="Arial"/>
                <w:sz w:val="24"/>
                <w:szCs w:val="24"/>
              </w:rPr>
              <w:t>2</w:t>
            </w:r>
          </w:p>
        </w:tc>
        <w:tc>
          <w:tcPr>
            <w:tcW w:w="6120" w:type="dxa"/>
            <w:vAlign w:val="center"/>
          </w:tcPr>
          <w:p w:rsidR="00B1290A" w:rsidRPr="006E4D42" w:rsidRDefault="00B1290A" w:rsidP="00E570B9">
            <w:pPr>
              <w:pStyle w:val="BodyText"/>
              <w:spacing w:before="81"/>
              <w:rPr>
                <w:rFonts w:ascii="Arial" w:hAnsi="Arial" w:cs="Arial"/>
                <w:sz w:val="24"/>
                <w:szCs w:val="24"/>
              </w:rPr>
            </w:pPr>
            <w:r w:rsidRPr="006E4D42">
              <w:rPr>
                <w:rFonts w:ascii="Arial" w:hAnsi="Arial" w:cs="Arial"/>
                <w:sz w:val="24"/>
                <w:szCs w:val="24"/>
              </w:rPr>
              <w:t xml:space="preserve">Have you enclosed self attested copy of the following for each offered vehicles </w:t>
            </w:r>
          </w:p>
          <w:p w:rsidR="00B1290A" w:rsidRPr="006E4D42" w:rsidRDefault="00B1290A" w:rsidP="00E570B9">
            <w:pPr>
              <w:pStyle w:val="BodyText"/>
              <w:spacing w:before="81"/>
              <w:ind w:left="720"/>
              <w:rPr>
                <w:rFonts w:ascii="Arial" w:hAnsi="Arial" w:cs="Arial"/>
                <w:sz w:val="24"/>
                <w:szCs w:val="24"/>
              </w:rPr>
            </w:pPr>
            <w:r w:rsidRPr="006E4D42">
              <w:rPr>
                <w:rFonts w:ascii="Arial" w:hAnsi="Arial" w:cs="Arial"/>
                <w:sz w:val="24"/>
                <w:szCs w:val="24"/>
              </w:rPr>
              <w:t xml:space="preserve">a) R C book </w:t>
            </w:r>
          </w:p>
          <w:p w:rsidR="00B1290A" w:rsidRPr="006E4D42" w:rsidRDefault="00B1290A" w:rsidP="00E570B9">
            <w:pPr>
              <w:pStyle w:val="BodyText"/>
              <w:spacing w:before="81"/>
              <w:ind w:left="720"/>
              <w:rPr>
                <w:rFonts w:ascii="Arial" w:hAnsi="Arial" w:cs="Arial"/>
                <w:sz w:val="24"/>
                <w:szCs w:val="24"/>
              </w:rPr>
            </w:pPr>
            <w:r w:rsidRPr="006E4D42">
              <w:rPr>
                <w:rFonts w:ascii="Arial" w:hAnsi="Arial" w:cs="Arial"/>
                <w:sz w:val="24"/>
                <w:szCs w:val="24"/>
              </w:rPr>
              <w:t xml:space="preserve">b) Road Tax </w:t>
            </w:r>
            <w:r w:rsidR="00F17B95">
              <w:rPr>
                <w:rFonts w:ascii="Arial" w:hAnsi="Arial" w:cs="Arial"/>
                <w:sz w:val="24"/>
                <w:szCs w:val="24"/>
              </w:rPr>
              <w:t xml:space="preserve">&amp; </w:t>
            </w:r>
            <w:r w:rsidR="00F17B95" w:rsidRPr="006E4D42">
              <w:rPr>
                <w:rFonts w:ascii="Arial" w:hAnsi="Arial" w:cs="Arial"/>
                <w:sz w:val="24"/>
                <w:szCs w:val="24"/>
              </w:rPr>
              <w:t>Insurance paid Certificate</w:t>
            </w:r>
            <w:r w:rsidRPr="006E4D42">
              <w:rPr>
                <w:rFonts w:ascii="Arial" w:hAnsi="Arial" w:cs="Arial"/>
                <w:sz w:val="24"/>
                <w:szCs w:val="24"/>
              </w:rPr>
              <w:t xml:space="preserve"> </w:t>
            </w:r>
          </w:p>
          <w:p w:rsidR="00B1290A" w:rsidRPr="006E4D42" w:rsidRDefault="009A403C" w:rsidP="00E570B9">
            <w:pPr>
              <w:pStyle w:val="BodyText"/>
              <w:spacing w:before="81"/>
              <w:ind w:left="720"/>
              <w:rPr>
                <w:rFonts w:ascii="Arial" w:hAnsi="Arial" w:cs="Arial"/>
                <w:sz w:val="24"/>
                <w:szCs w:val="24"/>
              </w:rPr>
            </w:pPr>
            <w:r>
              <w:rPr>
                <w:rFonts w:ascii="Arial" w:hAnsi="Arial" w:cs="Arial"/>
                <w:sz w:val="24"/>
                <w:szCs w:val="24"/>
              </w:rPr>
              <w:t>d</w:t>
            </w:r>
            <w:r w:rsidR="00B1290A" w:rsidRPr="006E4D42">
              <w:rPr>
                <w:rFonts w:ascii="Arial" w:hAnsi="Arial" w:cs="Arial"/>
                <w:sz w:val="24"/>
                <w:szCs w:val="24"/>
              </w:rPr>
              <w:t xml:space="preserve">) Pollution Certificate. </w:t>
            </w:r>
          </w:p>
          <w:p w:rsidR="00B1290A" w:rsidRPr="006E4D42" w:rsidRDefault="009A403C" w:rsidP="00E570B9">
            <w:pPr>
              <w:pStyle w:val="BodyText"/>
              <w:spacing w:before="81"/>
              <w:ind w:left="720"/>
              <w:rPr>
                <w:rFonts w:ascii="Arial" w:hAnsi="Arial" w:cs="Arial"/>
                <w:b/>
                <w:sz w:val="24"/>
                <w:szCs w:val="24"/>
              </w:rPr>
            </w:pPr>
            <w:r>
              <w:rPr>
                <w:rFonts w:ascii="Arial" w:hAnsi="Arial" w:cs="Arial"/>
                <w:sz w:val="24"/>
                <w:szCs w:val="24"/>
              </w:rPr>
              <w:t>e</w:t>
            </w:r>
            <w:r w:rsidR="00B1290A" w:rsidRPr="006E4D42">
              <w:rPr>
                <w:rFonts w:ascii="Arial" w:hAnsi="Arial" w:cs="Arial"/>
                <w:sz w:val="24"/>
                <w:szCs w:val="24"/>
              </w:rPr>
              <w:t>) All Kerala Taxi Permit.</w:t>
            </w:r>
          </w:p>
        </w:tc>
        <w:tc>
          <w:tcPr>
            <w:tcW w:w="1485" w:type="dxa"/>
            <w:vAlign w:val="center"/>
          </w:tcPr>
          <w:p w:rsidR="00B1290A" w:rsidRPr="006E4D42" w:rsidRDefault="00B1290A" w:rsidP="00E570B9">
            <w:pPr>
              <w:pStyle w:val="BodyText"/>
              <w:spacing w:before="81"/>
              <w:rPr>
                <w:rFonts w:ascii="Arial" w:hAnsi="Arial" w:cs="Arial"/>
                <w:b/>
                <w:sz w:val="24"/>
                <w:szCs w:val="24"/>
              </w:rPr>
            </w:pPr>
          </w:p>
          <w:p w:rsidR="00B1290A" w:rsidRPr="006E4D42" w:rsidRDefault="00B1290A" w:rsidP="00E570B9">
            <w:pPr>
              <w:pStyle w:val="BodyText"/>
              <w:spacing w:before="81"/>
              <w:rPr>
                <w:rFonts w:ascii="Arial" w:hAnsi="Arial" w:cs="Arial"/>
                <w:b/>
                <w:sz w:val="24"/>
                <w:szCs w:val="24"/>
              </w:rPr>
            </w:pPr>
          </w:p>
          <w:p w:rsidR="00B1290A" w:rsidRPr="006E4D42" w:rsidRDefault="00B1290A" w:rsidP="00E570B9">
            <w:pPr>
              <w:pStyle w:val="BodyText"/>
              <w:spacing w:before="81"/>
              <w:rPr>
                <w:rFonts w:ascii="Arial" w:hAnsi="Arial" w:cs="Arial"/>
                <w:sz w:val="24"/>
                <w:szCs w:val="24"/>
              </w:rPr>
            </w:pPr>
            <w:r w:rsidRPr="006E4D42">
              <w:rPr>
                <w:rFonts w:ascii="Arial" w:hAnsi="Arial" w:cs="Arial"/>
                <w:sz w:val="24"/>
                <w:szCs w:val="24"/>
              </w:rPr>
              <w:t>Yes/No</w:t>
            </w:r>
          </w:p>
          <w:p w:rsidR="00B1290A" w:rsidRPr="006E4D42" w:rsidRDefault="00B1290A" w:rsidP="00E570B9">
            <w:pPr>
              <w:pStyle w:val="BodyText"/>
              <w:spacing w:before="81"/>
              <w:rPr>
                <w:rFonts w:ascii="Arial" w:hAnsi="Arial" w:cs="Arial"/>
                <w:sz w:val="24"/>
                <w:szCs w:val="24"/>
              </w:rPr>
            </w:pPr>
            <w:r w:rsidRPr="006E4D42">
              <w:rPr>
                <w:rFonts w:ascii="Arial" w:hAnsi="Arial" w:cs="Arial"/>
                <w:sz w:val="24"/>
                <w:szCs w:val="24"/>
              </w:rPr>
              <w:t>Yes/No</w:t>
            </w:r>
          </w:p>
          <w:p w:rsidR="00B1290A" w:rsidRPr="006E4D42" w:rsidRDefault="00B1290A" w:rsidP="00E570B9">
            <w:pPr>
              <w:pStyle w:val="BodyText"/>
              <w:spacing w:before="81"/>
              <w:rPr>
                <w:rFonts w:ascii="Arial" w:hAnsi="Arial" w:cs="Arial"/>
                <w:sz w:val="24"/>
                <w:szCs w:val="24"/>
              </w:rPr>
            </w:pPr>
            <w:r w:rsidRPr="006E4D42">
              <w:rPr>
                <w:rFonts w:ascii="Arial" w:hAnsi="Arial" w:cs="Arial"/>
                <w:sz w:val="24"/>
                <w:szCs w:val="24"/>
              </w:rPr>
              <w:t>Yes/No</w:t>
            </w:r>
          </w:p>
          <w:p w:rsidR="00B1290A" w:rsidRPr="006E4D42" w:rsidRDefault="00B1290A" w:rsidP="00E570B9">
            <w:pPr>
              <w:pStyle w:val="BodyText"/>
              <w:spacing w:before="81"/>
              <w:rPr>
                <w:rFonts w:ascii="Arial" w:hAnsi="Arial" w:cs="Arial"/>
                <w:sz w:val="24"/>
                <w:szCs w:val="24"/>
              </w:rPr>
            </w:pPr>
            <w:r w:rsidRPr="006E4D42">
              <w:rPr>
                <w:rFonts w:ascii="Arial" w:hAnsi="Arial" w:cs="Arial"/>
                <w:sz w:val="24"/>
                <w:szCs w:val="24"/>
              </w:rPr>
              <w:t>Yes/No</w:t>
            </w:r>
          </w:p>
          <w:p w:rsidR="00B1290A" w:rsidRPr="006E4D42" w:rsidRDefault="00B1290A" w:rsidP="00E570B9">
            <w:pPr>
              <w:pStyle w:val="BodyText"/>
              <w:spacing w:before="81"/>
              <w:rPr>
                <w:rFonts w:ascii="Arial" w:hAnsi="Arial" w:cs="Arial"/>
                <w:b/>
                <w:sz w:val="24"/>
                <w:szCs w:val="24"/>
              </w:rPr>
            </w:pPr>
          </w:p>
        </w:tc>
      </w:tr>
      <w:tr w:rsidR="00E05883" w:rsidRPr="006E4D42" w:rsidTr="00E570B9">
        <w:tc>
          <w:tcPr>
            <w:tcW w:w="794" w:type="dxa"/>
            <w:vAlign w:val="center"/>
          </w:tcPr>
          <w:p w:rsidR="00E05883" w:rsidRPr="00CB3D27" w:rsidRDefault="00C025C3" w:rsidP="00E05883">
            <w:pPr>
              <w:pStyle w:val="BodyText"/>
              <w:spacing w:before="81"/>
              <w:jc w:val="center"/>
              <w:rPr>
                <w:rFonts w:ascii="Arial" w:hAnsi="Arial" w:cs="Arial"/>
                <w:sz w:val="24"/>
                <w:szCs w:val="24"/>
              </w:rPr>
            </w:pPr>
            <w:r>
              <w:rPr>
                <w:rFonts w:ascii="Arial" w:hAnsi="Arial" w:cs="Arial"/>
                <w:sz w:val="24"/>
                <w:szCs w:val="24"/>
              </w:rPr>
              <w:t>3</w:t>
            </w:r>
          </w:p>
        </w:tc>
        <w:tc>
          <w:tcPr>
            <w:tcW w:w="6120" w:type="dxa"/>
            <w:vAlign w:val="center"/>
          </w:tcPr>
          <w:p w:rsidR="00E05883" w:rsidRPr="006E4D42" w:rsidRDefault="00E05883" w:rsidP="00E570B9">
            <w:pPr>
              <w:pStyle w:val="BodyText"/>
              <w:spacing w:before="81"/>
              <w:rPr>
                <w:rFonts w:ascii="Arial" w:hAnsi="Arial" w:cs="Arial"/>
                <w:sz w:val="24"/>
                <w:szCs w:val="24"/>
              </w:rPr>
            </w:pPr>
            <w:r w:rsidRPr="006E4D42">
              <w:rPr>
                <w:rFonts w:ascii="Arial" w:hAnsi="Arial" w:cs="Arial"/>
                <w:sz w:val="24"/>
                <w:szCs w:val="24"/>
              </w:rPr>
              <w:t>Have you enclosed the Tender Fee?</w:t>
            </w:r>
          </w:p>
        </w:tc>
        <w:tc>
          <w:tcPr>
            <w:tcW w:w="1485" w:type="dxa"/>
            <w:vAlign w:val="center"/>
          </w:tcPr>
          <w:p w:rsidR="00E05883" w:rsidRDefault="00E05883" w:rsidP="00E570B9">
            <w:r w:rsidRPr="00B31EF5">
              <w:rPr>
                <w:rFonts w:ascii="Arial" w:hAnsi="Arial" w:cs="Arial"/>
                <w:sz w:val="24"/>
                <w:szCs w:val="24"/>
              </w:rPr>
              <w:t>Yes/No</w:t>
            </w:r>
          </w:p>
        </w:tc>
      </w:tr>
      <w:tr w:rsidR="00E05883" w:rsidRPr="006E4D42" w:rsidTr="00E570B9">
        <w:tc>
          <w:tcPr>
            <w:tcW w:w="794" w:type="dxa"/>
            <w:vAlign w:val="center"/>
          </w:tcPr>
          <w:p w:rsidR="00E05883" w:rsidRPr="00CB3D27" w:rsidRDefault="00C025C3" w:rsidP="00E05883">
            <w:pPr>
              <w:pStyle w:val="BodyText"/>
              <w:spacing w:before="81"/>
              <w:jc w:val="center"/>
              <w:rPr>
                <w:rFonts w:ascii="Arial" w:hAnsi="Arial" w:cs="Arial"/>
                <w:sz w:val="24"/>
                <w:szCs w:val="24"/>
              </w:rPr>
            </w:pPr>
            <w:r>
              <w:rPr>
                <w:rFonts w:ascii="Arial" w:hAnsi="Arial" w:cs="Arial"/>
                <w:sz w:val="24"/>
                <w:szCs w:val="24"/>
              </w:rPr>
              <w:t>4</w:t>
            </w:r>
          </w:p>
        </w:tc>
        <w:tc>
          <w:tcPr>
            <w:tcW w:w="6120" w:type="dxa"/>
            <w:vAlign w:val="center"/>
          </w:tcPr>
          <w:p w:rsidR="00E05883" w:rsidRPr="006E4D42" w:rsidRDefault="00E05883" w:rsidP="00E570B9">
            <w:pPr>
              <w:pStyle w:val="BodyText"/>
              <w:spacing w:before="81"/>
              <w:rPr>
                <w:rFonts w:ascii="Arial" w:hAnsi="Arial" w:cs="Arial"/>
                <w:sz w:val="24"/>
                <w:szCs w:val="24"/>
              </w:rPr>
            </w:pPr>
            <w:r w:rsidRPr="006E4D42">
              <w:rPr>
                <w:rFonts w:ascii="Arial" w:hAnsi="Arial" w:cs="Arial"/>
                <w:sz w:val="24"/>
                <w:szCs w:val="24"/>
              </w:rPr>
              <w:t>Have you enclosed EMD by way of DD as per tender?</w:t>
            </w:r>
          </w:p>
        </w:tc>
        <w:tc>
          <w:tcPr>
            <w:tcW w:w="1485" w:type="dxa"/>
            <w:vAlign w:val="center"/>
          </w:tcPr>
          <w:p w:rsidR="00E05883" w:rsidRDefault="00E05883" w:rsidP="00E570B9">
            <w:r w:rsidRPr="00B31EF5">
              <w:rPr>
                <w:rFonts w:ascii="Arial" w:hAnsi="Arial" w:cs="Arial"/>
                <w:sz w:val="24"/>
                <w:szCs w:val="24"/>
              </w:rPr>
              <w:t>Yes/No</w:t>
            </w:r>
          </w:p>
        </w:tc>
      </w:tr>
      <w:tr w:rsidR="007D303D" w:rsidRPr="006E4D42" w:rsidTr="00E570B9">
        <w:tc>
          <w:tcPr>
            <w:tcW w:w="794" w:type="dxa"/>
            <w:vAlign w:val="center"/>
          </w:tcPr>
          <w:p w:rsidR="007D303D" w:rsidRPr="00CB3D27" w:rsidRDefault="00C025C3" w:rsidP="00E05883">
            <w:pPr>
              <w:pStyle w:val="BodyText"/>
              <w:spacing w:before="81"/>
              <w:jc w:val="center"/>
              <w:rPr>
                <w:rFonts w:ascii="Arial" w:hAnsi="Arial" w:cs="Arial"/>
                <w:sz w:val="24"/>
                <w:szCs w:val="24"/>
              </w:rPr>
            </w:pPr>
            <w:r>
              <w:rPr>
                <w:rFonts w:ascii="Arial" w:hAnsi="Arial" w:cs="Arial"/>
                <w:sz w:val="24"/>
                <w:szCs w:val="24"/>
              </w:rPr>
              <w:t>5</w:t>
            </w:r>
          </w:p>
        </w:tc>
        <w:tc>
          <w:tcPr>
            <w:tcW w:w="6120" w:type="dxa"/>
            <w:vAlign w:val="center"/>
          </w:tcPr>
          <w:p w:rsidR="007D303D" w:rsidRPr="006E4D42" w:rsidRDefault="007D303D" w:rsidP="00E570B9">
            <w:pPr>
              <w:pStyle w:val="BodyText"/>
              <w:spacing w:before="81"/>
              <w:rPr>
                <w:rFonts w:ascii="Arial" w:hAnsi="Arial" w:cs="Arial"/>
                <w:b/>
                <w:sz w:val="24"/>
                <w:szCs w:val="24"/>
              </w:rPr>
            </w:pPr>
            <w:r w:rsidRPr="006E4D42">
              <w:rPr>
                <w:rFonts w:ascii="Arial" w:hAnsi="Arial" w:cs="Arial"/>
                <w:sz w:val="24"/>
                <w:szCs w:val="24"/>
              </w:rPr>
              <w:t>Do you agree to provide Security deposit of 5% of the annual rate agreed per vehicle including tax?</w:t>
            </w:r>
          </w:p>
        </w:tc>
        <w:tc>
          <w:tcPr>
            <w:tcW w:w="1485" w:type="dxa"/>
            <w:vAlign w:val="center"/>
          </w:tcPr>
          <w:p w:rsidR="007D303D" w:rsidRPr="006E4D42" w:rsidRDefault="007D303D" w:rsidP="00E570B9">
            <w:pPr>
              <w:rPr>
                <w:rFonts w:ascii="Arial" w:hAnsi="Arial" w:cs="Arial"/>
                <w:sz w:val="24"/>
                <w:szCs w:val="24"/>
              </w:rPr>
            </w:pPr>
            <w:r w:rsidRPr="006E4D42">
              <w:rPr>
                <w:rFonts w:ascii="Arial" w:hAnsi="Arial" w:cs="Arial"/>
                <w:sz w:val="24"/>
                <w:szCs w:val="24"/>
              </w:rPr>
              <w:t>Yes/No</w:t>
            </w:r>
          </w:p>
        </w:tc>
      </w:tr>
      <w:tr w:rsidR="007D303D" w:rsidRPr="006E4D42" w:rsidTr="00E570B9">
        <w:tc>
          <w:tcPr>
            <w:tcW w:w="794" w:type="dxa"/>
            <w:vAlign w:val="center"/>
          </w:tcPr>
          <w:p w:rsidR="007D303D" w:rsidRPr="00CB3D27" w:rsidRDefault="00C025C3" w:rsidP="00E05883">
            <w:pPr>
              <w:pStyle w:val="BodyText"/>
              <w:spacing w:before="81"/>
              <w:jc w:val="center"/>
              <w:rPr>
                <w:rFonts w:ascii="Arial" w:hAnsi="Arial" w:cs="Arial"/>
                <w:sz w:val="24"/>
                <w:szCs w:val="24"/>
              </w:rPr>
            </w:pPr>
            <w:r>
              <w:rPr>
                <w:rFonts w:ascii="Arial" w:hAnsi="Arial" w:cs="Arial"/>
                <w:sz w:val="24"/>
                <w:szCs w:val="24"/>
              </w:rPr>
              <w:t>6</w:t>
            </w:r>
          </w:p>
        </w:tc>
        <w:tc>
          <w:tcPr>
            <w:tcW w:w="6120" w:type="dxa"/>
            <w:vAlign w:val="center"/>
          </w:tcPr>
          <w:p w:rsidR="007D303D" w:rsidRPr="006E4D42" w:rsidRDefault="007D303D" w:rsidP="00E570B9">
            <w:pPr>
              <w:pStyle w:val="BodyText"/>
              <w:spacing w:before="81"/>
              <w:rPr>
                <w:rFonts w:ascii="Arial" w:hAnsi="Arial" w:cs="Arial"/>
                <w:b/>
                <w:sz w:val="24"/>
                <w:szCs w:val="24"/>
              </w:rPr>
            </w:pPr>
            <w:r w:rsidRPr="006E4D42">
              <w:rPr>
                <w:rFonts w:ascii="Arial" w:hAnsi="Arial" w:cs="Arial"/>
                <w:sz w:val="24"/>
                <w:szCs w:val="24"/>
              </w:rPr>
              <w:t>Have you enclosed a copy of PAN</w:t>
            </w:r>
            <w:r>
              <w:rPr>
                <w:rFonts w:ascii="Arial" w:hAnsi="Arial" w:cs="Arial"/>
                <w:sz w:val="24"/>
                <w:szCs w:val="24"/>
              </w:rPr>
              <w:t xml:space="preserve"> &amp; AADHAR</w:t>
            </w:r>
            <w:r w:rsidRPr="006E4D42">
              <w:rPr>
                <w:rFonts w:ascii="Arial" w:hAnsi="Arial" w:cs="Arial"/>
                <w:sz w:val="24"/>
                <w:szCs w:val="24"/>
              </w:rPr>
              <w:t xml:space="preserve"> Card?</w:t>
            </w:r>
          </w:p>
        </w:tc>
        <w:tc>
          <w:tcPr>
            <w:tcW w:w="1485" w:type="dxa"/>
            <w:vAlign w:val="center"/>
          </w:tcPr>
          <w:p w:rsidR="007D303D" w:rsidRPr="006E4D42" w:rsidRDefault="007D303D" w:rsidP="00E570B9">
            <w:pPr>
              <w:rPr>
                <w:rFonts w:ascii="Arial" w:hAnsi="Arial" w:cs="Arial"/>
                <w:sz w:val="24"/>
                <w:szCs w:val="24"/>
              </w:rPr>
            </w:pPr>
            <w:r w:rsidRPr="006E4D42">
              <w:rPr>
                <w:rFonts w:ascii="Arial" w:hAnsi="Arial" w:cs="Arial"/>
                <w:sz w:val="24"/>
                <w:szCs w:val="24"/>
              </w:rPr>
              <w:t>Yes/No</w:t>
            </w:r>
          </w:p>
        </w:tc>
      </w:tr>
      <w:tr w:rsidR="007D303D" w:rsidRPr="006E4D42" w:rsidTr="00E570B9">
        <w:tc>
          <w:tcPr>
            <w:tcW w:w="794" w:type="dxa"/>
            <w:vAlign w:val="center"/>
          </w:tcPr>
          <w:p w:rsidR="007D303D" w:rsidRPr="00CB3D27" w:rsidRDefault="00C025C3" w:rsidP="00E05883">
            <w:pPr>
              <w:pStyle w:val="BodyText"/>
              <w:spacing w:before="81"/>
              <w:jc w:val="center"/>
              <w:rPr>
                <w:rFonts w:ascii="Arial" w:hAnsi="Arial" w:cs="Arial"/>
                <w:sz w:val="24"/>
                <w:szCs w:val="24"/>
              </w:rPr>
            </w:pPr>
            <w:r>
              <w:rPr>
                <w:rFonts w:ascii="Arial" w:hAnsi="Arial" w:cs="Arial"/>
                <w:sz w:val="24"/>
                <w:szCs w:val="24"/>
              </w:rPr>
              <w:t>7</w:t>
            </w:r>
          </w:p>
        </w:tc>
        <w:tc>
          <w:tcPr>
            <w:tcW w:w="6120" w:type="dxa"/>
            <w:vAlign w:val="center"/>
          </w:tcPr>
          <w:p w:rsidR="007D303D" w:rsidRPr="006E4D42" w:rsidRDefault="007D303D" w:rsidP="00E570B9">
            <w:pPr>
              <w:pStyle w:val="BodyText"/>
              <w:spacing w:before="81"/>
              <w:rPr>
                <w:rFonts w:ascii="Arial" w:hAnsi="Arial" w:cs="Arial"/>
                <w:sz w:val="24"/>
                <w:szCs w:val="24"/>
              </w:rPr>
            </w:pPr>
            <w:r w:rsidRPr="006E4D42">
              <w:rPr>
                <w:rFonts w:ascii="Arial" w:hAnsi="Arial" w:cs="Arial"/>
                <w:sz w:val="24"/>
                <w:szCs w:val="24"/>
              </w:rPr>
              <w:t>Do you agree to provide vehicles having White Color?</w:t>
            </w:r>
          </w:p>
        </w:tc>
        <w:tc>
          <w:tcPr>
            <w:tcW w:w="1485" w:type="dxa"/>
            <w:vAlign w:val="center"/>
          </w:tcPr>
          <w:p w:rsidR="007D303D" w:rsidRPr="006E4D42" w:rsidRDefault="007D303D" w:rsidP="00E570B9">
            <w:pPr>
              <w:rPr>
                <w:rFonts w:ascii="Arial" w:hAnsi="Arial" w:cs="Arial"/>
                <w:sz w:val="24"/>
                <w:szCs w:val="24"/>
              </w:rPr>
            </w:pPr>
            <w:r w:rsidRPr="006E4D42">
              <w:rPr>
                <w:rFonts w:ascii="Arial" w:hAnsi="Arial" w:cs="Arial"/>
                <w:sz w:val="24"/>
                <w:szCs w:val="24"/>
              </w:rPr>
              <w:t>Yes/No</w:t>
            </w:r>
          </w:p>
        </w:tc>
      </w:tr>
      <w:tr w:rsidR="007D303D" w:rsidRPr="006E4D42" w:rsidTr="00E570B9">
        <w:tc>
          <w:tcPr>
            <w:tcW w:w="794" w:type="dxa"/>
            <w:vAlign w:val="center"/>
          </w:tcPr>
          <w:p w:rsidR="007D303D" w:rsidRPr="00CB3D27" w:rsidRDefault="00C025C3" w:rsidP="00E05883">
            <w:pPr>
              <w:pStyle w:val="BodyText"/>
              <w:spacing w:before="81"/>
              <w:jc w:val="center"/>
              <w:rPr>
                <w:rFonts w:ascii="Arial" w:hAnsi="Arial" w:cs="Arial"/>
                <w:sz w:val="24"/>
                <w:szCs w:val="24"/>
              </w:rPr>
            </w:pPr>
            <w:r>
              <w:rPr>
                <w:rFonts w:ascii="Arial" w:hAnsi="Arial" w:cs="Arial"/>
                <w:sz w:val="24"/>
                <w:szCs w:val="24"/>
              </w:rPr>
              <w:t>8</w:t>
            </w:r>
          </w:p>
        </w:tc>
        <w:tc>
          <w:tcPr>
            <w:tcW w:w="6120" w:type="dxa"/>
            <w:vAlign w:val="center"/>
          </w:tcPr>
          <w:p w:rsidR="007D303D" w:rsidRPr="006E4D42" w:rsidRDefault="007D303D" w:rsidP="00E570B9">
            <w:pPr>
              <w:pStyle w:val="BodyText"/>
              <w:spacing w:before="81"/>
              <w:rPr>
                <w:rFonts w:ascii="Arial" w:hAnsi="Arial" w:cs="Arial"/>
                <w:sz w:val="24"/>
                <w:szCs w:val="24"/>
              </w:rPr>
            </w:pPr>
            <w:r w:rsidRPr="006E4D42">
              <w:rPr>
                <w:rFonts w:ascii="Arial" w:hAnsi="Arial" w:cs="Arial"/>
                <w:sz w:val="24"/>
                <w:szCs w:val="24"/>
              </w:rPr>
              <w:t>Have you enclosed the duly filled up &amp; signed Tender Form?</w:t>
            </w:r>
          </w:p>
        </w:tc>
        <w:tc>
          <w:tcPr>
            <w:tcW w:w="1485" w:type="dxa"/>
            <w:vAlign w:val="center"/>
          </w:tcPr>
          <w:p w:rsidR="007D303D" w:rsidRPr="006E4D42" w:rsidRDefault="007D303D" w:rsidP="00E570B9">
            <w:pPr>
              <w:rPr>
                <w:rFonts w:ascii="Arial" w:hAnsi="Arial" w:cs="Arial"/>
                <w:sz w:val="24"/>
                <w:szCs w:val="24"/>
              </w:rPr>
            </w:pPr>
            <w:r w:rsidRPr="006E4D42">
              <w:rPr>
                <w:rFonts w:ascii="Arial" w:hAnsi="Arial" w:cs="Arial"/>
                <w:sz w:val="24"/>
                <w:szCs w:val="24"/>
              </w:rPr>
              <w:t>Yes/No</w:t>
            </w:r>
          </w:p>
        </w:tc>
      </w:tr>
      <w:tr w:rsidR="007D303D" w:rsidRPr="006E4D42" w:rsidTr="00E570B9">
        <w:tc>
          <w:tcPr>
            <w:tcW w:w="794" w:type="dxa"/>
            <w:vAlign w:val="center"/>
          </w:tcPr>
          <w:p w:rsidR="007D303D" w:rsidRPr="00CB3D27" w:rsidRDefault="00C025C3" w:rsidP="00E05883">
            <w:pPr>
              <w:pStyle w:val="BodyText"/>
              <w:spacing w:before="81"/>
              <w:jc w:val="center"/>
              <w:rPr>
                <w:rFonts w:ascii="Arial" w:hAnsi="Arial" w:cs="Arial"/>
                <w:sz w:val="24"/>
                <w:szCs w:val="24"/>
              </w:rPr>
            </w:pPr>
            <w:r>
              <w:rPr>
                <w:rFonts w:ascii="Arial" w:hAnsi="Arial" w:cs="Arial"/>
                <w:sz w:val="24"/>
                <w:szCs w:val="24"/>
              </w:rPr>
              <w:t>9</w:t>
            </w:r>
          </w:p>
        </w:tc>
        <w:tc>
          <w:tcPr>
            <w:tcW w:w="6120" w:type="dxa"/>
            <w:vAlign w:val="center"/>
          </w:tcPr>
          <w:p w:rsidR="007D303D" w:rsidRPr="006E4D42" w:rsidRDefault="007D303D" w:rsidP="00E570B9">
            <w:pPr>
              <w:pStyle w:val="BodyText"/>
              <w:spacing w:before="81"/>
              <w:rPr>
                <w:rFonts w:ascii="Arial" w:hAnsi="Arial" w:cs="Arial"/>
                <w:sz w:val="24"/>
                <w:szCs w:val="24"/>
              </w:rPr>
            </w:pPr>
            <w:r w:rsidRPr="006E4D42">
              <w:rPr>
                <w:rFonts w:ascii="Arial" w:hAnsi="Arial" w:cs="Arial"/>
                <w:sz w:val="24"/>
                <w:szCs w:val="24"/>
              </w:rPr>
              <w:t>Do you agree to provide drivers as per Tender document with valid licence, badge, Police Clearance Certificate from concerned Police Station &amp; Traffic Police Station?</w:t>
            </w:r>
          </w:p>
        </w:tc>
        <w:tc>
          <w:tcPr>
            <w:tcW w:w="1485" w:type="dxa"/>
            <w:vAlign w:val="center"/>
          </w:tcPr>
          <w:p w:rsidR="007D303D" w:rsidRPr="006E4D42" w:rsidRDefault="007D303D" w:rsidP="00E570B9">
            <w:pPr>
              <w:rPr>
                <w:rFonts w:ascii="Arial" w:hAnsi="Arial" w:cs="Arial"/>
                <w:sz w:val="24"/>
                <w:szCs w:val="24"/>
              </w:rPr>
            </w:pPr>
            <w:r w:rsidRPr="006E4D42">
              <w:rPr>
                <w:rFonts w:ascii="Arial" w:hAnsi="Arial" w:cs="Arial"/>
                <w:sz w:val="24"/>
                <w:szCs w:val="24"/>
              </w:rPr>
              <w:t>Yes/No</w:t>
            </w:r>
          </w:p>
        </w:tc>
      </w:tr>
    </w:tbl>
    <w:p w:rsidR="00B1290A" w:rsidRPr="006E4D42" w:rsidRDefault="006E4D42" w:rsidP="006E4D42">
      <w:pPr>
        <w:pStyle w:val="BodyText"/>
        <w:spacing w:before="81"/>
        <w:ind w:left="844"/>
        <w:rPr>
          <w:rFonts w:ascii="Arial" w:hAnsi="Arial" w:cs="Arial"/>
          <w:b/>
          <w:sz w:val="24"/>
          <w:szCs w:val="24"/>
        </w:rPr>
      </w:pPr>
      <w:r w:rsidRPr="006E4D42">
        <w:rPr>
          <w:rFonts w:ascii="Arial" w:hAnsi="Arial" w:cs="Arial"/>
          <w:sz w:val="24"/>
          <w:szCs w:val="24"/>
        </w:rPr>
        <w:t>All the information’s provided herein are true and correct.</w:t>
      </w:r>
    </w:p>
    <w:p w:rsidR="00B1290A" w:rsidRDefault="00B1290A" w:rsidP="005C2169">
      <w:pPr>
        <w:pStyle w:val="BodyText"/>
        <w:spacing w:before="81"/>
        <w:ind w:left="844"/>
        <w:jc w:val="center"/>
        <w:rPr>
          <w:rFonts w:ascii="Arial" w:hAnsi="Arial" w:cs="Arial"/>
          <w:b/>
          <w:sz w:val="24"/>
          <w:szCs w:val="24"/>
        </w:rPr>
      </w:pPr>
    </w:p>
    <w:p w:rsidR="00CB3D27" w:rsidRDefault="00CB3D27" w:rsidP="005C2169">
      <w:pPr>
        <w:pStyle w:val="BodyText"/>
        <w:spacing w:before="81"/>
        <w:ind w:left="844"/>
        <w:jc w:val="center"/>
        <w:rPr>
          <w:rFonts w:ascii="Arial" w:hAnsi="Arial" w:cs="Arial"/>
          <w:b/>
          <w:sz w:val="24"/>
          <w:szCs w:val="24"/>
        </w:rPr>
      </w:pPr>
    </w:p>
    <w:p w:rsidR="00E433B8" w:rsidRPr="006E4D42" w:rsidRDefault="00E433B8" w:rsidP="005C2169">
      <w:pPr>
        <w:pStyle w:val="BodyText"/>
        <w:spacing w:before="81"/>
        <w:ind w:left="844"/>
        <w:jc w:val="center"/>
        <w:rPr>
          <w:rFonts w:ascii="Arial" w:hAnsi="Arial" w:cs="Arial"/>
          <w:b/>
          <w:sz w:val="24"/>
          <w:szCs w:val="24"/>
        </w:rPr>
      </w:pPr>
    </w:p>
    <w:p w:rsidR="00B1290A" w:rsidRPr="00F53586" w:rsidRDefault="006E4D42" w:rsidP="006E4D42">
      <w:pPr>
        <w:pStyle w:val="BodyText"/>
        <w:spacing w:before="81"/>
        <w:ind w:left="844"/>
        <w:rPr>
          <w:rFonts w:ascii="Arial" w:hAnsi="Arial" w:cs="Arial"/>
          <w:b/>
          <w:sz w:val="24"/>
          <w:szCs w:val="24"/>
        </w:rPr>
      </w:pPr>
      <w:r w:rsidRPr="00F53586">
        <w:rPr>
          <w:rFonts w:ascii="Arial" w:hAnsi="Arial" w:cs="Arial"/>
          <w:b/>
          <w:sz w:val="24"/>
          <w:szCs w:val="24"/>
        </w:rPr>
        <w:t xml:space="preserve">Place: </w:t>
      </w:r>
      <w:r w:rsidRPr="00F53586">
        <w:rPr>
          <w:rFonts w:ascii="Arial" w:hAnsi="Arial" w:cs="Arial"/>
          <w:b/>
          <w:sz w:val="24"/>
          <w:szCs w:val="24"/>
        </w:rPr>
        <w:tab/>
      </w:r>
      <w:r w:rsidRPr="00F53586">
        <w:rPr>
          <w:rFonts w:ascii="Arial" w:hAnsi="Arial" w:cs="Arial"/>
          <w:b/>
          <w:sz w:val="24"/>
          <w:szCs w:val="24"/>
        </w:rPr>
        <w:tab/>
      </w:r>
      <w:r w:rsidRPr="00F53586">
        <w:rPr>
          <w:rFonts w:ascii="Arial" w:hAnsi="Arial" w:cs="Arial"/>
          <w:b/>
          <w:sz w:val="24"/>
          <w:szCs w:val="24"/>
        </w:rPr>
        <w:tab/>
      </w:r>
      <w:r w:rsidRPr="00F53586">
        <w:rPr>
          <w:rFonts w:ascii="Arial" w:hAnsi="Arial" w:cs="Arial"/>
          <w:b/>
          <w:sz w:val="24"/>
          <w:szCs w:val="24"/>
        </w:rPr>
        <w:tab/>
        <w:t xml:space="preserve">     NAME &amp; SIGNATURE OF THE BIDDER</w:t>
      </w:r>
    </w:p>
    <w:p w:rsidR="00B1290A" w:rsidRDefault="00B1290A" w:rsidP="005C2169">
      <w:pPr>
        <w:pStyle w:val="BodyText"/>
        <w:spacing w:before="81"/>
        <w:ind w:left="844"/>
        <w:jc w:val="center"/>
        <w:rPr>
          <w:rFonts w:ascii="Arial" w:hAnsi="Arial" w:cs="Arial"/>
          <w:b/>
          <w:sz w:val="24"/>
          <w:szCs w:val="24"/>
        </w:rPr>
      </w:pPr>
    </w:p>
    <w:p w:rsidR="00B1290A" w:rsidRDefault="00B1290A" w:rsidP="005C2169">
      <w:pPr>
        <w:pStyle w:val="BodyText"/>
        <w:spacing w:before="81"/>
        <w:ind w:left="844"/>
        <w:jc w:val="center"/>
        <w:rPr>
          <w:rFonts w:ascii="Arial" w:hAnsi="Arial" w:cs="Arial"/>
          <w:b/>
          <w:sz w:val="24"/>
          <w:szCs w:val="24"/>
        </w:rPr>
      </w:pPr>
    </w:p>
    <w:p w:rsidR="0054240B" w:rsidRPr="00FA2C91" w:rsidRDefault="0054240B" w:rsidP="006D7111">
      <w:pPr>
        <w:pStyle w:val="BodyText"/>
        <w:spacing w:before="81"/>
        <w:ind w:left="844"/>
        <w:jc w:val="center"/>
        <w:outlineLvl w:val="1"/>
        <w:rPr>
          <w:rFonts w:ascii="Arial" w:hAnsi="Arial" w:cs="Arial"/>
          <w:b/>
          <w:sz w:val="24"/>
          <w:szCs w:val="24"/>
          <w:u w:val="single"/>
        </w:rPr>
      </w:pPr>
      <w:bookmarkStart w:id="7" w:name="_Toc98328865"/>
      <w:r w:rsidRPr="00FA2C91">
        <w:rPr>
          <w:rFonts w:ascii="Arial" w:hAnsi="Arial" w:cs="Arial"/>
          <w:b/>
          <w:sz w:val="24"/>
          <w:szCs w:val="24"/>
          <w:u w:val="single"/>
        </w:rPr>
        <w:lastRenderedPageBreak/>
        <w:t>QUESTINNAIRE – GENERAL INFORMATION OF VENDOR</w:t>
      </w:r>
      <w:bookmarkEnd w:id="7"/>
    </w:p>
    <w:p w:rsidR="0054240B" w:rsidRPr="00CB2003" w:rsidRDefault="0054240B" w:rsidP="005C2169">
      <w:pPr>
        <w:pStyle w:val="BodyText"/>
        <w:spacing w:before="81"/>
        <w:ind w:left="844"/>
        <w:jc w:val="center"/>
        <w:rPr>
          <w:rFonts w:ascii="Arial" w:hAnsi="Arial" w:cs="Arial"/>
          <w:b/>
          <w:sz w:val="6"/>
          <w:szCs w:val="24"/>
        </w:rPr>
      </w:pPr>
    </w:p>
    <w:tbl>
      <w:tblPr>
        <w:tblStyle w:val="TableGrid"/>
        <w:tblW w:w="0" w:type="auto"/>
        <w:tblInd w:w="844" w:type="dxa"/>
        <w:tblLook w:val="04A0"/>
      </w:tblPr>
      <w:tblGrid>
        <w:gridCol w:w="974"/>
        <w:gridCol w:w="4140"/>
        <w:gridCol w:w="3285"/>
      </w:tblGrid>
      <w:tr w:rsidR="00FA2C91" w:rsidTr="001F3D11">
        <w:tc>
          <w:tcPr>
            <w:tcW w:w="974" w:type="dxa"/>
          </w:tcPr>
          <w:p w:rsidR="00FA2C91" w:rsidRDefault="00FA2C91" w:rsidP="005C2169">
            <w:pPr>
              <w:pStyle w:val="BodyText"/>
              <w:spacing w:before="81"/>
              <w:jc w:val="center"/>
              <w:rPr>
                <w:rFonts w:ascii="Arial" w:hAnsi="Arial" w:cs="Arial"/>
                <w:b/>
                <w:sz w:val="24"/>
                <w:szCs w:val="24"/>
              </w:rPr>
            </w:pPr>
            <w:r>
              <w:rPr>
                <w:rFonts w:ascii="Arial" w:hAnsi="Arial" w:cs="Arial"/>
                <w:b/>
                <w:sz w:val="24"/>
                <w:szCs w:val="24"/>
              </w:rPr>
              <w:t>Sl.No</w:t>
            </w:r>
          </w:p>
        </w:tc>
        <w:tc>
          <w:tcPr>
            <w:tcW w:w="4140" w:type="dxa"/>
          </w:tcPr>
          <w:p w:rsidR="00FA2C91" w:rsidRDefault="00FA2C91" w:rsidP="005C2169">
            <w:pPr>
              <w:pStyle w:val="BodyText"/>
              <w:spacing w:before="81"/>
              <w:jc w:val="center"/>
              <w:rPr>
                <w:rFonts w:ascii="Arial" w:hAnsi="Arial" w:cs="Arial"/>
                <w:b/>
                <w:sz w:val="24"/>
                <w:szCs w:val="24"/>
              </w:rPr>
            </w:pPr>
            <w:r>
              <w:rPr>
                <w:rFonts w:ascii="Arial" w:hAnsi="Arial" w:cs="Arial"/>
                <w:b/>
                <w:sz w:val="24"/>
                <w:szCs w:val="24"/>
              </w:rPr>
              <w:t>Particulars</w:t>
            </w:r>
          </w:p>
        </w:tc>
        <w:tc>
          <w:tcPr>
            <w:tcW w:w="3285" w:type="dxa"/>
          </w:tcPr>
          <w:p w:rsidR="00FA2C91" w:rsidRDefault="00FA2C91" w:rsidP="005C2169">
            <w:pPr>
              <w:pStyle w:val="BodyText"/>
              <w:spacing w:before="81"/>
              <w:jc w:val="center"/>
              <w:rPr>
                <w:rFonts w:ascii="Arial" w:hAnsi="Arial" w:cs="Arial"/>
                <w:b/>
                <w:sz w:val="24"/>
                <w:szCs w:val="24"/>
              </w:rPr>
            </w:pPr>
            <w:r>
              <w:rPr>
                <w:rFonts w:ascii="Arial" w:hAnsi="Arial" w:cs="Arial"/>
                <w:b/>
                <w:sz w:val="24"/>
                <w:szCs w:val="24"/>
              </w:rPr>
              <w:t>Documents to be given</w:t>
            </w:r>
          </w:p>
        </w:tc>
      </w:tr>
      <w:tr w:rsidR="00FA2C91" w:rsidTr="001F3D11">
        <w:tc>
          <w:tcPr>
            <w:tcW w:w="974" w:type="dxa"/>
          </w:tcPr>
          <w:p w:rsidR="00FA2C91" w:rsidRPr="001F3D11" w:rsidRDefault="001F3D11" w:rsidP="005C2169">
            <w:pPr>
              <w:pStyle w:val="BodyText"/>
              <w:spacing w:before="81"/>
              <w:jc w:val="center"/>
              <w:rPr>
                <w:rFonts w:ascii="Arial" w:hAnsi="Arial" w:cs="Arial"/>
                <w:sz w:val="24"/>
                <w:szCs w:val="24"/>
              </w:rPr>
            </w:pPr>
            <w:r>
              <w:rPr>
                <w:rFonts w:ascii="Arial" w:hAnsi="Arial" w:cs="Arial"/>
                <w:sz w:val="24"/>
                <w:szCs w:val="24"/>
              </w:rPr>
              <w:t>1</w:t>
            </w:r>
          </w:p>
        </w:tc>
        <w:tc>
          <w:tcPr>
            <w:tcW w:w="4140" w:type="dxa"/>
          </w:tcPr>
          <w:p w:rsidR="00FA2C91" w:rsidRPr="001F3D11" w:rsidRDefault="00CE3C81" w:rsidP="00CE3C81">
            <w:pPr>
              <w:pStyle w:val="BodyText"/>
              <w:spacing w:before="81"/>
              <w:rPr>
                <w:rFonts w:ascii="Arial" w:hAnsi="Arial" w:cs="Arial"/>
                <w:sz w:val="24"/>
                <w:szCs w:val="24"/>
              </w:rPr>
            </w:pPr>
            <w:r w:rsidRPr="001F3D11">
              <w:rPr>
                <w:rFonts w:ascii="Arial" w:hAnsi="Arial" w:cs="Arial"/>
                <w:sz w:val="24"/>
                <w:szCs w:val="24"/>
              </w:rPr>
              <w:t>Tender Number</w:t>
            </w:r>
          </w:p>
        </w:tc>
        <w:tc>
          <w:tcPr>
            <w:tcW w:w="3285" w:type="dxa"/>
          </w:tcPr>
          <w:p w:rsidR="00FA2C91" w:rsidRPr="00293DB4" w:rsidRDefault="005A7E5E" w:rsidP="009E08E5">
            <w:pPr>
              <w:pStyle w:val="BodyText"/>
              <w:spacing w:before="81"/>
              <w:jc w:val="center"/>
              <w:rPr>
                <w:rFonts w:ascii="Arial" w:hAnsi="Arial" w:cs="Arial"/>
                <w:sz w:val="24"/>
                <w:szCs w:val="24"/>
              </w:rPr>
            </w:pPr>
            <w:r w:rsidRPr="00293DB4">
              <w:rPr>
                <w:rFonts w:ascii="Arial" w:hAnsi="Arial" w:cs="Arial"/>
                <w:sz w:val="24"/>
                <w:szCs w:val="24"/>
              </w:rPr>
              <w:t>HLL/HR/C</w:t>
            </w:r>
            <w:r w:rsidR="007F4BD1">
              <w:rPr>
                <w:rFonts w:ascii="Arial" w:hAnsi="Arial" w:cs="Arial"/>
                <w:sz w:val="24"/>
                <w:szCs w:val="24"/>
              </w:rPr>
              <w:t xml:space="preserve">HO/2022/Vehicle Tender/1 dated </w:t>
            </w:r>
            <w:r w:rsidR="00A44D32">
              <w:rPr>
                <w:rFonts w:ascii="Arial" w:hAnsi="Arial" w:cs="Arial"/>
                <w:sz w:val="24"/>
                <w:szCs w:val="24"/>
              </w:rPr>
              <w:t>15</w:t>
            </w:r>
            <w:r w:rsidR="009E08E5">
              <w:rPr>
                <w:rFonts w:ascii="Arial" w:hAnsi="Arial" w:cs="Arial"/>
                <w:sz w:val="24"/>
                <w:szCs w:val="24"/>
              </w:rPr>
              <w:t>.07</w:t>
            </w:r>
            <w:r w:rsidRPr="00293DB4">
              <w:rPr>
                <w:rFonts w:ascii="Arial" w:hAnsi="Arial" w:cs="Arial"/>
                <w:sz w:val="24"/>
                <w:szCs w:val="24"/>
              </w:rPr>
              <w:t>.202</w:t>
            </w:r>
            <w:r w:rsidR="007F4BD1">
              <w:rPr>
                <w:rFonts w:ascii="Arial" w:hAnsi="Arial" w:cs="Arial"/>
                <w:sz w:val="24"/>
                <w:szCs w:val="24"/>
              </w:rPr>
              <w:t>2</w:t>
            </w:r>
          </w:p>
        </w:tc>
      </w:tr>
      <w:tr w:rsidR="00FA2C91" w:rsidTr="001F3D11">
        <w:tc>
          <w:tcPr>
            <w:tcW w:w="974" w:type="dxa"/>
          </w:tcPr>
          <w:p w:rsidR="00FA2C91" w:rsidRPr="001F3D11" w:rsidRDefault="001F3D11" w:rsidP="005C2169">
            <w:pPr>
              <w:pStyle w:val="BodyText"/>
              <w:spacing w:before="81"/>
              <w:jc w:val="center"/>
              <w:rPr>
                <w:rFonts w:ascii="Arial" w:hAnsi="Arial" w:cs="Arial"/>
                <w:sz w:val="24"/>
                <w:szCs w:val="24"/>
              </w:rPr>
            </w:pPr>
            <w:r>
              <w:rPr>
                <w:rFonts w:ascii="Arial" w:hAnsi="Arial" w:cs="Arial"/>
                <w:sz w:val="24"/>
                <w:szCs w:val="24"/>
              </w:rPr>
              <w:t>2</w:t>
            </w:r>
          </w:p>
        </w:tc>
        <w:tc>
          <w:tcPr>
            <w:tcW w:w="4140" w:type="dxa"/>
          </w:tcPr>
          <w:p w:rsidR="00FA2C91" w:rsidRPr="001F3D11" w:rsidRDefault="00CE3C81" w:rsidP="00CE3C81">
            <w:pPr>
              <w:pStyle w:val="BodyText"/>
              <w:spacing w:before="81"/>
              <w:rPr>
                <w:rFonts w:ascii="Arial" w:hAnsi="Arial" w:cs="Arial"/>
                <w:sz w:val="24"/>
                <w:szCs w:val="24"/>
              </w:rPr>
            </w:pPr>
            <w:r w:rsidRPr="001F3D11">
              <w:rPr>
                <w:rFonts w:ascii="Arial" w:hAnsi="Arial" w:cs="Arial"/>
                <w:sz w:val="24"/>
                <w:szCs w:val="24"/>
              </w:rPr>
              <w:t>Name and address of Tenderer</w:t>
            </w:r>
          </w:p>
        </w:tc>
        <w:tc>
          <w:tcPr>
            <w:tcW w:w="3285" w:type="dxa"/>
          </w:tcPr>
          <w:p w:rsidR="00FA2C91" w:rsidRPr="001F3D11" w:rsidRDefault="00FA2C91" w:rsidP="005C2169">
            <w:pPr>
              <w:pStyle w:val="BodyText"/>
              <w:spacing w:before="81"/>
              <w:jc w:val="center"/>
              <w:rPr>
                <w:rFonts w:ascii="Arial" w:hAnsi="Arial" w:cs="Arial"/>
                <w:sz w:val="24"/>
                <w:szCs w:val="24"/>
              </w:rPr>
            </w:pPr>
          </w:p>
        </w:tc>
      </w:tr>
      <w:tr w:rsidR="00FA2C91" w:rsidTr="001F3D11">
        <w:tc>
          <w:tcPr>
            <w:tcW w:w="974" w:type="dxa"/>
          </w:tcPr>
          <w:p w:rsidR="00FA2C91" w:rsidRPr="001F3D11" w:rsidRDefault="001F3D11" w:rsidP="005C2169">
            <w:pPr>
              <w:pStyle w:val="BodyText"/>
              <w:spacing w:before="81"/>
              <w:jc w:val="center"/>
              <w:rPr>
                <w:rFonts w:ascii="Arial" w:hAnsi="Arial" w:cs="Arial"/>
                <w:sz w:val="24"/>
                <w:szCs w:val="24"/>
              </w:rPr>
            </w:pPr>
            <w:r>
              <w:rPr>
                <w:rFonts w:ascii="Arial" w:hAnsi="Arial" w:cs="Arial"/>
                <w:sz w:val="24"/>
                <w:szCs w:val="24"/>
              </w:rPr>
              <w:t>3</w:t>
            </w:r>
          </w:p>
        </w:tc>
        <w:tc>
          <w:tcPr>
            <w:tcW w:w="4140" w:type="dxa"/>
          </w:tcPr>
          <w:p w:rsidR="00FA2C91" w:rsidRPr="001F3D11" w:rsidRDefault="00CE3C81" w:rsidP="00CE3C81">
            <w:pPr>
              <w:pStyle w:val="BodyText"/>
              <w:spacing w:before="81"/>
              <w:rPr>
                <w:rFonts w:ascii="Arial" w:hAnsi="Arial" w:cs="Arial"/>
                <w:sz w:val="24"/>
                <w:szCs w:val="24"/>
              </w:rPr>
            </w:pPr>
            <w:r w:rsidRPr="001F3D11">
              <w:rPr>
                <w:rFonts w:ascii="Arial" w:hAnsi="Arial" w:cs="Arial"/>
                <w:sz w:val="24"/>
                <w:szCs w:val="24"/>
              </w:rPr>
              <w:t>Contact details</w:t>
            </w:r>
            <w:r w:rsidR="00244932">
              <w:rPr>
                <w:rFonts w:ascii="Arial" w:hAnsi="Arial" w:cs="Arial"/>
                <w:sz w:val="24"/>
                <w:szCs w:val="24"/>
              </w:rPr>
              <w:t>:</w:t>
            </w:r>
          </w:p>
          <w:p w:rsidR="00CE3C81" w:rsidRPr="001F3D11" w:rsidRDefault="00CE3C81" w:rsidP="00CE3C81">
            <w:pPr>
              <w:pStyle w:val="BodyText"/>
              <w:spacing w:before="81"/>
              <w:jc w:val="right"/>
              <w:rPr>
                <w:rFonts w:ascii="Arial" w:hAnsi="Arial" w:cs="Arial"/>
                <w:sz w:val="24"/>
                <w:szCs w:val="24"/>
              </w:rPr>
            </w:pPr>
            <w:r w:rsidRPr="001F3D11">
              <w:rPr>
                <w:rFonts w:ascii="Arial" w:hAnsi="Arial" w:cs="Arial"/>
                <w:sz w:val="24"/>
                <w:szCs w:val="24"/>
              </w:rPr>
              <w:t>Office Address</w:t>
            </w:r>
          </w:p>
          <w:p w:rsidR="00CE3C81" w:rsidRPr="001F3D11" w:rsidRDefault="00CE3C81" w:rsidP="00CE3C81">
            <w:pPr>
              <w:pStyle w:val="BodyText"/>
              <w:spacing w:before="81"/>
              <w:jc w:val="right"/>
              <w:rPr>
                <w:rFonts w:ascii="Arial" w:hAnsi="Arial" w:cs="Arial"/>
                <w:sz w:val="24"/>
                <w:szCs w:val="24"/>
              </w:rPr>
            </w:pPr>
            <w:r w:rsidRPr="001F3D11">
              <w:rPr>
                <w:rFonts w:ascii="Arial" w:hAnsi="Arial" w:cs="Arial"/>
                <w:sz w:val="24"/>
                <w:szCs w:val="24"/>
              </w:rPr>
              <w:t>Mobile Phone/ Office Phone</w:t>
            </w:r>
          </w:p>
          <w:p w:rsidR="00CE3C81" w:rsidRPr="001F3D11" w:rsidRDefault="00CE3C81" w:rsidP="00CE3C81">
            <w:pPr>
              <w:pStyle w:val="BodyText"/>
              <w:spacing w:before="81"/>
              <w:jc w:val="right"/>
              <w:rPr>
                <w:rFonts w:ascii="Arial" w:hAnsi="Arial" w:cs="Arial"/>
                <w:sz w:val="24"/>
                <w:szCs w:val="24"/>
              </w:rPr>
            </w:pPr>
            <w:r w:rsidRPr="001F3D11">
              <w:rPr>
                <w:rFonts w:ascii="Arial" w:hAnsi="Arial" w:cs="Arial"/>
                <w:sz w:val="24"/>
                <w:szCs w:val="24"/>
              </w:rPr>
              <w:t>e-mail address</w:t>
            </w:r>
          </w:p>
        </w:tc>
        <w:tc>
          <w:tcPr>
            <w:tcW w:w="3285" w:type="dxa"/>
          </w:tcPr>
          <w:p w:rsidR="00FA2C91" w:rsidRPr="001F3D11" w:rsidRDefault="00CE3C81" w:rsidP="00CE3C81">
            <w:pPr>
              <w:pStyle w:val="BodyText"/>
              <w:spacing w:before="81"/>
              <w:jc w:val="center"/>
              <w:rPr>
                <w:rFonts w:ascii="Arial" w:hAnsi="Arial" w:cs="Arial"/>
                <w:sz w:val="24"/>
                <w:szCs w:val="24"/>
              </w:rPr>
            </w:pPr>
            <w:r w:rsidRPr="001F3D11">
              <w:rPr>
                <w:rFonts w:ascii="Arial" w:hAnsi="Arial" w:cs="Arial"/>
                <w:sz w:val="24"/>
                <w:szCs w:val="24"/>
              </w:rPr>
              <w:t xml:space="preserve"> </w:t>
            </w:r>
          </w:p>
        </w:tc>
      </w:tr>
      <w:tr w:rsidR="00CE3C81" w:rsidTr="001F3D11">
        <w:tc>
          <w:tcPr>
            <w:tcW w:w="974" w:type="dxa"/>
          </w:tcPr>
          <w:p w:rsidR="00CE3C81" w:rsidRPr="001F3D11" w:rsidRDefault="001F3D11" w:rsidP="005C2169">
            <w:pPr>
              <w:pStyle w:val="BodyText"/>
              <w:spacing w:before="81"/>
              <w:jc w:val="center"/>
              <w:rPr>
                <w:rFonts w:ascii="Arial" w:hAnsi="Arial" w:cs="Arial"/>
                <w:sz w:val="24"/>
                <w:szCs w:val="24"/>
              </w:rPr>
            </w:pPr>
            <w:r>
              <w:rPr>
                <w:rFonts w:ascii="Arial" w:hAnsi="Arial" w:cs="Arial"/>
                <w:sz w:val="24"/>
                <w:szCs w:val="24"/>
              </w:rPr>
              <w:t>4</w:t>
            </w:r>
          </w:p>
        </w:tc>
        <w:tc>
          <w:tcPr>
            <w:tcW w:w="4140" w:type="dxa"/>
          </w:tcPr>
          <w:p w:rsidR="00CE3C81" w:rsidRPr="001F3D11" w:rsidRDefault="00CE3C81" w:rsidP="00CE3C81">
            <w:pPr>
              <w:pStyle w:val="BodyText"/>
              <w:spacing w:before="81"/>
              <w:rPr>
                <w:rFonts w:ascii="Arial" w:hAnsi="Arial" w:cs="Arial"/>
                <w:sz w:val="24"/>
                <w:szCs w:val="24"/>
              </w:rPr>
            </w:pPr>
            <w:r w:rsidRPr="001F3D11">
              <w:rPr>
                <w:rFonts w:ascii="Arial" w:hAnsi="Arial" w:cs="Arial"/>
                <w:sz w:val="24"/>
                <w:szCs w:val="24"/>
              </w:rPr>
              <w:t>Details of EMD Paid</w:t>
            </w:r>
            <w:r w:rsidR="00F62B02">
              <w:rPr>
                <w:rFonts w:ascii="Arial" w:hAnsi="Arial" w:cs="Arial"/>
                <w:sz w:val="24"/>
                <w:szCs w:val="24"/>
              </w:rPr>
              <w:t xml:space="preserve">  </w:t>
            </w:r>
          </w:p>
        </w:tc>
        <w:tc>
          <w:tcPr>
            <w:tcW w:w="3285" w:type="dxa"/>
          </w:tcPr>
          <w:p w:rsidR="00CE3C81" w:rsidRPr="001F3D11" w:rsidRDefault="00CE3C81" w:rsidP="00CE3C81">
            <w:pPr>
              <w:pStyle w:val="BodyText"/>
              <w:spacing w:before="81"/>
              <w:jc w:val="center"/>
              <w:rPr>
                <w:rFonts w:ascii="Arial" w:hAnsi="Arial" w:cs="Arial"/>
                <w:sz w:val="24"/>
                <w:szCs w:val="24"/>
              </w:rPr>
            </w:pPr>
          </w:p>
        </w:tc>
      </w:tr>
      <w:tr w:rsidR="00CE3C81" w:rsidTr="001F3D11">
        <w:tc>
          <w:tcPr>
            <w:tcW w:w="974" w:type="dxa"/>
          </w:tcPr>
          <w:p w:rsidR="00CE3C81" w:rsidRPr="001F3D11" w:rsidRDefault="001F3D11" w:rsidP="005C2169">
            <w:pPr>
              <w:pStyle w:val="BodyText"/>
              <w:spacing w:before="81"/>
              <w:jc w:val="center"/>
              <w:rPr>
                <w:rFonts w:ascii="Arial" w:hAnsi="Arial" w:cs="Arial"/>
                <w:sz w:val="24"/>
                <w:szCs w:val="24"/>
              </w:rPr>
            </w:pPr>
            <w:r>
              <w:rPr>
                <w:rFonts w:ascii="Arial" w:hAnsi="Arial" w:cs="Arial"/>
                <w:sz w:val="24"/>
                <w:szCs w:val="24"/>
              </w:rPr>
              <w:t>5</w:t>
            </w:r>
          </w:p>
        </w:tc>
        <w:tc>
          <w:tcPr>
            <w:tcW w:w="4140" w:type="dxa"/>
          </w:tcPr>
          <w:p w:rsidR="00CE3C81" w:rsidRPr="001F3D11" w:rsidRDefault="00CE3C81" w:rsidP="00CE3C81">
            <w:pPr>
              <w:pStyle w:val="BodyText"/>
              <w:spacing w:before="81"/>
              <w:rPr>
                <w:rFonts w:ascii="Arial" w:hAnsi="Arial" w:cs="Arial"/>
                <w:sz w:val="24"/>
                <w:szCs w:val="24"/>
              </w:rPr>
            </w:pPr>
            <w:r w:rsidRPr="001F3D11">
              <w:rPr>
                <w:rFonts w:ascii="Arial" w:hAnsi="Arial" w:cs="Arial"/>
                <w:sz w:val="24"/>
                <w:szCs w:val="24"/>
              </w:rPr>
              <w:t>Details of Tender Fee Paid</w:t>
            </w:r>
          </w:p>
        </w:tc>
        <w:tc>
          <w:tcPr>
            <w:tcW w:w="3285" w:type="dxa"/>
          </w:tcPr>
          <w:p w:rsidR="00CE3C81" w:rsidRPr="001F3D11" w:rsidRDefault="00CE3C81" w:rsidP="00CE3C81">
            <w:pPr>
              <w:pStyle w:val="BodyText"/>
              <w:spacing w:before="81"/>
              <w:jc w:val="center"/>
              <w:rPr>
                <w:rFonts w:ascii="Arial" w:hAnsi="Arial" w:cs="Arial"/>
                <w:sz w:val="24"/>
                <w:szCs w:val="24"/>
              </w:rPr>
            </w:pPr>
          </w:p>
        </w:tc>
      </w:tr>
      <w:tr w:rsidR="00CE3C81" w:rsidTr="001F3D11">
        <w:tc>
          <w:tcPr>
            <w:tcW w:w="974" w:type="dxa"/>
          </w:tcPr>
          <w:p w:rsidR="00CE3C81" w:rsidRPr="001F3D11" w:rsidRDefault="001F3D11" w:rsidP="005C2169">
            <w:pPr>
              <w:pStyle w:val="BodyText"/>
              <w:spacing w:before="81"/>
              <w:jc w:val="center"/>
              <w:rPr>
                <w:rFonts w:ascii="Arial" w:hAnsi="Arial" w:cs="Arial"/>
                <w:sz w:val="24"/>
                <w:szCs w:val="24"/>
              </w:rPr>
            </w:pPr>
            <w:r>
              <w:rPr>
                <w:rFonts w:ascii="Arial" w:hAnsi="Arial" w:cs="Arial"/>
                <w:sz w:val="24"/>
                <w:szCs w:val="24"/>
              </w:rPr>
              <w:t>6</w:t>
            </w:r>
          </w:p>
        </w:tc>
        <w:tc>
          <w:tcPr>
            <w:tcW w:w="4140" w:type="dxa"/>
          </w:tcPr>
          <w:p w:rsidR="00CE3C81" w:rsidRPr="001F3D11" w:rsidRDefault="00CE3C81" w:rsidP="00CE3C81">
            <w:pPr>
              <w:pStyle w:val="BodyText"/>
              <w:spacing w:before="81"/>
              <w:rPr>
                <w:rFonts w:ascii="Arial" w:hAnsi="Arial" w:cs="Arial"/>
                <w:sz w:val="24"/>
                <w:szCs w:val="24"/>
              </w:rPr>
            </w:pPr>
            <w:r w:rsidRPr="001F3D11">
              <w:rPr>
                <w:rFonts w:ascii="Arial" w:hAnsi="Arial" w:cs="Arial"/>
                <w:sz w:val="24"/>
                <w:szCs w:val="24"/>
              </w:rPr>
              <w:t>PAN Number</w:t>
            </w:r>
          </w:p>
        </w:tc>
        <w:tc>
          <w:tcPr>
            <w:tcW w:w="3285" w:type="dxa"/>
          </w:tcPr>
          <w:p w:rsidR="00CE3C81" w:rsidRPr="001F3D11" w:rsidRDefault="00CE3C81" w:rsidP="00CE3C81">
            <w:pPr>
              <w:pStyle w:val="BodyText"/>
              <w:spacing w:before="81"/>
              <w:jc w:val="center"/>
              <w:rPr>
                <w:rFonts w:ascii="Arial" w:hAnsi="Arial" w:cs="Arial"/>
                <w:sz w:val="24"/>
                <w:szCs w:val="24"/>
              </w:rPr>
            </w:pPr>
          </w:p>
        </w:tc>
      </w:tr>
      <w:tr w:rsidR="00CE3C81" w:rsidTr="001F3D11">
        <w:tc>
          <w:tcPr>
            <w:tcW w:w="974" w:type="dxa"/>
          </w:tcPr>
          <w:p w:rsidR="00CE3C81" w:rsidRPr="001F3D11" w:rsidRDefault="001F3D11" w:rsidP="005C2169">
            <w:pPr>
              <w:pStyle w:val="BodyText"/>
              <w:spacing w:before="81"/>
              <w:jc w:val="center"/>
              <w:rPr>
                <w:rFonts w:ascii="Arial" w:hAnsi="Arial" w:cs="Arial"/>
                <w:sz w:val="24"/>
                <w:szCs w:val="24"/>
              </w:rPr>
            </w:pPr>
            <w:r>
              <w:rPr>
                <w:rFonts w:ascii="Arial" w:hAnsi="Arial" w:cs="Arial"/>
                <w:sz w:val="24"/>
                <w:szCs w:val="24"/>
              </w:rPr>
              <w:t>7</w:t>
            </w:r>
          </w:p>
        </w:tc>
        <w:tc>
          <w:tcPr>
            <w:tcW w:w="4140" w:type="dxa"/>
          </w:tcPr>
          <w:p w:rsidR="00CE3C81" w:rsidRPr="001F3D11" w:rsidRDefault="00CE3C81" w:rsidP="00CE3C81">
            <w:pPr>
              <w:pStyle w:val="BodyText"/>
              <w:spacing w:before="81"/>
              <w:rPr>
                <w:rFonts w:ascii="Arial" w:hAnsi="Arial" w:cs="Arial"/>
                <w:sz w:val="24"/>
                <w:szCs w:val="24"/>
              </w:rPr>
            </w:pPr>
            <w:r w:rsidRPr="001F3D11">
              <w:rPr>
                <w:rFonts w:ascii="Arial" w:hAnsi="Arial" w:cs="Arial"/>
                <w:sz w:val="24"/>
                <w:szCs w:val="24"/>
              </w:rPr>
              <w:t>A</w:t>
            </w:r>
            <w:r w:rsidR="00C060E0" w:rsidRPr="001F3D11">
              <w:rPr>
                <w:rFonts w:ascii="Arial" w:hAnsi="Arial" w:cs="Arial"/>
                <w:sz w:val="24"/>
                <w:szCs w:val="24"/>
              </w:rPr>
              <w:t>ADHAR</w:t>
            </w:r>
            <w:r w:rsidRPr="001F3D11">
              <w:rPr>
                <w:rFonts w:ascii="Arial" w:hAnsi="Arial" w:cs="Arial"/>
                <w:sz w:val="24"/>
                <w:szCs w:val="24"/>
              </w:rPr>
              <w:t xml:space="preserve"> Number</w:t>
            </w:r>
          </w:p>
        </w:tc>
        <w:tc>
          <w:tcPr>
            <w:tcW w:w="3285" w:type="dxa"/>
          </w:tcPr>
          <w:p w:rsidR="00CE3C81" w:rsidRPr="001F3D11" w:rsidRDefault="00CE3C81" w:rsidP="00CE3C81">
            <w:pPr>
              <w:pStyle w:val="BodyText"/>
              <w:spacing w:before="81"/>
              <w:jc w:val="center"/>
              <w:rPr>
                <w:rFonts w:ascii="Arial" w:hAnsi="Arial" w:cs="Arial"/>
                <w:sz w:val="24"/>
                <w:szCs w:val="24"/>
              </w:rPr>
            </w:pPr>
          </w:p>
        </w:tc>
      </w:tr>
      <w:tr w:rsidR="00CE3C81" w:rsidTr="001F3D11">
        <w:tc>
          <w:tcPr>
            <w:tcW w:w="974" w:type="dxa"/>
          </w:tcPr>
          <w:p w:rsidR="00CE3C81" w:rsidRPr="001F3D11" w:rsidRDefault="001F3D11" w:rsidP="005C2169">
            <w:pPr>
              <w:pStyle w:val="BodyText"/>
              <w:spacing w:before="81"/>
              <w:jc w:val="center"/>
              <w:rPr>
                <w:rFonts w:ascii="Arial" w:hAnsi="Arial" w:cs="Arial"/>
                <w:sz w:val="24"/>
                <w:szCs w:val="24"/>
              </w:rPr>
            </w:pPr>
            <w:r>
              <w:rPr>
                <w:rFonts w:ascii="Arial" w:hAnsi="Arial" w:cs="Arial"/>
                <w:sz w:val="24"/>
                <w:szCs w:val="24"/>
              </w:rPr>
              <w:t>8</w:t>
            </w:r>
          </w:p>
        </w:tc>
        <w:tc>
          <w:tcPr>
            <w:tcW w:w="4140" w:type="dxa"/>
          </w:tcPr>
          <w:p w:rsidR="00CE3C81" w:rsidRPr="001F3D11" w:rsidRDefault="00CE3C81" w:rsidP="00CE3C81">
            <w:pPr>
              <w:pStyle w:val="BodyText"/>
              <w:spacing w:before="81"/>
              <w:rPr>
                <w:rFonts w:ascii="Arial" w:hAnsi="Arial" w:cs="Arial"/>
                <w:sz w:val="24"/>
                <w:szCs w:val="24"/>
              </w:rPr>
            </w:pPr>
            <w:r w:rsidRPr="001F3D11">
              <w:rPr>
                <w:rFonts w:ascii="Arial" w:hAnsi="Arial" w:cs="Arial"/>
                <w:sz w:val="24"/>
                <w:szCs w:val="24"/>
              </w:rPr>
              <w:t>GST registration</w:t>
            </w:r>
            <w:r w:rsidR="000650A3" w:rsidRPr="001F3D11">
              <w:rPr>
                <w:rFonts w:ascii="Arial" w:hAnsi="Arial" w:cs="Arial"/>
                <w:sz w:val="24"/>
                <w:szCs w:val="24"/>
              </w:rPr>
              <w:t>, if any</w:t>
            </w:r>
          </w:p>
        </w:tc>
        <w:tc>
          <w:tcPr>
            <w:tcW w:w="3285" w:type="dxa"/>
          </w:tcPr>
          <w:p w:rsidR="00CE3C81" w:rsidRPr="001F3D11" w:rsidRDefault="00CE3C81" w:rsidP="00CE3C81">
            <w:pPr>
              <w:pStyle w:val="BodyText"/>
              <w:spacing w:before="81"/>
              <w:jc w:val="center"/>
              <w:rPr>
                <w:rFonts w:ascii="Arial" w:hAnsi="Arial" w:cs="Arial"/>
                <w:sz w:val="24"/>
                <w:szCs w:val="24"/>
              </w:rPr>
            </w:pPr>
          </w:p>
        </w:tc>
      </w:tr>
      <w:tr w:rsidR="00CE3C81" w:rsidTr="001F3D11">
        <w:tc>
          <w:tcPr>
            <w:tcW w:w="974" w:type="dxa"/>
          </w:tcPr>
          <w:p w:rsidR="00CE3C81" w:rsidRPr="001F3D11" w:rsidRDefault="001F3D11" w:rsidP="005C2169">
            <w:pPr>
              <w:pStyle w:val="BodyText"/>
              <w:spacing w:before="81"/>
              <w:jc w:val="center"/>
              <w:rPr>
                <w:rFonts w:ascii="Arial" w:hAnsi="Arial" w:cs="Arial"/>
                <w:sz w:val="24"/>
                <w:szCs w:val="24"/>
              </w:rPr>
            </w:pPr>
            <w:r>
              <w:rPr>
                <w:rFonts w:ascii="Arial" w:hAnsi="Arial" w:cs="Arial"/>
                <w:sz w:val="24"/>
                <w:szCs w:val="24"/>
              </w:rPr>
              <w:t>9</w:t>
            </w:r>
          </w:p>
        </w:tc>
        <w:tc>
          <w:tcPr>
            <w:tcW w:w="4140" w:type="dxa"/>
          </w:tcPr>
          <w:p w:rsidR="00CE3C81" w:rsidRPr="001F3D11" w:rsidRDefault="001B3AD1" w:rsidP="00CE3C81">
            <w:pPr>
              <w:pStyle w:val="BodyText"/>
              <w:spacing w:before="81"/>
              <w:rPr>
                <w:rFonts w:ascii="Arial" w:hAnsi="Arial" w:cs="Arial"/>
                <w:sz w:val="24"/>
                <w:szCs w:val="24"/>
              </w:rPr>
            </w:pPr>
            <w:r w:rsidRPr="001F3D11">
              <w:rPr>
                <w:rFonts w:ascii="Arial" w:hAnsi="Arial" w:cs="Arial"/>
                <w:sz w:val="24"/>
                <w:szCs w:val="24"/>
              </w:rPr>
              <w:t>Udyog Aadhar, if any</w:t>
            </w:r>
          </w:p>
        </w:tc>
        <w:tc>
          <w:tcPr>
            <w:tcW w:w="3285" w:type="dxa"/>
          </w:tcPr>
          <w:p w:rsidR="00CE3C81" w:rsidRPr="001F3D11" w:rsidRDefault="00CE3C81" w:rsidP="00CE3C81">
            <w:pPr>
              <w:pStyle w:val="BodyText"/>
              <w:spacing w:before="81"/>
              <w:jc w:val="center"/>
              <w:rPr>
                <w:rFonts w:ascii="Arial" w:hAnsi="Arial" w:cs="Arial"/>
                <w:sz w:val="24"/>
                <w:szCs w:val="24"/>
              </w:rPr>
            </w:pPr>
          </w:p>
        </w:tc>
      </w:tr>
    </w:tbl>
    <w:p w:rsidR="0054240B" w:rsidRPr="001F3D11" w:rsidRDefault="001F3D11" w:rsidP="005C2169">
      <w:pPr>
        <w:pStyle w:val="BodyText"/>
        <w:spacing w:before="81"/>
        <w:ind w:left="844"/>
        <w:jc w:val="center"/>
        <w:rPr>
          <w:rFonts w:ascii="Arial" w:hAnsi="Arial" w:cs="Arial"/>
          <w:sz w:val="24"/>
          <w:szCs w:val="24"/>
        </w:rPr>
      </w:pPr>
      <w:r w:rsidRPr="001F3D11">
        <w:rPr>
          <w:rFonts w:ascii="Arial" w:hAnsi="Arial" w:cs="Arial"/>
          <w:sz w:val="24"/>
          <w:szCs w:val="24"/>
        </w:rPr>
        <w:t xml:space="preserve">Details of vehicle </w:t>
      </w:r>
      <w:r w:rsidR="00307B03">
        <w:rPr>
          <w:rFonts w:ascii="Arial" w:hAnsi="Arial" w:cs="Arial"/>
          <w:sz w:val="24"/>
          <w:szCs w:val="24"/>
        </w:rPr>
        <w:t>to be provided</w:t>
      </w:r>
      <w:r w:rsidR="00FA3CDC">
        <w:rPr>
          <w:rFonts w:ascii="Arial" w:hAnsi="Arial" w:cs="Arial"/>
          <w:sz w:val="24"/>
          <w:szCs w:val="24"/>
        </w:rPr>
        <w:t xml:space="preserve"> by the Tenderer:-</w:t>
      </w:r>
    </w:p>
    <w:p w:rsidR="00FA2C91" w:rsidRPr="00CB2003" w:rsidRDefault="00FA2C91" w:rsidP="005C2169">
      <w:pPr>
        <w:pStyle w:val="BodyText"/>
        <w:spacing w:before="81"/>
        <w:ind w:left="844"/>
        <w:jc w:val="center"/>
        <w:rPr>
          <w:rFonts w:ascii="Arial" w:hAnsi="Arial" w:cs="Arial"/>
          <w:b/>
          <w:sz w:val="12"/>
          <w:szCs w:val="24"/>
        </w:rPr>
      </w:pPr>
    </w:p>
    <w:tbl>
      <w:tblPr>
        <w:tblStyle w:val="TableGrid"/>
        <w:tblW w:w="10724" w:type="dxa"/>
        <w:tblInd w:w="-792" w:type="dxa"/>
        <w:tblLook w:val="04A0"/>
      </w:tblPr>
      <w:tblGrid>
        <w:gridCol w:w="1260"/>
        <w:gridCol w:w="1661"/>
        <w:gridCol w:w="1670"/>
        <w:gridCol w:w="1836"/>
        <w:gridCol w:w="1143"/>
        <w:gridCol w:w="1492"/>
        <w:gridCol w:w="1662"/>
      </w:tblGrid>
      <w:tr w:rsidR="00C82B24" w:rsidTr="00C82B24">
        <w:trPr>
          <w:trHeight w:val="861"/>
        </w:trPr>
        <w:tc>
          <w:tcPr>
            <w:tcW w:w="1260" w:type="dxa"/>
          </w:tcPr>
          <w:p w:rsidR="00C82B24" w:rsidRDefault="00C82B24" w:rsidP="005C2169">
            <w:pPr>
              <w:pStyle w:val="BodyText"/>
              <w:spacing w:before="81"/>
              <w:jc w:val="center"/>
              <w:rPr>
                <w:rFonts w:ascii="Arial" w:hAnsi="Arial" w:cs="Arial"/>
                <w:b/>
                <w:sz w:val="24"/>
                <w:szCs w:val="24"/>
              </w:rPr>
            </w:pPr>
            <w:r>
              <w:rPr>
                <w:rFonts w:ascii="Arial" w:hAnsi="Arial" w:cs="Arial"/>
                <w:b/>
                <w:sz w:val="24"/>
                <w:szCs w:val="24"/>
              </w:rPr>
              <w:t>Category No</w:t>
            </w:r>
          </w:p>
        </w:tc>
        <w:tc>
          <w:tcPr>
            <w:tcW w:w="1661" w:type="dxa"/>
          </w:tcPr>
          <w:p w:rsidR="00C82B24" w:rsidRDefault="00C82B24" w:rsidP="005C2169">
            <w:pPr>
              <w:pStyle w:val="BodyText"/>
              <w:spacing w:before="81"/>
              <w:jc w:val="center"/>
              <w:rPr>
                <w:rFonts w:ascii="Arial" w:hAnsi="Arial" w:cs="Arial"/>
                <w:b/>
                <w:sz w:val="24"/>
                <w:szCs w:val="24"/>
              </w:rPr>
            </w:pPr>
            <w:r>
              <w:rPr>
                <w:rFonts w:ascii="Arial" w:hAnsi="Arial" w:cs="Arial"/>
                <w:b/>
                <w:sz w:val="24"/>
                <w:szCs w:val="24"/>
              </w:rPr>
              <w:t>Vehicle type (Ertiga/ Dezire etc.)</w:t>
            </w:r>
          </w:p>
        </w:tc>
        <w:tc>
          <w:tcPr>
            <w:tcW w:w="1670" w:type="dxa"/>
          </w:tcPr>
          <w:p w:rsidR="00C82B24" w:rsidRDefault="00C82B24" w:rsidP="005C2169">
            <w:pPr>
              <w:pStyle w:val="BodyText"/>
              <w:spacing w:before="81"/>
              <w:jc w:val="center"/>
              <w:rPr>
                <w:rFonts w:ascii="Arial" w:hAnsi="Arial" w:cs="Arial"/>
                <w:b/>
                <w:sz w:val="24"/>
                <w:szCs w:val="24"/>
              </w:rPr>
            </w:pPr>
            <w:r>
              <w:rPr>
                <w:rFonts w:ascii="Arial" w:hAnsi="Arial" w:cs="Arial"/>
                <w:b/>
                <w:sz w:val="24"/>
                <w:szCs w:val="24"/>
              </w:rPr>
              <w:t>Reg. No</w:t>
            </w:r>
          </w:p>
        </w:tc>
        <w:tc>
          <w:tcPr>
            <w:tcW w:w="1836" w:type="dxa"/>
          </w:tcPr>
          <w:p w:rsidR="00C82B24" w:rsidRDefault="00C82B24" w:rsidP="005C2169">
            <w:pPr>
              <w:pStyle w:val="BodyText"/>
              <w:spacing w:before="81"/>
              <w:jc w:val="center"/>
              <w:rPr>
                <w:rFonts w:ascii="Arial" w:hAnsi="Arial" w:cs="Arial"/>
                <w:b/>
                <w:sz w:val="24"/>
                <w:szCs w:val="24"/>
              </w:rPr>
            </w:pPr>
            <w:r>
              <w:rPr>
                <w:rFonts w:ascii="Arial" w:hAnsi="Arial" w:cs="Arial"/>
                <w:b/>
                <w:sz w:val="24"/>
                <w:szCs w:val="24"/>
              </w:rPr>
              <w:t>Vehicle Make &amp; Model</w:t>
            </w:r>
          </w:p>
        </w:tc>
        <w:tc>
          <w:tcPr>
            <w:tcW w:w="1143" w:type="dxa"/>
          </w:tcPr>
          <w:p w:rsidR="00C82B24" w:rsidRDefault="00C82B24" w:rsidP="005C2169">
            <w:pPr>
              <w:pStyle w:val="BodyText"/>
              <w:spacing w:before="81"/>
              <w:jc w:val="center"/>
              <w:rPr>
                <w:rFonts w:ascii="Arial" w:hAnsi="Arial" w:cs="Arial"/>
                <w:b/>
                <w:sz w:val="24"/>
                <w:szCs w:val="24"/>
              </w:rPr>
            </w:pPr>
            <w:r>
              <w:rPr>
                <w:rFonts w:ascii="Arial" w:hAnsi="Arial" w:cs="Arial"/>
                <w:b/>
                <w:sz w:val="24"/>
                <w:szCs w:val="24"/>
              </w:rPr>
              <w:t xml:space="preserve">Year of regn. </w:t>
            </w:r>
          </w:p>
        </w:tc>
        <w:tc>
          <w:tcPr>
            <w:tcW w:w="1492" w:type="dxa"/>
          </w:tcPr>
          <w:p w:rsidR="00C82B24" w:rsidRDefault="00C82B24" w:rsidP="00A81C11">
            <w:pPr>
              <w:pStyle w:val="BodyText"/>
              <w:spacing w:before="81"/>
              <w:jc w:val="center"/>
              <w:rPr>
                <w:rFonts w:ascii="Arial" w:hAnsi="Arial" w:cs="Arial"/>
                <w:b/>
                <w:sz w:val="24"/>
                <w:szCs w:val="24"/>
              </w:rPr>
            </w:pPr>
            <w:r>
              <w:rPr>
                <w:rFonts w:ascii="Arial" w:hAnsi="Arial" w:cs="Arial"/>
                <w:b/>
                <w:sz w:val="24"/>
                <w:szCs w:val="24"/>
              </w:rPr>
              <w:t xml:space="preserve">Insurance valid upto </w:t>
            </w:r>
          </w:p>
        </w:tc>
        <w:tc>
          <w:tcPr>
            <w:tcW w:w="1662" w:type="dxa"/>
          </w:tcPr>
          <w:p w:rsidR="00C82B24" w:rsidRDefault="00C82B24" w:rsidP="005C2169">
            <w:pPr>
              <w:pStyle w:val="BodyText"/>
              <w:spacing w:before="81"/>
              <w:jc w:val="center"/>
              <w:rPr>
                <w:rFonts w:ascii="Arial" w:hAnsi="Arial" w:cs="Arial"/>
                <w:b/>
                <w:sz w:val="24"/>
                <w:szCs w:val="24"/>
              </w:rPr>
            </w:pPr>
            <w:r>
              <w:rPr>
                <w:rFonts w:ascii="Arial" w:hAnsi="Arial" w:cs="Arial"/>
                <w:b/>
                <w:sz w:val="24"/>
                <w:szCs w:val="24"/>
              </w:rPr>
              <w:t>Taxi Service Licence upto</w:t>
            </w:r>
          </w:p>
        </w:tc>
      </w:tr>
      <w:tr w:rsidR="00C82B24" w:rsidTr="00C82B24">
        <w:trPr>
          <w:trHeight w:val="438"/>
        </w:trPr>
        <w:tc>
          <w:tcPr>
            <w:tcW w:w="1260" w:type="dxa"/>
            <w:tcBorders>
              <w:bottom w:val="single" w:sz="4" w:space="0" w:color="auto"/>
            </w:tcBorders>
          </w:tcPr>
          <w:p w:rsidR="00C82B24" w:rsidRPr="00B918BD" w:rsidRDefault="00C82B24" w:rsidP="00B918BD">
            <w:pPr>
              <w:pStyle w:val="BodyText"/>
              <w:spacing w:before="81"/>
              <w:rPr>
                <w:rFonts w:ascii="Arial" w:hAnsi="Arial" w:cs="Arial"/>
                <w:b/>
                <w:sz w:val="32"/>
                <w:szCs w:val="32"/>
              </w:rPr>
            </w:pPr>
          </w:p>
        </w:tc>
        <w:tc>
          <w:tcPr>
            <w:tcW w:w="1661" w:type="dxa"/>
            <w:tcBorders>
              <w:bottom w:val="single" w:sz="4" w:space="0" w:color="auto"/>
            </w:tcBorders>
          </w:tcPr>
          <w:p w:rsidR="00C82B24" w:rsidRPr="00B918BD" w:rsidRDefault="00C82B24" w:rsidP="00B918BD">
            <w:pPr>
              <w:pStyle w:val="BodyText"/>
              <w:spacing w:before="81"/>
              <w:rPr>
                <w:rFonts w:ascii="Arial" w:hAnsi="Arial" w:cs="Arial"/>
                <w:b/>
                <w:sz w:val="32"/>
                <w:szCs w:val="32"/>
              </w:rPr>
            </w:pPr>
          </w:p>
        </w:tc>
        <w:tc>
          <w:tcPr>
            <w:tcW w:w="1670" w:type="dxa"/>
            <w:tcBorders>
              <w:bottom w:val="single" w:sz="4" w:space="0" w:color="auto"/>
            </w:tcBorders>
            <w:vAlign w:val="center"/>
          </w:tcPr>
          <w:p w:rsidR="00C82B24" w:rsidRPr="00B918BD" w:rsidRDefault="00C82B24" w:rsidP="00B918BD">
            <w:pPr>
              <w:pStyle w:val="BodyText"/>
              <w:spacing w:before="81"/>
              <w:rPr>
                <w:rFonts w:ascii="Arial" w:hAnsi="Arial" w:cs="Arial"/>
                <w:b/>
                <w:sz w:val="32"/>
                <w:szCs w:val="32"/>
              </w:rPr>
            </w:pPr>
          </w:p>
        </w:tc>
        <w:tc>
          <w:tcPr>
            <w:tcW w:w="1836" w:type="dxa"/>
            <w:tcBorders>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539"/>
        </w:trPr>
        <w:tc>
          <w:tcPr>
            <w:tcW w:w="1260" w:type="dxa"/>
            <w:tcBorders>
              <w:top w:val="single" w:sz="4" w:space="0" w:color="auto"/>
              <w:bottom w:val="single" w:sz="4" w:space="0" w:color="auto"/>
            </w:tcBorders>
          </w:tcPr>
          <w:p w:rsidR="00C82B24" w:rsidRDefault="00C82B24" w:rsidP="00B918BD">
            <w:pPr>
              <w:pStyle w:val="BodyText"/>
              <w:spacing w:before="81"/>
              <w:rPr>
                <w:rFonts w:ascii="Arial" w:hAnsi="Arial" w:cs="Arial"/>
                <w:b/>
                <w:sz w:val="24"/>
                <w:szCs w:val="24"/>
              </w:rPr>
            </w:pPr>
          </w:p>
        </w:tc>
        <w:tc>
          <w:tcPr>
            <w:tcW w:w="1661" w:type="dxa"/>
            <w:tcBorders>
              <w:top w:val="single" w:sz="4" w:space="0" w:color="auto"/>
              <w:bottom w:val="single" w:sz="4" w:space="0" w:color="auto"/>
            </w:tcBorders>
          </w:tcPr>
          <w:p w:rsidR="00C82B24" w:rsidRDefault="00C82B24" w:rsidP="00B918BD">
            <w:pPr>
              <w:pStyle w:val="BodyText"/>
              <w:spacing w:before="81"/>
              <w:rPr>
                <w:rFonts w:ascii="Arial" w:hAnsi="Arial" w:cs="Arial"/>
                <w:b/>
                <w:sz w:val="24"/>
                <w:szCs w:val="24"/>
              </w:rPr>
            </w:pPr>
          </w:p>
        </w:tc>
        <w:tc>
          <w:tcPr>
            <w:tcW w:w="1670" w:type="dxa"/>
            <w:tcBorders>
              <w:top w:val="single" w:sz="4" w:space="0" w:color="auto"/>
              <w:bottom w:val="single" w:sz="4" w:space="0" w:color="auto"/>
            </w:tcBorders>
            <w:vAlign w:val="center"/>
          </w:tcPr>
          <w:p w:rsidR="00C82B24" w:rsidRDefault="00C82B24" w:rsidP="00B918BD">
            <w:pPr>
              <w:pStyle w:val="BodyText"/>
              <w:spacing w:before="81"/>
              <w:rPr>
                <w:rFonts w:ascii="Arial" w:hAnsi="Arial" w:cs="Arial"/>
                <w:b/>
                <w:sz w:val="24"/>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511"/>
        </w:trPr>
        <w:tc>
          <w:tcPr>
            <w:tcW w:w="1260" w:type="dxa"/>
            <w:tcBorders>
              <w:top w:val="single" w:sz="4" w:space="0" w:color="auto"/>
              <w:bottom w:val="single" w:sz="4" w:space="0" w:color="auto"/>
            </w:tcBorders>
          </w:tcPr>
          <w:p w:rsidR="00C82B24" w:rsidRDefault="00C82B24" w:rsidP="00B918BD">
            <w:pPr>
              <w:pStyle w:val="BodyText"/>
              <w:spacing w:before="81"/>
              <w:rPr>
                <w:rFonts w:ascii="Arial" w:hAnsi="Arial" w:cs="Arial"/>
                <w:b/>
                <w:sz w:val="24"/>
                <w:szCs w:val="24"/>
              </w:rPr>
            </w:pPr>
          </w:p>
        </w:tc>
        <w:tc>
          <w:tcPr>
            <w:tcW w:w="1661" w:type="dxa"/>
            <w:tcBorders>
              <w:top w:val="single" w:sz="4" w:space="0" w:color="auto"/>
              <w:bottom w:val="single" w:sz="4" w:space="0" w:color="auto"/>
            </w:tcBorders>
          </w:tcPr>
          <w:p w:rsidR="00C82B24" w:rsidRDefault="00C82B24" w:rsidP="00B918BD">
            <w:pPr>
              <w:pStyle w:val="BodyText"/>
              <w:spacing w:before="81"/>
              <w:rPr>
                <w:rFonts w:ascii="Arial" w:hAnsi="Arial" w:cs="Arial"/>
                <w:b/>
                <w:sz w:val="24"/>
                <w:szCs w:val="24"/>
              </w:rPr>
            </w:pPr>
          </w:p>
        </w:tc>
        <w:tc>
          <w:tcPr>
            <w:tcW w:w="1670" w:type="dxa"/>
            <w:tcBorders>
              <w:top w:val="single" w:sz="4" w:space="0" w:color="auto"/>
              <w:bottom w:val="single" w:sz="4" w:space="0" w:color="auto"/>
            </w:tcBorders>
            <w:vAlign w:val="center"/>
          </w:tcPr>
          <w:p w:rsidR="00C82B24" w:rsidRDefault="00C82B24" w:rsidP="00B918BD">
            <w:pPr>
              <w:pStyle w:val="BodyText"/>
              <w:spacing w:before="81"/>
              <w:rPr>
                <w:rFonts w:ascii="Arial" w:hAnsi="Arial" w:cs="Arial"/>
                <w:b/>
                <w:sz w:val="24"/>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448"/>
        </w:trPr>
        <w:tc>
          <w:tcPr>
            <w:tcW w:w="1260"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61"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70"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460"/>
        </w:trPr>
        <w:tc>
          <w:tcPr>
            <w:tcW w:w="1260"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61"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70"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460"/>
        </w:trPr>
        <w:tc>
          <w:tcPr>
            <w:tcW w:w="1260"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61"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70"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460"/>
        </w:trPr>
        <w:tc>
          <w:tcPr>
            <w:tcW w:w="1260"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61"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70"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484"/>
        </w:trPr>
        <w:tc>
          <w:tcPr>
            <w:tcW w:w="1260"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61"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70"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451"/>
        </w:trPr>
        <w:tc>
          <w:tcPr>
            <w:tcW w:w="1260"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61" w:type="dxa"/>
            <w:tcBorders>
              <w:top w:val="single" w:sz="4" w:space="0" w:color="auto"/>
              <w:bottom w:val="single" w:sz="4" w:space="0" w:color="auto"/>
            </w:tcBorders>
          </w:tcPr>
          <w:p w:rsidR="00C82B24" w:rsidRDefault="00C82B24" w:rsidP="00B918BD">
            <w:pPr>
              <w:pStyle w:val="BodyText"/>
              <w:spacing w:before="81"/>
              <w:jc w:val="center"/>
              <w:rPr>
                <w:rFonts w:ascii="Arial" w:hAnsi="Arial" w:cs="Arial"/>
                <w:b/>
                <w:sz w:val="24"/>
                <w:szCs w:val="24"/>
              </w:rPr>
            </w:pPr>
          </w:p>
        </w:tc>
        <w:tc>
          <w:tcPr>
            <w:tcW w:w="1670"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385"/>
        </w:trPr>
        <w:tc>
          <w:tcPr>
            <w:tcW w:w="1260" w:type="dxa"/>
            <w:tcBorders>
              <w:top w:val="single" w:sz="4" w:space="0" w:color="auto"/>
              <w:bottom w:val="single" w:sz="4" w:space="0" w:color="auto"/>
            </w:tcBorders>
          </w:tcPr>
          <w:p w:rsidR="00C82B24" w:rsidRPr="001F7BB2" w:rsidRDefault="00C82B24" w:rsidP="00B918BD">
            <w:pPr>
              <w:pStyle w:val="BodyText"/>
              <w:spacing w:before="81"/>
              <w:jc w:val="center"/>
              <w:rPr>
                <w:rFonts w:ascii="Arial" w:hAnsi="Arial" w:cs="Arial"/>
                <w:b/>
                <w:sz w:val="16"/>
                <w:szCs w:val="24"/>
              </w:rPr>
            </w:pPr>
          </w:p>
        </w:tc>
        <w:tc>
          <w:tcPr>
            <w:tcW w:w="1661" w:type="dxa"/>
            <w:tcBorders>
              <w:top w:val="single" w:sz="4" w:space="0" w:color="auto"/>
              <w:bottom w:val="single" w:sz="4" w:space="0" w:color="auto"/>
            </w:tcBorders>
          </w:tcPr>
          <w:p w:rsidR="00C82B24" w:rsidRPr="001F7BB2" w:rsidRDefault="00C82B24" w:rsidP="00B918BD">
            <w:pPr>
              <w:pStyle w:val="BodyText"/>
              <w:spacing w:before="81"/>
              <w:jc w:val="center"/>
              <w:rPr>
                <w:rFonts w:ascii="Arial" w:hAnsi="Arial" w:cs="Arial"/>
                <w:b/>
                <w:sz w:val="16"/>
                <w:szCs w:val="24"/>
              </w:rPr>
            </w:pPr>
          </w:p>
        </w:tc>
        <w:tc>
          <w:tcPr>
            <w:tcW w:w="1670" w:type="dxa"/>
            <w:tcBorders>
              <w:top w:val="single" w:sz="4" w:space="0" w:color="auto"/>
              <w:bottom w:val="single" w:sz="4" w:space="0" w:color="auto"/>
            </w:tcBorders>
            <w:vAlign w:val="center"/>
          </w:tcPr>
          <w:p w:rsidR="00C82B24" w:rsidRPr="001F7BB2" w:rsidRDefault="00C82B24" w:rsidP="00B918BD">
            <w:pPr>
              <w:pStyle w:val="BodyText"/>
              <w:spacing w:before="81"/>
              <w:jc w:val="center"/>
              <w:rPr>
                <w:rFonts w:ascii="Arial" w:hAnsi="Arial" w:cs="Arial"/>
                <w:b/>
                <w:sz w:val="16"/>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385"/>
        </w:trPr>
        <w:tc>
          <w:tcPr>
            <w:tcW w:w="1260" w:type="dxa"/>
            <w:tcBorders>
              <w:top w:val="single" w:sz="4" w:space="0" w:color="auto"/>
              <w:bottom w:val="single" w:sz="4" w:space="0" w:color="auto"/>
            </w:tcBorders>
          </w:tcPr>
          <w:p w:rsidR="00C82B24" w:rsidRPr="001F7BB2" w:rsidRDefault="00C82B24" w:rsidP="00B918BD">
            <w:pPr>
              <w:pStyle w:val="BodyText"/>
              <w:spacing w:before="81"/>
              <w:jc w:val="center"/>
              <w:rPr>
                <w:rFonts w:ascii="Arial" w:hAnsi="Arial" w:cs="Arial"/>
                <w:b/>
                <w:sz w:val="16"/>
                <w:szCs w:val="24"/>
              </w:rPr>
            </w:pPr>
          </w:p>
        </w:tc>
        <w:tc>
          <w:tcPr>
            <w:tcW w:w="1661" w:type="dxa"/>
            <w:tcBorders>
              <w:top w:val="single" w:sz="4" w:space="0" w:color="auto"/>
              <w:bottom w:val="single" w:sz="4" w:space="0" w:color="auto"/>
            </w:tcBorders>
          </w:tcPr>
          <w:p w:rsidR="00C82B24" w:rsidRPr="001F7BB2" w:rsidRDefault="00C82B24" w:rsidP="00B918BD">
            <w:pPr>
              <w:pStyle w:val="BodyText"/>
              <w:spacing w:before="81"/>
              <w:jc w:val="center"/>
              <w:rPr>
                <w:rFonts w:ascii="Arial" w:hAnsi="Arial" w:cs="Arial"/>
                <w:b/>
                <w:sz w:val="16"/>
                <w:szCs w:val="24"/>
              </w:rPr>
            </w:pPr>
          </w:p>
        </w:tc>
        <w:tc>
          <w:tcPr>
            <w:tcW w:w="1670" w:type="dxa"/>
            <w:tcBorders>
              <w:top w:val="single" w:sz="4" w:space="0" w:color="auto"/>
              <w:bottom w:val="single" w:sz="4" w:space="0" w:color="auto"/>
            </w:tcBorders>
            <w:vAlign w:val="center"/>
          </w:tcPr>
          <w:p w:rsidR="00C82B24" w:rsidRPr="001F7BB2" w:rsidRDefault="00C82B24" w:rsidP="00B918BD">
            <w:pPr>
              <w:pStyle w:val="BodyText"/>
              <w:spacing w:before="81"/>
              <w:jc w:val="center"/>
              <w:rPr>
                <w:rFonts w:ascii="Arial" w:hAnsi="Arial" w:cs="Arial"/>
                <w:b/>
                <w:sz w:val="16"/>
                <w:szCs w:val="24"/>
              </w:rPr>
            </w:pPr>
          </w:p>
        </w:tc>
        <w:tc>
          <w:tcPr>
            <w:tcW w:w="1836"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bottom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r w:rsidR="00C82B24" w:rsidTr="00C82B24">
        <w:trPr>
          <w:trHeight w:val="385"/>
        </w:trPr>
        <w:tc>
          <w:tcPr>
            <w:tcW w:w="1260" w:type="dxa"/>
            <w:tcBorders>
              <w:top w:val="single" w:sz="4" w:space="0" w:color="auto"/>
            </w:tcBorders>
          </w:tcPr>
          <w:p w:rsidR="00C82B24" w:rsidRPr="001F7BB2" w:rsidRDefault="00C82B24" w:rsidP="00B918BD">
            <w:pPr>
              <w:pStyle w:val="BodyText"/>
              <w:spacing w:before="81"/>
              <w:jc w:val="center"/>
              <w:rPr>
                <w:rFonts w:ascii="Arial" w:hAnsi="Arial" w:cs="Arial"/>
                <w:b/>
                <w:sz w:val="16"/>
                <w:szCs w:val="24"/>
              </w:rPr>
            </w:pPr>
          </w:p>
        </w:tc>
        <w:tc>
          <w:tcPr>
            <w:tcW w:w="1661" w:type="dxa"/>
            <w:tcBorders>
              <w:top w:val="single" w:sz="4" w:space="0" w:color="auto"/>
            </w:tcBorders>
          </w:tcPr>
          <w:p w:rsidR="00C82B24" w:rsidRPr="001F7BB2" w:rsidRDefault="00C82B24" w:rsidP="00B918BD">
            <w:pPr>
              <w:pStyle w:val="BodyText"/>
              <w:spacing w:before="81"/>
              <w:jc w:val="center"/>
              <w:rPr>
                <w:rFonts w:ascii="Arial" w:hAnsi="Arial" w:cs="Arial"/>
                <w:b/>
                <w:sz w:val="16"/>
                <w:szCs w:val="24"/>
              </w:rPr>
            </w:pPr>
          </w:p>
        </w:tc>
        <w:tc>
          <w:tcPr>
            <w:tcW w:w="1670" w:type="dxa"/>
            <w:tcBorders>
              <w:top w:val="single" w:sz="4" w:space="0" w:color="auto"/>
            </w:tcBorders>
            <w:vAlign w:val="center"/>
          </w:tcPr>
          <w:p w:rsidR="00C82B24" w:rsidRPr="001F7BB2" w:rsidRDefault="00C82B24" w:rsidP="00B918BD">
            <w:pPr>
              <w:pStyle w:val="BodyText"/>
              <w:spacing w:before="81"/>
              <w:jc w:val="center"/>
              <w:rPr>
                <w:rFonts w:ascii="Arial" w:hAnsi="Arial" w:cs="Arial"/>
                <w:b/>
                <w:sz w:val="16"/>
                <w:szCs w:val="24"/>
              </w:rPr>
            </w:pPr>
          </w:p>
        </w:tc>
        <w:tc>
          <w:tcPr>
            <w:tcW w:w="1836" w:type="dxa"/>
            <w:tcBorders>
              <w:top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143" w:type="dxa"/>
            <w:tcBorders>
              <w:top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492" w:type="dxa"/>
            <w:tcBorders>
              <w:top w:val="single" w:sz="4" w:space="0" w:color="auto"/>
            </w:tcBorders>
            <w:vAlign w:val="center"/>
          </w:tcPr>
          <w:p w:rsidR="00C82B24" w:rsidRDefault="00C82B24" w:rsidP="00B918BD">
            <w:pPr>
              <w:pStyle w:val="BodyText"/>
              <w:spacing w:before="81"/>
              <w:jc w:val="center"/>
              <w:rPr>
                <w:rFonts w:ascii="Arial" w:hAnsi="Arial" w:cs="Arial"/>
                <w:b/>
                <w:sz w:val="24"/>
                <w:szCs w:val="24"/>
              </w:rPr>
            </w:pPr>
          </w:p>
        </w:tc>
        <w:tc>
          <w:tcPr>
            <w:tcW w:w="1662" w:type="dxa"/>
            <w:tcBorders>
              <w:top w:val="single" w:sz="4" w:space="0" w:color="auto"/>
            </w:tcBorders>
            <w:vAlign w:val="center"/>
          </w:tcPr>
          <w:p w:rsidR="00C82B24" w:rsidRDefault="00C82B24" w:rsidP="00B918BD">
            <w:pPr>
              <w:pStyle w:val="BodyText"/>
              <w:spacing w:before="81"/>
              <w:jc w:val="center"/>
              <w:rPr>
                <w:rFonts w:ascii="Arial" w:hAnsi="Arial" w:cs="Arial"/>
                <w:b/>
                <w:sz w:val="24"/>
                <w:szCs w:val="24"/>
              </w:rPr>
            </w:pPr>
          </w:p>
        </w:tc>
      </w:tr>
    </w:tbl>
    <w:p w:rsidR="00FA2C91" w:rsidRPr="00A81C11" w:rsidRDefault="00A81C11" w:rsidP="00A81C11">
      <w:pPr>
        <w:pStyle w:val="BodyText"/>
        <w:spacing w:before="81"/>
        <w:ind w:left="844" w:right="-513"/>
        <w:rPr>
          <w:rFonts w:ascii="Arial" w:hAnsi="Arial" w:cs="Arial"/>
          <w:b/>
          <w:sz w:val="28"/>
          <w:szCs w:val="24"/>
        </w:rPr>
      </w:pPr>
      <w:r w:rsidRPr="00A81C11">
        <w:rPr>
          <w:rFonts w:ascii="Arial" w:hAnsi="Arial" w:cs="Arial"/>
          <w:b/>
          <w:sz w:val="24"/>
        </w:rPr>
        <w:t xml:space="preserve">Place: </w:t>
      </w:r>
      <w:r w:rsidRPr="00A81C11">
        <w:rPr>
          <w:rFonts w:ascii="Arial" w:hAnsi="Arial" w:cs="Arial"/>
          <w:b/>
          <w:sz w:val="24"/>
        </w:rPr>
        <w:tab/>
      </w:r>
      <w:r w:rsidRPr="00A81C11">
        <w:rPr>
          <w:rFonts w:ascii="Arial" w:hAnsi="Arial" w:cs="Arial"/>
          <w:b/>
          <w:sz w:val="24"/>
        </w:rPr>
        <w:tab/>
      </w:r>
      <w:r w:rsidRPr="00A81C11">
        <w:rPr>
          <w:rFonts w:ascii="Arial" w:hAnsi="Arial" w:cs="Arial"/>
          <w:b/>
          <w:sz w:val="24"/>
        </w:rPr>
        <w:tab/>
      </w:r>
      <w:r w:rsidRPr="00A81C11">
        <w:rPr>
          <w:rFonts w:ascii="Arial" w:hAnsi="Arial" w:cs="Arial"/>
          <w:b/>
          <w:sz w:val="24"/>
        </w:rPr>
        <w:tab/>
        <w:t xml:space="preserve">           NAME &amp; SIGNATURE OF THE BIDDER</w:t>
      </w:r>
    </w:p>
    <w:p w:rsidR="00055939" w:rsidRDefault="00055939" w:rsidP="00C03802">
      <w:pPr>
        <w:pStyle w:val="BodyText"/>
        <w:spacing w:before="81"/>
        <w:ind w:left="844"/>
        <w:jc w:val="center"/>
        <w:outlineLvl w:val="1"/>
        <w:rPr>
          <w:rFonts w:ascii="Arial" w:hAnsi="Arial" w:cs="Arial"/>
          <w:b/>
          <w:sz w:val="24"/>
          <w:u w:val="single"/>
        </w:rPr>
      </w:pPr>
      <w:bookmarkStart w:id="8" w:name="_Toc98328866"/>
    </w:p>
    <w:p w:rsidR="0004569B" w:rsidRDefault="0004569B" w:rsidP="00C03802">
      <w:pPr>
        <w:pStyle w:val="BodyText"/>
        <w:spacing w:before="81"/>
        <w:ind w:left="844"/>
        <w:jc w:val="center"/>
        <w:outlineLvl w:val="1"/>
        <w:rPr>
          <w:rFonts w:ascii="Arial" w:hAnsi="Arial" w:cs="Arial"/>
          <w:b/>
          <w:sz w:val="24"/>
          <w:u w:val="single"/>
        </w:rPr>
      </w:pPr>
      <w:r w:rsidRPr="0004569B">
        <w:rPr>
          <w:rFonts w:ascii="Arial" w:hAnsi="Arial" w:cs="Arial"/>
          <w:b/>
          <w:sz w:val="24"/>
          <w:u w:val="single"/>
        </w:rPr>
        <w:lastRenderedPageBreak/>
        <w:t>DECLARATION</w:t>
      </w:r>
      <w:bookmarkEnd w:id="8"/>
      <w:r w:rsidRPr="0004569B">
        <w:rPr>
          <w:rFonts w:ascii="Arial" w:hAnsi="Arial" w:cs="Arial"/>
          <w:b/>
          <w:sz w:val="24"/>
          <w:u w:val="single"/>
        </w:rPr>
        <w:t xml:space="preserve"> </w:t>
      </w:r>
    </w:p>
    <w:p w:rsidR="0004569B" w:rsidRPr="0004569B" w:rsidRDefault="0004569B" w:rsidP="005C2169">
      <w:pPr>
        <w:pStyle w:val="BodyText"/>
        <w:spacing w:before="81"/>
        <w:ind w:left="844"/>
        <w:jc w:val="center"/>
        <w:rPr>
          <w:rFonts w:ascii="Arial" w:hAnsi="Arial" w:cs="Arial"/>
          <w:b/>
          <w:sz w:val="24"/>
          <w:u w:val="single"/>
        </w:rPr>
      </w:pPr>
    </w:p>
    <w:p w:rsidR="0004569B" w:rsidRDefault="0004569B" w:rsidP="0004569B">
      <w:pPr>
        <w:pStyle w:val="BodyText"/>
        <w:spacing w:before="81" w:line="276" w:lineRule="auto"/>
        <w:ind w:left="844"/>
        <w:jc w:val="both"/>
        <w:rPr>
          <w:rFonts w:ascii="Arial" w:hAnsi="Arial" w:cs="Arial"/>
          <w:sz w:val="24"/>
        </w:rPr>
      </w:pPr>
      <w:r w:rsidRPr="0004569B">
        <w:rPr>
          <w:rFonts w:ascii="Arial" w:hAnsi="Arial" w:cs="Arial"/>
          <w:sz w:val="24"/>
        </w:rPr>
        <w:t xml:space="preserve">We confirm having read and understood all the Passenger Vehicle requirements, (Schedule A), instructions, forms, terms and conditions (schedule C), and other requirements of the tender – Tender No: </w:t>
      </w:r>
      <w:r w:rsidR="006B106F" w:rsidRPr="006B106F">
        <w:rPr>
          <w:rFonts w:ascii="Arial" w:hAnsi="Arial" w:cs="Arial"/>
          <w:sz w:val="24"/>
          <w:szCs w:val="24"/>
        </w:rPr>
        <w:t>HLL/HR/CHO/202</w:t>
      </w:r>
      <w:r w:rsidR="003519E1">
        <w:rPr>
          <w:rFonts w:ascii="Arial" w:hAnsi="Arial" w:cs="Arial"/>
          <w:sz w:val="24"/>
          <w:szCs w:val="24"/>
        </w:rPr>
        <w:t>2</w:t>
      </w:r>
      <w:r w:rsidR="006B106F" w:rsidRPr="006B106F">
        <w:rPr>
          <w:rFonts w:ascii="Arial" w:hAnsi="Arial" w:cs="Arial"/>
          <w:sz w:val="24"/>
          <w:szCs w:val="24"/>
        </w:rPr>
        <w:t xml:space="preserve">/Vehicle Tender/1 dated </w:t>
      </w:r>
      <w:r w:rsidR="005C6F55">
        <w:rPr>
          <w:rFonts w:ascii="Arial" w:hAnsi="Arial" w:cs="Arial"/>
          <w:sz w:val="24"/>
          <w:szCs w:val="24"/>
        </w:rPr>
        <w:t>16</w:t>
      </w:r>
      <w:r w:rsidR="003519E1">
        <w:rPr>
          <w:rFonts w:ascii="Arial" w:hAnsi="Arial" w:cs="Arial"/>
          <w:sz w:val="24"/>
          <w:szCs w:val="24"/>
        </w:rPr>
        <w:t xml:space="preserve">.03.2022 </w:t>
      </w:r>
      <w:r w:rsidRPr="0004569B">
        <w:rPr>
          <w:rFonts w:ascii="Arial" w:hAnsi="Arial" w:cs="Arial"/>
          <w:sz w:val="24"/>
        </w:rPr>
        <w:t xml:space="preserve">(both expressed and implied) in full and the offer being submitted is as per the requirements given in this Bid and that I/We agree to abide by all without any deviation. </w:t>
      </w:r>
    </w:p>
    <w:p w:rsidR="0004569B" w:rsidRPr="0004569B" w:rsidRDefault="0004569B" w:rsidP="0004569B">
      <w:pPr>
        <w:pStyle w:val="BodyText"/>
        <w:spacing w:before="81" w:line="276" w:lineRule="auto"/>
        <w:ind w:left="844"/>
        <w:jc w:val="both"/>
        <w:rPr>
          <w:rFonts w:ascii="Arial" w:hAnsi="Arial" w:cs="Arial"/>
          <w:sz w:val="24"/>
        </w:rPr>
      </w:pPr>
    </w:p>
    <w:p w:rsidR="0004569B" w:rsidRDefault="0004569B" w:rsidP="0004569B">
      <w:pPr>
        <w:pStyle w:val="BodyText"/>
        <w:spacing w:before="81" w:line="276" w:lineRule="auto"/>
        <w:ind w:left="844"/>
        <w:jc w:val="both"/>
        <w:rPr>
          <w:rFonts w:ascii="Arial" w:hAnsi="Arial" w:cs="Arial"/>
          <w:sz w:val="24"/>
        </w:rPr>
      </w:pPr>
      <w:r w:rsidRPr="0004569B">
        <w:rPr>
          <w:rFonts w:ascii="Arial" w:hAnsi="Arial" w:cs="Arial"/>
          <w:sz w:val="24"/>
        </w:rPr>
        <w:t xml:space="preserve">If our tender is accepted, we undertake to supply the goods and perform the services as mentioned above, in accordance with the delivery schedule specified in the List of Requirements. </w:t>
      </w:r>
    </w:p>
    <w:p w:rsidR="0004569B" w:rsidRPr="0004569B" w:rsidRDefault="0004569B" w:rsidP="0004569B">
      <w:pPr>
        <w:pStyle w:val="BodyText"/>
        <w:spacing w:before="81" w:line="276" w:lineRule="auto"/>
        <w:ind w:left="844"/>
        <w:jc w:val="both"/>
        <w:rPr>
          <w:rFonts w:ascii="Arial" w:hAnsi="Arial" w:cs="Arial"/>
          <w:sz w:val="24"/>
        </w:rPr>
      </w:pPr>
    </w:p>
    <w:p w:rsidR="0004569B" w:rsidRDefault="0004569B" w:rsidP="0004569B">
      <w:pPr>
        <w:pStyle w:val="BodyText"/>
        <w:spacing w:before="81" w:line="276" w:lineRule="auto"/>
        <w:ind w:left="844"/>
        <w:jc w:val="both"/>
        <w:rPr>
          <w:rFonts w:ascii="Arial" w:hAnsi="Arial" w:cs="Arial"/>
          <w:sz w:val="24"/>
        </w:rPr>
      </w:pPr>
      <w:r w:rsidRPr="0004569B">
        <w:rPr>
          <w:rFonts w:ascii="Arial" w:hAnsi="Arial" w:cs="Arial"/>
          <w:sz w:val="24"/>
        </w:rPr>
        <w:t xml:space="preserve">We further confirm that, if our tender is accepted, we shall provide you with a performance security of required amount in an acceptable form, for due performance of the contract. We further understand that you are not bound to accept the lowest or any tender you may receive against your above-referred tender enquiry. </w:t>
      </w:r>
    </w:p>
    <w:p w:rsidR="0004569B" w:rsidRPr="0004569B" w:rsidRDefault="0004569B" w:rsidP="0004569B">
      <w:pPr>
        <w:pStyle w:val="BodyText"/>
        <w:spacing w:before="81" w:line="276" w:lineRule="auto"/>
        <w:ind w:left="844"/>
        <w:jc w:val="both"/>
        <w:rPr>
          <w:rFonts w:ascii="Arial" w:hAnsi="Arial" w:cs="Arial"/>
          <w:sz w:val="24"/>
        </w:rPr>
      </w:pPr>
    </w:p>
    <w:p w:rsidR="0004569B" w:rsidRPr="0004569B" w:rsidRDefault="0004569B" w:rsidP="0004569B">
      <w:pPr>
        <w:pStyle w:val="BodyText"/>
        <w:spacing w:before="81" w:line="276" w:lineRule="auto"/>
        <w:ind w:left="844"/>
        <w:jc w:val="both"/>
        <w:rPr>
          <w:rFonts w:ascii="Arial" w:hAnsi="Arial" w:cs="Arial"/>
          <w:sz w:val="24"/>
        </w:rPr>
      </w:pPr>
      <w:r w:rsidRPr="0004569B">
        <w:rPr>
          <w:rFonts w:ascii="Arial" w:hAnsi="Arial" w:cs="Arial"/>
          <w:sz w:val="24"/>
        </w:rPr>
        <w:t>We confirm that we do not stand deregistered/banned/blacklisted</w:t>
      </w:r>
      <w:r>
        <w:rPr>
          <w:rFonts w:ascii="Arial" w:hAnsi="Arial" w:cs="Arial"/>
          <w:sz w:val="24"/>
        </w:rPr>
        <w:t>/ Debarred</w:t>
      </w:r>
      <w:r w:rsidRPr="0004569B">
        <w:rPr>
          <w:rFonts w:ascii="Arial" w:hAnsi="Arial" w:cs="Arial"/>
          <w:sz w:val="24"/>
        </w:rPr>
        <w:t xml:space="preserve"> by any Govt. Authorities. We confirm that we fully agree to the terms and conditions specified in above mentioned </w:t>
      </w:r>
      <w:r w:rsidR="009967A8">
        <w:rPr>
          <w:rFonts w:ascii="Arial" w:hAnsi="Arial" w:cs="Arial"/>
          <w:sz w:val="24"/>
        </w:rPr>
        <w:t>Tender</w:t>
      </w:r>
      <w:r w:rsidRPr="0004569B">
        <w:rPr>
          <w:rFonts w:ascii="Arial" w:hAnsi="Arial" w:cs="Arial"/>
          <w:sz w:val="24"/>
        </w:rPr>
        <w:t xml:space="preserve"> document, including amendment/ corrigendum if any </w:t>
      </w:r>
    </w:p>
    <w:p w:rsidR="0004569B" w:rsidRDefault="0004569B" w:rsidP="005C2169">
      <w:pPr>
        <w:pStyle w:val="BodyText"/>
        <w:spacing w:before="81"/>
        <w:ind w:left="844"/>
        <w:jc w:val="center"/>
        <w:rPr>
          <w:rFonts w:ascii="Arial" w:hAnsi="Arial" w:cs="Arial"/>
          <w:sz w:val="24"/>
        </w:rPr>
      </w:pPr>
    </w:p>
    <w:p w:rsidR="00830A15" w:rsidRPr="0004569B" w:rsidRDefault="00830A15" w:rsidP="005C2169">
      <w:pPr>
        <w:pStyle w:val="BodyText"/>
        <w:spacing w:before="81"/>
        <w:ind w:left="844"/>
        <w:jc w:val="center"/>
        <w:rPr>
          <w:rFonts w:ascii="Arial" w:hAnsi="Arial" w:cs="Arial"/>
          <w:sz w:val="24"/>
        </w:rPr>
      </w:pPr>
    </w:p>
    <w:p w:rsidR="0004569B" w:rsidRPr="00830A15" w:rsidRDefault="0004569B" w:rsidP="0004569B">
      <w:pPr>
        <w:pStyle w:val="BodyText"/>
        <w:spacing w:before="81"/>
        <w:ind w:left="844"/>
        <w:rPr>
          <w:rFonts w:ascii="Arial" w:hAnsi="Arial" w:cs="Arial"/>
          <w:b/>
          <w:sz w:val="24"/>
        </w:rPr>
      </w:pPr>
      <w:r w:rsidRPr="00830A15">
        <w:rPr>
          <w:rFonts w:ascii="Arial" w:hAnsi="Arial" w:cs="Arial"/>
          <w:b/>
          <w:sz w:val="24"/>
        </w:rPr>
        <w:t xml:space="preserve">SIGNATURE: </w:t>
      </w:r>
    </w:p>
    <w:p w:rsidR="00830A15" w:rsidRPr="00830A15" w:rsidRDefault="00830A15" w:rsidP="0004569B">
      <w:pPr>
        <w:pStyle w:val="BodyText"/>
        <w:spacing w:before="81"/>
        <w:ind w:left="844"/>
        <w:rPr>
          <w:rFonts w:ascii="Arial" w:hAnsi="Arial" w:cs="Arial"/>
          <w:b/>
          <w:sz w:val="24"/>
        </w:rPr>
      </w:pPr>
    </w:p>
    <w:p w:rsidR="00830A15" w:rsidRPr="00830A15" w:rsidRDefault="00830A15" w:rsidP="0004569B">
      <w:pPr>
        <w:pStyle w:val="BodyText"/>
        <w:spacing w:before="81"/>
        <w:ind w:left="844"/>
        <w:rPr>
          <w:rFonts w:ascii="Arial" w:hAnsi="Arial" w:cs="Arial"/>
          <w:b/>
          <w:sz w:val="24"/>
        </w:rPr>
      </w:pPr>
    </w:p>
    <w:p w:rsidR="00FA2C91" w:rsidRPr="00830A15" w:rsidRDefault="0004569B" w:rsidP="0004569B">
      <w:pPr>
        <w:pStyle w:val="BodyText"/>
        <w:spacing w:before="81"/>
        <w:ind w:left="844"/>
        <w:rPr>
          <w:rFonts w:ascii="Arial" w:hAnsi="Arial" w:cs="Arial"/>
          <w:b/>
          <w:sz w:val="28"/>
          <w:szCs w:val="24"/>
        </w:rPr>
      </w:pPr>
      <w:r w:rsidRPr="00830A15">
        <w:rPr>
          <w:rFonts w:ascii="Arial" w:hAnsi="Arial" w:cs="Arial"/>
          <w:b/>
          <w:sz w:val="24"/>
        </w:rPr>
        <w:t>NAME &amp; ADDRESS OF TRANSPORTER (Seal of the Transporter)</w:t>
      </w:r>
    </w:p>
    <w:p w:rsidR="00FA2C91" w:rsidRDefault="00FA2C91" w:rsidP="005C2169">
      <w:pPr>
        <w:pStyle w:val="BodyText"/>
        <w:spacing w:before="81"/>
        <w:ind w:left="844"/>
        <w:jc w:val="center"/>
        <w:rPr>
          <w:rFonts w:ascii="Arial" w:hAnsi="Arial" w:cs="Arial"/>
          <w:b/>
          <w:sz w:val="24"/>
          <w:szCs w:val="24"/>
        </w:rPr>
      </w:pPr>
    </w:p>
    <w:p w:rsidR="00FA2C91" w:rsidRDefault="00FA2C91" w:rsidP="005C2169">
      <w:pPr>
        <w:pStyle w:val="BodyText"/>
        <w:spacing w:before="81"/>
        <w:ind w:left="844"/>
        <w:jc w:val="center"/>
        <w:rPr>
          <w:rFonts w:ascii="Arial" w:hAnsi="Arial" w:cs="Arial"/>
          <w:b/>
          <w:sz w:val="24"/>
          <w:szCs w:val="24"/>
        </w:rPr>
      </w:pPr>
    </w:p>
    <w:p w:rsidR="00FA2C91" w:rsidRDefault="00FA2C91" w:rsidP="005C2169">
      <w:pPr>
        <w:pStyle w:val="BodyText"/>
        <w:spacing w:before="81"/>
        <w:ind w:left="844"/>
        <w:jc w:val="center"/>
        <w:rPr>
          <w:rFonts w:ascii="Arial" w:hAnsi="Arial" w:cs="Arial"/>
          <w:b/>
          <w:sz w:val="24"/>
          <w:szCs w:val="24"/>
        </w:rPr>
      </w:pPr>
    </w:p>
    <w:p w:rsidR="00FA2C91" w:rsidRDefault="00FA2C91" w:rsidP="005C2169">
      <w:pPr>
        <w:pStyle w:val="BodyText"/>
        <w:spacing w:before="81"/>
        <w:ind w:left="844"/>
        <w:jc w:val="center"/>
        <w:rPr>
          <w:rFonts w:ascii="Arial" w:hAnsi="Arial" w:cs="Arial"/>
          <w:b/>
          <w:sz w:val="24"/>
          <w:szCs w:val="24"/>
        </w:rPr>
      </w:pPr>
    </w:p>
    <w:p w:rsidR="00F8126E" w:rsidRDefault="00F8126E" w:rsidP="005C2169">
      <w:pPr>
        <w:pStyle w:val="BodyText"/>
        <w:spacing w:before="81"/>
        <w:ind w:left="844"/>
        <w:jc w:val="center"/>
        <w:rPr>
          <w:rFonts w:ascii="Arial" w:hAnsi="Arial" w:cs="Arial"/>
          <w:b/>
          <w:sz w:val="24"/>
          <w:szCs w:val="24"/>
        </w:rPr>
      </w:pPr>
    </w:p>
    <w:p w:rsidR="00F8126E" w:rsidRDefault="00F8126E" w:rsidP="005C2169">
      <w:pPr>
        <w:pStyle w:val="BodyText"/>
        <w:spacing w:before="81"/>
        <w:ind w:left="844"/>
        <w:jc w:val="center"/>
        <w:rPr>
          <w:rFonts w:ascii="Arial" w:hAnsi="Arial" w:cs="Arial"/>
          <w:b/>
          <w:sz w:val="24"/>
          <w:szCs w:val="24"/>
        </w:rPr>
      </w:pPr>
    </w:p>
    <w:p w:rsidR="00F8126E" w:rsidRDefault="00F8126E" w:rsidP="005C2169">
      <w:pPr>
        <w:pStyle w:val="BodyText"/>
        <w:spacing w:before="81"/>
        <w:ind w:left="844"/>
        <w:jc w:val="center"/>
        <w:rPr>
          <w:rFonts w:ascii="Arial" w:hAnsi="Arial" w:cs="Arial"/>
          <w:b/>
          <w:sz w:val="24"/>
          <w:szCs w:val="24"/>
        </w:rPr>
      </w:pPr>
    </w:p>
    <w:p w:rsidR="00F8126E" w:rsidRDefault="00F8126E" w:rsidP="005C2169">
      <w:pPr>
        <w:pStyle w:val="BodyText"/>
        <w:spacing w:before="81"/>
        <w:ind w:left="844"/>
        <w:jc w:val="center"/>
        <w:rPr>
          <w:rFonts w:ascii="Arial" w:hAnsi="Arial" w:cs="Arial"/>
          <w:b/>
          <w:sz w:val="24"/>
          <w:szCs w:val="24"/>
        </w:rPr>
      </w:pPr>
    </w:p>
    <w:p w:rsidR="0021663D" w:rsidRPr="00066A57" w:rsidRDefault="00093D1F" w:rsidP="006D7111">
      <w:pPr>
        <w:pStyle w:val="Heading1"/>
        <w:jc w:val="center"/>
        <w:rPr>
          <w:rFonts w:ascii="Arial" w:hAnsi="Arial" w:cs="Arial"/>
          <w:color w:val="auto"/>
          <w:sz w:val="24"/>
          <w:u w:val="single"/>
        </w:rPr>
      </w:pPr>
      <w:bookmarkStart w:id="9" w:name="_Toc98328867"/>
      <w:r>
        <w:rPr>
          <w:rFonts w:ascii="Arial" w:hAnsi="Arial" w:cs="Arial"/>
          <w:color w:val="auto"/>
          <w:sz w:val="24"/>
          <w:u w:val="single"/>
        </w:rPr>
        <w:lastRenderedPageBreak/>
        <w:t xml:space="preserve">SECTION 3 - </w:t>
      </w:r>
      <w:r w:rsidR="00F3766A">
        <w:rPr>
          <w:rFonts w:ascii="Arial" w:hAnsi="Arial" w:cs="Arial"/>
          <w:color w:val="auto"/>
          <w:sz w:val="24"/>
          <w:u w:val="single"/>
        </w:rPr>
        <w:t>PRICE BID</w:t>
      </w:r>
      <w:bookmarkEnd w:id="9"/>
    </w:p>
    <w:p w:rsidR="009E30CD" w:rsidRPr="00340A90" w:rsidRDefault="009E30CD" w:rsidP="00AA37E1">
      <w:pPr>
        <w:rPr>
          <w:rFonts w:ascii="Arial" w:hAnsi="Arial" w:cs="Arial"/>
          <w:sz w:val="24"/>
          <w:szCs w:val="24"/>
        </w:rPr>
      </w:pPr>
      <w:r w:rsidRPr="00340A90">
        <w:rPr>
          <w:rFonts w:ascii="Arial" w:hAnsi="Arial" w:cs="Arial"/>
          <w:sz w:val="24"/>
          <w:szCs w:val="24"/>
        </w:rPr>
        <w:t xml:space="preserve">Rate to be </w:t>
      </w:r>
      <w:r w:rsidR="006D7111">
        <w:rPr>
          <w:rFonts w:ascii="Arial" w:hAnsi="Arial" w:cs="Arial"/>
          <w:sz w:val="24"/>
          <w:szCs w:val="24"/>
        </w:rPr>
        <w:t>q</w:t>
      </w:r>
      <w:r w:rsidRPr="00340A90">
        <w:rPr>
          <w:rFonts w:ascii="Arial" w:hAnsi="Arial" w:cs="Arial"/>
          <w:sz w:val="24"/>
          <w:szCs w:val="24"/>
        </w:rPr>
        <w:t>uoted (in Rs</w:t>
      </w:r>
      <w:r w:rsidR="00900DF9">
        <w:rPr>
          <w:rFonts w:ascii="Arial" w:hAnsi="Arial" w:cs="Arial"/>
          <w:sz w:val="24"/>
          <w:szCs w:val="24"/>
        </w:rPr>
        <w:t>.</w:t>
      </w:r>
      <w:r w:rsidR="0097630D" w:rsidRPr="00340A90">
        <w:rPr>
          <w:rFonts w:ascii="Arial" w:hAnsi="Arial" w:cs="Arial"/>
          <w:sz w:val="24"/>
          <w:szCs w:val="24"/>
        </w:rPr>
        <w:t>)</w:t>
      </w:r>
      <w:r w:rsidR="0097630D">
        <w:rPr>
          <w:rFonts w:ascii="Arial" w:hAnsi="Arial" w:cs="Arial"/>
          <w:sz w:val="24"/>
          <w:szCs w:val="24"/>
        </w:rPr>
        <w:t>:</w:t>
      </w:r>
    </w:p>
    <w:tbl>
      <w:tblPr>
        <w:tblStyle w:val="TableGrid"/>
        <w:tblW w:w="10102" w:type="dxa"/>
        <w:jc w:val="center"/>
        <w:tblInd w:w="-251" w:type="dxa"/>
        <w:tblLook w:val="04A0"/>
      </w:tblPr>
      <w:tblGrid>
        <w:gridCol w:w="4072"/>
        <w:gridCol w:w="2946"/>
        <w:gridCol w:w="3084"/>
      </w:tblGrid>
      <w:tr w:rsidR="00840E7B" w:rsidRPr="00340A90" w:rsidTr="00FB117D">
        <w:trPr>
          <w:trHeight w:val="1295"/>
          <w:jc w:val="center"/>
        </w:trPr>
        <w:tc>
          <w:tcPr>
            <w:tcW w:w="4072" w:type="dxa"/>
            <w:vAlign w:val="center"/>
          </w:tcPr>
          <w:p w:rsidR="00840E7B" w:rsidRPr="00340A90" w:rsidRDefault="00840E7B" w:rsidP="00BA7C80">
            <w:pPr>
              <w:rPr>
                <w:rFonts w:ascii="Arial" w:hAnsi="Arial" w:cs="Arial"/>
                <w:sz w:val="24"/>
                <w:szCs w:val="24"/>
              </w:rPr>
            </w:pPr>
          </w:p>
        </w:tc>
        <w:tc>
          <w:tcPr>
            <w:tcW w:w="2946" w:type="dxa"/>
            <w:vAlign w:val="center"/>
          </w:tcPr>
          <w:p w:rsidR="00840E7B" w:rsidRPr="00D94CF8" w:rsidRDefault="00D94CF8" w:rsidP="00840E7B">
            <w:pPr>
              <w:jc w:val="center"/>
              <w:rPr>
                <w:rFonts w:ascii="Arial" w:hAnsi="Arial" w:cs="Arial"/>
                <w:b/>
                <w:sz w:val="24"/>
              </w:rPr>
            </w:pPr>
            <w:r w:rsidRPr="00D94CF8">
              <w:rPr>
                <w:rFonts w:ascii="Arial" w:hAnsi="Arial" w:cs="Arial"/>
                <w:b/>
                <w:sz w:val="24"/>
              </w:rPr>
              <w:t>Maruthi Ertiga/ Mahindra Marazzo/ equivalent – Diesel/ Petrol A/C</w:t>
            </w:r>
          </w:p>
        </w:tc>
        <w:tc>
          <w:tcPr>
            <w:tcW w:w="3084" w:type="dxa"/>
            <w:vAlign w:val="center"/>
          </w:tcPr>
          <w:p w:rsidR="00840E7B" w:rsidRPr="00D94CF8" w:rsidRDefault="00D94CF8" w:rsidP="00840E7B">
            <w:pPr>
              <w:jc w:val="center"/>
              <w:rPr>
                <w:rFonts w:ascii="Arial" w:hAnsi="Arial" w:cs="Arial"/>
                <w:b/>
                <w:sz w:val="24"/>
                <w:szCs w:val="24"/>
              </w:rPr>
            </w:pPr>
            <w:r w:rsidRPr="00D94CF8">
              <w:rPr>
                <w:rFonts w:ascii="Arial" w:hAnsi="Arial" w:cs="Arial"/>
                <w:b/>
                <w:sz w:val="24"/>
              </w:rPr>
              <w:t>Maruthi Dzire/ Honda Amaze / Toyota Etios/ Equivalent - Diesel/ Petrol A/C</w:t>
            </w:r>
          </w:p>
        </w:tc>
      </w:tr>
      <w:tr w:rsidR="00840E7B" w:rsidRPr="00340A90" w:rsidTr="00FB117D">
        <w:trPr>
          <w:trHeight w:val="1160"/>
          <w:jc w:val="center"/>
        </w:trPr>
        <w:tc>
          <w:tcPr>
            <w:tcW w:w="4072" w:type="dxa"/>
            <w:vAlign w:val="center"/>
          </w:tcPr>
          <w:p w:rsidR="00840E7B" w:rsidRPr="008C1E8F" w:rsidRDefault="00840E7B" w:rsidP="00BA7C80">
            <w:pPr>
              <w:pStyle w:val="ListParagraph"/>
              <w:numPr>
                <w:ilvl w:val="0"/>
                <w:numId w:val="39"/>
              </w:numPr>
              <w:ind w:left="450"/>
              <w:rPr>
                <w:rFonts w:ascii="Arial" w:hAnsi="Arial" w:cs="Arial"/>
                <w:sz w:val="24"/>
                <w:szCs w:val="24"/>
              </w:rPr>
            </w:pPr>
            <w:r w:rsidRPr="008C1E8F">
              <w:rPr>
                <w:rFonts w:ascii="Arial" w:hAnsi="Arial" w:cs="Arial"/>
                <w:sz w:val="24"/>
                <w:szCs w:val="24"/>
              </w:rPr>
              <w:t xml:space="preserve">Monthly rate for </w:t>
            </w:r>
            <w:r>
              <w:rPr>
                <w:rFonts w:ascii="Arial" w:hAnsi="Arial" w:cs="Arial"/>
                <w:sz w:val="24"/>
                <w:szCs w:val="24"/>
              </w:rPr>
              <w:t>1800</w:t>
            </w:r>
            <w:r w:rsidRPr="008C1E8F">
              <w:rPr>
                <w:rFonts w:ascii="Arial" w:hAnsi="Arial" w:cs="Arial"/>
                <w:sz w:val="24"/>
                <w:szCs w:val="24"/>
              </w:rPr>
              <w:t xml:space="preserve"> KM for vehicle provided for 12 hrs. (08.00 AM to 08.00 PM)</w:t>
            </w:r>
          </w:p>
        </w:tc>
        <w:tc>
          <w:tcPr>
            <w:tcW w:w="2946" w:type="dxa"/>
            <w:vAlign w:val="center"/>
          </w:tcPr>
          <w:p w:rsidR="00840E7B" w:rsidRPr="00340A90" w:rsidRDefault="00840E7B" w:rsidP="00BA7C80">
            <w:pPr>
              <w:rPr>
                <w:rFonts w:ascii="Arial" w:hAnsi="Arial" w:cs="Arial"/>
                <w:sz w:val="24"/>
                <w:szCs w:val="24"/>
              </w:rPr>
            </w:pPr>
          </w:p>
        </w:tc>
        <w:tc>
          <w:tcPr>
            <w:tcW w:w="3084" w:type="dxa"/>
            <w:vAlign w:val="center"/>
          </w:tcPr>
          <w:p w:rsidR="00840E7B" w:rsidRPr="00340A90" w:rsidRDefault="00840E7B" w:rsidP="0084237F">
            <w:pPr>
              <w:rPr>
                <w:rFonts w:ascii="Arial" w:hAnsi="Arial" w:cs="Arial"/>
                <w:sz w:val="24"/>
                <w:szCs w:val="24"/>
              </w:rPr>
            </w:pPr>
          </w:p>
        </w:tc>
      </w:tr>
      <w:tr w:rsidR="00840E7B" w:rsidRPr="00340A90" w:rsidTr="00FB117D">
        <w:trPr>
          <w:trHeight w:val="422"/>
          <w:jc w:val="center"/>
        </w:trPr>
        <w:tc>
          <w:tcPr>
            <w:tcW w:w="4072" w:type="dxa"/>
            <w:vAlign w:val="center"/>
          </w:tcPr>
          <w:p w:rsidR="00840E7B" w:rsidRPr="00340A90" w:rsidRDefault="00840E7B" w:rsidP="00BA7C80">
            <w:pPr>
              <w:pStyle w:val="ListParagraph"/>
              <w:numPr>
                <w:ilvl w:val="0"/>
                <w:numId w:val="39"/>
              </w:numPr>
              <w:ind w:left="450"/>
              <w:rPr>
                <w:rFonts w:ascii="Arial" w:hAnsi="Arial" w:cs="Arial"/>
                <w:sz w:val="24"/>
                <w:szCs w:val="24"/>
              </w:rPr>
            </w:pPr>
            <w:r w:rsidRPr="00340A90">
              <w:rPr>
                <w:rFonts w:ascii="Arial" w:hAnsi="Arial" w:cs="Arial"/>
                <w:sz w:val="24"/>
                <w:szCs w:val="24"/>
              </w:rPr>
              <w:t>GST</w:t>
            </w:r>
            <w:r>
              <w:rPr>
                <w:rFonts w:ascii="Arial" w:hAnsi="Arial" w:cs="Arial"/>
                <w:sz w:val="24"/>
                <w:szCs w:val="24"/>
              </w:rPr>
              <w:t xml:space="preserve"> (5%)</w:t>
            </w:r>
          </w:p>
        </w:tc>
        <w:tc>
          <w:tcPr>
            <w:tcW w:w="2946" w:type="dxa"/>
            <w:vAlign w:val="center"/>
          </w:tcPr>
          <w:p w:rsidR="00840E7B" w:rsidRPr="00340A90" w:rsidRDefault="00840E7B" w:rsidP="00BA7C80">
            <w:pPr>
              <w:rPr>
                <w:rFonts w:ascii="Arial" w:hAnsi="Arial" w:cs="Arial"/>
                <w:sz w:val="24"/>
                <w:szCs w:val="24"/>
              </w:rPr>
            </w:pPr>
          </w:p>
        </w:tc>
        <w:tc>
          <w:tcPr>
            <w:tcW w:w="3084" w:type="dxa"/>
            <w:vAlign w:val="center"/>
          </w:tcPr>
          <w:p w:rsidR="00840E7B" w:rsidRPr="00340A90" w:rsidRDefault="00840E7B" w:rsidP="0084237F">
            <w:pPr>
              <w:rPr>
                <w:rFonts w:ascii="Arial" w:hAnsi="Arial" w:cs="Arial"/>
                <w:sz w:val="24"/>
                <w:szCs w:val="24"/>
              </w:rPr>
            </w:pPr>
          </w:p>
        </w:tc>
      </w:tr>
      <w:tr w:rsidR="00840E7B" w:rsidRPr="00340A90" w:rsidTr="00FB117D">
        <w:trPr>
          <w:trHeight w:val="593"/>
          <w:jc w:val="center"/>
        </w:trPr>
        <w:tc>
          <w:tcPr>
            <w:tcW w:w="4072" w:type="dxa"/>
            <w:vAlign w:val="center"/>
          </w:tcPr>
          <w:p w:rsidR="00840E7B" w:rsidRPr="00340A90" w:rsidRDefault="00840E7B" w:rsidP="00BA7C80">
            <w:pPr>
              <w:rPr>
                <w:rFonts w:ascii="Arial" w:hAnsi="Arial" w:cs="Arial"/>
                <w:sz w:val="24"/>
                <w:szCs w:val="24"/>
              </w:rPr>
            </w:pPr>
            <w:r w:rsidRPr="00340A90">
              <w:rPr>
                <w:rFonts w:ascii="Arial" w:hAnsi="Arial" w:cs="Arial"/>
                <w:sz w:val="24"/>
                <w:szCs w:val="24"/>
              </w:rPr>
              <w:t>Total monthly rental charge (a) + (b)</w:t>
            </w:r>
          </w:p>
        </w:tc>
        <w:tc>
          <w:tcPr>
            <w:tcW w:w="2946" w:type="dxa"/>
            <w:vAlign w:val="center"/>
          </w:tcPr>
          <w:p w:rsidR="00840E7B" w:rsidRPr="00340A90" w:rsidRDefault="00840E7B" w:rsidP="00BA7C80">
            <w:pPr>
              <w:rPr>
                <w:rFonts w:ascii="Arial" w:hAnsi="Arial" w:cs="Arial"/>
                <w:sz w:val="24"/>
                <w:szCs w:val="24"/>
              </w:rPr>
            </w:pPr>
          </w:p>
        </w:tc>
        <w:tc>
          <w:tcPr>
            <w:tcW w:w="3084" w:type="dxa"/>
            <w:vAlign w:val="center"/>
          </w:tcPr>
          <w:p w:rsidR="00840E7B" w:rsidRPr="00340A90" w:rsidRDefault="00840E7B" w:rsidP="0084237F">
            <w:pPr>
              <w:rPr>
                <w:rFonts w:ascii="Arial" w:hAnsi="Arial" w:cs="Arial"/>
                <w:sz w:val="24"/>
                <w:szCs w:val="24"/>
              </w:rPr>
            </w:pPr>
          </w:p>
        </w:tc>
      </w:tr>
      <w:tr w:rsidR="00840E7B" w:rsidRPr="00340A90" w:rsidTr="00FB117D">
        <w:trPr>
          <w:trHeight w:val="611"/>
          <w:jc w:val="center"/>
        </w:trPr>
        <w:tc>
          <w:tcPr>
            <w:tcW w:w="4072" w:type="dxa"/>
            <w:vAlign w:val="center"/>
          </w:tcPr>
          <w:p w:rsidR="00840E7B" w:rsidRPr="00340A90" w:rsidRDefault="00840E7B" w:rsidP="00BA7C80">
            <w:pPr>
              <w:rPr>
                <w:rFonts w:ascii="Arial" w:hAnsi="Arial" w:cs="Arial"/>
                <w:sz w:val="24"/>
                <w:szCs w:val="24"/>
              </w:rPr>
            </w:pPr>
            <w:r w:rsidRPr="00340A90">
              <w:rPr>
                <w:rFonts w:ascii="Arial" w:hAnsi="Arial" w:cs="Arial"/>
                <w:sz w:val="24"/>
                <w:szCs w:val="24"/>
              </w:rPr>
              <w:t>Rate for additional KM</w:t>
            </w:r>
          </w:p>
        </w:tc>
        <w:tc>
          <w:tcPr>
            <w:tcW w:w="2946" w:type="dxa"/>
            <w:vAlign w:val="center"/>
          </w:tcPr>
          <w:p w:rsidR="00840E7B" w:rsidRPr="00340A90" w:rsidRDefault="00840E7B" w:rsidP="00BA7C80">
            <w:pPr>
              <w:rPr>
                <w:rFonts w:ascii="Arial" w:hAnsi="Arial" w:cs="Arial"/>
                <w:sz w:val="24"/>
                <w:szCs w:val="24"/>
              </w:rPr>
            </w:pPr>
          </w:p>
        </w:tc>
        <w:tc>
          <w:tcPr>
            <w:tcW w:w="3084" w:type="dxa"/>
            <w:vAlign w:val="center"/>
          </w:tcPr>
          <w:p w:rsidR="00840E7B" w:rsidRPr="00340A90" w:rsidRDefault="00840E7B" w:rsidP="0084237F">
            <w:pPr>
              <w:rPr>
                <w:rFonts w:ascii="Arial" w:hAnsi="Arial" w:cs="Arial"/>
                <w:sz w:val="24"/>
                <w:szCs w:val="24"/>
              </w:rPr>
            </w:pPr>
          </w:p>
        </w:tc>
      </w:tr>
    </w:tbl>
    <w:p w:rsidR="00B918BD" w:rsidRDefault="00B918BD" w:rsidP="00B918BD">
      <w:pPr>
        <w:pStyle w:val="ListParagraph"/>
        <w:autoSpaceDE w:val="0"/>
        <w:autoSpaceDN w:val="0"/>
        <w:adjustRightInd w:val="0"/>
        <w:spacing w:after="0" w:line="240" w:lineRule="auto"/>
        <w:jc w:val="both"/>
        <w:rPr>
          <w:rFonts w:ascii="Helvetica" w:hAnsi="Helvetica" w:cs="Helvetica"/>
          <w:sz w:val="24"/>
          <w:szCs w:val="24"/>
        </w:rPr>
      </w:pPr>
    </w:p>
    <w:p w:rsidR="00340A90" w:rsidRDefault="001A6DAC" w:rsidP="00C42541">
      <w:pPr>
        <w:pStyle w:val="ListParagraph"/>
        <w:numPr>
          <w:ilvl w:val="0"/>
          <w:numId w:val="40"/>
        </w:numPr>
        <w:autoSpaceDE w:val="0"/>
        <w:autoSpaceDN w:val="0"/>
        <w:adjustRightInd w:val="0"/>
        <w:spacing w:after="0" w:line="240" w:lineRule="auto"/>
        <w:jc w:val="both"/>
        <w:rPr>
          <w:rFonts w:ascii="Helvetica" w:hAnsi="Helvetica" w:cs="Helvetica"/>
          <w:sz w:val="24"/>
          <w:szCs w:val="24"/>
        </w:rPr>
      </w:pPr>
      <w:r w:rsidRPr="001A6DAC">
        <w:rPr>
          <w:rFonts w:ascii="Helvetica" w:hAnsi="Helvetica" w:cs="Helvetica"/>
          <w:sz w:val="24"/>
          <w:szCs w:val="24"/>
        </w:rPr>
        <w:t>No overwriting, corrections, interlineations etc. are permitted in the financial</w:t>
      </w:r>
      <w:r>
        <w:rPr>
          <w:rFonts w:ascii="Helvetica" w:hAnsi="Helvetica" w:cs="Helvetica"/>
          <w:sz w:val="24"/>
          <w:szCs w:val="24"/>
        </w:rPr>
        <w:t xml:space="preserve"> </w:t>
      </w:r>
      <w:r w:rsidRPr="001A6DAC">
        <w:rPr>
          <w:rFonts w:ascii="Helvetica" w:hAnsi="Helvetica" w:cs="Helvetica"/>
          <w:sz w:val="24"/>
          <w:szCs w:val="24"/>
        </w:rPr>
        <w:t>bid. If found, bid shall liable to be rejected.</w:t>
      </w:r>
    </w:p>
    <w:p w:rsidR="00C42541" w:rsidRPr="001A6DAC" w:rsidRDefault="00C42541" w:rsidP="00C42541">
      <w:pPr>
        <w:pStyle w:val="ListParagraph"/>
        <w:autoSpaceDE w:val="0"/>
        <w:autoSpaceDN w:val="0"/>
        <w:adjustRightInd w:val="0"/>
        <w:spacing w:after="0" w:line="240" w:lineRule="auto"/>
        <w:jc w:val="both"/>
        <w:rPr>
          <w:rFonts w:ascii="Helvetica" w:hAnsi="Helvetica" w:cs="Helvetica"/>
          <w:sz w:val="24"/>
          <w:szCs w:val="24"/>
        </w:rPr>
      </w:pPr>
    </w:p>
    <w:p w:rsidR="001A6DAC" w:rsidRPr="00C42541" w:rsidRDefault="001A6DAC" w:rsidP="00C42541">
      <w:pPr>
        <w:pStyle w:val="ListParagraph"/>
        <w:numPr>
          <w:ilvl w:val="0"/>
          <w:numId w:val="40"/>
        </w:numPr>
        <w:autoSpaceDE w:val="0"/>
        <w:autoSpaceDN w:val="0"/>
        <w:adjustRightInd w:val="0"/>
        <w:spacing w:after="0" w:line="240" w:lineRule="auto"/>
        <w:jc w:val="both"/>
      </w:pPr>
      <w:r w:rsidRPr="00F87485">
        <w:rPr>
          <w:rFonts w:ascii="Helvetica-Bold" w:hAnsi="Helvetica-Bold" w:cs="Helvetica-Bold"/>
          <w:bCs/>
          <w:sz w:val="24"/>
          <w:szCs w:val="24"/>
        </w:rPr>
        <w:t xml:space="preserve">Any rates quoted for </w:t>
      </w:r>
      <w:r w:rsidR="00795A9D" w:rsidRPr="00F87485">
        <w:rPr>
          <w:rFonts w:ascii="Helvetica-Bold" w:hAnsi="Helvetica-Bold" w:cs="Helvetica-Bold"/>
          <w:bCs/>
          <w:sz w:val="24"/>
          <w:szCs w:val="24"/>
        </w:rPr>
        <w:t>Monthly Charges</w:t>
      </w:r>
      <w:r w:rsidRPr="00F87485">
        <w:rPr>
          <w:rFonts w:ascii="Helvetica-Bold" w:hAnsi="Helvetica-Bold" w:cs="Helvetica-Bold"/>
          <w:bCs/>
          <w:sz w:val="24"/>
          <w:szCs w:val="24"/>
        </w:rPr>
        <w:t xml:space="preserve"> in any other manner than the</w:t>
      </w:r>
      <w:r w:rsidR="00F87485" w:rsidRPr="00F87485">
        <w:rPr>
          <w:rFonts w:ascii="Helvetica-Bold" w:hAnsi="Helvetica-Bold" w:cs="Helvetica-Bold"/>
          <w:bCs/>
          <w:sz w:val="24"/>
          <w:szCs w:val="24"/>
        </w:rPr>
        <w:t xml:space="preserve"> </w:t>
      </w:r>
      <w:r w:rsidRPr="00F87485">
        <w:rPr>
          <w:rFonts w:ascii="Helvetica-Bold" w:hAnsi="Helvetica-Bold" w:cs="Helvetica-Bold"/>
          <w:bCs/>
          <w:sz w:val="24"/>
          <w:szCs w:val="24"/>
        </w:rPr>
        <w:t>financial bid (</w:t>
      </w:r>
      <w:r w:rsidR="00FE44D8" w:rsidRPr="00F87485">
        <w:rPr>
          <w:rFonts w:ascii="Helvetica-Bold" w:hAnsi="Helvetica-Bold" w:cs="Helvetica-Bold"/>
          <w:b/>
          <w:bCs/>
          <w:sz w:val="24"/>
          <w:szCs w:val="24"/>
        </w:rPr>
        <w:t>amount in Rs.</w:t>
      </w:r>
      <w:r w:rsidRPr="00F87485">
        <w:rPr>
          <w:rFonts w:ascii="Helvetica-Bold" w:hAnsi="Helvetica-Bold" w:cs="Helvetica-Bold"/>
          <w:bCs/>
          <w:sz w:val="24"/>
          <w:szCs w:val="24"/>
        </w:rPr>
        <w:t>) will be summarily rejected.</w:t>
      </w:r>
    </w:p>
    <w:p w:rsidR="009B1FAA" w:rsidRDefault="009B1FAA" w:rsidP="00726EB8">
      <w:pPr>
        <w:jc w:val="center"/>
        <w:rPr>
          <w:rFonts w:ascii="Arial" w:hAnsi="Arial" w:cs="Arial"/>
          <w:b/>
          <w:sz w:val="24"/>
          <w:u w:val="single"/>
        </w:rPr>
      </w:pPr>
    </w:p>
    <w:p w:rsidR="00726EB8" w:rsidRPr="00726EB8" w:rsidRDefault="00726EB8" w:rsidP="00726EB8">
      <w:pPr>
        <w:jc w:val="center"/>
        <w:rPr>
          <w:rFonts w:ascii="Arial" w:hAnsi="Arial" w:cs="Arial"/>
          <w:b/>
          <w:sz w:val="24"/>
          <w:u w:val="single"/>
        </w:rPr>
      </w:pPr>
      <w:r w:rsidRPr="00726EB8">
        <w:rPr>
          <w:rFonts w:ascii="Arial" w:hAnsi="Arial" w:cs="Arial"/>
          <w:b/>
          <w:sz w:val="24"/>
          <w:u w:val="single"/>
        </w:rPr>
        <w:t>DECLARATION BY BIDDER/TENDERER</w:t>
      </w:r>
    </w:p>
    <w:p w:rsidR="00726EB8" w:rsidRDefault="00726EB8" w:rsidP="00726EB8">
      <w:pPr>
        <w:jc w:val="both"/>
        <w:rPr>
          <w:rFonts w:ascii="Arial" w:hAnsi="Arial" w:cs="Arial"/>
          <w:sz w:val="24"/>
        </w:rPr>
      </w:pPr>
      <w:r w:rsidRPr="00726EB8">
        <w:rPr>
          <w:rFonts w:ascii="Arial" w:hAnsi="Arial" w:cs="Arial"/>
          <w:sz w:val="24"/>
        </w:rPr>
        <w:t xml:space="preserve"> I / we agree to provide the vehicle as per the terms and conditions mentioned and at the rate quoted above. We confirm having read and understood the work requirements, instructions, forms, terms and conditions and all relevant information regarding the Tender No: </w:t>
      </w:r>
      <w:r w:rsidRPr="00726EB8">
        <w:rPr>
          <w:rFonts w:ascii="Arial" w:hAnsi="Arial" w:cs="Arial"/>
          <w:sz w:val="24"/>
          <w:szCs w:val="24"/>
        </w:rPr>
        <w:t>HLL/HR/CHO/202</w:t>
      </w:r>
      <w:r w:rsidR="00077EA6">
        <w:rPr>
          <w:rFonts w:ascii="Arial" w:hAnsi="Arial" w:cs="Arial"/>
          <w:sz w:val="24"/>
          <w:szCs w:val="24"/>
        </w:rPr>
        <w:t>2</w:t>
      </w:r>
      <w:r w:rsidRPr="00726EB8">
        <w:rPr>
          <w:rFonts w:ascii="Arial" w:hAnsi="Arial" w:cs="Arial"/>
          <w:sz w:val="24"/>
          <w:szCs w:val="24"/>
        </w:rPr>
        <w:t xml:space="preserve">/Vehicle Tender/1 dated </w:t>
      </w:r>
      <w:r w:rsidR="00D94F5E">
        <w:rPr>
          <w:rFonts w:ascii="Arial" w:hAnsi="Arial" w:cs="Arial"/>
          <w:sz w:val="24"/>
          <w:szCs w:val="24"/>
        </w:rPr>
        <w:t>16</w:t>
      </w:r>
      <w:r w:rsidR="00077EA6">
        <w:rPr>
          <w:rFonts w:ascii="Arial" w:hAnsi="Arial" w:cs="Arial"/>
          <w:sz w:val="24"/>
          <w:szCs w:val="24"/>
        </w:rPr>
        <w:t>.03.2022</w:t>
      </w:r>
      <w:r w:rsidR="00B77B9D">
        <w:rPr>
          <w:rFonts w:ascii="Arial" w:hAnsi="Arial" w:cs="Arial"/>
          <w:b/>
          <w:sz w:val="24"/>
          <w:szCs w:val="24"/>
        </w:rPr>
        <w:t xml:space="preserve"> </w:t>
      </w:r>
      <w:r w:rsidR="00B77B9D" w:rsidRPr="00726EB8">
        <w:rPr>
          <w:rFonts w:ascii="Arial" w:hAnsi="Arial" w:cs="Arial"/>
          <w:sz w:val="24"/>
        </w:rPr>
        <w:t>and</w:t>
      </w:r>
      <w:r w:rsidRPr="00726EB8">
        <w:rPr>
          <w:rFonts w:ascii="Arial" w:hAnsi="Arial" w:cs="Arial"/>
          <w:sz w:val="24"/>
        </w:rPr>
        <w:t xml:space="preserve"> agree to abide by all without any deviation from what are stated above and contained therein in the Tender Notification. </w:t>
      </w:r>
    </w:p>
    <w:p w:rsidR="004D24C3" w:rsidRDefault="004D24C3" w:rsidP="00726EB8">
      <w:pPr>
        <w:jc w:val="both"/>
        <w:rPr>
          <w:rFonts w:ascii="Arial" w:hAnsi="Arial" w:cs="Arial"/>
          <w:sz w:val="24"/>
        </w:rPr>
      </w:pPr>
    </w:p>
    <w:p w:rsidR="004D24C3" w:rsidRPr="00726EB8" w:rsidRDefault="004D24C3" w:rsidP="00726EB8">
      <w:pPr>
        <w:jc w:val="both"/>
        <w:rPr>
          <w:rFonts w:ascii="Arial" w:hAnsi="Arial" w:cs="Arial"/>
          <w:sz w:val="24"/>
        </w:rPr>
      </w:pPr>
    </w:p>
    <w:p w:rsidR="00726EB8" w:rsidRPr="004D24C3" w:rsidRDefault="00726EB8" w:rsidP="00AA37E1">
      <w:pPr>
        <w:rPr>
          <w:rFonts w:ascii="Arial" w:hAnsi="Arial" w:cs="Arial"/>
          <w:b/>
          <w:sz w:val="24"/>
        </w:rPr>
      </w:pPr>
      <w:r w:rsidRPr="004D24C3">
        <w:rPr>
          <w:rFonts w:ascii="Arial" w:hAnsi="Arial" w:cs="Arial"/>
          <w:b/>
          <w:sz w:val="24"/>
        </w:rPr>
        <w:t xml:space="preserve">SIGNATURE: </w:t>
      </w:r>
    </w:p>
    <w:p w:rsidR="00726EB8" w:rsidRPr="004D24C3" w:rsidRDefault="00726EB8" w:rsidP="00AA37E1">
      <w:pPr>
        <w:rPr>
          <w:rFonts w:ascii="Arial" w:hAnsi="Arial" w:cs="Arial"/>
          <w:b/>
          <w:sz w:val="24"/>
        </w:rPr>
      </w:pPr>
      <w:r w:rsidRPr="004D24C3">
        <w:rPr>
          <w:rFonts w:ascii="Arial" w:hAnsi="Arial" w:cs="Arial"/>
          <w:b/>
          <w:sz w:val="24"/>
        </w:rPr>
        <w:t xml:space="preserve">NAME &amp; ADDRESS OF BIDDER (Seal of the Bidder) </w:t>
      </w:r>
    </w:p>
    <w:p w:rsidR="00726EB8" w:rsidRPr="00726EB8" w:rsidRDefault="00726EB8" w:rsidP="00AA37E1">
      <w:pPr>
        <w:rPr>
          <w:rFonts w:ascii="Arial" w:hAnsi="Arial" w:cs="Arial"/>
          <w:sz w:val="24"/>
        </w:rPr>
      </w:pPr>
      <w:r w:rsidRPr="00726EB8">
        <w:rPr>
          <w:rFonts w:ascii="Arial" w:hAnsi="Arial" w:cs="Arial"/>
          <w:sz w:val="24"/>
        </w:rPr>
        <w:t>Place:</w:t>
      </w:r>
    </w:p>
    <w:p w:rsidR="00340A90" w:rsidRDefault="00726EB8" w:rsidP="00AA37E1">
      <w:pPr>
        <w:rPr>
          <w:rFonts w:ascii="Arial" w:hAnsi="Arial" w:cs="Arial"/>
          <w:sz w:val="24"/>
        </w:rPr>
      </w:pPr>
      <w:r w:rsidRPr="00726EB8">
        <w:rPr>
          <w:rFonts w:ascii="Arial" w:hAnsi="Arial" w:cs="Arial"/>
          <w:sz w:val="24"/>
        </w:rPr>
        <w:t>Date:</w:t>
      </w:r>
    </w:p>
    <w:p w:rsidR="00055939" w:rsidRDefault="00055939" w:rsidP="000368C8">
      <w:pPr>
        <w:pStyle w:val="Heading2"/>
        <w:jc w:val="center"/>
        <w:rPr>
          <w:sz w:val="24"/>
          <w:u w:val="single"/>
        </w:rPr>
      </w:pPr>
      <w:bookmarkStart w:id="10" w:name="_Toc98328868"/>
    </w:p>
    <w:p w:rsidR="0088027F" w:rsidRPr="0092501C" w:rsidRDefault="0088027F" w:rsidP="000368C8">
      <w:pPr>
        <w:pStyle w:val="Heading2"/>
        <w:jc w:val="center"/>
        <w:rPr>
          <w:sz w:val="24"/>
          <w:u w:val="single"/>
        </w:rPr>
      </w:pPr>
      <w:r w:rsidRPr="0092501C">
        <w:rPr>
          <w:sz w:val="24"/>
          <w:u w:val="single"/>
        </w:rPr>
        <w:lastRenderedPageBreak/>
        <w:t>E-PAYMENT MANDATE FORM</w:t>
      </w:r>
      <w:bookmarkEnd w:id="10"/>
    </w:p>
    <w:p w:rsidR="0088027F" w:rsidRPr="00D05C43" w:rsidRDefault="0088027F" w:rsidP="0088027F">
      <w:pPr>
        <w:spacing w:after="120"/>
        <w:ind w:left="142"/>
        <w:rPr>
          <w:rFonts w:ascii="Arial" w:eastAsia="Arial" w:hAnsi="Arial"/>
          <w:b/>
          <w:sz w:val="24"/>
          <w:szCs w:val="24"/>
        </w:rPr>
      </w:pPr>
      <w:r w:rsidRPr="00D05C43">
        <w:rPr>
          <w:rFonts w:ascii="Arial" w:eastAsia="Arial" w:hAnsi="Arial"/>
          <w:b/>
          <w:sz w:val="24"/>
          <w:szCs w:val="24"/>
        </w:rPr>
        <w:t xml:space="preserve">To, </w:t>
      </w:r>
    </w:p>
    <w:p w:rsidR="0088027F" w:rsidRPr="00D05C43" w:rsidRDefault="0088027F" w:rsidP="0088027F">
      <w:pPr>
        <w:spacing w:after="120" w:line="240" w:lineRule="auto"/>
        <w:ind w:left="142" w:firstLine="578"/>
        <w:rPr>
          <w:rFonts w:ascii="Arial" w:eastAsia="Arial" w:hAnsi="Arial"/>
          <w:b/>
          <w:sz w:val="24"/>
          <w:szCs w:val="24"/>
        </w:rPr>
      </w:pPr>
      <w:r w:rsidRPr="00D05C43">
        <w:rPr>
          <w:rFonts w:ascii="Arial" w:eastAsia="Arial" w:hAnsi="Arial"/>
          <w:b/>
          <w:sz w:val="24"/>
          <w:szCs w:val="24"/>
        </w:rPr>
        <w:t xml:space="preserve">The </w:t>
      </w:r>
      <w:r w:rsidR="00B04C53" w:rsidRPr="00D05C43">
        <w:rPr>
          <w:rFonts w:ascii="Arial" w:eastAsia="Arial" w:hAnsi="Arial"/>
          <w:b/>
          <w:sz w:val="24"/>
          <w:szCs w:val="24"/>
        </w:rPr>
        <w:t xml:space="preserve">VICE PRESIDENT </w:t>
      </w:r>
      <w:r w:rsidRPr="00D05C43">
        <w:rPr>
          <w:rFonts w:ascii="Arial" w:eastAsia="Arial" w:hAnsi="Arial"/>
          <w:b/>
          <w:sz w:val="24"/>
          <w:szCs w:val="24"/>
        </w:rPr>
        <w:t>(HR)</w:t>
      </w:r>
    </w:p>
    <w:p w:rsidR="0088027F" w:rsidRPr="00D05C43" w:rsidRDefault="0088027F" w:rsidP="0088027F">
      <w:pPr>
        <w:spacing w:after="120" w:line="240" w:lineRule="auto"/>
        <w:ind w:left="142" w:firstLine="578"/>
        <w:rPr>
          <w:rFonts w:ascii="Arial" w:eastAsia="Arial" w:hAnsi="Arial"/>
          <w:b/>
          <w:sz w:val="24"/>
          <w:szCs w:val="24"/>
        </w:rPr>
      </w:pPr>
      <w:r w:rsidRPr="00D05C43">
        <w:rPr>
          <w:rFonts w:ascii="Arial" w:eastAsia="Arial" w:hAnsi="Arial"/>
          <w:b/>
          <w:sz w:val="24"/>
          <w:szCs w:val="24"/>
        </w:rPr>
        <w:t xml:space="preserve">HLL Life care Limited </w:t>
      </w:r>
    </w:p>
    <w:p w:rsidR="0088027F" w:rsidRPr="00D05C43" w:rsidRDefault="0088027F" w:rsidP="0088027F">
      <w:pPr>
        <w:spacing w:after="120" w:line="240" w:lineRule="auto"/>
        <w:ind w:left="142" w:firstLine="578"/>
        <w:rPr>
          <w:rFonts w:ascii="Arial" w:eastAsia="Arial" w:hAnsi="Arial"/>
          <w:b/>
          <w:sz w:val="24"/>
          <w:szCs w:val="24"/>
        </w:rPr>
      </w:pPr>
      <w:r w:rsidRPr="00D05C43">
        <w:rPr>
          <w:rFonts w:ascii="Arial" w:eastAsia="Arial" w:hAnsi="Arial"/>
          <w:b/>
          <w:sz w:val="24"/>
          <w:szCs w:val="24"/>
        </w:rPr>
        <w:t>Thiruvananthapuram- 695005</w:t>
      </w:r>
    </w:p>
    <w:p w:rsidR="0088027F" w:rsidRPr="0088027F" w:rsidRDefault="0088027F" w:rsidP="0088027F">
      <w:pPr>
        <w:spacing w:before="188"/>
        <w:ind w:left="230"/>
        <w:rPr>
          <w:rFonts w:ascii="Arial" w:hAnsi="Arial" w:cs="Arial"/>
          <w:sz w:val="24"/>
        </w:rPr>
      </w:pPr>
      <w:r w:rsidRPr="0088027F">
        <w:rPr>
          <w:rFonts w:ascii="Arial" w:hAnsi="Arial" w:cs="Arial"/>
          <w:sz w:val="24"/>
        </w:rPr>
        <w:t>Sir,</w:t>
      </w:r>
    </w:p>
    <w:p w:rsidR="0088027F" w:rsidRPr="0088027F" w:rsidRDefault="0088027F" w:rsidP="0088027F">
      <w:pPr>
        <w:spacing w:before="189" w:line="360" w:lineRule="auto"/>
        <w:ind w:left="230" w:right="213"/>
        <w:jc w:val="both"/>
        <w:rPr>
          <w:rFonts w:ascii="Arial" w:hAnsi="Arial" w:cs="Arial"/>
          <w:sz w:val="24"/>
        </w:rPr>
      </w:pPr>
      <w:r w:rsidRPr="0088027F">
        <w:rPr>
          <w:rFonts w:ascii="Arial" w:hAnsi="Arial" w:cs="Arial"/>
          <w:sz w:val="24"/>
        </w:rPr>
        <w:t>Kindly pay any amount due to me /us to our Bank Account as detailed below either by Electronic Clearance / Electronic Fund Transfer mode and the payments shall continue to be made in my/our below mentioned account till a change is requested by me/us. The Service Charges, if any, levied by the bank will be borne by me/us. We also declare that the particulars given below are correct and complete. If the transaction is delayed or not effected at all for incomplete information, I /we would not hold HLL, responsible.</w:t>
      </w:r>
      <w:r w:rsidR="00B04C53">
        <w:rPr>
          <w:rFonts w:ascii="Arial" w:hAnsi="Arial" w:cs="Arial"/>
          <w:sz w:val="24"/>
        </w:rPr>
        <w:t xml:space="preserve"> </w:t>
      </w:r>
    </w:p>
    <w:tbl>
      <w:tblPr>
        <w:tblW w:w="895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
        <w:gridCol w:w="4211"/>
        <w:gridCol w:w="4122"/>
      </w:tblGrid>
      <w:tr w:rsidR="00E87CAA" w:rsidTr="00E1514C">
        <w:trPr>
          <w:trHeight w:val="894"/>
        </w:trPr>
        <w:tc>
          <w:tcPr>
            <w:tcW w:w="626" w:type="dxa"/>
          </w:tcPr>
          <w:p w:rsidR="00E87CAA" w:rsidRPr="00E87CAA" w:rsidRDefault="00E87CAA" w:rsidP="008C2FF5">
            <w:pPr>
              <w:pStyle w:val="TableParagraph"/>
              <w:spacing w:before="2"/>
              <w:rPr>
                <w:rFonts w:ascii="Arial" w:hAnsi="Arial" w:cs="Arial"/>
                <w:b/>
                <w:sz w:val="21"/>
              </w:rPr>
            </w:pPr>
          </w:p>
          <w:p w:rsidR="00E87CAA" w:rsidRPr="00E87CAA" w:rsidRDefault="00E87CAA" w:rsidP="008C2FF5">
            <w:pPr>
              <w:pStyle w:val="TableParagraph"/>
              <w:ind w:left="6" w:right="-15"/>
              <w:jc w:val="center"/>
              <w:rPr>
                <w:rFonts w:ascii="Arial" w:hAnsi="Arial" w:cs="Arial"/>
                <w:b/>
                <w:sz w:val="24"/>
              </w:rPr>
            </w:pPr>
            <w:r w:rsidRPr="00E87CAA">
              <w:rPr>
                <w:rFonts w:ascii="Arial" w:hAnsi="Arial" w:cs="Arial"/>
                <w:b/>
                <w:sz w:val="24"/>
              </w:rPr>
              <w:t>Sl. No</w:t>
            </w:r>
          </w:p>
        </w:tc>
        <w:tc>
          <w:tcPr>
            <w:tcW w:w="4211" w:type="dxa"/>
          </w:tcPr>
          <w:p w:rsidR="00E87CAA" w:rsidRPr="00E87CAA" w:rsidRDefault="00E87CAA" w:rsidP="008C2FF5">
            <w:pPr>
              <w:pStyle w:val="TableParagraph"/>
              <w:spacing w:before="11"/>
              <w:rPr>
                <w:rFonts w:ascii="Arial" w:hAnsi="Arial" w:cs="Arial"/>
                <w:b/>
                <w:sz w:val="19"/>
              </w:rPr>
            </w:pPr>
          </w:p>
          <w:p w:rsidR="00E87CAA" w:rsidRPr="00E87CAA" w:rsidRDefault="00E87CAA" w:rsidP="008C2FF5">
            <w:pPr>
              <w:pStyle w:val="TableParagraph"/>
              <w:ind w:left="1243"/>
              <w:rPr>
                <w:rFonts w:ascii="Arial" w:hAnsi="Arial" w:cs="Arial"/>
                <w:b/>
                <w:sz w:val="24"/>
              </w:rPr>
            </w:pPr>
            <w:r w:rsidRPr="00E87CAA">
              <w:rPr>
                <w:rFonts w:ascii="Arial" w:hAnsi="Arial" w:cs="Arial"/>
                <w:b/>
                <w:sz w:val="24"/>
              </w:rPr>
              <w:t>Item Description</w:t>
            </w:r>
          </w:p>
        </w:tc>
        <w:tc>
          <w:tcPr>
            <w:tcW w:w="4122" w:type="dxa"/>
          </w:tcPr>
          <w:p w:rsidR="00E87CAA" w:rsidRPr="00E87CAA" w:rsidRDefault="00E87CAA" w:rsidP="008C2FF5">
            <w:pPr>
              <w:pStyle w:val="TableParagraph"/>
              <w:spacing w:before="11"/>
              <w:rPr>
                <w:rFonts w:ascii="Arial" w:hAnsi="Arial" w:cs="Arial"/>
                <w:b/>
                <w:sz w:val="19"/>
              </w:rPr>
            </w:pPr>
          </w:p>
          <w:p w:rsidR="00E87CAA" w:rsidRPr="00E87CAA" w:rsidRDefault="00E87CAA" w:rsidP="00E1514C">
            <w:pPr>
              <w:pStyle w:val="TableParagraph"/>
              <w:ind w:left="1551" w:right="1332"/>
              <w:jc w:val="center"/>
              <w:rPr>
                <w:rFonts w:ascii="Arial" w:hAnsi="Arial" w:cs="Arial"/>
                <w:b/>
                <w:sz w:val="24"/>
              </w:rPr>
            </w:pPr>
            <w:r w:rsidRPr="00E87CAA">
              <w:rPr>
                <w:rFonts w:ascii="Arial" w:hAnsi="Arial" w:cs="Arial"/>
                <w:b/>
                <w:sz w:val="24"/>
              </w:rPr>
              <w:t>Deta</w:t>
            </w:r>
            <w:r w:rsidR="00E1514C">
              <w:rPr>
                <w:rFonts w:ascii="Arial" w:hAnsi="Arial" w:cs="Arial"/>
                <w:b/>
                <w:sz w:val="24"/>
              </w:rPr>
              <w:t>i</w:t>
            </w:r>
            <w:r w:rsidRPr="00E87CAA">
              <w:rPr>
                <w:rFonts w:ascii="Arial" w:hAnsi="Arial" w:cs="Arial"/>
                <w:b/>
                <w:sz w:val="24"/>
              </w:rPr>
              <w:t>ls</w:t>
            </w:r>
          </w:p>
        </w:tc>
      </w:tr>
      <w:tr w:rsidR="00E87CAA" w:rsidTr="00E1514C">
        <w:trPr>
          <w:trHeight w:val="465"/>
        </w:trPr>
        <w:tc>
          <w:tcPr>
            <w:tcW w:w="626" w:type="dxa"/>
          </w:tcPr>
          <w:p w:rsidR="00E87CAA" w:rsidRPr="00E87CAA" w:rsidRDefault="00E87CAA" w:rsidP="008C2FF5">
            <w:pPr>
              <w:pStyle w:val="TableParagraph"/>
              <w:spacing w:before="107"/>
              <w:ind w:left="202" w:right="193"/>
              <w:jc w:val="center"/>
              <w:rPr>
                <w:rFonts w:ascii="Arial" w:hAnsi="Arial" w:cs="Arial"/>
                <w:sz w:val="24"/>
              </w:rPr>
            </w:pPr>
            <w:r w:rsidRPr="00E87CAA">
              <w:rPr>
                <w:rFonts w:ascii="Arial" w:hAnsi="Arial" w:cs="Arial"/>
                <w:sz w:val="24"/>
              </w:rPr>
              <w:t>1.</w:t>
            </w:r>
          </w:p>
        </w:tc>
        <w:tc>
          <w:tcPr>
            <w:tcW w:w="4211" w:type="dxa"/>
          </w:tcPr>
          <w:p w:rsidR="00E87CAA" w:rsidRPr="00E87CAA" w:rsidRDefault="00E87CAA" w:rsidP="008C2FF5">
            <w:pPr>
              <w:pStyle w:val="TableParagraph"/>
              <w:spacing w:before="107"/>
              <w:ind w:left="129"/>
              <w:rPr>
                <w:rFonts w:ascii="Arial" w:hAnsi="Arial" w:cs="Arial"/>
                <w:sz w:val="24"/>
              </w:rPr>
            </w:pPr>
            <w:r w:rsidRPr="00E87CAA">
              <w:rPr>
                <w:rFonts w:ascii="Arial" w:hAnsi="Arial" w:cs="Arial"/>
                <w:sz w:val="24"/>
              </w:rPr>
              <w:t>Name of the bidder / Company / firm</w:t>
            </w:r>
          </w:p>
        </w:tc>
        <w:tc>
          <w:tcPr>
            <w:tcW w:w="4122" w:type="dxa"/>
          </w:tcPr>
          <w:p w:rsidR="00E87CAA" w:rsidRPr="00E87CAA" w:rsidRDefault="00E87CAA" w:rsidP="008C2FF5">
            <w:pPr>
              <w:pStyle w:val="TableParagraph"/>
              <w:rPr>
                <w:rFonts w:ascii="Arial" w:hAnsi="Arial" w:cs="Arial"/>
              </w:rPr>
            </w:pPr>
          </w:p>
        </w:tc>
      </w:tr>
      <w:tr w:rsidR="00E87CAA" w:rsidTr="00E1514C">
        <w:trPr>
          <w:trHeight w:val="465"/>
        </w:trPr>
        <w:tc>
          <w:tcPr>
            <w:tcW w:w="626" w:type="dxa"/>
          </w:tcPr>
          <w:p w:rsidR="00E87CAA" w:rsidRPr="00E87CAA" w:rsidRDefault="00E87CAA" w:rsidP="008C2FF5">
            <w:pPr>
              <w:pStyle w:val="TableParagraph"/>
              <w:spacing w:before="107"/>
              <w:ind w:left="202" w:right="193"/>
              <w:jc w:val="center"/>
              <w:rPr>
                <w:rFonts w:ascii="Arial" w:hAnsi="Arial" w:cs="Arial"/>
                <w:sz w:val="24"/>
              </w:rPr>
            </w:pPr>
            <w:r w:rsidRPr="00E87CAA">
              <w:rPr>
                <w:rFonts w:ascii="Arial" w:hAnsi="Arial" w:cs="Arial"/>
                <w:sz w:val="24"/>
              </w:rPr>
              <w:t>2.</w:t>
            </w:r>
          </w:p>
        </w:tc>
        <w:tc>
          <w:tcPr>
            <w:tcW w:w="4211" w:type="dxa"/>
          </w:tcPr>
          <w:p w:rsidR="00E87CAA" w:rsidRPr="00E87CAA" w:rsidRDefault="00E87CAA" w:rsidP="008C2FF5">
            <w:pPr>
              <w:pStyle w:val="TableParagraph"/>
              <w:spacing w:before="107"/>
              <w:ind w:left="127"/>
              <w:rPr>
                <w:rFonts w:ascii="Arial" w:hAnsi="Arial" w:cs="Arial"/>
                <w:sz w:val="24"/>
              </w:rPr>
            </w:pPr>
            <w:r w:rsidRPr="00E87CAA">
              <w:rPr>
                <w:rFonts w:ascii="Arial" w:hAnsi="Arial" w:cs="Arial"/>
                <w:sz w:val="24"/>
              </w:rPr>
              <w:t>Name of the Bank :</w:t>
            </w:r>
          </w:p>
        </w:tc>
        <w:tc>
          <w:tcPr>
            <w:tcW w:w="4122" w:type="dxa"/>
          </w:tcPr>
          <w:p w:rsidR="00E87CAA" w:rsidRPr="00E87CAA" w:rsidRDefault="00E87CAA" w:rsidP="008C2FF5">
            <w:pPr>
              <w:pStyle w:val="TableParagraph"/>
              <w:rPr>
                <w:rFonts w:ascii="Arial" w:hAnsi="Arial" w:cs="Arial"/>
              </w:rPr>
            </w:pPr>
          </w:p>
        </w:tc>
      </w:tr>
      <w:tr w:rsidR="00E87CAA" w:rsidTr="00E1514C">
        <w:trPr>
          <w:trHeight w:val="460"/>
        </w:trPr>
        <w:tc>
          <w:tcPr>
            <w:tcW w:w="626" w:type="dxa"/>
          </w:tcPr>
          <w:p w:rsidR="00E87CAA" w:rsidRPr="00E87CAA" w:rsidRDefault="00E87CAA" w:rsidP="008C2FF5">
            <w:pPr>
              <w:pStyle w:val="TableParagraph"/>
              <w:spacing w:before="102"/>
              <w:ind w:left="202" w:right="193"/>
              <w:jc w:val="center"/>
              <w:rPr>
                <w:rFonts w:ascii="Arial" w:hAnsi="Arial" w:cs="Arial"/>
                <w:sz w:val="24"/>
              </w:rPr>
            </w:pPr>
            <w:r w:rsidRPr="00E87CAA">
              <w:rPr>
                <w:rFonts w:ascii="Arial" w:hAnsi="Arial" w:cs="Arial"/>
                <w:sz w:val="24"/>
              </w:rPr>
              <w:t>3.</w:t>
            </w:r>
          </w:p>
        </w:tc>
        <w:tc>
          <w:tcPr>
            <w:tcW w:w="4211" w:type="dxa"/>
          </w:tcPr>
          <w:p w:rsidR="00E87CAA" w:rsidRPr="00E87CAA" w:rsidRDefault="00E87CAA" w:rsidP="008C2FF5">
            <w:pPr>
              <w:pStyle w:val="TableParagraph"/>
              <w:spacing w:before="102"/>
              <w:ind w:left="127"/>
              <w:rPr>
                <w:rFonts w:ascii="Arial" w:hAnsi="Arial" w:cs="Arial"/>
                <w:sz w:val="24"/>
              </w:rPr>
            </w:pPr>
            <w:r w:rsidRPr="00E87CAA">
              <w:rPr>
                <w:rFonts w:ascii="Arial" w:hAnsi="Arial" w:cs="Arial"/>
                <w:sz w:val="24"/>
              </w:rPr>
              <w:t>Name of the Branch :</w:t>
            </w:r>
          </w:p>
        </w:tc>
        <w:tc>
          <w:tcPr>
            <w:tcW w:w="4122" w:type="dxa"/>
          </w:tcPr>
          <w:p w:rsidR="00E87CAA" w:rsidRPr="00E87CAA" w:rsidRDefault="00E87CAA" w:rsidP="008C2FF5">
            <w:pPr>
              <w:pStyle w:val="TableParagraph"/>
              <w:rPr>
                <w:rFonts w:ascii="Arial" w:hAnsi="Arial" w:cs="Arial"/>
              </w:rPr>
            </w:pPr>
          </w:p>
        </w:tc>
      </w:tr>
      <w:tr w:rsidR="00E87CAA" w:rsidTr="00E1514C">
        <w:trPr>
          <w:trHeight w:val="465"/>
        </w:trPr>
        <w:tc>
          <w:tcPr>
            <w:tcW w:w="626" w:type="dxa"/>
          </w:tcPr>
          <w:p w:rsidR="00E87CAA" w:rsidRPr="00E87CAA" w:rsidRDefault="00E87CAA" w:rsidP="008C2FF5">
            <w:pPr>
              <w:pStyle w:val="TableParagraph"/>
              <w:spacing w:before="107"/>
              <w:ind w:left="202" w:right="193"/>
              <w:jc w:val="center"/>
              <w:rPr>
                <w:rFonts w:ascii="Arial" w:hAnsi="Arial" w:cs="Arial"/>
                <w:sz w:val="24"/>
              </w:rPr>
            </w:pPr>
            <w:r w:rsidRPr="00E87CAA">
              <w:rPr>
                <w:rFonts w:ascii="Arial" w:hAnsi="Arial" w:cs="Arial"/>
                <w:sz w:val="24"/>
              </w:rPr>
              <w:t>4.</w:t>
            </w:r>
          </w:p>
        </w:tc>
        <w:tc>
          <w:tcPr>
            <w:tcW w:w="4211" w:type="dxa"/>
          </w:tcPr>
          <w:p w:rsidR="00E87CAA" w:rsidRPr="00E87CAA" w:rsidRDefault="00E87CAA" w:rsidP="008C2FF5">
            <w:pPr>
              <w:pStyle w:val="TableParagraph"/>
              <w:spacing w:before="107"/>
              <w:ind w:left="127"/>
              <w:rPr>
                <w:rFonts w:ascii="Arial" w:hAnsi="Arial" w:cs="Arial"/>
                <w:sz w:val="24"/>
              </w:rPr>
            </w:pPr>
            <w:r w:rsidRPr="00E87CAA">
              <w:rPr>
                <w:rFonts w:ascii="Arial" w:hAnsi="Arial" w:cs="Arial"/>
                <w:sz w:val="24"/>
              </w:rPr>
              <w:t>Branch Code :</w:t>
            </w:r>
          </w:p>
        </w:tc>
        <w:tc>
          <w:tcPr>
            <w:tcW w:w="4122" w:type="dxa"/>
          </w:tcPr>
          <w:p w:rsidR="00E87CAA" w:rsidRPr="00E87CAA" w:rsidRDefault="00E87CAA" w:rsidP="008C2FF5">
            <w:pPr>
              <w:pStyle w:val="TableParagraph"/>
              <w:rPr>
                <w:rFonts w:ascii="Arial" w:hAnsi="Arial" w:cs="Arial"/>
              </w:rPr>
            </w:pPr>
          </w:p>
        </w:tc>
      </w:tr>
      <w:tr w:rsidR="00E87CAA" w:rsidTr="00E1514C">
        <w:trPr>
          <w:trHeight w:val="462"/>
        </w:trPr>
        <w:tc>
          <w:tcPr>
            <w:tcW w:w="626" w:type="dxa"/>
          </w:tcPr>
          <w:p w:rsidR="00E87CAA" w:rsidRPr="00E87CAA" w:rsidRDefault="00E87CAA" w:rsidP="008C2FF5">
            <w:pPr>
              <w:pStyle w:val="TableParagraph"/>
              <w:spacing w:before="107"/>
              <w:ind w:left="202" w:right="193"/>
              <w:jc w:val="center"/>
              <w:rPr>
                <w:rFonts w:ascii="Arial" w:hAnsi="Arial" w:cs="Arial"/>
                <w:sz w:val="24"/>
              </w:rPr>
            </w:pPr>
            <w:r w:rsidRPr="00E87CAA">
              <w:rPr>
                <w:rFonts w:ascii="Arial" w:hAnsi="Arial" w:cs="Arial"/>
                <w:sz w:val="24"/>
              </w:rPr>
              <w:t>5.</w:t>
            </w:r>
          </w:p>
        </w:tc>
        <w:tc>
          <w:tcPr>
            <w:tcW w:w="4211" w:type="dxa"/>
          </w:tcPr>
          <w:p w:rsidR="00E87CAA" w:rsidRPr="00E87CAA" w:rsidRDefault="00E87CAA" w:rsidP="008C2FF5">
            <w:pPr>
              <w:pStyle w:val="TableParagraph"/>
              <w:spacing w:before="107"/>
              <w:ind w:left="127"/>
              <w:rPr>
                <w:rFonts w:ascii="Arial" w:hAnsi="Arial" w:cs="Arial"/>
                <w:sz w:val="24"/>
              </w:rPr>
            </w:pPr>
            <w:r w:rsidRPr="00E87CAA">
              <w:rPr>
                <w:rFonts w:ascii="Arial" w:hAnsi="Arial" w:cs="Arial"/>
                <w:sz w:val="24"/>
              </w:rPr>
              <w:t>Branch IFSC Code :</w:t>
            </w:r>
          </w:p>
        </w:tc>
        <w:tc>
          <w:tcPr>
            <w:tcW w:w="4122" w:type="dxa"/>
          </w:tcPr>
          <w:p w:rsidR="00E87CAA" w:rsidRPr="00E87CAA" w:rsidRDefault="00E87CAA" w:rsidP="008C2FF5">
            <w:pPr>
              <w:pStyle w:val="TableParagraph"/>
              <w:rPr>
                <w:rFonts w:ascii="Arial" w:hAnsi="Arial" w:cs="Arial"/>
              </w:rPr>
            </w:pPr>
          </w:p>
        </w:tc>
      </w:tr>
      <w:tr w:rsidR="00E87CAA" w:rsidTr="00E1514C">
        <w:trPr>
          <w:trHeight w:val="460"/>
        </w:trPr>
        <w:tc>
          <w:tcPr>
            <w:tcW w:w="626" w:type="dxa"/>
          </w:tcPr>
          <w:p w:rsidR="00E87CAA" w:rsidRPr="00E87CAA" w:rsidRDefault="00E87CAA" w:rsidP="008C2FF5">
            <w:pPr>
              <w:pStyle w:val="TableParagraph"/>
              <w:spacing w:before="107"/>
              <w:ind w:left="202" w:right="193"/>
              <w:jc w:val="center"/>
              <w:rPr>
                <w:rFonts w:ascii="Arial" w:hAnsi="Arial" w:cs="Arial"/>
                <w:sz w:val="24"/>
              </w:rPr>
            </w:pPr>
            <w:r w:rsidRPr="00E87CAA">
              <w:rPr>
                <w:rFonts w:ascii="Arial" w:hAnsi="Arial" w:cs="Arial"/>
                <w:sz w:val="24"/>
              </w:rPr>
              <w:t>6.</w:t>
            </w:r>
          </w:p>
        </w:tc>
        <w:tc>
          <w:tcPr>
            <w:tcW w:w="4211" w:type="dxa"/>
          </w:tcPr>
          <w:p w:rsidR="00E87CAA" w:rsidRPr="00E87CAA" w:rsidRDefault="00E87CAA" w:rsidP="008C2FF5">
            <w:pPr>
              <w:pStyle w:val="TableParagraph"/>
              <w:spacing w:before="107"/>
              <w:ind w:left="127"/>
              <w:rPr>
                <w:rFonts w:ascii="Arial" w:hAnsi="Arial" w:cs="Arial"/>
                <w:sz w:val="24"/>
              </w:rPr>
            </w:pPr>
            <w:r w:rsidRPr="00E87CAA">
              <w:rPr>
                <w:rFonts w:ascii="Arial" w:hAnsi="Arial" w:cs="Arial"/>
                <w:sz w:val="24"/>
              </w:rPr>
              <w:t>Type of account:</w:t>
            </w:r>
          </w:p>
        </w:tc>
        <w:tc>
          <w:tcPr>
            <w:tcW w:w="4122" w:type="dxa"/>
          </w:tcPr>
          <w:p w:rsidR="00E87CAA" w:rsidRPr="00E87CAA" w:rsidRDefault="00E87CAA" w:rsidP="008C2FF5">
            <w:pPr>
              <w:pStyle w:val="TableParagraph"/>
              <w:rPr>
                <w:rFonts w:ascii="Arial" w:hAnsi="Arial" w:cs="Arial"/>
              </w:rPr>
            </w:pPr>
          </w:p>
        </w:tc>
      </w:tr>
      <w:tr w:rsidR="00E87CAA" w:rsidTr="00E1514C">
        <w:trPr>
          <w:trHeight w:val="465"/>
        </w:trPr>
        <w:tc>
          <w:tcPr>
            <w:tcW w:w="626" w:type="dxa"/>
          </w:tcPr>
          <w:p w:rsidR="00E87CAA" w:rsidRPr="00E87CAA" w:rsidRDefault="00E87CAA" w:rsidP="008C2FF5">
            <w:pPr>
              <w:pStyle w:val="TableParagraph"/>
              <w:spacing w:before="107"/>
              <w:ind w:left="202" w:right="193"/>
              <w:jc w:val="center"/>
              <w:rPr>
                <w:rFonts w:ascii="Arial" w:hAnsi="Arial" w:cs="Arial"/>
                <w:sz w:val="24"/>
              </w:rPr>
            </w:pPr>
            <w:r w:rsidRPr="00E87CAA">
              <w:rPr>
                <w:rFonts w:ascii="Arial" w:hAnsi="Arial" w:cs="Arial"/>
                <w:sz w:val="24"/>
              </w:rPr>
              <w:t>7.</w:t>
            </w:r>
          </w:p>
        </w:tc>
        <w:tc>
          <w:tcPr>
            <w:tcW w:w="4211" w:type="dxa"/>
          </w:tcPr>
          <w:p w:rsidR="00E87CAA" w:rsidRPr="00E87CAA" w:rsidRDefault="00E87CAA" w:rsidP="008C2FF5">
            <w:pPr>
              <w:pStyle w:val="TableParagraph"/>
              <w:spacing w:before="107"/>
              <w:ind w:left="127"/>
              <w:rPr>
                <w:rFonts w:ascii="Arial" w:hAnsi="Arial" w:cs="Arial"/>
                <w:sz w:val="24"/>
              </w:rPr>
            </w:pPr>
            <w:r w:rsidRPr="00E87CAA">
              <w:rPr>
                <w:rFonts w:ascii="Arial" w:hAnsi="Arial" w:cs="Arial"/>
                <w:sz w:val="24"/>
              </w:rPr>
              <w:t>Account No. :</w:t>
            </w:r>
          </w:p>
        </w:tc>
        <w:tc>
          <w:tcPr>
            <w:tcW w:w="4122" w:type="dxa"/>
          </w:tcPr>
          <w:p w:rsidR="00E87CAA" w:rsidRPr="00E87CAA" w:rsidRDefault="00E87CAA" w:rsidP="008C2FF5">
            <w:pPr>
              <w:pStyle w:val="TableParagraph"/>
              <w:rPr>
                <w:rFonts w:ascii="Arial" w:hAnsi="Arial" w:cs="Arial"/>
              </w:rPr>
            </w:pPr>
          </w:p>
        </w:tc>
      </w:tr>
      <w:tr w:rsidR="00E87CAA" w:rsidTr="00E1514C">
        <w:trPr>
          <w:trHeight w:val="460"/>
        </w:trPr>
        <w:tc>
          <w:tcPr>
            <w:tcW w:w="626" w:type="dxa"/>
          </w:tcPr>
          <w:p w:rsidR="00E87CAA" w:rsidRPr="00E87CAA" w:rsidRDefault="00E87CAA" w:rsidP="008C2FF5">
            <w:pPr>
              <w:pStyle w:val="TableParagraph"/>
              <w:spacing w:before="104"/>
              <w:ind w:left="202" w:right="193"/>
              <w:jc w:val="center"/>
              <w:rPr>
                <w:rFonts w:ascii="Arial" w:hAnsi="Arial" w:cs="Arial"/>
                <w:sz w:val="24"/>
              </w:rPr>
            </w:pPr>
            <w:r w:rsidRPr="00E87CAA">
              <w:rPr>
                <w:rFonts w:ascii="Arial" w:hAnsi="Arial" w:cs="Arial"/>
                <w:sz w:val="24"/>
              </w:rPr>
              <w:t>8.</w:t>
            </w:r>
          </w:p>
        </w:tc>
        <w:tc>
          <w:tcPr>
            <w:tcW w:w="4211" w:type="dxa"/>
          </w:tcPr>
          <w:p w:rsidR="00E87CAA" w:rsidRPr="00E87CAA" w:rsidRDefault="00E87CAA" w:rsidP="008C2FF5">
            <w:pPr>
              <w:pStyle w:val="TableParagraph"/>
              <w:spacing w:before="104"/>
              <w:ind w:left="127"/>
              <w:rPr>
                <w:rFonts w:ascii="Arial" w:hAnsi="Arial" w:cs="Arial"/>
                <w:sz w:val="24"/>
              </w:rPr>
            </w:pPr>
            <w:r w:rsidRPr="00E87CAA">
              <w:rPr>
                <w:rFonts w:ascii="Arial" w:hAnsi="Arial" w:cs="Arial"/>
                <w:sz w:val="24"/>
              </w:rPr>
              <w:t>Bank Telephone No. with code :</w:t>
            </w:r>
          </w:p>
        </w:tc>
        <w:tc>
          <w:tcPr>
            <w:tcW w:w="4122" w:type="dxa"/>
          </w:tcPr>
          <w:p w:rsidR="00E87CAA" w:rsidRPr="00E87CAA" w:rsidRDefault="00E87CAA" w:rsidP="008C2FF5">
            <w:pPr>
              <w:pStyle w:val="TableParagraph"/>
              <w:rPr>
                <w:rFonts w:ascii="Arial" w:hAnsi="Arial" w:cs="Arial"/>
              </w:rPr>
            </w:pPr>
          </w:p>
        </w:tc>
      </w:tr>
      <w:tr w:rsidR="00E87CAA" w:rsidTr="00E1514C">
        <w:trPr>
          <w:trHeight w:val="503"/>
        </w:trPr>
        <w:tc>
          <w:tcPr>
            <w:tcW w:w="626" w:type="dxa"/>
          </w:tcPr>
          <w:p w:rsidR="00E87CAA" w:rsidRPr="00E87CAA" w:rsidRDefault="00E87CAA" w:rsidP="008C2FF5">
            <w:pPr>
              <w:pStyle w:val="TableParagraph"/>
              <w:spacing w:before="99"/>
              <w:ind w:left="202" w:right="193"/>
              <w:jc w:val="center"/>
              <w:rPr>
                <w:rFonts w:ascii="Arial" w:hAnsi="Arial" w:cs="Arial"/>
                <w:sz w:val="24"/>
              </w:rPr>
            </w:pPr>
            <w:r w:rsidRPr="00E87CAA">
              <w:rPr>
                <w:rFonts w:ascii="Arial" w:hAnsi="Arial" w:cs="Arial"/>
                <w:sz w:val="24"/>
              </w:rPr>
              <w:t>9.</w:t>
            </w:r>
          </w:p>
        </w:tc>
        <w:tc>
          <w:tcPr>
            <w:tcW w:w="4211" w:type="dxa"/>
          </w:tcPr>
          <w:p w:rsidR="00E87CAA" w:rsidRPr="00E87CAA" w:rsidRDefault="00E87CAA" w:rsidP="008C2FF5">
            <w:pPr>
              <w:pStyle w:val="TableParagraph"/>
              <w:spacing w:before="99"/>
              <w:ind w:left="127"/>
              <w:rPr>
                <w:rFonts w:ascii="Arial" w:hAnsi="Arial" w:cs="Arial"/>
                <w:sz w:val="24"/>
              </w:rPr>
            </w:pPr>
            <w:r w:rsidRPr="00E87CAA">
              <w:rPr>
                <w:rFonts w:ascii="Arial" w:hAnsi="Arial" w:cs="Arial"/>
                <w:sz w:val="24"/>
              </w:rPr>
              <w:t>Bank Branch address:</w:t>
            </w:r>
          </w:p>
        </w:tc>
        <w:tc>
          <w:tcPr>
            <w:tcW w:w="4122" w:type="dxa"/>
          </w:tcPr>
          <w:p w:rsidR="00E87CAA" w:rsidRPr="00E87CAA" w:rsidRDefault="00E87CAA" w:rsidP="008C2FF5">
            <w:pPr>
              <w:pStyle w:val="TableParagraph"/>
              <w:rPr>
                <w:rFonts w:ascii="Arial" w:hAnsi="Arial" w:cs="Arial"/>
              </w:rPr>
            </w:pPr>
          </w:p>
        </w:tc>
      </w:tr>
    </w:tbl>
    <w:p w:rsidR="00680CC7" w:rsidRDefault="008E674C" w:rsidP="00EF3B44">
      <w:pPr>
        <w:spacing w:line="0" w:lineRule="atLeast"/>
        <w:ind w:left="140"/>
        <w:rPr>
          <w:rFonts w:ascii="Arial" w:eastAsia="Arial" w:hAnsi="Arial" w:cs="Arial"/>
          <w:sz w:val="24"/>
          <w:szCs w:val="24"/>
        </w:rPr>
      </w:pPr>
      <w:r>
        <w:rPr>
          <w:rFonts w:ascii="Arial" w:eastAsia="Arial" w:hAnsi="Arial" w:cs="Arial"/>
          <w:sz w:val="24"/>
          <w:szCs w:val="24"/>
        </w:rPr>
        <w:t>** Attach Bank Passbook copy</w:t>
      </w:r>
    </w:p>
    <w:p w:rsidR="00E1514C" w:rsidRDefault="00E1514C" w:rsidP="00EF3B44">
      <w:pPr>
        <w:spacing w:line="0" w:lineRule="atLeast"/>
        <w:ind w:left="140"/>
        <w:rPr>
          <w:rFonts w:ascii="Arial" w:eastAsia="Arial" w:hAnsi="Arial" w:cs="Arial"/>
          <w:sz w:val="24"/>
          <w:szCs w:val="24"/>
        </w:rPr>
      </w:pPr>
    </w:p>
    <w:p w:rsidR="00F373FB" w:rsidRPr="0051655B" w:rsidRDefault="00F373FB" w:rsidP="00F373FB">
      <w:pPr>
        <w:ind w:left="112"/>
        <w:jc w:val="right"/>
        <w:rPr>
          <w:rFonts w:ascii="Arial" w:hAnsi="Arial" w:cs="Arial"/>
          <w:b/>
          <w:sz w:val="24"/>
        </w:rPr>
      </w:pPr>
      <w:r w:rsidRPr="0051655B">
        <w:rPr>
          <w:rFonts w:ascii="Arial" w:hAnsi="Arial" w:cs="Arial"/>
          <w:b/>
          <w:sz w:val="24"/>
        </w:rPr>
        <w:t>Name &amp;Signature of the Agency with Seal</w:t>
      </w:r>
    </w:p>
    <w:p w:rsidR="00D72AAC" w:rsidRPr="0051655B" w:rsidRDefault="000B155D" w:rsidP="000B155D">
      <w:pPr>
        <w:spacing w:line="0" w:lineRule="atLeast"/>
        <w:ind w:left="140"/>
        <w:rPr>
          <w:rFonts w:ascii="Arial" w:eastAsia="Arial" w:hAnsi="Arial" w:cs="Arial"/>
          <w:b/>
          <w:sz w:val="24"/>
          <w:szCs w:val="24"/>
        </w:rPr>
      </w:pPr>
      <w:r w:rsidRPr="0051655B">
        <w:rPr>
          <w:rFonts w:ascii="Arial" w:eastAsia="Arial" w:hAnsi="Arial" w:cs="Arial"/>
          <w:b/>
          <w:sz w:val="24"/>
          <w:szCs w:val="24"/>
        </w:rPr>
        <w:t xml:space="preserve">Place: </w:t>
      </w:r>
    </w:p>
    <w:p w:rsidR="000B155D" w:rsidRPr="0051655B" w:rsidRDefault="000B155D" w:rsidP="007F4BD1">
      <w:pPr>
        <w:pStyle w:val="NoSpacing"/>
        <w:rPr>
          <w:rFonts w:eastAsia="Arial"/>
        </w:rPr>
      </w:pPr>
      <w:r w:rsidRPr="0051655B">
        <w:rPr>
          <w:rFonts w:eastAsia="Arial"/>
        </w:rPr>
        <w:t>Date:</w:t>
      </w:r>
    </w:p>
    <w:sectPr w:rsidR="000B155D" w:rsidRPr="0051655B" w:rsidSect="004176B6">
      <w:headerReference w:type="even" r:id="rId10"/>
      <w:headerReference w:type="default" r:id="rId11"/>
      <w:footerReference w:type="default" r:id="rId12"/>
      <w:headerReference w:type="first" r:id="rId13"/>
      <w:pgSz w:w="11907" w:h="16839" w:code="9"/>
      <w:pgMar w:top="1440" w:right="1440" w:bottom="1134" w:left="1440" w:header="426" w:footer="302" w:gutter="0"/>
      <w:pgBorders w:display="firstPage" w:offsetFrom="page">
        <w:top w:val="single" w:sz="2" w:space="24" w:color="auto"/>
        <w:left w:val="single" w:sz="2" w:space="24" w:color="auto"/>
        <w:bottom w:val="single" w:sz="2" w:space="24" w:color="auto"/>
        <w:right w:val="single" w:sz="2"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B85" w:rsidRDefault="00B65B85" w:rsidP="00EE7016">
      <w:pPr>
        <w:spacing w:after="0" w:line="240" w:lineRule="auto"/>
      </w:pPr>
      <w:r>
        <w:separator/>
      </w:r>
    </w:p>
  </w:endnote>
  <w:endnote w:type="continuationSeparator" w:id="1">
    <w:p w:rsidR="00B65B85" w:rsidRDefault="00B65B85" w:rsidP="00EE7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9E" w:rsidRDefault="00BF6F9E" w:rsidP="00083418">
    <w:r>
      <w:rPr>
        <w:rFonts w:ascii="Arial" w:hAnsi="Arial" w:cs="Arial"/>
        <w:b/>
        <w:sz w:val="24"/>
        <w:szCs w:val="24"/>
      </w:rPr>
      <w:t xml:space="preserve"> </w:t>
    </w:r>
    <w:r w:rsidRPr="00C46C52">
      <w:rPr>
        <w:rFonts w:ascii="Arial" w:hAnsi="Arial" w:cs="Arial"/>
        <w:b/>
        <w:sz w:val="24"/>
        <w:szCs w:val="24"/>
      </w:rPr>
      <w:t>HLL/HR/CHO/202</w:t>
    </w:r>
    <w:r>
      <w:rPr>
        <w:rFonts w:ascii="Arial" w:hAnsi="Arial" w:cs="Arial"/>
        <w:b/>
        <w:sz w:val="24"/>
        <w:szCs w:val="24"/>
      </w:rPr>
      <w:t>2</w:t>
    </w:r>
    <w:r w:rsidRPr="00C46C52">
      <w:rPr>
        <w:rFonts w:ascii="Arial" w:hAnsi="Arial" w:cs="Arial"/>
        <w:b/>
        <w:sz w:val="24"/>
        <w:szCs w:val="24"/>
      </w:rPr>
      <w:t>/</w:t>
    </w:r>
    <w:r>
      <w:rPr>
        <w:rFonts w:ascii="Arial" w:hAnsi="Arial" w:cs="Arial"/>
        <w:b/>
        <w:sz w:val="24"/>
        <w:szCs w:val="24"/>
      </w:rPr>
      <w:t>Vehicle Tender</w:t>
    </w:r>
    <w:r w:rsidRPr="00C46C52">
      <w:rPr>
        <w:rFonts w:ascii="Arial" w:hAnsi="Arial" w:cs="Arial"/>
        <w:b/>
        <w:sz w:val="24"/>
        <w:szCs w:val="24"/>
      </w:rPr>
      <w:t xml:space="preserve">/1 dated </w:t>
    </w:r>
    <w:r w:rsidR="00E15BC3">
      <w:rPr>
        <w:rFonts w:ascii="Arial" w:hAnsi="Arial" w:cs="Arial"/>
        <w:b/>
        <w:sz w:val="24"/>
        <w:szCs w:val="24"/>
      </w:rPr>
      <w:t>15</w:t>
    </w:r>
    <w:r>
      <w:rPr>
        <w:rFonts w:ascii="Arial" w:hAnsi="Arial" w:cs="Arial"/>
        <w:b/>
        <w:sz w:val="24"/>
        <w:szCs w:val="24"/>
      </w:rPr>
      <w:t>.07</w:t>
    </w:r>
    <w:r w:rsidRPr="00D02BC2">
      <w:rPr>
        <w:rFonts w:ascii="Arial" w:hAnsi="Arial" w:cs="Arial"/>
        <w:b/>
        <w:sz w:val="24"/>
        <w:szCs w:val="24"/>
      </w:rPr>
      <w:t>.2022</w:t>
    </w:r>
    <w:r>
      <w:rPr>
        <w:rFonts w:ascii="Arial" w:hAnsi="Arial" w:cs="Arial"/>
        <w:b/>
        <w:sz w:val="24"/>
        <w:szCs w:val="24"/>
      </w:rPr>
      <w:t xml:space="preserve">              </w:t>
    </w:r>
    <w:sdt>
      <w:sdtPr>
        <w:id w:val="17251170"/>
        <w:docPartObj>
          <w:docPartGallery w:val="Page Numbers (Bottom of Page)"/>
          <w:docPartUnique/>
        </w:docPartObj>
      </w:sdtPr>
      <w:sdtContent>
        <w:sdt>
          <w:sdtPr>
            <w:id w:val="565050523"/>
            <w:docPartObj>
              <w:docPartGallery w:val="Page Numbers (Top of Page)"/>
              <w:docPartUnique/>
            </w:docPartObj>
          </w:sdtPr>
          <w:sdtContent>
            <w:r>
              <w:t xml:space="preserve">               Page </w:t>
            </w:r>
            <w:r w:rsidR="004E43B9">
              <w:rPr>
                <w:b/>
                <w:sz w:val="24"/>
                <w:szCs w:val="24"/>
              </w:rPr>
              <w:fldChar w:fldCharType="begin"/>
            </w:r>
            <w:r>
              <w:rPr>
                <w:b/>
              </w:rPr>
              <w:instrText xml:space="preserve"> PAGE </w:instrText>
            </w:r>
            <w:r w:rsidR="004E43B9">
              <w:rPr>
                <w:b/>
                <w:sz w:val="24"/>
                <w:szCs w:val="24"/>
              </w:rPr>
              <w:fldChar w:fldCharType="separate"/>
            </w:r>
            <w:r w:rsidR="00D31126">
              <w:rPr>
                <w:b/>
                <w:noProof/>
              </w:rPr>
              <w:t>4</w:t>
            </w:r>
            <w:r w:rsidR="004E43B9">
              <w:rPr>
                <w:b/>
                <w:sz w:val="24"/>
                <w:szCs w:val="24"/>
              </w:rPr>
              <w:fldChar w:fldCharType="end"/>
            </w:r>
            <w:r>
              <w:t xml:space="preserve"> of </w:t>
            </w:r>
            <w:r w:rsidR="004E43B9">
              <w:rPr>
                <w:b/>
                <w:sz w:val="24"/>
                <w:szCs w:val="24"/>
              </w:rPr>
              <w:fldChar w:fldCharType="begin"/>
            </w:r>
            <w:r>
              <w:rPr>
                <w:b/>
              </w:rPr>
              <w:instrText xml:space="preserve"> NUMPAGES  </w:instrText>
            </w:r>
            <w:r w:rsidR="004E43B9">
              <w:rPr>
                <w:b/>
                <w:sz w:val="24"/>
                <w:szCs w:val="24"/>
              </w:rPr>
              <w:fldChar w:fldCharType="separate"/>
            </w:r>
            <w:r w:rsidR="00D31126">
              <w:rPr>
                <w:b/>
                <w:noProof/>
              </w:rPr>
              <w:t>17</w:t>
            </w:r>
            <w:r w:rsidR="004E43B9">
              <w:rPr>
                <w:b/>
                <w:sz w:val="24"/>
                <w:szCs w:val="24"/>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B85" w:rsidRDefault="00B65B85" w:rsidP="00EE7016">
      <w:pPr>
        <w:spacing w:after="0" w:line="240" w:lineRule="auto"/>
      </w:pPr>
      <w:r>
        <w:separator/>
      </w:r>
    </w:p>
  </w:footnote>
  <w:footnote w:type="continuationSeparator" w:id="1">
    <w:p w:rsidR="00B65B85" w:rsidRDefault="00B65B85" w:rsidP="00EE70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9E" w:rsidRDefault="004E43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17834" o:spid="_x0000_s6146" type="#_x0000_t136" style="position:absolute;margin-left:0;margin-top:0;width:581pt;height:55.3pt;rotation:315;z-index:-251654144;mso-position-horizontal:center;mso-position-horizontal-relative:margin;mso-position-vertical:center;mso-position-vertical-relative:margin" o:allowincell="f" fillcolor="silver" stroked="f">
          <v:fill opacity=".5"/>
          <v:textpath style="font-family:&quot;Arial&quot;;font-size:1pt" string="HLL LIFECARE LIMIT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9E" w:rsidRDefault="004E43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17835" o:spid="_x0000_s6147" type="#_x0000_t136" style="position:absolute;margin-left:0;margin-top:0;width:581pt;height:55.3pt;rotation:315;z-index:-251652096;mso-position-horizontal:center;mso-position-horizontal-relative:margin;mso-position-vertical:center;mso-position-vertical-relative:margin" o:allowincell="f" fillcolor="silver" stroked="f">
          <v:fill opacity=".5"/>
          <v:textpath style="font-family:&quot;Arial&quot;;font-size:1pt" string="HLL LIFECARE LIMITED"/>
          <w10:wrap anchorx="margin" anchory="margin"/>
        </v:shape>
      </w:pict>
    </w:r>
    <w:r w:rsidR="00BF6F9E" w:rsidRPr="00BC32E6">
      <w:rPr>
        <w:noProof/>
      </w:rPr>
      <w:drawing>
        <wp:inline distT="0" distB="0" distL="0" distR="0">
          <wp:extent cx="1809750" cy="425478"/>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751" t="24703"/>
                  <a:stretch/>
                </pic:blipFill>
                <pic:spPr bwMode="auto">
                  <a:xfrm>
                    <a:off x="0" y="0"/>
                    <a:ext cx="1809750" cy="4254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BF6F9E">
      <w:t xml:space="preserve">                                                                     </w:t>
    </w:r>
    <w:r w:rsidR="00BF6F9E" w:rsidRPr="00BC32E6">
      <w:rPr>
        <w:noProof/>
      </w:rPr>
      <w:drawing>
        <wp:inline distT="0" distB="0" distL="0" distR="0">
          <wp:extent cx="1666875" cy="427869"/>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357" t="29113" r="64976"/>
                  <a:stretch/>
                </pic:blipFill>
                <pic:spPr bwMode="auto">
                  <a:xfrm>
                    <a:off x="0" y="0"/>
                    <a:ext cx="1682753" cy="4319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BF6F9E">
      <w:t xml:space="preserve"> </w:t>
    </w:r>
  </w:p>
  <w:p w:rsidR="00BF6F9E" w:rsidRPr="00624C54" w:rsidRDefault="00BF6F9E" w:rsidP="00444012">
    <w:pPr>
      <w:pStyle w:val="Header"/>
      <w:jc w:val="center"/>
      <w:rPr>
        <w:rFonts w:ascii="Arial" w:hAnsi="Arial" w:cs="Arial"/>
        <w:b/>
      </w:rPr>
    </w:pPr>
    <w:r w:rsidRPr="00624C54">
      <w:rPr>
        <w:rFonts w:ascii="Arial" w:hAnsi="Arial" w:cs="Arial"/>
        <w:b/>
      </w:rPr>
      <w:t>HLL LIFECARE LIMITED (A GOVT OF ENTERPRISE)</w:t>
    </w:r>
  </w:p>
  <w:p w:rsidR="00BF6F9E" w:rsidRPr="00624C54" w:rsidRDefault="00BF6F9E" w:rsidP="00444012">
    <w:pPr>
      <w:pStyle w:val="Header"/>
      <w:jc w:val="center"/>
      <w:rPr>
        <w:rFonts w:ascii="Arial" w:hAnsi="Arial" w:cs="Arial"/>
      </w:rPr>
    </w:pPr>
    <w:r w:rsidRPr="00624C54">
      <w:rPr>
        <w:rFonts w:ascii="Arial" w:hAnsi="Arial" w:cs="Arial"/>
      </w:rPr>
      <w:t>MAHILAMANDALAM ROAD, POOJAPPURA, TRIVANDRUM</w:t>
    </w:r>
  </w:p>
  <w:p w:rsidR="00BF6F9E" w:rsidRPr="00624C54" w:rsidRDefault="00BF6F9E" w:rsidP="00444012">
    <w:pPr>
      <w:pStyle w:val="Header"/>
      <w:jc w:val="center"/>
      <w:rPr>
        <w:rFonts w:ascii="Arial" w:hAnsi="Arial" w:cs="Arial"/>
      </w:rPr>
    </w:pPr>
    <w:r w:rsidRPr="00624C54">
      <w:rPr>
        <w:rFonts w:ascii="Arial" w:hAnsi="Arial" w:cs="Arial"/>
      </w:rPr>
      <w:t xml:space="preserve">PHONE NUMBER: </w:t>
    </w:r>
    <w:r>
      <w:rPr>
        <w:rFonts w:ascii="Arial" w:hAnsi="Arial" w:cs="Arial"/>
      </w:rPr>
      <w:t>9633345393</w:t>
    </w:r>
  </w:p>
  <w:p w:rsidR="00BF6F9E" w:rsidRDefault="00BF6F9E" w:rsidP="00444012">
    <w:pPr>
      <w:pStyle w:val="Header"/>
      <w:jc w:val="center"/>
    </w:pPr>
    <w:r w:rsidRPr="00624C54">
      <w:rPr>
        <w:rFonts w:ascii="Arial" w:hAnsi="Arial" w:cs="Arial"/>
      </w:rPr>
      <w:tab/>
      <w:t xml:space="preserve">EMAIL : </w:t>
    </w:r>
    <w:hyperlink r:id="rId3" w:history="1">
      <w:r w:rsidRPr="00624C54">
        <w:rPr>
          <w:rStyle w:val="Hyperlink"/>
          <w:rFonts w:ascii="Arial" w:hAnsi="Arial" w:cs="Arial"/>
        </w:rPr>
        <w:t>manojdaya@lifecarehll.com</w:t>
      </w:r>
    </w:hyperlink>
    <w:r>
      <w:tab/>
    </w:r>
  </w:p>
  <w:p w:rsidR="00BF6F9E" w:rsidRDefault="00BF6F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9E" w:rsidRDefault="004E43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17833" o:spid="_x0000_s6145" type="#_x0000_t136" style="position:absolute;margin-left:0;margin-top:0;width:581pt;height:55.3pt;rotation:315;z-index:-251656192;mso-position-horizontal:center;mso-position-horizontal-relative:margin;mso-position-vertical:center;mso-position-vertical-relative:margin" o:allowincell="f" fillcolor="silver" stroked="f">
          <v:fill opacity=".5"/>
          <v:textpath style="font-family:&quot;Arial&quot;;font-size:1pt" string="HLL LIFECARE LIMIT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03A"/>
    <w:multiLevelType w:val="hybridMultilevel"/>
    <w:tmpl w:val="47EEC9B4"/>
    <w:lvl w:ilvl="0" w:tplc="9AC4CE0C">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A266D5"/>
    <w:multiLevelType w:val="hybridMultilevel"/>
    <w:tmpl w:val="A7889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210480"/>
    <w:multiLevelType w:val="hybridMultilevel"/>
    <w:tmpl w:val="AE7072B8"/>
    <w:lvl w:ilvl="0" w:tplc="9744AC86">
      <w:start w:val="1"/>
      <w:numFmt w:val="decimal"/>
      <w:lvlText w:val="%1."/>
      <w:lvlJc w:val="left"/>
      <w:pPr>
        <w:ind w:left="1430" w:hanging="634"/>
      </w:pPr>
      <w:rPr>
        <w:rFonts w:ascii="Bookman Old Style" w:eastAsia="Bookman Old Style" w:hAnsi="Bookman Old Style" w:cs="Bookman Old Style" w:hint="default"/>
        <w:spacing w:val="0"/>
        <w:w w:val="102"/>
        <w:sz w:val="22"/>
        <w:szCs w:val="22"/>
        <w:lang w:val="en-US" w:eastAsia="en-US" w:bidi="en-US"/>
      </w:rPr>
    </w:lvl>
    <w:lvl w:ilvl="1" w:tplc="2CE840C0">
      <w:numFmt w:val="none"/>
      <w:lvlText w:val=""/>
      <w:lvlJc w:val="left"/>
      <w:pPr>
        <w:tabs>
          <w:tab w:val="num" w:pos="360"/>
        </w:tabs>
      </w:pPr>
    </w:lvl>
    <w:lvl w:ilvl="2" w:tplc="908CF0D0">
      <w:start w:val="1"/>
      <w:numFmt w:val="lowerRoman"/>
      <w:lvlText w:val="(%3)"/>
      <w:lvlJc w:val="left"/>
      <w:pPr>
        <w:ind w:left="2059" w:hanging="615"/>
      </w:pPr>
      <w:rPr>
        <w:rFonts w:ascii="Bookman Old Style" w:eastAsia="Bookman Old Style" w:hAnsi="Bookman Old Style" w:cs="Bookman Old Style" w:hint="default"/>
        <w:spacing w:val="-1"/>
        <w:w w:val="102"/>
        <w:sz w:val="22"/>
        <w:szCs w:val="22"/>
        <w:lang w:val="en-US" w:eastAsia="en-US" w:bidi="en-US"/>
      </w:rPr>
    </w:lvl>
    <w:lvl w:ilvl="3" w:tplc="14929BD0">
      <w:numFmt w:val="bullet"/>
      <w:lvlText w:val=""/>
      <w:lvlJc w:val="left"/>
      <w:pPr>
        <w:ind w:left="2735" w:hanging="329"/>
      </w:pPr>
      <w:rPr>
        <w:rFonts w:ascii="Symbol" w:eastAsia="Symbol" w:hAnsi="Symbol" w:cs="Symbol" w:hint="default"/>
        <w:w w:val="102"/>
        <w:sz w:val="22"/>
        <w:szCs w:val="22"/>
        <w:lang w:val="en-US" w:eastAsia="en-US" w:bidi="en-US"/>
      </w:rPr>
    </w:lvl>
    <w:lvl w:ilvl="4" w:tplc="10FAAF52">
      <w:numFmt w:val="bullet"/>
      <w:lvlText w:val="•"/>
      <w:lvlJc w:val="left"/>
      <w:pPr>
        <w:ind w:left="2740" w:hanging="329"/>
      </w:pPr>
      <w:rPr>
        <w:rFonts w:hint="default"/>
        <w:lang w:val="en-US" w:eastAsia="en-US" w:bidi="en-US"/>
      </w:rPr>
    </w:lvl>
    <w:lvl w:ilvl="5" w:tplc="6232A904">
      <w:numFmt w:val="bullet"/>
      <w:lvlText w:val="•"/>
      <w:lvlJc w:val="left"/>
      <w:pPr>
        <w:ind w:left="3990" w:hanging="329"/>
      </w:pPr>
      <w:rPr>
        <w:rFonts w:hint="default"/>
        <w:lang w:val="en-US" w:eastAsia="en-US" w:bidi="en-US"/>
      </w:rPr>
    </w:lvl>
    <w:lvl w:ilvl="6" w:tplc="9D7C4E2E">
      <w:numFmt w:val="bullet"/>
      <w:lvlText w:val="•"/>
      <w:lvlJc w:val="left"/>
      <w:pPr>
        <w:ind w:left="5240" w:hanging="329"/>
      </w:pPr>
      <w:rPr>
        <w:rFonts w:hint="default"/>
        <w:lang w:val="en-US" w:eastAsia="en-US" w:bidi="en-US"/>
      </w:rPr>
    </w:lvl>
    <w:lvl w:ilvl="7" w:tplc="C9007AF0">
      <w:numFmt w:val="bullet"/>
      <w:lvlText w:val="•"/>
      <w:lvlJc w:val="left"/>
      <w:pPr>
        <w:ind w:left="6490" w:hanging="329"/>
      </w:pPr>
      <w:rPr>
        <w:rFonts w:hint="default"/>
        <w:lang w:val="en-US" w:eastAsia="en-US" w:bidi="en-US"/>
      </w:rPr>
    </w:lvl>
    <w:lvl w:ilvl="8" w:tplc="CD46B2D6">
      <w:numFmt w:val="bullet"/>
      <w:lvlText w:val="•"/>
      <w:lvlJc w:val="left"/>
      <w:pPr>
        <w:ind w:left="7740" w:hanging="329"/>
      </w:pPr>
      <w:rPr>
        <w:rFonts w:hint="default"/>
        <w:lang w:val="en-US" w:eastAsia="en-US" w:bidi="en-US"/>
      </w:rPr>
    </w:lvl>
  </w:abstractNum>
  <w:abstractNum w:abstractNumId="3">
    <w:nsid w:val="02F17DB9"/>
    <w:multiLevelType w:val="hybridMultilevel"/>
    <w:tmpl w:val="060C5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2E725D"/>
    <w:multiLevelType w:val="hybridMultilevel"/>
    <w:tmpl w:val="35B4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E7EC9"/>
    <w:multiLevelType w:val="hybridMultilevel"/>
    <w:tmpl w:val="844CD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62494"/>
    <w:multiLevelType w:val="hybridMultilevel"/>
    <w:tmpl w:val="D026C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6A2B4E"/>
    <w:multiLevelType w:val="hybridMultilevel"/>
    <w:tmpl w:val="2CE24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AD5C56"/>
    <w:multiLevelType w:val="hybridMultilevel"/>
    <w:tmpl w:val="13B20DDE"/>
    <w:lvl w:ilvl="0" w:tplc="C3C0499E">
      <w:start w:val="1"/>
      <w:numFmt w:val="decimal"/>
      <w:lvlText w:val="%1."/>
      <w:lvlJc w:val="left"/>
      <w:pPr>
        <w:ind w:left="434" w:hanging="286"/>
      </w:pPr>
      <w:rPr>
        <w:rFonts w:ascii="Bookman Old Style" w:eastAsia="Bookman Old Style" w:hAnsi="Bookman Old Style" w:cs="Bookman Old Style" w:hint="default"/>
        <w:spacing w:val="0"/>
        <w:w w:val="102"/>
        <w:sz w:val="22"/>
        <w:szCs w:val="22"/>
        <w:lang w:val="en-US" w:eastAsia="en-US" w:bidi="en-US"/>
      </w:rPr>
    </w:lvl>
    <w:lvl w:ilvl="1" w:tplc="04090019">
      <w:start w:val="1"/>
      <w:numFmt w:val="lowerLetter"/>
      <w:lvlText w:val="%2."/>
      <w:lvlJc w:val="left"/>
      <w:pPr>
        <w:ind w:left="38" w:hanging="360"/>
      </w:pPr>
    </w:lvl>
    <w:lvl w:ilvl="2" w:tplc="0409001B">
      <w:start w:val="1"/>
      <w:numFmt w:val="lowerRoman"/>
      <w:lvlText w:val="%3."/>
      <w:lvlJc w:val="right"/>
      <w:pPr>
        <w:ind w:left="758" w:hanging="180"/>
      </w:pPr>
    </w:lvl>
    <w:lvl w:ilvl="3" w:tplc="0409000F" w:tentative="1">
      <w:start w:val="1"/>
      <w:numFmt w:val="decimal"/>
      <w:lvlText w:val="%4."/>
      <w:lvlJc w:val="left"/>
      <w:pPr>
        <w:ind w:left="1478" w:hanging="360"/>
      </w:pPr>
    </w:lvl>
    <w:lvl w:ilvl="4" w:tplc="04090019" w:tentative="1">
      <w:start w:val="1"/>
      <w:numFmt w:val="lowerLetter"/>
      <w:lvlText w:val="%5."/>
      <w:lvlJc w:val="left"/>
      <w:pPr>
        <w:ind w:left="2198" w:hanging="360"/>
      </w:pPr>
    </w:lvl>
    <w:lvl w:ilvl="5" w:tplc="0409001B" w:tentative="1">
      <w:start w:val="1"/>
      <w:numFmt w:val="lowerRoman"/>
      <w:lvlText w:val="%6."/>
      <w:lvlJc w:val="right"/>
      <w:pPr>
        <w:ind w:left="2918" w:hanging="180"/>
      </w:pPr>
    </w:lvl>
    <w:lvl w:ilvl="6" w:tplc="0409000F" w:tentative="1">
      <w:start w:val="1"/>
      <w:numFmt w:val="decimal"/>
      <w:lvlText w:val="%7."/>
      <w:lvlJc w:val="left"/>
      <w:pPr>
        <w:ind w:left="3638" w:hanging="360"/>
      </w:pPr>
    </w:lvl>
    <w:lvl w:ilvl="7" w:tplc="04090019" w:tentative="1">
      <w:start w:val="1"/>
      <w:numFmt w:val="lowerLetter"/>
      <w:lvlText w:val="%8."/>
      <w:lvlJc w:val="left"/>
      <w:pPr>
        <w:ind w:left="4358" w:hanging="360"/>
      </w:pPr>
    </w:lvl>
    <w:lvl w:ilvl="8" w:tplc="0409001B" w:tentative="1">
      <w:start w:val="1"/>
      <w:numFmt w:val="lowerRoman"/>
      <w:lvlText w:val="%9."/>
      <w:lvlJc w:val="right"/>
      <w:pPr>
        <w:ind w:left="5078" w:hanging="180"/>
      </w:pPr>
    </w:lvl>
  </w:abstractNum>
  <w:abstractNum w:abstractNumId="9">
    <w:nsid w:val="1D9C232F"/>
    <w:multiLevelType w:val="hybridMultilevel"/>
    <w:tmpl w:val="FFB4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732FD"/>
    <w:multiLevelType w:val="hybridMultilevel"/>
    <w:tmpl w:val="9DF2F4C4"/>
    <w:lvl w:ilvl="0" w:tplc="C3C0499E">
      <w:start w:val="1"/>
      <w:numFmt w:val="decimal"/>
      <w:lvlText w:val="%1."/>
      <w:lvlJc w:val="left"/>
      <w:pPr>
        <w:ind w:left="858" w:hanging="286"/>
      </w:pPr>
      <w:rPr>
        <w:rFonts w:ascii="Bookman Old Style" w:eastAsia="Bookman Old Style" w:hAnsi="Bookman Old Style" w:cs="Bookman Old Style" w:hint="default"/>
        <w:spacing w:val="0"/>
        <w:w w:val="102"/>
        <w:sz w:val="22"/>
        <w:szCs w:val="22"/>
        <w:lang w:val="en-US" w:eastAsia="en-US" w:bidi="en-US"/>
      </w:rPr>
    </w:lvl>
    <w:lvl w:ilvl="1" w:tplc="04090019" w:tentative="1">
      <w:start w:val="1"/>
      <w:numFmt w:val="lowerLetter"/>
      <w:lvlText w:val="%2."/>
      <w:lvlJc w:val="left"/>
      <w:pPr>
        <w:ind w:left="462" w:hanging="360"/>
      </w:pPr>
    </w:lvl>
    <w:lvl w:ilvl="2" w:tplc="0409001B" w:tentative="1">
      <w:start w:val="1"/>
      <w:numFmt w:val="lowerRoman"/>
      <w:lvlText w:val="%3."/>
      <w:lvlJc w:val="right"/>
      <w:pPr>
        <w:ind w:left="1182" w:hanging="180"/>
      </w:pPr>
    </w:lvl>
    <w:lvl w:ilvl="3" w:tplc="0409000F" w:tentative="1">
      <w:start w:val="1"/>
      <w:numFmt w:val="decimal"/>
      <w:lvlText w:val="%4."/>
      <w:lvlJc w:val="left"/>
      <w:pPr>
        <w:ind w:left="1902" w:hanging="360"/>
      </w:pPr>
    </w:lvl>
    <w:lvl w:ilvl="4" w:tplc="04090019" w:tentative="1">
      <w:start w:val="1"/>
      <w:numFmt w:val="lowerLetter"/>
      <w:lvlText w:val="%5."/>
      <w:lvlJc w:val="left"/>
      <w:pPr>
        <w:ind w:left="2622" w:hanging="360"/>
      </w:pPr>
    </w:lvl>
    <w:lvl w:ilvl="5" w:tplc="0409001B" w:tentative="1">
      <w:start w:val="1"/>
      <w:numFmt w:val="lowerRoman"/>
      <w:lvlText w:val="%6."/>
      <w:lvlJc w:val="right"/>
      <w:pPr>
        <w:ind w:left="3342" w:hanging="180"/>
      </w:pPr>
    </w:lvl>
    <w:lvl w:ilvl="6" w:tplc="0409000F" w:tentative="1">
      <w:start w:val="1"/>
      <w:numFmt w:val="decimal"/>
      <w:lvlText w:val="%7."/>
      <w:lvlJc w:val="left"/>
      <w:pPr>
        <w:ind w:left="4062" w:hanging="360"/>
      </w:pPr>
    </w:lvl>
    <w:lvl w:ilvl="7" w:tplc="04090019" w:tentative="1">
      <w:start w:val="1"/>
      <w:numFmt w:val="lowerLetter"/>
      <w:lvlText w:val="%8."/>
      <w:lvlJc w:val="left"/>
      <w:pPr>
        <w:ind w:left="4782" w:hanging="360"/>
      </w:pPr>
    </w:lvl>
    <w:lvl w:ilvl="8" w:tplc="0409001B" w:tentative="1">
      <w:start w:val="1"/>
      <w:numFmt w:val="lowerRoman"/>
      <w:lvlText w:val="%9."/>
      <w:lvlJc w:val="right"/>
      <w:pPr>
        <w:ind w:left="5502" w:hanging="180"/>
      </w:pPr>
    </w:lvl>
  </w:abstractNum>
  <w:abstractNum w:abstractNumId="11">
    <w:nsid w:val="2A4B4508"/>
    <w:multiLevelType w:val="hybridMultilevel"/>
    <w:tmpl w:val="D29E93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FA044CD"/>
    <w:multiLevelType w:val="hybridMultilevel"/>
    <w:tmpl w:val="4B8CA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54EFC"/>
    <w:multiLevelType w:val="hybridMultilevel"/>
    <w:tmpl w:val="E102C05C"/>
    <w:lvl w:ilvl="0" w:tplc="04090001">
      <w:start w:val="1"/>
      <w:numFmt w:val="bullet"/>
      <w:lvlText w:val=""/>
      <w:lvlJc w:val="left"/>
      <w:pPr>
        <w:ind w:left="1440" w:hanging="360"/>
      </w:pPr>
      <w:rPr>
        <w:rFonts w:ascii="Symbol" w:hAnsi="Symbol" w:hint="default"/>
        <w:spacing w:val="0"/>
        <w:w w:val="102"/>
        <w:sz w:val="22"/>
        <w:szCs w:val="22"/>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751DC9"/>
    <w:multiLevelType w:val="hybridMultilevel"/>
    <w:tmpl w:val="A7AA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85C4A"/>
    <w:multiLevelType w:val="hybridMultilevel"/>
    <w:tmpl w:val="E3C2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2533C"/>
    <w:multiLevelType w:val="hybridMultilevel"/>
    <w:tmpl w:val="B9B28420"/>
    <w:lvl w:ilvl="0" w:tplc="04090001">
      <w:start w:val="1"/>
      <w:numFmt w:val="bullet"/>
      <w:lvlText w:val=""/>
      <w:lvlJc w:val="left"/>
      <w:pPr>
        <w:ind w:left="720" w:hanging="360"/>
      </w:pPr>
      <w:rPr>
        <w:rFonts w:ascii="Symbol" w:hAnsi="Symbol" w:hint="default"/>
      </w:rPr>
    </w:lvl>
    <w:lvl w:ilvl="1" w:tplc="C3C0499E">
      <w:start w:val="1"/>
      <w:numFmt w:val="decimal"/>
      <w:lvlText w:val="%2."/>
      <w:lvlJc w:val="left"/>
      <w:pPr>
        <w:ind w:left="1440" w:hanging="360"/>
      </w:pPr>
      <w:rPr>
        <w:rFonts w:ascii="Bookman Old Style" w:eastAsia="Bookman Old Style" w:hAnsi="Bookman Old Style" w:cs="Bookman Old Style" w:hint="default"/>
        <w:spacing w:val="0"/>
        <w:w w:val="102"/>
        <w:sz w:val="22"/>
        <w:szCs w:val="22"/>
        <w:lang w:val="en-US" w:eastAsia="en-US" w:bidi="en-US"/>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9E774E"/>
    <w:multiLevelType w:val="hybridMultilevel"/>
    <w:tmpl w:val="69F8B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D73939"/>
    <w:multiLevelType w:val="hybridMultilevel"/>
    <w:tmpl w:val="3006DAA2"/>
    <w:lvl w:ilvl="0" w:tplc="F642FE74">
      <w:start w:val="1"/>
      <w:numFmt w:val="decimal"/>
      <w:lvlText w:val="%1."/>
      <w:lvlJc w:val="left"/>
      <w:pPr>
        <w:ind w:left="286" w:hanging="286"/>
      </w:pPr>
      <w:rPr>
        <w:rFonts w:ascii="Arial" w:eastAsia="Bookman Old Style" w:hAnsi="Arial" w:cs="Arial" w:hint="default"/>
        <w:b/>
        <w:spacing w:val="0"/>
        <w:w w:val="102"/>
        <w:sz w:val="24"/>
        <w:szCs w:val="24"/>
        <w:lang w:val="en-US" w:eastAsia="en-US" w:bidi="en-US"/>
      </w:rPr>
    </w:lvl>
    <w:lvl w:ilvl="1" w:tplc="04090019" w:tentative="1">
      <w:start w:val="1"/>
      <w:numFmt w:val="lowerLetter"/>
      <w:lvlText w:val="%2."/>
      <w:lvlJc w:val="left"/>
      <w:pPr>
        <w:ind w:left="-110" w:hanging="360"/>
      </w:pPr>
    </w:lvl>
    <w:lvl w:ilvl="2" w:tplc="0409001B" w:tentative="1">
      <w:start w:val="1"/>
      <w:numFmt w:val="lowerRoman"/>
      <w:lvlText w:val="%3."/>
      <w:lvlJc w:val="right"/>
      <w:pPr>
        <w:ind w:left="610" w:hanging="180"/>
      </w:pPr>
    </w:lvl>
    <w:lvl w:ilvl="3" w:tplc="0409000F" w:tentative="1">
      <w:start w:val="1"/>
      <w:numFmt w:val="decimal"/>
      <w:lvlText w:val="%4."/>
      <w:lvlJc w:val="left"/>
      <w:pPr>
        <w:ind w:left="1330" w:hanging="360"/>
      </w:pPr>
    </w:lvl>
    <w:lvl w:ilvl="4" w:tplc="04090019" w:tentative="1">
      <w:start w:val="1"/>
      <w:numFmt w:val="lowerLetter"/>
      <w:lvlText w:val="%5."/>
      <w:lvlJc w:val="left"/>
      <w:pPr>
        <w:ind w:left="2050" w:hanging="360"/>
      </w:pPr>
    </w:lvl>
    <w:lvl w:ilvl="5" w:tplc="0409001B" w:tentative="1">
      <w:start w:val="1"/>
      <w:numFmt w:val="lowerRoman"/>
      <w:lvlText w:val="%6."/>
      <w:lvlJc w:val="right"/>
      <w:pPr>
        <w:ind w:left="2770" w:hanging="180"/>
      </w:pPr>
    </w:lvl>
    <w:lvl w:ilvl="6" w:tplc="0409000F" w:tentative="1">
      <w:start w:val="1"/>
      <w:numFmt w:val="decimal"/>
      <w:lvlText w:val="%7."/>
      <w:lvlJc w:val="left"/>
      <w:pPr>
        <w:ind w:left="3490" w:hanging="360"/>
      </w:pPr>
    </w:lvl>
    <w:lvl w:ilvl="7" w:tplc="04090019" w:tentative="1">
      <w:start w:val="1"/>
      <w:numFmt w:val="lowerLetter"/>
      <w:lvlText w:val="%8."/>
      <w:lvlJc w:val="left"/>
      <w:pPr>
        <w:ind w:left="4210" w:hanging="360"/>
      </w:pPr>
    </w:lvl>
    <w:lvl w:ilvl="8" w:tplc="0409001B" w:tentative="1">
      <w:start w:val="1"/>
      <w:numFmt w:val="lowerRoman"/>
      <w:lvlText w:val="%9."/>
      <w:lvlJc w:val="right"/>
      <w:pPr>
        <w:ind w:left="4930" w:hanging="180"/>
      </w:pPr>
    </w:lvl>
  </w:abstractNum>
  <w:abstractNum w:abstractNumId="19">
    <w:nsid w:val="407F03E0"/>
    <w:multiLevelType w:val="hybridMultilevel"/>
    <w:tmpl w:val="6AB4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50EF8"/>
    <w:multiLevelType w:val="hybridMultilevel"/>
    <w:tmpl w:val="EDA2F21A"/>
    <w:lvl w:ilvl="0" w:tplc="04090017">
      <w:start w:val="1"/>
      <w:numFmt w:val="lowerLetter"/>
      <w:lvlText w:val="%1)"/>
      <w:lvlJc w:val="left"/>
      <w:pPr>
        <w:ind w:left="1080" w:hanging="360"/>
      </w:pPr>
      <w:rPr>
        <w:rFonts w:hint="default"/>
        <w:b w:val="0"/>
        <w:spacing w:val="0"/>
        <w:w w:val="102"/>
        <w:sz w:val="24"/>
        <w:szCs w:val="24"/>
        <w:lang w:val="en-US" w:eastAsia="en-US" w:bidi="en-US"/>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2CEA779E">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49B23C8"/>
    <w:multiLevelType w:val="hybridMultilevel"/>
    <w:tmpl w:val="3006DAA2"/>
    <w:lvl w:ilvl="0" w:tplc="F642FE74">
      <w:start w:val="1"/>
      <w:numFmt w:val="decimal"/>
      <w:lvlText w:val="%1."/>
      <w:lvlJc w:val="left"/>
      <w:pPr>
        <w:ind w:left="286" w:hanging="286"/>
      </w:pPr>
      <w:rPr>
        <w:rFonts w:ascii="Arial" w:eastAsia="Bookman Old Style" w:hAnsi="Arial" w:cs="Arial" w:hint="default"/>
        <w:b/>
        <w:spacing w:val="0"/>
        <w:w w:val="102"/>
        <w:sz w:val="24"/>
        <w:szCs w:val="24"/>
        <w:lang w:val="en-US" w:eastAsia="en-US" w:bidi="en-US"/>
      </w:rPr>
    </w:lvl>
    <w:lvl w:ilvl="1" w:tplc="04090019" w:tentative="1">
      <w:start w:val="1"/>
      <w:numFmt w:val="lowerLetter"/>
      <w:lvlText w:val="%2."/>
      <w:lvlJc w:val="left"/>
      <w:pPr>
        <w:ind w:left="-110" w:hanging="360"/>
      </w:pPr>
    </w:lvl>
    <w:lvl w:ilvl="2" w:tplc="0409001B" w:tentative="1">
      <w:start w:val="1"/>
      <w:numFmt w:val="lowerRoman"/>
      <w:lvlText w:val="%3."/>
      <w:lvlJc w:val="right"/>
      <w:pPr>
        <w:ind w:left="610" w:hanging="180"/>
      </w:pPr>
    </w:lvl>
    <w:lvl w:ilvl="3" w:tplc="0409000F" w:tentative="1">
      <w:start w:val="1"/>
      <w:numFmt w:val="decimal"/>
      <w:lvlText w:val="%4."/>
      <w:lvlJc w:val="left"/>
      <w:pPr>
        <w:ind w:left="1330" w:hanging="360"/>
      </w:pPr>
    </w:lvl>
    <w:lvl w:ilvl="4" w:tplc="04090019" w:tentative="1">
      <w:start w:val="1"/>
      <w:numFmt w:val="lowerLetter"/>
      <w:lvlText w:val="%5."/>
      <w:lvlJc w:val="left"/>
      <w:pPr>
        <w:ind w:left="2050" w:hanging="360"/>
      </w:pPr>
    </w:lvl>
    <w:lvl w:ilvl="5" w:tplc="0409001B" w:tentative="1">
      <w:start w:val="1"/>
      <w:numFmt w:val="lowerRoman"/>
      <w:lvlText w:val="%6."/>
      <w:lvlJc w:val="right"/>
      <w:pPr>
        <w:ind w:left="2770" w:hanging="180"/>
      </w:pPr>
    </w:lvl>
    <w:lvl w:ilvl="6" w:tplc="0409000F" w:tentative="1">
      <w:start w:val="1"/>
      <w:numFmt w:val="decimal"/>
      <w:lvlText w:val="%7."/>
      <w:lvlJc w:val="left"/>
      <w:pPr>
        <w:ind w:left="3490" w:hanging="360"/>
      </w:pPr>
    </w:lvl>
    <w:lvl w:ilvl="7" w:tplc="04090019" w:tentative="1">
      <w:start w:val="1"/>
      <w:numFmt w:val="lowerLetter"/>
      <w:lvlText w:val="%8."/>
      <w:lvlJc w:val="left"/>
      <w:pPr>
        <w:ind w:left="4210" w:hanging="360"/>
      </w:pPr>
    </w:lvl>
    <w:lvl w:ilvl="8" w:tplc="0409001B" w:tentative="1">
      <w:start w:val="1"/>
      <w:numFmt w:val="lowerRoman"/>
      <w:lvlText w:val="%9."/>
      <w:lvlJc w:val="right"/>
      <w:pPr>
        <w:ind w:left="4930" w:hanging="180"/>
      </w:pPr>
    </w:lvl>
  </w:abstractNum>
  <w:abstractNum w:abstractNumId="22">
    <w:nsid w:val="452736A1"/>
    <w:multiLevelType w:val="hybridMultilevel"/>
    <w:tmpl w:val="D79C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1D62CE"/>
    <w:multiLevelType w:val="hybridMultilevel"/>
    <w:tmpl w:val="A112C0F4"/>
    <w:lvl w:ilvl="0" w:tplc="04090001">
      <w:start w:val="1"/>
      <w:numFmt w:val="bullet"/>
      <w:lvlText w:val=""/>
      <w:lvlJc w:val="left"/>
      <w:pPr>
        <w:ind w:left="1366" w:hanging="360"/>
      </w:pPr>
      <w:rPr>
        <w:rFonts w:ascii="Symbol" w:hAnsi="Symbol" w:hint="default"/>
      </w:rPr>
    </w:lvl>
    <w:lvl w:ilvl="1" w:tplc="04090003" w:tentative="1">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24">
    <w:nsid w:val="55BE15E3"/>
    <w:multiLevelType w:val="hybridMultilevel"/>
    <w:tmpl w:val="D870F632"/>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5">
    <w:nsid w:val="562210BF"/>
    <w:multiLevelType w:val="hybridMultilevel"/>
    <w:tmpl w:val="35B4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814AF"/>
    <w:multiLevelType w:val="hybridMultilevel"/>
    <w:tmpl w:val="71B8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D81EA2"/>
    <w:multiLevelType w:val="hybridMultilevel"/>
    <w:tmpl w:val="D7127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431F5F"/>
    <w:multiLevelType w:val="hybridMultilevel"/>
    <w:tmpl w:val="84A8B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032F95"/>
    <w:multiLevelType w:val="hybridMultilevel"/>
    <w:tmpl w:val="67C68BEE"/>
    <w:lvl w:ilvl="0" w:tplc="04090001">
      <w:start w:val="1"/>
      <w:numFmt w:val="bullet"/>
      <w:lvlText w:val=""/>
      <w:lvlJc w:val="left"/>
      <w:pPr>
        <w:ind w:left="1726" w:hanging="360"/>
      </w:pPr>
      <w:rPr>
        <w:rFonts w:ascii="Symbol" w:hAnsi="Symbol" w:hint="default"/>
      </w:rPr>
    </w:lvl>
    <w:lvl w:ilvl="1" w:tplc="04090003" w:tentative="1">
      <w:start w:val="1"/>
      <w:numFmt w:val="bullet"/>
      <w:lvlText w:val="o"/>
      <w:lvlJc w:val="left"/>
      <w:pPr>
        <w:ind w:left="2446" w:hanging="360"/>
      </w:pPr>
      <w:rPr>
        <w:rFonts w:ascii="Courier New" w:hAnsi="Courier New" w:cs="Courier New" w:hint="default"/>
      </w:rPr>
    </w:lvl>
    <w:lvl w:ilvl="2" w:tplc="04090005" w:tentative="1">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cs="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cs="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30">
    <w:nsid w:val="61750710"/>
    <w:multiLevelType w:val="hybridMultilevel"/>
    <w:tmpl w:val="5BC05EEA"/>
    <w:lvl w:ilvl="0" w:tplc="3C4ED7DA">
      <w:start w:val="1"/>
      <w:numFmt w:val="decimal"/>
      <w:lvlText w:val="%1."/>
      <w:lvlJc w:val="left"/>
      <w:pPr>
        <w:ind w:left="1080" w:hanging="360"/>
      </w:pPr>
      <w:rPr>
        <w:rFonts w:ascii="Arial" w:eastAsia="Bookman Old Style" w:hAnsi="Arial" w:cs="Arial" w:hint="default"/>
        <w:b w:val="0"/>
        <w:spacing w:val="0"/>
        <w:w w:val="102"/>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E5172"/>
    <w:multiLevelType w:val="hybridMultilevel"/>
    <w:tmpl w:val="0FE4E4FA"/>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2">
    <w:nsid w:val="65692D5F"/>
    <w:multiLevelType w:val="hybridMultilevel"/>
    <w:tmpl w:val="B02AF0E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3">
    <w:nsid w:val="677D6163"/>
    <w:multiLevelType w:val="hybridMultilevel"/>
    <w:tmpl w:val="D48CA580"/>
    <w:lvl w:ilvl="0" w:tplc="C3C0499E">
      <w:start w:val="1"/>
      <w:numFmt w:val="decimal"/>
      <w:lvlText w:val="%1."/>
      <w:lvlJc w:val="left"/>
      <w:pPr>
        <w:ind w:left="1800" w:hanging="360"/>
      </w:pPr>
      <w:rPr>
        <w:rFonts w:ascii="Bookman Old Style" w:eastAsia="Bookman Old Style" w:hAnsi="Bookman Old Style" w:cs="Bookman Old Style" w:hint="default"/>
        <w:spacing w:val="0"/>
        <w:w w:val="102"/>
        <w:sz w:val="22"/>
        <w:szCs w:val="22"/>
        <w:lang w:val="en-US" w:eastAsia="en-US" w:bidi="en-US"/>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CC16766"/>
    <w:multiLevelType w:val="hybridMultilevel"/>
    <w:tmpl w:val="22824A44"/>
    <w:lvl w:ilvl="0" w:tplc="A9B4EFC2">
      <w:start w:val="1"/>
      <w:numFmt w:val="decimal"/>
      <w:lvlText w:val="%1."/>
      <w:lvlJc w:val="left"/>
      <w:pPr>
        <w:ind w:left="1006" w:hanging="286"/>
      </w:pPr>
      <w:rPr>
        <w:rFonts w:ascii="Bookman Old Style" w:eastAsia="Bookman Old Style" w:hAnsi="Bookman Old Style" w:cs="Bookman Old Style" w:hint="default"/>
        <w:b w:val="0"/>
        <w:spacing w:val="0"/>
        <w:w w:val="102"/>
        <w:sz w:val="22"/>
        <w:szCs w:val="22"/>
        <w:lang w:val="en-US" w:eastAsia="en-US" w:bidi="en-US"/>
      </w:rPr>
    </w:lvl>
    <w:lvl w:ilvl="1" w:tplc="04090019">
      <w:start w:val="1"/>
      <w:numFmt w:val="lowerLetter"/>
      <w:lvlText w:val="%2."/>
      <w:lvlJc w:val="left"/>
      <w:pPr>
        <w:ind w:left="610" w:hanging="360"/>
      </w:pPr>
    </w:lvl>
    <w:lvl w:ilvl="2" w:tplc="0409001B">
      <w:start w:val="1"/>
      <w:numFmt w:val="lowerRoman"/>
      <w:lvlText w:val="%3."/>
      <w:lvlJc w:val="right"/>
      <w:pPr>
        <w:ind w:left="1330" w:hanging="180"/>
      </w:pPr>
    </w:lvl>
    <w:lvl w:ilvl="3" w:tplc="0409000F" w:tentative="1">
      <w:start w:val="1"/>
      <w:numFmt w:val="decimal"/>
      <w:lvlText w:val="%4."/>
      <w:lvlJc w:val="left"/>
      <w:pPr>
        <w:ind w:left="2050" w:hanging="360"/>
      </w:pPr>
    </w:lvl>
    <w:lvl w:ilvl="4" w:tplc="04090019" w:tentative="1">
      <w:start w:val="1"/>
      <w:numFmt w:val="lowerLetter"/>
      <w:lvlText w:val="%5."/>
      <w:lvlJc w:val="left"/>
      <w:pPr>
        <w:ind w:left="2770" w:hanging="360"/>
      </w:pPr>
    </w:lvl>
    <w:lvl w:ilvl="5" w:tplc="0409001B" w:tentative="1">
      <w:start w:val="1"/>
      <w:numFmt w:val="lowerRoman"/>
      <w:lvlText w:val="%6."/>
      <w:lvlJc w:val="right"/>
      <w:pPr>
        <w:ind w:left="3490" w:hanging="180"/>
      </w:pPr>
    </w:lvl>
    <w:lvl w:ilvl="6" w:tplc="0409000F" w:tentative="1">
      <w:start w:val="1"/>
      <w:numFmt w:val="decimal"/>
      <w:lvlText w:val="%7."/>
      <w:lvlJc w:val="left"/>
      <w:pPr>
        <w:ind w:left="4210" w:hanging="360"/>
      </w:pPr>
    </w:lvl>
    <w:lvl w:ilvl="7" w:tplc="04090019" w:tentative="1">
      <w:start w:val="1"/>
      <w:numFmt w:val="lowerLetter"/>
      <w:lvlText w:val="%8."/>
      <w:lvlJc w:val="left"/>
      <w:pPr>
        <w:ind w:left="4930" w:hanging="360"/>
      </w:pPr>
    </w:lvl>
    <w:lvl w:ilvl="8" w:tplc="0409001B" w:tentative="1">
      <w:start w:val="1"/>
      <w:numFmt w:val="lowerRoman"/>
      <w:lvlText w:val="%9."/>
      <w:lvlJc w:val="right"/>
      <w:pPr>
        <w:ind w:left="5650" w:hanging="180"/>
      </w:pPr>
    </w:lvl>
  </w:abstractNum>
  <w:abstractNum w:abstractNumId="35">
    <w:nsid w:val="71336F8C"/>
    <w:multiLevelType w:val="hybridMultilevel"/>
    <w:tmpl w:val="56AE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B2AD8"/>
    <w:multiLevelType w:val="hybridMultilevel"/>
    <w:tmpl w:val="D2F6E9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90F0B6B"/>
    <w:multiLevelType w:val="hybridMultilevel"/>
    <w:tmpl w:val="8C648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1155AC"/>
    <w:multiLevelType w:val="hybridMultilevel"/>
    <w:tmpl w:val="16F05E1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39">
    <w:nsid w:val="79FE6769"/>
    <w:multiLevelType w:val="hybridMultilevel"/>
    <w:tmpl w:val="C15A3456"/>
    <w:lvl w:ilvl="0" w:tplc="3C4ED7DA">
      <w:start w:val="1"/>
      <w:numFmt w:val="decimal"/>
      <w:lvlText w:val="%1."/>
      <w:lvlJc w:val="left"/>
      <w:pPr>
        <w:ind w:left="1800" w:hanging="360"/>
      </w:pPr>
      <w:rPr>
        <w:rFonts w:ascii="Arial" w:eastAsia="Bookman Old Style" w:hAnsi="Arial" w:cs="Arial" w:hint="default"/>
        <w:b w:val="0"/>
        <w:spacing w:val="0"/>
        <w:w w:val="102"/>
        <w:sz w:val="24"/>
        <w:szCs w:val="24"/>
        <w:lang w:val="en-US" w:eastAsia="en-US" w:bidi="en-US"/>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F1C2E25"/>
    <w:multiLevelType w:val="hybridMultilevel"/>
    <w:tmpl w:val="EDA2F21A"/>
    <w:lvl w:ilvl="0" w:tplc="04090017">
      <w:start w:val="1"/>
      <w:numFmt w:val="lowerLetter"/>
      <w:lvlText w:val="%1)"/>
      <w:lvlJc w:val="left"/>
      <w:pPr>
        <w:ind w:left="1080" w:hanging="360"/>
      </w:pPr>
      <w:rPr>
        <w:rFonts w:hint="default"/>
        <w:b w:val="0"/>
        <w:spacing w:val="0"/>
        <w:w w:val="102"/>
        <w:sz w:val="24"/>
        <w:szCs w:val="24"/>
        <w:lang w:val="en-US" w:eastAsia="en-US" w:bidi="en-US"/>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2CEA779E">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0"/>
  </w:num>
  <w:num w:numId="4">
    <w:abstractNumId w:val="2"/>
  </w:num>
  <w:num w:numId="5">
    <w:abstractNumId w:val="34"/>
  </w:num>
  <w:num w:numId="6">
    <w:abstractNumId w:val="15"/>
  </w:num>
  <w:num w:numId="7">
    <w:abstractNumId w:val="16"/>
  </w:num>
  <w:num w:numId="8">
    <w:abstractNumId w:val="1"/>
  </w:num>
  <w:num w:numId="9">
    <w:abstractNumId w:val="33"/>
  </w:num>
  <w:num w:numId="10">
    <w:abstractNumId w:val="21"/>
  </w:num>
  <w:num w:numId="11">
    <w:abstractNumId w:val="13"/>
  </w:num>
  <w:num w:numId="12">
    <w:abstractNumId w:val="37"/>
  </w:num>
  <w:num w:numId="13">
    <w:abstractNumId w:val="38"/>
  </w:num>
  <w:num w:numId="14">
    <w:abstractNumId w:val="23"/>
  </w:num>
  <w:num w:numId="15">
    <w:abstractNumId w:val="39"/>
  </w:num>
  <w:num w:numId="16">
    <w:abstractNumId w:val="30"/>
  </w:num>
  <w:num w:numId="17">
    <w:abstractNumId w:val="32"/>
  </w:num>
  <w:num w:numId="18">
    <w:abstractNumId w:val="40"/>
  </w:num>
  <w:num w:numId="19">
    <w:abstractNumId w:val="18"/>
  </w:num>
  <w:num w:numId="20">
    <w:abstractNumId w:val="29"/>
  </w:num>
  <w:num w:numId="21">
    <w:abstractNumId w:val="14"/>
  </w:num>
  <w:num w:numId="22">
    <w:abstractNumId w:val="12"/>
  </w:num>
  <w:num w:numId="23">
    <w:abstractNumId w:val="5"/>
  </w:num>
  <w:num w:numId="24">
    <w:abstractNumId w:val="36"/>
  </w:num>
  <w:num w:numId="25">
    <w:abstractNumId w:val="22"/>
  </w:num>
  <w:num w:numId="26">
    <w:abstractNumId w:val="26"/>
  </w:num>
  <w:num w:numId="27">
    <w:abstractNumId w:val="7"/>
  </w:num>
  <w:num w:numId="28">
    <w:abstractNumId w:val="25"/>
  </w:num>
  <w:num w:numId="29">
    <w:abstractNumId w:val="24"/>
  </w:num>
  <w:num w:numId="30">
    <w:abstractNumId w:val="8"/>
  </w:num>
  <w:num w:numId="31">
    <w:abstractNumId w:val="31"/>
  </w:num>
  <w:num w:numId="32">
    <w:abstractNumId w:val="35"/>
  </w:num>
  <w:num w:numId="33">
    <w:abstractNumId w:val="3"/>
  </w:num>
  <w:num w:numId="34">
    <w:abstractNumId w:val="28"/>
  </w:num>
  <w:num w:numId="35">
    <w:abstractNumId w:val="19"/>
  </w:num>
  <w:num w:numId="36">
    <w:abstractNumId w:val="6"/>
  </w:num>
  <w:num w:numId="37">
    <w:abstractNumId w:val="17"/>
  </w:num>
  <w:num w:numId="38">
    <w:abstractNumId w:val="11"/>
  </w:num>
  <w:num w:numId="39">
    <w:abstractNumId w:val="20"/>
  </w:num>
  <w:num w:numId="40">
    <w:abstractNumId w:val="9"/>
  </w:num>
  <w:num w:numId="41">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7106"/>
    <o:shapelayout v:ext="edit">
      <o:idmap v:ext="edit" data="6"/>
    </o:shapelayout>
  </w:hdrShapeDefaults>
  <w:footnotePr>
    <w:footnote w:id="0"/>
    <w:footnote w:id="1"/>
  </w:footnotePr>
  <w:endnotePr>
    <w:endnote w:id="0"/>
    <w:endnote w:id="1"/>
  </w:endnotePr>
  <w:compat/>
  <w:rsids>
    <w:rsidRoot w:val="008F29A5"/>
    <w:rsid w:val="00000BFA"/>
    <w:rsid w:val="000013C7"/>
    <w:rsid w:val="00001A3C"/>
    <w:rsid w:val="00002732"/>
    <w:rsid w:val="00002C23"/>
    <w:rsid w:val="000060FB"/>
    <w:rsid w:val="000205D7"/>
    <w:rsid w:val="00021EFC"/>
    <w:rsid w:val="0002204A"/>
    <w:rsid w:val="00026CB5"/>
    <w:rsid w:val="00031F36"/>
    <w:rsid w:val="0003228A"/>
    <w:rsid w:val="000328C8"/>
    <w:rsid w:val="000368C8"/>
    <w:rsid w:val="00036BC5"/>
    <w:rsid w:val="00041826"/>
    <w:rsid w:val="00041C30"/>
    <w:rsid w:val="00043901"/>
    <w:rsid w:val="0004569B"/>
    <w:rsid w:val="00045B4F"/>
    <w:rsid w:val="00046EE2"/>
    <w:rsid w:val="00047618"/>
    <w:rsid w:val="00053376"/>
    <w:rsid w:val="00054479"/>
    <w:rsid w:val="00055939"/>
    <w:rsid w:val="000568DE"/>
    <w:rsid w:val="00064408"/>
    <w:rsid w:val="000650A3"/>
    <w:rsid w:val="000657BC"/>
    <w:rsid w:val="000660AE"/>
    <w:rsid w:val="00066A57"/>
    <w:rsid w:val="00066E46"/>
    <w:rsid w:val="00071820"/>
    <w:rsid w:val="00072FB9"/>
    <w:rsid w:val="000738FB"/>
    <w:rsid w:val="00075285"/>
    <w:rsid w:val="00077EA6"/>
    <w:rsid w:val="00080071"/>
    <w:rsid w:val="000808DA"/>
    <w:rsid w:val="000833C2"/>
    <w:rsid w:val="00083418"/>
    <w:rsid w:val="000844F9"/>
    <w:rsid w:val="00085D76"/>
    <w:rsid w:val="00085E94"/>
    <w:rsid w:val="00091149"/>
    <w:rsid w:val="0009141D"/>
    <w:rsid w:val="00093D1F"/>
    <w:rsid w:val="00093FAC"/>
    <w:rsid w:val="0009428D"/>
    <w:rsid w:val="00096779"/>
    <w:rsid w:val="0009745B"/>
    <w:rsid w:val="000A1DBF"/>
    <w:rsid w:val="000A22BD"/>
    <w:rsid w:val="000A2544"/>
    <w:rsid w:val="000A3DD9"/>
    <w:rsid w:val="000A40ED"/>
    <w:rsid w:val="000A599D"/>
    <w:rsid w:val="000A68F4"/>
    <w:rsid w:val="000B0098"/>
    <w:rsid w:val="000B0560"/>
    <w:rsid w:val="000B155D"/>
    <w:rsid w:val="000B25F6"/>
    <w:rsid w:val="000B44EE"/>
    <w:rsid w:val="000B7114"/>
    <w:rsid w:val="000B787D"/>
    <w:rsid w:val="000C33A7"/>
    <w:rsid w:val="000C36FF"/>
    <w:rsid w:val="000C4601"/>
    <w:rsid w:val="000C52C5"/>
    <w:rsid w:val="000C5871"/>
    <w:rsid w:val="000C5897"/>
    <w:rsid w:val="000C5C45"/>
    <w:rsid w:val="000C5E17"/>
    <w:rsid w:val="000C7C46"/>
    <w:rsid w:val="000D181D"/>
    <w:rsid w:val="000D25FE"/>
    <w:rsid w:val="000D4F4C"/>
    <w:rsid w:val="000D54A9"/>
    <w:rsid w:val="000D5CA2"/>
    <w:rsid w:val="000E0624"/>
    <w:rsid w:val="000E295C"/>
    <w:rsid w:val="000E5345"/>
    <w:rsid w:val="000E71D6"/>
    <w:rsid w:val="000E7A94"/>
    <w:rsid w:val="000E7C22"/>
    <w:rsid w:val="000F26FD"/>
    <w:rsid w:val="000F2F90"/>
    <w:rsid w:val="000F519C"/>
    <w:rsid w:val="000F5C4E"/>
    <w:rsid w:val="000F620F"/>
    <w:rsid w:val="000F759D"/>
    <w:rsid w:val="00100AC9"/>
    <w:rsid w:val="00101274"/>
    <w:rsid w:val="0010213B"/>
    <w:rsid w:val="00104429"/>
    <w:rsid w:val="0010727B"/>
    <w:rsid w:val="00107831"/>
    <w:rsid w:val="00110C46"/>
    <w:rsid w:val="001116AE"/>
    <w:rsid w:val="0011171E"/>
    <w:rsid w:val="00113D36"/>
    <w:rsid w:val="00117306"/>
    <w:rsid w:val="0012099B"/>
    <w:rsid w:val="00131A37"/>
    <w:rsid w:val="00131FBC"/>
    <w:rsid w:val="001351AB"/>
    <w:rsid w:val="00135FBD"/>
    <w:rsid w:val="001363E2"/>
    <w:rsid w:val="00136A1F"/>
    <w:rsid w:val="001428BB"/>
    <w:rsid w:val="001429FE"/>
    <w:rsid w:val="00142C3A"/>
    <w:rsid w:val="001438B9"/>
    <w:rsid w:val="00143C94"/>
    <w:rsid w:val="0014551D"/>
    <w:rsid w:val="0014769A"/>
    <w:rsid w:val="00150977"/>
    <w:rsid w:val="0015186F"/>
    <w:rsid w:val="00151CF4"/>
    <w:rsid w:val="00152130"/>
    <w:rsid w:val="0015360F"/>
    <w:rsid w:val="00154198"/>
    <w:rsid w:val="00154F8E"/>
    <w:rsid w:val="001563F0"/>
    <w:rsid w:val="00156A28"/>
    <w:rsid w:val="00161726"/>
    <w:rsid w:val="001624BC"/>
    <w:rsid w:val="00162DFB"/>
    <w:rsid w:val="00165B07"/>
    <w:rsid w:val="001661C4"/>
    <w:rsid w:val="00167235"/>
    <w:rsid w:val="00167A1D"/>
    <w:rsid w:val="001715A2"/>
    <w:rsid w:val="00172562"/>
    <w:rsid w:val="001743F9"/>
    <w:rsid w:val="0017735B"/>
    <w:rsid w:val="00180BD6"/>
    <w:rsid w:val="001917BA"/>
    <w:rsid w:val="00192443"/>
    <w:rsid w:val="00194D9B"/>
    <w:rsid w:val="001951F3"/>
    <w:rsid w:val="00196822"/>
    <w:rsid w:val="001971A8"/>
    <w:rsid w:val="001975B7"/>
    <w:rsid w:val="00197AA7"/>
    <w:rsid w:val="001A2561"/>
    <w:rsid w:val="001A4667"/>
    <w:rsid w:val="001A4CA5"/>
    <w:rsid w:val="001A6DAC"/>
    <w:rsid w:val="001B298B"/>
    <w:rsid w:val="001B392E"/>
    <w:rsid w:val="001B3AD1"/>
    <w:rsid w:val="001C0B02"/>
    <w:rsid w:val="001C1693"/>
    <w:rsid w:val="001C1BCC"/>
    <w:rsid w:val="001C35D0"/>
    <w:rsid w:val="001C57BD"/>
    <w:rsid w:val="001C7C40"/>
    <w:rsid w:val="001C7DC4"/>
    <w:rsid w:val="001D0535"/>
    <w:rsid w:val="001D0C00"/>
    <w:rsid w:val="001D29C8"/>
    <w:rsid w:val="001D3BEC"/>
    <w:rsid w:val="001D3F98"/>
    <w:rsid w:val="001E2A46"/>
    <w:rsid w:val="001E5B15"/>
    <w:rsid w:val="001F3D11"/>
    <w:rsid w:val="001F7BB2"/>
    <w:rsid w:val="0020608B"/>
    <w:rsid w:val="00206EC9"/>
    <w:rsid w:val="0020768D"/>
    <w:rsid w:val="002078F3"/>
    <w:rsid w:val="00211DFF"/>
    <w:rsid w:val="002121C7"/>
    <w:rsid w:val="00212A38"/>
    <w:rsid w:val="0021663D"/>
    <w:rsid w:val="00217A4C"/>
    <w:rsid w:val="0022303E"/>
    <w:rsid w:val="00232594"/>
    <w:rsid w:val="00232C41"/>
    <w:rsid w:val="00232E8B"/>
    <w:rsid w:val="002335B3"/>
    <w:rsid w:val="00241072"/>
    <w:rsid w:val="00244932"/>
    <w:rsid w:val="00245DA9"/>
    <w:rsid w:val="002472AE"/>
    <w:rsid w:val="00255F13"/>
    <w:rsid w:val="002614BD"/>
    <w:rsid w:val="00263FAC"/>
    <w:rsid w:val="0026497F"/>
    <w:rsid w:val="0026503C"/>
    <w:rsid w:val="00272288"/>
    <w:rsid w:val="00273626"/>
    <w:rsid w:val="0027451C"/>
    <w:rsid w:val="002746F2"/>
    <w:rsid w:val="00276157"/>
    <w:rsid w:val="002779D7"/>
    <w:rsid w:val="002807F6"/>
    <w:rsid w:val="002815DF"/>
    <w:rsid w:val="00282E54"/>
    <w:rsid w:val="002836BB"/>
    <w:rsid w:val="0028497F"/>
    <w:rsid w:val="00284E8A"/>
    <w:rsid w:val="00285A85"/>
    <w:rsid w:val="00287262"/>
    <w:rsid w:val="00287584"/>
    <w:rsid w:val="00290323"/>
    <w:rsid w:val="00291947"/>
    <w:rsid w:val="002922F3"/>
    <w:rsid w:val="002922F7"/>
    <w:rsid w:val="002924CE"/>
    <w:rsid w:val="002927BB"/>
    <w:rsid w:val="00293DB4"/>
    <w:rsid w:val="002974AD"/>
    <w:rsid w:val="00297E4C"/>
    <w:rsid w:val="002A01B6"/>
    <w:rsid w:val="002A1478"/>
    <w:rsid w:val="002A2E39"/>
    <w:rsid w:val="002A34CF"/>
    <w:rsid w:val="002A3ACA"/>
    <w:rsid w:val="002A3D4B"/>
    <w:rsid w:val="002A6BE8"/>
    <w:rsid w:val="002B2656"/>
    <w:rsid w:val="002B57A7"/>
    <w:rsid w:val="002B6659"/>
    <w:rsid w:val="002C5FDF"/>
    <w:rsid w:val="002D00FA"/>
    <w:rsid w:val="002D07DB"/>
    <w:rsid w:val="002D0965"/>
    <w:rsid w:val="002D4E44"/>
    <w:rsid w:val="002D5BE8"/>
    <w:rsid w:val="002D677A"/>
    <w:rsid w:val="002E0743"/>
    <w:rsid w:val="002E6C00"/>
    <w:rsid w:val="002F1E12"/>
    <w:rsid w:val="002F357B"/>
    <w:rsid w:val="002F51DE"/>
    <w:rsid w:val="002F7C53"/>
    <w:rsid w:val="00301253"/>
    <w:rsid w:val="00301F3C"/>
    <w:rsid w:val="00303014"/>
    <w:rsid w:val="00305589"/>
    <w:rsid w:val="003056F3"/>
    <w:rsid w:val="00307901"/>
    <w:rsid w:val="00307B03"/>
    <w:rsid w:val="00313D42"/>
    <w:rsid w:val="0031459F"/>
    <w:rsid w:val="00315807"/>
    <w:rsid w:val="00320B11"/>
    <w:rsid w:val="00322259"/>
    <w:rsid w:val="00324B89"/>
    <w:rsid w:val="00324C05"/>
    <w:rsid w:val="00326619"/>
    <w:rsid w:val="0033314D"/>
    <w:rsid w:val="00333936"/>
    <w:rsid w:val="00337301"/>
    <w:rsid w:val="00340A90"/>
    <w:rsid w:val="00340B3E"/>
    <w:rsid w:val="003415BA"/>
    <w:rsid w:val="00343EDC"/>
    <w:rsid w:val="0034466F"/>
    <w:rsid w:val="00346217"/>
    <w:rsid w:val="00346BE4"/>
    <w:rsid w:val="00350DEC"/>
    <w:rsid w:val="0035174B"/>
    <w:rsid w:val="003519E1"/>
    <w:rsid w:val="00352E7B"/>
    <w:rsid w:val="00354C27"/>
    <w:rsid w:val="00357FC7"/>
    <w:rsid w:val="0036001B"/>
    <w:rsid w:val="00361205"/>
    <w:rsid w:val="0036331A"/>
    <w:rsid w:val="003649B8"/>
    <w:rsid w:val="00365FFA"/>
    <w:rsid w:val="003711A8"/>
    <w:rsid w:val="00372683"/>
    <w:rsid w:val="00376A07"/>
    <w:rsid w:val="00377641"/>
    <w:rsid w:val="003776D1"/>
    <w:rsid w:val="00377C2E"/>
    <w:rsid w:val="0038145F"/>
    <w:rsid w:val="00382746"/>
    <w:rsid w:val="00385232"/>
    <w:rsid w:val="00385A35"/>
    <w:rsid w:val="00387EF4"/>
    <w:rsid w:val="00391D3B"/>
    <w:rsid w:val="0039335D"/>
    <w:rsid w:val="00393E54"/>
    <w:rsid w:val="00394737"/>
    <w:rsid w:val="00394ACD"/>
    <w:rsid w:val="00395B50"/>
    <w:rsid w:val="003A00CA"/>
    <w:rsid w:val="003A01C9"/>
    <w:rsid w:val="003A5FA8"/>
    <w:rsid w:val="003A6C79"/>
    <w:rsid w:val="003B0C55"/>
    <w:rsid w:val="003B1295"/>
    <w:rsid w:val="003B19C7"/>
    <w:rsid w:val="003B19E7"/>
    <w:rsid w:val="003B306A"/>
    <w:rsid w:val="003B36D7"/>
    <w:rsid w:val="003B4475"/>
    <w:rsid w:val="003B6BC5"/>
    <w:rsid w:val="003B73B6"/>
    <w:rsid w:val="003B7831"/>
    <w:rsid w:val="003C0182"/>
    <w:rsid w:val="003C1783"/>
    <w:rsid w:val="003C3261"/>
    <w:rsid w:val="003C421F"/>
    <w:rsid w:val="003C4E8D"/>
    <w:rsid w:val="003C7752"/>
    <w:rsid w:val="003D0C37"/>
    <w:rsid w:val="003D10B8"/>
    <w:rsid w:val="003D37FB"/>
    <w:rsid w:val="003D397E"/>
    <w:rsid w:val="003D3A06"/>
    <w:rsid w:val="003D4253"/>
    <w:rsid w:val="003D43C0"/>
    <w:rsid w:val="003D6990"/>
    <w:rsid w:val="003D7D62"/>
    <w:rsid w:val="003D7DCB"/>
    <w:rsid w:val="003E21F0"/>
    <w:rsid w:val="003E2299"/>
    <w:rsid w:val="003E6188"/>
    <w:rsid w:val="003F04BB"/>
    <w:rsid w:val="003F5688"/>
    <w:rsid w:val="003F5B3B"/>
    <w:rsid w:val="003F6B0A"/>
    <w:rsid w:val="003F71F8"/>
    <w:rsid w:val="003F7ACC"/>
    <w:rsid w:val="004023F3"/>
    <w:rsid w:val="004031F2"/>
    <w:rsid w:val="0040546B"/>
    <w:rsid w:val="00407669"/>
    <w:rsid w:val="00410AC0"/>
    <w:rsid w:val="00411D02"/>
    <w:rsid w:val="00412BC0"/>
    <w:rsid w:val="00414F80"/>
    <w:rsid w:val="004176B6"/>
    <w:rsid w:val="004205E3"/>
    <w:rsid w:val="004207A0"/>
    <w:rsid w:val="00420A47"/>
    <w:rsid w:val="00420BA3"/>
    <w:rsid w:val="00424B40"/>
    <w:rsid w:val="00425C2B"/>
    <w:rsid w:val="00426554"/>
    <w:rsid w:val="00431B6F"/>
    <w:rsid w:val="00437A58"/>
    <w:rsid w:val="00440EB0"/>
    <w:rsid w:val="00441A0E"/>
    <w:rsid w:val="00444012"/>
    <w:rsid w:val="004465CC"/>
    <w:rsid w:val="00446DB9"/>
    <w:rsid w:val="00447094"/>
    <w:rsid w:val="00454286"/>
    <w:rsid w:val="00454C83"/>
    <w:rsid w:val="00457B74"/>
    <w:rsid w:val="00460593"/>
    <w:rsid w:val="00461245"/>
    <w:rsid w:val="00462323"/>
    <w:rsid w:val="0046258B"/>
    <w:rsid w:val="0046327C"/>
    <w:rsid w:val="00467390"/>
    <w:rsid w:val="004725C4"/>
    <w:rsid w:val="00472AA3"/>
    <w:rsid w:val="004732E3"/>
    <w:rsid w:val="00474DC6"/>
    <w:rsid w:val="00475083"/>
    <w:rsid w:val="00475BE2"/>
    <w:rsid w:val="0047769E"/>
    <w:rsid w:val="00477D68"/>
    <w:rsid w:val="00480605"/>
    <w:rsid w:val="00480AA4"/>
    <w:rsid w:val="00490834"/>
    <w:rsid w:val="00490C91"/>
    <w:rsid w:val="00493319"/>
    <w:rsid w:val="00493E24"/>
    <w:rsid w:val="004942F8"/>
    <w:rsid w:val="004A0986"/>
    <w:rsid w:val="004A1CA0"/>
    <w:rsid w:val="004A203D"/>
    <w:rsid w:val="004A36A8"/>
    <w:rsid w:val="004A3BCF"/>
    <w:rsid w:val="004A4E24"/>
    <w:rsid w:val="004A5269"/>
    <w:rsid w:val="004A5D0F"/>
    <w:rsid w:val="004A5DDE"/>
    <w:rsid w:val="004A681C"/>
    <w:rsid w:val="004B1A01"/>
    <w:rsid w:val="004B446D"/>
    <w:rsid w:val="004B5229"/>
    <w:rsid w:val="004C01AC"/>
    <w:rsid w:val="004C13AC"/>
    <w:rsid w:val="004C387D"/>
    <w:rsid w:val="004C6ADC"/>
    <w:rsid w:val="004C77F5"/>
    <w:rsid w:val="004D08EE"/>
    <w:rsid w:val="004D24C3"/>
    <w:rsid w:val="004D5A4F"/>
    <w:rsid w:val="004D7CA7"/>
    <w:rsid w:val="004E27B7"/>
    <w:rsid w:val="004E43B9"/>
    <w:rsid w:val="004E5456"/>
    <w:rsid w:val="004E7CD0"/>
    <w:rsid w:val="004F3D78"/>
    <w:rsid w:val="004F504B"/>
    <w:rsid w:val="004F57E9"/>
    <w:rsid w:val="004F7B66"/>
    <w:rsid w:val="004F7EE8"/>
    <w:rsid w:val="0050327B"/>
    <w:rsid w:val="005045D0"/>
    <w:rsid w:val="00506360"/>
    <w:rsid w:val="00510A3D"/>
    <w:rsid w:val="00511239"/>
    <w:rsid w:val="00511C70"/>
    <w:rsid w:val="00513687"/>
    <w:rsid w:val="0051396A"/>
    <w:rsid w:val="00513C8A"/>
    <w:rsid w:val="00514ED9"/>
    <w:rsid w:val="0051655B"/>
    <w:rsid w:val="005165AB"/>
    <w:rsid w:val="00522166"/>
    <w:rsid w:val="005265AE"/>
    <w:rsid w:val="005303BC"/>
    <w:rsid w:val="00531F21"/>
    <w:rsid w:val="005334C7"/>
    <w:rsid w:val="005350D0"/>
    <w:rsid w:val="0054240B"/>
    <w:rsid w:val="00544337"/>
    <w:rsid w:val="0054488C"/>
    <w:rsid w:val="0054583F"/>
    <w:rsid w:val="005463E3"/>
    <w:rsid w:val="0054750A"/>
    <w:rsid w:val="00547E6C"/>
    <w:rsid w:val="00550280"/>
    <w:rsid w:val="00550F51"/>
    <w:rsid w:val="00551835"/>
    <w:rsid w:val="00551ABF"/>
    <w:rsid w:val="00553AB2"/>
    <w:rsid w:val="00557769"/>
    <w:rsid w:val="00560809"/>
    <w:rsid w:val="0056258A"/>
    <w:rsid w:val="0056370D"/>
    <w:rsid w:val="00564434"/>
    <w:rsid w:val="00565D19"/>
    <w:rsid w:val="00565E8A"/>
    <w:rsid w:val="00566AB4"/>
    <w:rsid w:val="00570D31"/>
    <w:rsid w:val="005710C9"/>
    <w:rsid w:val="0057374E"/>
    <w:rsid w:val="00574F80"/>
    <w:rsid w:val="0057503E"/>
    <w:rsid w:val="00576A77"/>
    <w:rsid w:val="00577070"/>
    <w:rsid w:val="00577C41"/>
    <w:rsid w:val="00577D6D"/>
    <w:rsid w:val="005810E7"/>
    <w:rsid w:val="00583898"/>
    <w:rsid w:val="005851BE"/>
    <w:rsid w:val="00585E2D"/>
    <w:rsid w:val="00586FC1"/>
    <w:rsid w:val="005916E1"/>
    <w:rsid w:val="00591904"/>
    <w:rsid w:val="00593927"/>
    <w:rsid w:val="005A1959"/>
    <w:rsid w:val="005A1A93"/>
    <w:rsid w:val="005A3113"/>
    <w:rsid w:val="005A4AB9"/>
    <w:rsid w:val="005A5FA0"/>
    <w:rsid w:val="005A76F6"/>
    <w:rsid w:val="005A7E5E"/>
    <w:rsid w:val="005B1B1B"/>
    <w:rsid w:val="005B5201"/>
    <w:rsid w:val="005B55C3"/>
    <w:rsid w:val="005B5C77"/>
    <w:rsid w:val="005B6CCB"/>
    <w:rsid w:val="005C2169"/>
    <w:rsid w:val="005C2BCC"/>
    <w:rsid w:val="005C6F55"/>
    <w:rsid w:val="005C7063"/>
    <w:rsid w:val="005C7D44"/>
    <w:rsid w:val="005D14EB"/>
    <w:rsid w:val="005D2CE0"/>
    <w:rsid w:val="005D317F"/>
    <w:rsid w:val="005D4D75"/>
    <w:rsid w:val="005D5F7A"/>
    <w:rsid w:val="005D6135"/>
    <w:rsid w:val="005D6DF5"/>
    <w:rsid w:val="005E0AB6"/>
    <w:rsid w:val="005E1387"/>
    <w:rsid w:val="005E15FA"/>
    <w:rsid w:val="005E5505"/>
    <w:rsid w:val="005E79F6"/>
    <w:rsid w:val="005F36C5"/>
    <w:rsid w:val="0060015A"/>
    <w:rsid w:val="00602591"/>
    <w:rsid w:val="00602C43"/>
    <w:rsid w:val="00611476"/>
    <w:rsid w:val="00611DE4"/>
    <w:rsid w:val="0061640D"/>
    <w:rsid w:val="00620557"/>
    <w:rsid w:val="006235C4"/>
    <w:rsid w:val="006235D7"/>
    <w:rsid w:val="00624C54"/>
    <w:rsid w:val="00625364"/>
    <w:rsid w:val="006263A3"/>
    <w:rsid w:val="006302FD"/>
    <w:rsid w:val="0063172B"/>
    <w:rsid w:val="006321C6"/>
    <w:rsid w:val="00632EFC"/>
    <w:rsid w:val="006331D1"/>
    <w:rsid w:val="00635717"/>
    <w:rsid w:val="00636E1C"/>
    <w:rsid w:val="0064119A"/>
    <w:rsid w:val="00642034"/>
    <w:rsid w:val="00642AF0"/>
    <w:rsid w:val="0064455D"/>
    <w:rsid w:val="00645248"/>
    <w:rsid w:val="006453F2"/>
    <w:rsid w:val="006454E7"/>
    <w:rsid w:val="00645EB2"/>
    <w:rsid w:val="0065080E"/>
    <w:rsid w:val="006522FD"/>
    <w:rsid w:val="006538C7"/>
    <w:rsid w:val="00655A84"/>
    <w:rsid w:val="00655ACD"/>
    <w:rsid w:val="00657EEC"/>
    <w:rsid w:val="00660597"/>
    <w:rsid w:val="00660C98"/>
    <w:rsid w:val="00665559"/>
    <w:rsid w:val="00665E18"/>
    <w:rsid w:val="00666873"/>
    <w:rsid w:val="00675E6E"/>
    <w:rsid w:val="00677149"/>
    <w:rsid w:val="00677465"/>
    <w:rsid w:val="00680CC7"/>
    <w:rsid w:val="006835E4"/>
    <w:rsid w:val="006869F5"/>
    <w:rsid w:val="006903BD"/>
    <w:rsid w:val="00697737"/>
    <w:rsid w:val="006A18ED"/>
    <w:rsid w:val="006A3288"/>
    <w:rsid w:val="006A377C"/>
    <w:rsid w:val="006A4325"/>
    <w:rsid w:val="006A7477"/>
    <w:rsid w:val="006A74A7"/>
    <w:rsid w:val="006B106F"/>
    <w:rsid w:val="006B404C"/>
    <w:rsid w:val="006B5C4F"/>
    <w:rsid w:val="006C1420"/>
    <w:rsid w:val="006C3B4B"/>
    <w:rsid w:val="006C61A9"/>
    <w:rsid w:val="006C6708"/>
    <w:rsid w:val="006C6C79"/>
    <w:rsid w:val="006C70ED"/>
    <w:rsid w:val="006D04CB"/>
    <w:rsid w:val="006D1187"/>
    <w:rsid w:val="006D1A48"/>
    <w:rsid w:val="006D4949"/>
    <w:rsid w:val="006D4CAF"/>
    <w:rsid w:val="006D7111"/>
    <w:rsid w:val="006E259A"/>
    <w:rsid w:val="006E4D42"/>
    <w:rsid w:val="006E4FFD"/>
    <w:rsid w:val="006E5415"/>
    <w:rsid w:val="006E6CE8"/>
    <w:rsid w:val="006E6DEF"/>
    <w:rsid w:val="006F0028"/>
    <w:rsid w:val="006F0098"/>
    <w:rsid w:val="006F046C"/>
    <w:rsid w:val="006F161B"/>
    <w:rsid w:val="006F1A81"/>
    <w:rsid w:val="006F30A1"/>
    <w:rsid w:val="006F3A32"/>
    <w:rsid w:val="006F461B"/>
    <w:rsid w:val="006F62C0"/>
    <w:rsid w:val="006F659A"/>
    <w:rsid w:val="006F7655"/>
    <w:rsid w:val="00700AB8"/>
    <w:rsid w:val="00700C8A"/>
    <w:rsid w:val="0070103F"/>
    <w:rsid w:val="00703A75"/>
    <w:rsid w:val="00703DD5"/>
    <w:rsid w:val="007051CB"/>
    <w:rsid w:val="00706465"/>
    <w:rsid w:val="007076BD"/>
    <w:rsid w:val="007110BA"/>
    <w:rsid w:val="007110CB"/>
    <w:rsid w:val="00712011"/>
    <w:rsid w:val="00715546"/>
    <w:rsid w:val="007173D4"/>
    <w:rsid w:val="007230F0"/>
    <w:rsid w:val="00726EB8"/>
    <w:rsid w:val="00731B80"/>
    <w:rsid w:val="00732B5F"/>
    <w:rsid w:val="00734144"/>
    <w:rsid w:val="00735083"/>
    <w:rsid w:val="0073754D"/>
    <w:rsid w:val="00743026"/>
    <w:rsid w:val="007437A1"/>
    <w:rsid w:val="00743AE2"/>
    <w:rsid w:val="00743B97"/>
    <w:rsid w:val="00745100"/>
    <w:rsid w:val="00745E30"/>
    <w:rsid w:val="007464D0"/>
    <w:rsid w:val="00753F74"/>
    <w:rsid w:val="0075432A"/>
    <w:rsid w:val="00760C7C"/>
    <w:rsid w:val="0076158A"/>
    <w:rsid w:val="00762D0B"/>
    <w:rsid w:val="00763005"/>
    <w:rsid w:val="00763DF2"/>
    <w:rsid w:val="00765292"/>
    <w:rsid w:val="00765A06"/>
    <w:rsid w:val="0076699E"/>
    <w:rsid w:val="00767416"/>
    <w:rsid w:val="0077003F"/>
    <w:rsid w:val="00774498"/>
    <w:rsid w:val="007806AE"/>
    <w:rsid w:val="007827F4"/>
    <w:rsid w:val="0078591D"/>
    <w:rsid w:val="0078638C"/>
    <w:rsid w:val="0078759B"/>
    <w:rsid w:val="00790DD9"/>
    <w:rsid w:val="00790E71"/>
    <w:rsid w:val="00790EC4"/>
    <w:rsid w:val="00792267"/>
    <w:rsid w:val="00792B36"/>
    <w:rsid w:val="007930DC"/>
    <w:rsid w:val="007939CF"/>
    <w:rsid w:val="0079443B"/>
    <w:rsid w:val="00795A9D"/>
    <w:rsid w:val="00795EE7"/>
    <w:rsid w:val="007A11C5"/>
    <w:rsid w:val="007A17EF"/>
    <w:rsid w:val="007A1A32"/>
    <w:rsid w:val="007A4A81"/>
    <w:rsid w:val="007B16A4"/>
    <w:rsid w:val="007B355F"/>
    <w:rsid w:val="007B46C8"/>
    <w:rsid w:val="007B64AC"/>
    <w:rsid w:val="007B657B"/>
    <w:rsid w:val="007C1AE9"/>
    <w:rsid w:val="007C1D19"/>
    <w:rsid w:val="007C1DB2"/>
    <w:rsid w:val="007C2D44"/>
    <w:rsid w:val="007C2F83"/>
    <w:rsid w:val="007C50E7"/>
    <w:rsid w:val="007C5CA6"/>
    <w:rsid w:val="007D2C31"/>
    <w:rsid w:val="007D303D"/>
    <w:rsid w:val="007D3D51"/>
    <w:rsid w:val="007D5BCE"/>
    <w:rsid w:val="007D6BC8"/>
    <w:rsid w:val="007E1798"/>
    <w:rsid w:val="007E21AD"/>
    <w:rsid w:val="007E27AB"/>
    <w:rsid w:val="007E3146"/>
    <w:rsid w:val="007E6843"/>
    <w:rsid w:val="007E7861"/>
    <w:rsid w:val="007F0C0E"/>
    <w:rsid w:val="007F3D97"/>
    <w:rsid w:val="007F4BD1"/>
    <w:rsid w:val="007F53BC"/>
    <w:rsid w:val="00800221"/>
    <w:rsid w:val="00800899"/>
    <w:rsid w:val="008016A5"/>
    <w:rsid w:val="00801DD9"/>
    <w:rsid w:val="008021FB"/>
    <w:rsid w:val="00802DC0"/>
    <w:rsid w:val="00803268"/>
    <w:rsid w:val="00804FFE"/>
    <w:rsid w:val="008079F1"/>
    <w:rsid w:val="00807BC2"/>
    <w:rsid w:val="00810617"/>
    <w:rsid w:val="00810F09"/>
    <w:rsid w:val="00812385"/>
    <w:rsid w:val="00812715"/>
    <w:rsid w:val="00815FC2"/>
    <w:rsid w:val="00822025"/>
    <w:rsid w:val="00823B66"/>
    <w:rsid w:val="00827EB0"/>
    <w:rsid w:val="00830A15"/>
    <w:rsid w:val="00830AA1"/>
    <w:rsid w:val="0083170B"/>
    <w:rsid w:val="008323EF"/>
    <w:rsid w:val="00835D9B"/>
    <w:rsid w:val="00835FDB"/>
    <w:rsid w:val="00836862"/>
    <w:rsid w:val="00840E7B"/>
    <w:rsid w:val="0084237F"/>
    <w:rsid w:val="0084276E"/>
    <w:rsid w:val="00846A57"/>
    <w:rsid w:val="0084734B"/>
    <w:rsid w:val="0085249C"/>
    <w:rsid w:val="00861364"/>
    <w:rsid w:val="00861963"/>
    <w:rsid w:val="008624E7"/>
    <w:rsid w:val="00863A8B"/>
    <w:rsid w:val="00867993"/>
    <w:rsid w:val="008713F1"/>
    <w:rsid w:val="00871A44"/>
    <w:rsid w:val="00871BB2"/>
    <w:rsid w:val="00872ED4"/>
    <w:rsid w:val="008755FA"/>
    <w:rsid w:val="00875ECD"/>
    <w:rsid w:val="0088027F"/>
    <w:rsid w:val="00880768"/>
    <w:rsid w:val="00881CD5"/>
    <w:rsid w:val="00883E17"/>
    <w:rsid w:val="0088439D"/>
    <w:rsid w:val="0088645C"/>
    <w:rsid w:val="008864FA"/>
    <w:rsid w:val="00886EFD"/>
    <w:rsid w:val="0089088D"/>
    <w:rsid w:val="00890B37"/>
    <w:rsid w:val="0089339E"/>
    <w:rsid w:val="008953D2"/>
    <w:rsid w:val="00896F67"/>
    <w:rsid w:val="008A0017"/>
    <w:rsid w:val="008A2965"/>
    <w:rsid w:val="008A2F7A"/>
    <w:rsid w:val="008A4F56"/>
    <w:rsid w:val="008A6BCA"/>
    <w:rsid w:val="008B1295"/>
    <w:rsid w:val="008B17BF"/>
    <w:rsid w:val="008B3543"/>
    <w:rsid w:val="008B4001"/>
    <w:rsid w:val="008B55C0"/>
    <w:rsid w:val="008B625C"/>
    <w:rsid w:val="008B64DC"/>
    <w:rsid w:val="008C0FA2"/>
    <w:rsid w:val="008C1E8F"/>
    <w:rsid w:val="008C2CB7"/>
    <w:rsid w:val="008C2FF5"/>
    <w:rsid w:val="008C418A"/>
    <w:rsid w:val="008C6343"/>
    <w:rsid w:val="008D0783"/>
    <w:rsid w:val="008D3141"/>
    <w:rsid w:val="008D3AF9"/>
    <w:rsid w:val="008D3BC3"/>
    <w:rsid w:val="008D4EFE"/>
    <w:rsid w:val="008D6CBB"/>
    <w:rsid w:val="008D7860"/>
    <w:rsid w:val="008E0029"/>
    <w:rsid w:val="008E2679"/>
    <w:rsid w:val="008E4E76"/>
    <w:rsid w:val="008E5F0D"/>
    <w:rsid w:val="008E674C"/>
    <w:rsid w:val="008E6F60"/>
    <w:rsid w:val="008E74DD"/>
    <w:rsid w:val="008E7893"/>
    <w:rsid w:val="008F0251"/>
    <w:rsid w:val="008F14C3"/>
    <w:rsid w:val="008F1505"/>
    <w:rsid w:val="008F1DF6"/>
    <w:rsid w:val="008F2761"/>
    <w:rsid w:val="008F29A5"/>
    <w:rsid w:val="008F2E4B"/>
    <w:rsid w:val="008F48FB"/>
    <w:rsid w:val="008F4FD5"/>
    <w:rsid w:val="008F5405"/>
    <w:rsid w:val="008F6AA4"/>
    <w:rsid w:val="00900DF9"/>
    <w:rsid w:val="00901093"/>
    <w:rsid w:val="009038F4"/>
    <w:rsid w:val="00904EC8"/>
    <w:rsid w:val="009072A2"/>
    <w:rsid w:val="00921187"/>
    <w:rsid w:val="00921561"/>
    <w:rsid w:val="00922F07"/>
    <w:rsid w:val="00924A4C"/>
    <w:rsid w:val="0092501C"/>
    <w:rsid w:val="009316C8"/>
    <w:rsid w:val="009326FE"/>
    <w:rsid w:val="00932FC6"/>
    <w:rsid w:val="009343C3"/>
    <w:rsid w:val="00934524"/>
    <w:rsid w:val="009373C8"/>
    <w:rsid w:val="00942516"/>
    <w:rsid w:val="0094471E"/>
    <w:rsid w:val="0094477B"/>
    <w:rsid w:val="00945C04"/>
    <w:rsid w:val="00945F0A"/>
    <w:rsid w:val="00947275"/>
    <w:rsid w:val="0095095E"/>
    <w:rsid w:val="009525BE"/>
    <w:rsid w:val="00953B36"/>
    <w:rsid w:val="00954243"/>
    <w:rsid w:val="00961C7D"/>
    <w:rsid w:val="00963381"/>
    <w:rsid w:val="00966491"/>
    <w:rsid w:val="0096711C"/>
    <w:rsid w:val="009701A4"/>
    <w:rsid w:val="00971189"/>
    <w:rsid w:val="009727B3"/>
    <w:rsid w:val="009762C7"/>
    <w:rsid w:val="0097630D"/>
    <w:rsid w:val="009768A7"/>
    <w:rsid w:val="00976E83"/>
    <w:rsid w:val="009774B2"/>
    <w:rsid w:val="00980CDE"/>
    <w:rsid w:val="0098165F"/>
    <w:rsid w:val="00981ABC"/>
    <w:rsid w:val="00982430"/>
    <w:rsid w:val="00983030"/>
    <w:rsid w:val="00983394"/>
    <w:rsid w:val="009839FD"/>
    <w:rsid w:val="009865EA"/>
    <w:rsid w:val="009866C5"/>
    <w:rsid w:val="00991AAB"/>
    <w:rsid w:val="0099392A"/>
    <w:rsid w:val="00995225"/>
    <w:rsid w:val="009959A0"/>
    <w:rsid w:val="00995E55"/>
    <w:rsid w:val="009967A8"/>
    <w:rsid w:val="009972AD"/>
    <w:rsid w:val="009A211E"/>
    <w:rsid w:val="009A24B7"/>
    <w:rsid w:val="009A2F00"/>
    <w:rsid w:val="009A3D02"/>
    <w:rsid w:val="009A403C"/>
    <w:rsid w:val="009A56DF"/>
    <w:rsid w:val="009B1FAA"/>
    <w:rsid w:val="009B33C6"/>
    <w:rsid w:val="009B43A3"/>
    <w:rsid w:val="009B7166"/>
    <w:rsid w:val="009C0842"/>
    <w:rsid w:val="009C0D5E"/>
    <w:rsid w:val="009C3378"/>
    <w:rsid w:val="009C3379"/>
    <w:rsid w:val="009C3F2E"/>
    <w:rsid w:val="009C5B9D"/>
    <w:rsid w:val="009C6399"/>
    <w:rsid w:val="009C6E8B"/>
    <w:rsid w:val="009D2849"/>
    <w:rsid w:val="009D347E"/>
    <w:rsid w:val="009D48B2"/>
    <w:rsid w:val="009D6090"/>
    <w:rsid w:val="009D6353"/>
    <w:rsid w:val="009E08E5"/>
    <w:rsid w:val="009E0E71"/>
    <w:rsid w:val="009E1ED8"/>
    <w:rsid w:val="009E30CD"/>
    <w:rsid w:val="009E63D2"/>
    <w:rsid w:val="009E7136"/>
    <w:rsid w:val="009E78E7"/>
    <w:rsid w:val="009E7ADA"/>
    <w:rsid w:val="009F071A"/>
    <w:rsid w:val="009F270B"/>
    <w:rsid w:val="009F31BA"/>
    <w:rsid w:val="009F458F"/>
    <w:rsid w:val="009F5E87"/>
    <w:rsid w:val="009F6179"/>
    <w:rsid w:val="009F749E"/>
    <w:rsid w:val="00A00678"/>
    <w:rsid w:val="00A012FD"/>
    <w:rsid w:val="00A03839"/>
    <w:rsid w:val="00A052B2"/>
    <w:rsid w:val="00A0540F"/>
    <w:rsid w:val="00A07796"/>
    <w:rsid w:val="00A11A2D"/>
    <w:rsid w:val="00A1212D"/>
    <w:rsid w:val="00A129A6"/>
    <w:rsid w:val="00A13167"/>
    <w:rsid w:val="00A1434E"/>
    <w:rsid w:val="00A17171"/>
    <w:rsid w:val="00A17648"/>
    <w:rsid w:val="00A17E5C"/>
    <w:rsid w:val="00A20A51"/>
    <w:rsid w:val="00A21A6C"/>
    <w:rsid w:val="00A21AA9"/>
    <w:rsid w:val="00A23AF4"/>
    <w:rsid w:val="00A23D0F"/>
    <w:rsid w:val="00A24713"/>
    <w:rsid w:val="00A30AF5"/>
    <w:rsid w:val="00A317FA"/>
    <w:rsid w:val="00A32252"/>
    <w:rsid w:val="00A34869"/>
    <w:rsid w:val="00A35BBC"/>
    <w:rsid w:val="00A37E8A"/>
    <w:rsid w:val="00A44D32"/>
    <w:rsid w:val="00A453D3"/>
    <w:rsid w:val="00A4579D"/>
    <w:rsid w:val="00A54178"/>
    <w:rsid w:val="00A54FAA"/>
    <w:rsid w:val="00A55A29"/>
    <w:rsid w:val="00A56D8E"/>
    <w:rsid w:val="00A60DF6"/>
    <w:rsid w:val="00A61CDA"/>
    <w:rsid w:val="00A6767D"/>
    <w:rsid w:val="00A70947"/>
    <w:rsid w:val="00A80D23"/>
    <w:rsid w:val="00A81C11"/>
    <w:rsid w:val="00A82675"/>
    <w:rsid w:val="00A833A1"/>
    <w:rsid w:val="00A84433"/>
    <w:rsid w:val="00A84A56"/>
    <w:rsid w:val="00A84E31"/>
    <w:rsid w:val="00A9175A"/>
    <w:rsid w:val="00A92908"/>
    <w:rsid w:val="00A93E29"/>
    <w:rsid w:val="00A941D8"/>
    <w:rsid w:val="00A9704D"/>
    <w:rsid w:val="00AA0D8D"/>
    <w:rsid w:val="00AA1885"/>
    <w:rsid w:val="00AA37E1"/>
    <w:rsid w:val="00AA3C6A"/>
    <w:rsid w:val="00AA4C41"/>
    <w:rsid w:val="00AA5AE1"/>
    <w:rsid w:val="00AA69EC"/>
    <w:rsid w:val="00AB2947"/>
    <w:rsid w:val="00AB2C1E"/>
    <w:rsid w:val="00AB7521"/>
    <w:rsid w:val="00AC037D"/>
    <w:rsid w:val="00AC12F8"/>
    <w:rsid w:val="00AC18F8"/>
    <w:rsid w:val="00AC3C89"/>
    <w:rsid w:val="00AC457F"/>
    <w:rsid w:val="00AC6D6C"/>
    <w:rsid w:val="00AD1410"/>
    <w:rsid w:val="00AD65AF"/>
    <w:rsid w:val="00AE062A"/>
    <w:rsid w:val="00AE35DC"/>
    <w:rsid w:val="00AE587F"/>
    <w:rsid w:val="00AE58E8"/>
    <w:rsid w:val="00AE6044"/>
    <w:rsid w:val="00AF0675"/>
    <w:rsid w:val="00AF1F3C"/>
    <w:rsid w:val="00AF2340"/>
    <w:rsid w:val="00AF333C"/>
    <w:rsid w:val="00AF40F8"/>
    <w:rsid w:val="00B016A3"/>
    <w:rsid w:val="00B02695"/>
    <w:rsid w:val="00B02972"/>
    <w:rsid w:val="00B04264"/>
    <w:rsid w:val="00B04C53"/>
    <w:rsid w:val="00B05352"/>
    <w:rsid w:val="00B05381"/>
    <w:rsid w:val="00B05D83"/>
    <w:rsid w:val="00B06FD2"/>
    <w:rsid w:val="00B1290A"/>
    <w:rsid w:val="00B1333E"/>
    <w:rsid w:val="00B1455A"/>
    <w:rsid w:val="00B1489C"/>
    <w:rsid w:val="00B2269F"/>
    <w:rsid w:val="00B23DF1"/>
    <w:rsid w:val="00B246F5"/>
    <w:rsid w:val="00B25445"/>
    <w:rsid w:val="00B33571"/>
    <w:rsid w:val="00B3381A"/>
    <w:rsid w:val="00B3670C"/>
    <w:rsid w:val="00B3675A"/>
    <w:rsid w:val="00B401BB"/>
    <w:rsid w:val="00B404D6"/>
    <w:rsid w:val="00B427D7"/>
    <w:rsid w:val="00B45432"/>
    <w:rsid w:val="00B45A9D"/>
    <w:rsid w:val="00B50E22"/>
    <w:rsid w:val="00B53B61"/>
    <w:rsid w:val="00B542F1"/>
    <w:rsid w:val="00B55E0D"/>
    <w:rsid w:val="00B606F0"/>
    <w:rsid w:val="00B65AA9"/>
    <w:rsid w:val="00B65B85"/>
    <w:rsid w:val="00B71995"/>
    <w:rsid w:val="00B72F7F"/>
    <w:rsid w:val="00B7389A"/>
    <w:rsid w:val="00B746BD"/>
    <w:rsid w:val="00B74C47"/>
    <w:rsid w:val="00B764A0"/>
    <w:rsid w:val="00B77B9D"/>
    <w:rsid w:val="00B85000"/>
    <w:rsid w:val="00B86D57"/>
    <w:rsid w:val="00B918BD"/>
    <w:rsid w:val="00B91CC5"/>
    <w:rsid w:val="00B93935"/>
    <w:rsid w:val="00B96832"/>
    <w:rsid w:val="00BA1700"/>
    <w:rsid w:val="00BA3D2D"/>
    <w:rsid w:val="00BA45EF"/>
    <w:rsid w:val="00BA5420"/>
    <w:rsid w:val="00BA63CA"/>
    <w:rsid w:val="00BA7C80"/>
    <w:rsid w:val="00BB5C8C"/>
    <w:rsid w:val="00BB7DD6"/>
    <w:rsid w:val="00BC0125"/>
    <w:rsid w:val="00BC129E"/>
    <w:rsid w:val="00BC2401"/>
    <w:rsid w:val="00BC32E6"/>
    <w:rsid w:val="00BC4409"/>
    <w:rsid w:val="00BC46AC"/>
    <w:rsid w:val="00BC49E1"/>
    <w:rsid w:val="00BC4C87"/>
    <w:rsid w:val="00BC5A75"/>
    <w:rsid w:val="00BC5BDE"/>
    <w:rsid w:val="00BC7236"/>
    <w:rsid w:val="00BC7F84"/>
    <w:rsid w:val="00BD3AA8"/>
    <w:rsid w:val="00BD56D9"/>
    <w:rsid w:val="00BE069D"/>
    <w:rsid w:val="00BE0955"/>
    <w:rsid w:val="00BE1072"/>
    <w:rsid w:val="00BE1A51"/>
    <w:rsid w:val="00BE2180"/>
    <w:rsid w:val="00BE2654"/>
    <w:rsid w:val="00BE4529"/>
    <w:rsid w:val="00BE5D54"/>
    <w:rsid w:val="00BE6936"/>
    <w:rsid w:val="00BE74FD"/>
    <w:rsid w:val="00BF0966"/>
    <w:rsid w:val="00BF3942"/>
    <w:rsid w:val="00BF6F9E"/>
    <w:rsid w:val="00C025C3"/>
    <w:rsid w:val="00C03802"/>
    <w:rsid w:val="00C0529A"/>
    <w:rsid w:val="00C060E0"/>
    <w:rsid w:val="00C0671D"/>
    <w:rsid w:val="00C0697B"/>
    <w:rsid w:val="00C07714"/>
    <w:rsid w:val="00C1240C"/>
    <w:rsid w:val="00C12A0C"/>
    <w:rsid w:val="00C146D2"/>
    <w:rsid w:val="00C14DC0"/>
    <w:rsid w:val="00C1502C"/>
    <w:rsid w:val="00C1551A"/>
    <w:rsid w:val="00C15A38"/>
    <w:rsid w:val="00C1700A"/>
    <w:rsid w:val="00C20709"/>
    <w:rsid w:val="00C207FF"/>
    <w:rsid w:val="00C219DE"/>
    <w:rsid w:val="00C244BB"/>
    <w:rsid w:val="00C2552F"/>
    <w:rsid w:val="00C25951"/>
    <w:rsid w:val="00C31326"/>
    <w:rsid w:val="00C33B98"/>
    <w:rsid w:val="00C36872"/>
    <w:rsid w:val="00C37ED1"/>
    <w:rsid w:val="00C42541"/>
    <w:rsid w:val="00C42E89"/>
    <w:rsid w:val="00C446E1"/>
    <w:rsid w:val="00C447EF"/>
    <w:rsid w:val="00C449D2"/>
    <w:rsid w:val="00C46C52"/>
    <w:rsid w:val="00C47833"/>
    <w:rsid w:val="00C51A55"/>
    <w:rsid w:val="00C536D9"/>
    <w:rsid w:val="00C60E71"/>
    <w:rsid w:val="00C61258"/>
    <w:rsid w:val="00C63AF4"/>
    <w:rsid w:val="00C63EDF"/>
    <w:rsid w:val="00C6483A"/>
    <w:rsid w:val="00C6664E"/>
    <w:rsid w:val="00C73555"/>
    <w:rsid w:val="00C805BE"/>
    <w:rsid w:val="00C80C7B"/>
    <w:rsid w:val="00C82B24"/>
    <w:rsid w:val="00C85171"/>
    <w:rsid w:val="00C8690D"/>
    <w:rsid w:val="00C901E2"/>
    <w:rsid w:val="00C93B04"/>
    <w:rsid w:val="00C96D7D"/>
    <w:rsid w:val="00C97547"/>
    <w:rsid w:val="00CA181E"/>
    <w:rsid w:val="00CA24EC"/>
    <w:rsid w:val="00CA2A4C"/>
    <w:rsid w:val="00CA2E7B"/>
    <w:rsid w:val="00CA3CCC"/>
    <w:rsid w:val="00CA71F2"/>
    <w:rsid w:val="00CA7AC5"/>
    <w:rsid w:val="00CB2003"/>
    <w:rsid w:val="00CB2320"/>
    <w:rsid w:val="00CB2B14"/>
    <w:rsid w:val="00CB3D27"/>
    <w:rsid w:val="00CB634A"/>
    <w:rsid w:val="00CC2F7B"/>
    <w:rsid w:val="00CC6D99"/>
    <w:rsid w:val="00CC6DF3"/>
    <w:rsid w:val="00CD30F1"/>
    <w:rsid w:val="00CD415A"/>
    <w:rsid w:val="00CD4857"/>
    <w:rsid w:val="00CD556A"/>
    <w:rsid w:val="00CD7110"/>
    <w:rsid w:val="00CE15ED"/>
    <w:rsid w:val="00CE3C81"/>
    <w:rsid w:val="00CF1500"/>
    <w:rsid w:val="00CF376E"/>
    <w:rsid w:val="00D01CF4"/>
    <w:rsid w:val="00D02BC2"/>
    <w:rsid w:val="00D0599C"/>
    <w:rsid w:val="00D05C43"/>
    <w:rsid w:val="00D0649E"/>
    <w:rsid w:val="00D07C92"/>
    <w:rsid w:val="00D10114"/>
    <w:rsid w:val="00D113F5"/>
    <w:rsid w:val="00D1171A"/>
    <w:rsid w:val="00D13005"/>
    <w:rsid w:val="00D13935"/>
    <w:rsid w:val="00D13AA8"/>
    <w:rsid w:val="00D1682E"/>
    <w:rsid w:val="00D20AF3"/>
    <w:rsid w:val="00D21F08"/>
    <w:rsid w:val="00D24B53"/>
    <w:rsid w:val="00D25427"/>
    <w:rsid w:val="00D255F8"/>
    <w:rsid w:val="00D305AA"/>
    <w:rsid w:val="00D31126"/>
    <w:rsid w:val="00D325DF"/>
    <w:rsid w:val="00D32F62"/>
    <w:rsid w:val="00D33487"/>
    <w:rsid w:val="00D33D69"/>
    <w:rsid w:val="00D3403B"/>
    <w:rsid w:val="00D35523"/>
    <w:rsid w:val="00D359D0"/>
    <w:rsid w:val="00D362C1"/>
    <w:rsid w:val="00D37A7B"/>
    <w:rsid w:val="00D37FF6"/>
    <w:rsid w:val="00D42078"/>
    <w:rsid w:val="00D42251"/>
    <w:rsid w:val="00D4401B"/>
    <w:rsid w:val="00D44034"/>
    <w:rsid w:val="00D449AA"/>
    <w:rsid w:val="00D459D9"/>
    <w:rsid w:val="00D463E4"/>
    <w:rsid w:val="00D4787D"/>
    <w:rsid w:val="00D52871"/>
    <w:rsid w:val="00D53D33"/>
    <w:rsid w:val="00D57E50"/>
    <w:rsid w:val="00D60488"/>
    <w:rsid w:val="00D61C20"/>
    <w:rsid w:val="00D6284D"/>
    <w:rsid w:val="00D635F0"/>
    <w:rsid w:val="00D64B32"/>
    <w:rsid w:val="00D64B83"/>
    <w:rsid w:val="00D66C47"/>
    <w:rsid w:val="00D674AE"/>
    <w:rsid w:val="00D700F8"/>
    <w:rsid w:val="00D7015E"/>
    <w:rsid w:val="00D72AAC"/>
    <w:rsid w:val="00D745BA"/>
    <w:rsid w:val="00D76F5C"/>
    <w:rsid w:val="00D8118D"/>
    <w:rsid w:val="00D812B1"/>
    <w:rsid w:val="00D8160F"/>
    <w:rsid w:val="00D82762"/>
    <w:rsid w:val="00D8461A"/>
    <w:rsid w:val="00D84E4F"/>
    <w:rsid w:val="00D86F17"/>
    <w:rsid w:val="00D915E0"/>
    <w:rsid w:val="00D9212A"/>
    <w:rsid w:val="00D92E65"/>
    <w:rsid w:val="00D94CF8"/>
    <w:rsid w:val="00D94F5E"/>
    <w:rsid w:val="00D9685D"/>
    <w:rsid w:val="00D97BCF"/>
    <w:rsid w:val="00DA187A"/>
    <w:rsid w:val="00DA189D"/>
    <w:rsid w:val="00DA2ED5"/>
    <w:rsid w:val="00DA343D"/>
    <w:rsid w:val="00DA6DDC"/>
    <w:rsid w:val="00DA706B"/>
    <w:rsid w:val="00DB1C52"/>
    <w:rsid w:val="00DB1CD4"/>
    <w:rsid w:val="00DB36DE"/>
    <w:rsid w:val="00DB601E"/>
    <w:rsid w:val="00DB612F"/>
    <w:rsid w:val="00DB65F5"/>
    <w:rsid w:val="00DC0E7C"/>
    <w:rsid w:val="00DC1FEB"/>
    <w:rsid w:val="00DC7E7F"/>
    <w:rsid w:val="00DD250B"/>
    <w:rsid w:val="00DD3028"/>
    <w:rsid w:val="00DD3203"/>
    <w:rsid w:val="00DD41B5"/>
    <w:rsid w:val="00DD5371"/>
    <w:rsid w:val="00DD5E9D"/>
    <w:rsid w:val="00DE032E"/>
    <w:rsid w:val="00DE06E4"/>
    <w:rsid w:val="00DE082F"/>
    <w:rsid w:val="00DE1406"/>
    <w:rsid w:val="00DE14CB"/>
    <w:rsid w:val="00DE196A"/>
    <w:rsid w:val="00DE2AF8"/>
    <w:rsid w:val="00DE2CD6"/>
    <w:rsid w:val="00DE3619"/>
    <w:rsid w:val="00DE37AF"/>
    <w:rsid w:val="00DE5C03"/>
    <w:rsid w:val="00DF055A"/>
    <w:rsid w:val="00DF0D1C"/>
    <w:rsid w:val="00DF114A"/>
    <w:rsid w:val="00DF1C07"/>
    <w:rsid w:val="00DF703A"/>
    <w:rsid w:val="00E009D5"/>
    <w:rsid w:val="00E0167F"/>
    <w:rsid w:val="00E023D9"/>
    <w:rsid w:val="00E04279"/>
    <w:rsid w:val="00E052F5"/>
    <w:rsid w:val="00E05883"/>
    <w:rsid w:val="00E0646D"/>
    <w:rsid w:val="00E07184"/>
    <w:rsid w:val="00E07C17"/>
    <w:rsid w:val="00E11D07"/>
    <w:rsid w:val="00E1514C"/>
    <w:rsid w:val="00E15BC3"/>
    <w:rsid w:val="00E16C94"/>
    <w:rsid w:val="00E17638"/>
    <w:rsid w:val="00E2038B"/>
    <w:rsid w:val="00E2063D"/>
    <w:rsid w:val="00E23CE2"/>
    <w:rsid w:val="00E24438"/>
    <w:rsid w:val="00E24E0C"/>
    <w:rsid w:val="00E26E5A"/>
    <w:rsid w:val="00E35296"/>
    <w:rsid w:val="00E35D6B"/>
    <w:rsid w:val="00E36AE3"/>
    <w:rsid w:val="00E36E55"/>
    <w:rsid w:val="00E40ABA"/>
    <w:rsid w:val="00E41EC4"/>
    <w:rsid w:val="00E42363"/>
    <w:rsid w:val="00E433B8"/>
    <w:rsid w:val="00E472BE"/>
    <w:rsid w:val="00E50053"/>
    <w:rsid w:val="00E51C2D"/>
    <w:rsid w:val="00E52BDD"/>
    <w:rsid w:val="00E53649"/>
    <w:rsid w:val="00E53D94"/>
    <w:rsid w:val="00E54619"/>
    <w:rsid w:val="00E54A37"/>
    <w:rsid w:val="00E559ED"/>
    <w:rsid w:val="00E55FF0"/>
    <w:rsid w:val="00E570AD"/>
    <w:rsid w:val="00E570B9"/>
    <w:rsid w:val="00E571CE"/>
    <w:rsid w:val="00E61323"/>
    <w:rsid w:val="00E6258E"/>
    <w:rsid w:val="00E6429A"/>
    <w:rsid w:val="00E64AE2"/>
    <w:rsid w:val="00E64F78"/>
    <w:rsid w:val="00E74EC5"/>
    <w:rsid w:val="00E76EED"/>
    <w:rsid w:val="00E86A07"/>
    <w:rsid w:val="00E86F2A"/>
    <w:rsid w:val="00E87719"/>
    <w:rsid w:val="00E87CAA"/>
    <w:rsid w:val="00E93F59"/>
    <w:rsid w:val="00EA0D5E"/>
    <w:rsid w:val="00EA2A30"/>
    <w:rsid w:val="00EA70A7"/>
    <w:rsid w:val="00EB1403"/>
    <w:rsid w:val="00EB2128"/>
    <w:rsid w:val="00EB23C6"/>
    <w:rsid w:val="00EC070F"/>
    <w:rsid w:val="00EC6804"/>
    <w:rsid w:val="00ED3DF7"/>
    <w:rsid w:val="00ED4DD9"/>
    <w:rsid w:val="00ED4EDD"/>
    <w:rsid w:val="00ED5039"/>
    <w:rsid w:val="00ED6F4F"/>
    <w:rsid w:val="00EE0675"/>
    <w:rsid w:val="00EE17D6"/>
    <w:rsid w:val="00EE18B6"/>
    <w:rsid w:val="00EE2D43"/>
    <w:rsid w:val="00EE6771"/>
    <w:rsid w:val="00EE7016"/>
    <w:rsid w:val="00EF18FF"/>
    <w:rsid w:val="00EF3B44"/>
    <w:rsid w:val="00EF4BCB"/>
    <w:rsid w:val="00EF5D06"/>
    <w:rsid w:val="00EF621A"/>
    <w:rsid w:val="00EF7128"/>
    <w:rsid w:val="00EF75C8"/>
    <w:rsid w:val="00F00C28"/>
    <w:rsid w:val="00F02EC8"/>
    <w:rsid w:val="00F065B2"/>
    <w:rsid w:val="00F06C6E"/>
    <w:rsid w:val="00F1105C"/>
    <w:rsid w:val="00F11C8A"/>
    <w:rsid w:val="00F120EE"/>
    <w:rsid w:val="00F12FE5"/>
    <w:rsid w:val="00F13503"/>
    <w:rsid w:val="00F13F14"/>
    <w:rsid w:val="00F1444C"/>
    <w:rsid w:val="00F15D2C"/>
    <w:rsid w:val="00F16BED"/>
    <w:rsid w:val="00F16E28"/>
    <w:rsid w:val="00F17B95"/>
    <w:rsid w:val="00F2380C"/>
    <w:rsid w:val="00F24041"/>
    <w:rsid w:val="00F24B65"/>
    <w:rsid w:val="00F26887"/>
    <w:rsid w:val="00F26C9A"/>
    <w:rsid w:val="00F304AF"/>
    <w:rsid w:val="00F30ECF"/>
    <w:rsid w:val="00F321D4"/>
    <w:rsid w:val="00F347FB"/>
    <w:rsid w:val="00F34F02"/>
    <w:rsid w:val="00F354BA"/>
    <w:rsid w:val="00F36E05"/>
    <w:rsid w:val="00F372D0"/>
    <w:rsid w:val="00F373FB"/>
    <w:rsid w:val="00F3766A"/>
    <w:rsid w:val="00F37EA9"/>
    <w:rsid w:val="00F43F20"/>
    <w:rsid w:val="00F44541"/>
    <w:rsid w:val="00F4513C"/>
    <w:rsid w:val="00F45B0A"/>
    <w:rsid w:val="00F4639F"/>
    <w:rsid w:val="00F47ED3"/>
    <w:rsid w:val="00F513E4"/>
    <w:rsid w:val="00F51F78"/>
    <w:rsid w:val="00F52211"/>
    <w:rsid w:val="00F5355B"/>
    <w:rsid w:val="00F53586"/>
    <w:rsid w:val="00F5707D"/>
    <w:rsid w:val="00F600DF"/>
    <w:rsid w:val="00F62B02"/>
    <w:rsid w:val="00F636CD"/>
    <w:rsid w:val="00F642C0"/>
    <w:rsid w:val="00F64EDE"/>
    <w:rsid w:val="00F66E43"/>
    <w:rsid w:val="00F6763B"/>
    <w:rsid w:val="00F714F6"/>
    <w:rsid w:val="00F71F4A"/>
    <w:rsid w:val="00F736DD"/>
    <w:rsid w:val="00F73D9C"/>
    <w:rsid w:val="00F76F03"/>
    <w:rsid w:val="00F77D0D"/>
    <w:rsid w:val="00F80987"/>
    <w:rsid w:val="00F80E08"/>
    <w:rsid w:val="00F8126E"/>
    <w:rsid w:val="00F81ADF"/>
    <w:rsid w:val="00F845B8"/>
    <w:rsid w:val="00F84964"/>
    <w:rsid w:val="00F84FB5"/>
    <w:rsid w:val="00F850BC"/>
    <w:rsid w:val="00F861FE"/>
    <w:rsid w:val="00F8672E"/>
    <w:rsid w:val="00F87485"/>
    <w:rsid w:val="00F879CE"/>
    <w:rsid w:val="00F911E4"/>
    <w:rsid w:val="00F928BC"/>
    <w:rsid w:val="00F951ED"/>
    <w:rsid w:val="00F95634"/>
    <w:rsid w:val="00F95F16"/>
    <w:rsid w:val="00F96070"/>
    <w:rsid w:val="00F97920"/>
    <w:rsid w:val="00F9798B"/>
    <w:rsid w:val="00FA108B"/>
    <w:rsid w:val="00FA2C91"/>
    <w:rsid w:val="00FA3CDC"/>
    <w:rsid w:val="00FA3DB5"/>
    <w:rsid w:val="00FA664D"/>
    <w:rsid w:val="00FA7107"/>
    <w:rsid w:val="00FB03B9"/>
    <w:rsid w:val="00FB117D"/>
    <w:rsid w:val="00FB1584"/>
    <w:rsid w:val="00FB3B01"/>
    <w:rsid w:val="00FB483B"/>
    <w:rsid w:val="00FB4CA9"/>
    <w:rsid w:val="00FB507E"/>
    <w:rsid w:val="00FB6EB0"/>
    <w:rsid w:val="00FB7547"/>
    <w:rsid w:val="00FB7CC4"/>
    <w:rsid w:val="00FC1AE2"/>
    <w:rsid w:val="00FC35B7"/>
    <w:rsid w:val="00FC3780"/>
    <w:rsid w:val="00FC6F23"/>
    <w:rsid w:val="00FC71EF"/>
    <w:rsid w:val="00FC7FCD"/>
    <w:rsid w:val="00FD2938"/>
    <w:rsid w:val="00FD3D71"/>
    <w:rsid w:val="00FD5758"/>
    <w:rsid w:val="00FD64A6"/>
    <w:rsid w:val="00FD6932"/>
    <w:rsid w:val="00FE0BA1"/>
    <w:rsid w:val="00FE44D8"/>
    <w:rsid w:val="00FE6927"/>
    <w:rsid w:val="00FE69FD"/>
    <w:rsid w:val="00FE7401"/>
    <w:rsid w:val="00FE78C4"/>
    <w:rsid w:val="00FF5290"/>
    <w:rsid w:val="00FF5B4C"/>
    <w:rsid w:val="00FF5C0C"/>
    <w:rsid w:val="00FF6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7B"/>
  </w:style>
  <w:style w:type="paragraph" w:styleId="Heading1">
    <w:name w:val="heading 1"/>
    <w:basedOn w:val="Normal"/>
    <w:next w:val="Normal"/>
    <w:link w:val="Heading1Char"/>
    <w:uiPriority w:val="9"/>
    <w:qFormat/>
    <w:rsid w:val="007451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BC0125"/>
    <w:pPr>
      <w:widowControl w:val="0"/>
      <w:autoSpaceDE w:val="0"/>
      <w:autoSpaceDN w:val="0"/>
      <w:spacing w:before="50" w:after="0" w:line="240" w:lineRule="auto"/>
      <w:ind w:left="734"/>
      <w:outlineLvl w:val="1"/>
    </w:pPr>
    <w:rPr>
      <w:rFonts w:ascii="Arial" w:eastAsia="Arial" w:hAnsi="Arial" w:cs="Arial"/>
      <w:b/>
      <w:bCs/>
      <w:lang w:bidi="en-US"/>
    </w:rPr>
  </w:style>
  <w:style w:type="paragraph" w:styleId="Heading3">
    <w:name w:val="heading 3"/>
    <w:basedOn w:val="Normal"/>
    <w:next w:val="Normal"/>
    <w:link w:val="Heading3Char"/>
    <w:uiPriority w:val="9"/>
    <w:semiHidden/>
    <w:unhideWhenUsed/>
    <w:qFormat/>
    <w:rsid w:val="002A14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1F2"/>
    <w:pPr>
      <w:ind w:left="720"/>
      <w:contextualSpacing/>
    </w:pPr>
  </w:style>
  <w:style w:type="table" w:styleId="TableGrid">
    <w:name w:val="Table Grid"/>
    <w:basedOn w:val="TableNormal"/>
    <w:uiPriority w:val="59"/>
    <w:rsid w:val="00096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10F09"/>
    <w:rPr>
      <w:color w:val="0000FF" w:themeColor="hyperlink"/>
      <w:u w:val="single"/>
    </w:rPr>
  </w:style>
  <w:style w:type="paragraph" w:styleId="BalloonText">
    <w:name w:val="Balloon Text"/>
    <w:basedOn w:val="Normal"/>
    <w:link w:val="BalloonTextChar"/>
    <w:uiPriority w:val="99"/>
    <w:semiHidden/>
    <w:unhideWhenUsed/>
    <w:rsid w:val="00EE7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16"/>
    <w:rPr>
      <w:rFonts w:ascii="Tahoma" w:hAnsi="Tahoma" w:cs="Tahoma"/>
      <w:sz w:val="16"/>
      <w:szCs w:val="16"/>
    </w:rPr>
  </w:style>
  <w:style w:type="paragraph" w:styleId="Header">
    <w:name w:val="header"/>
    <w:basedOn w:val="Normal"/>
    <w:link w:val="HeaderChar"/>
    <w:uiPriority w:val="99"/>
    <w:semiHidden/>
    <w:unhideWhenUsed/>
    <w:rsid w:val="00EE70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7016"/>
  </w:style>
  <w:style w:type="paragraph" w:styleId="Footer">
    <w:name w:val="footer"/>
    <w:basedOn w:val="Normal"/>
    <w:link w:val="FooterChar"/>
    <w:uiPriority w:val="99"/>
    <w:unhideWhenUsed/>
    <w:rsid w:val="00EE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016"/>
  </w:style>
  <w:style w:type="paragraph" w:styleId="BodyText">
    <w:name w:val="Body Text"/>
    <w:basedOn w:val="Normal"/>
    <w:link w:val="BodyTextChar"/>
    <w:uiPriority w:val="1"/>
    <w:qFormat/>
    <w:rsid w:val="00D61C20"/>
    <w:pPr>
      <w:widowControl w:val="0"/>
      <w:autoSpaceDE w:val="0"/>
      <w:autoSpaceDN w:val="0"/>
      <w:spacing w:after="0" w:line="240" w:lineRule="auto"/>
    </w:pPr>
    <w:rPr>
      <w:rFonts w:ascii="Bookman Old Style" w:eastAsia="Bookman Old Style" w:hAnsi="Bookman Old Style" w:cs="Bookman Old Style"/>
      <w:lang w:bidi="en-US"/>
    </w:rPr>
  </w:style>
  <w:style w:type="character" w:customStyle="1" w:styleId="BodyTextChar">
    <w:name w:val="Body Text Char"/>
    <w:basedOn w:val="DefaultParagraphFont"/>
    <w:link w:val="BodyText"/>
    <w:uiPriority w:val="1"/>
    <w:rsid w:val="00D61C20"/>
    <w:rPr>
      <w:rFonts w:ascii="Bookman Old Style" w:eastAsia="Bookman Old Style" w:hAnsi="Bookman Old Style" w:cs="Bookman Old Style"/>
      <w:lang w:bidi="en-US"/>
    </w:rPr>
  </w:style>
  <w:style w:type="paragraph" w:customStyle="1" w:styleId="TableParagraph">
    <w:name w:val="Table Paragraph"/>
    <w:basedOn w:val="Normal"/>
    <w:uiPriority w:val="1"/>
    <w:qFormat/>
    <w:rsid w:val="00D01CF4"/>
    <w:pPr>
      <w:widowControl w:val="0"/>
      <w:autoSpaceDE w:val="0"/>
      <w:autoSpaceDN w:val="0"/>
      <w:spacing w:after="0" w:line="240" w:lineRule="auto"/>
    </w:pPr>
    <w:rPr>
      <w:rFonts w:ascii="Bookman Old Style" w:eastAsia="Bookman Old Style" w:hAnsi="Bookman Old Style" w:cs="Bookman Old Style"/>
      <w:lang w:bidi="en-US"/>
    </w:rPr>
  </w:style>
  <w:style w:type="character" w:customStyle="1" w:styleId="Heading2Char">
    <w:name w:val="Heading 2 Char"/>
    <w:basedOn w:val="DefaultParagraphFont"/>
    <w:link w:val="Heading2"/>
    <w:uiPriority w:val="1"/>
    <w:rsid w:val="00BC0125"/>
    <w:rPr>
      <w:rFonts w:ascii="Arial" w:eastAsia="Arial" w:hAnsi="Arial" w:cs="Arial"/>
      <w:b/>
      <w:bCs/>
      <w:lang w:bidi="en-US"/>
    </w:rPr>
  </w:style>
  <w:style w:type="character" w:customStyle="1" w:styleId="Heading3Char">
    <w:name w:val="Heading 3 Char"/>
    <w:basedOn w:val="DefaultParagraphFont"/>
    <w:link w:val="Heading3"/>
    <w:uiPriority w:val="9"/>
    <w:semiHidden/>
    <w:rsid w:val="002A1478"/>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9F270B"/>
    <w:pPr>
      <w:spacing w:after="0" w:line="240" w:lineRule="auto"/>
    </w:pPr>
    <w:rPr>
      <w:rFonts w:eastAsiaTheme="minorEastAsia"/>
    </w:rPr>
  </w:style>
  <w:style w:type="character" w:customStyle="1" w:styleId="NoSpacingChar">
    <w:name w:val="No Spacing Char"/>
    <w:basedOn w:val="DefaultParagraphFont"/>
    <w:link w:val="NoSpacing"/>
    <w:uiPriority w:val="1"/>
    <w:rsid w:val="009F270B"/>
    <w:rPr>
      <w:rFonts w:eastAsiaTheme="minorEastAsia"/>
    </w:rPr>
  </w:style>
  <w:style w:type="table" w:customStyle="1" w:styleId="LightShading1">
    <w:name w:val="Light Shading1"/>
    <w:basedOn w:val="TableNormal"/>
    <w:uiPriority w:val="60"/>
    <w:rsid w:val="004F57E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74510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45100"/>
    <w:pPr>
      <w:outlineLvl w:val="9"/>
    </w:pPr>
  </w:style>
  <w:style w:type="paragraph" w:styleId="TOC2">
    <w:name w:val="toc 2"/>
    <w:basedOn w:val="Normal"/>
    <w:next w:val="Normal"/>
    <w:autoRedefine/>
    <w:uiPriority w:val="39"/>
    <w:unhideWhenUsed/>
    <w:rsid w:val="00745100"/>
    <w:pPr>
      <w:spacing w:after="100"/>
      <w:ind w:left="220"/>
    </w:pPr>
  </w:style>
  <w:style w:type="paragraph" w:styleId="TOC1">
    <w:name w:val="toc 1"/>
    <w:basedOn w:val="Normal"/>
    <w:next w:val="Normal"/>
    <w:autoRedefine/>
    <w:uiPriority w:val="39"/>
    <w:unhideWhenUsed/>
    <w:rsid w:val="00085D76"/>
    <w:pPr>
      <w:tabs>
        <w:tab w:val="right" w:leader="dot" w:pos="9017"/>
      </w:tabs>
      <w:spacing w:after="100"/>
    </w:pPr>
    <w:rPr>
      <w:rFonts w:ascii="Arial" w:hAnsi="Arial" w:cs="Arial"/>
      <w:b/>
      <w:noProof/>
    </w:rPr>
  </w:style>
  <w:style w:type="paragraph" w:styleId="FootnoteText">
    <w:name w:val="footnote text"/>
    <w:basedOn w:val="Normal"/>
    <w:link w:val="FootnoteTextChar"/>
    <w:uiPriority w:val="99"/>
    <w:semiHidden/>
    <w:unhideWhenUsed/>
    <w:rsid w:val="00976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2C7"/>
    <w:rPr>
      <w:sz w:val="20"/>
      <w:szCs w:val="20"/>
    </w:rPr>
  </w:style>
  <w:style w:type="character" w:styleId="FootnoteReference">
    <w:name w:val="footnote reference"/>
    <w:basedOn w:val="DefaultParagraphFont"/>
    <w:uiPriority w:val="99"/>
    <w:semiHidden/>
    <w:unhideWhenUsed/>
    <w:rsid w:val="009762C7"/>
    <w:rPr>
      <w:vertAlign w:val="superscript"/>
    </w:rPr>
  </w:style>
  <w:style w:type="paragraph" w:customStyle="1" w:styleId="Default">
    <w:name w:val="Default"/>
    <w:rsid w:val="0095095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manojdaya@lifecarehll.com"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394D-70B4-4D89-88AE-D4E65C03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17</Pages>
  <Words>4546</Words>
  <Characters>25916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TENDER FOR HIRING PASSENGER VEHICLES (CARS) ON CONTRACT BASIS FOR HLL LIFECARE LIMITED CORPORATE OFFICE, POOJAPPURA</vt:lpstr>
    </vt:vector>
  </TitlesOfParts>
  <Company>HLL LIFECARE LIMITED</Company>
  <LinksUpToDate>false</LinksUpToDate>
  <CharactersWithSpaces>30402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HIRING PASSENGER VEHICLES (CARS) ON CONTRACT BASIS FOR HLL LIFECARE LIMITED CORPORATE OFFICE, POOJAPPURA</dc:title>
  <dc:subject>TECHNO COMMERCIAL BID</dc:subject>
  <dc:creator>hll</dc:creator>
  <cp:lastModifiedBy>Rajeev</cp:lastModifiedBy>
  <cp:revision>273</cp:revision>
  <cp:lastPrinted>2022-03-16T09:00:00Z</cp:lastPrinted>
  <dcterms:created xsi:type="dcterms:W3CDTF">2022-03-04T05:39:00Z</dcterms:created>
  <dcterms:modified xsi:type="dcterms:W3CDTF">2022-07-15T08:21:00Z</dcterms:modified>
</cp:coreProperties>
</file>