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E5" w:rsidRPr="006B4AE5" w:rsidRDefault="006B4AE5" w:rsidP="006B4AE5">
      <w:pPr>
        <w:spacing w:after="0"/>
        <w:jc w:val="center"/>
        <w:rPr>
          <w:rFonts w:ascii="Cambria" w:hAnsi="Cambria"/>
          <w:b/>
          <w:sz w:val="24"/>
          <w:szCs w:val="22"/>
        </w:rPr>
      </w:pPr>
      <w:r w:rsidRPr="006B4AE5">
        <w:rPr>
          <w:rFonts w:ascii="Cambria" w:hAnsi="Cambria"/>
          <w:b/>
          <w:sz w:val="24"/>
          <w:szCs w:val="22"/>
        </w:rPr>
        <w:t>HLL LIFECARE LIMITED</w:t>
      </w:r>
    </w:p>
    <w:p w:rsidR="006B4AE5" w:rsidRPr="006B4AE5" w:rsidRDefault="006B4AE5" w:rsidP="006B4AE5">
      <w:pPr>
        <w:spacing w:after="0"/>
        <w:jc w:val="center"/>
        <w:rPr>
          <w:rFonts w:ascii="Cambria" w:hAnsi="Cambria"/>
          <w:b/>
          <w:sz w:val="24"/>
          <w:szCs w:val="22"/>
        </w:rPr>
      </w:pPr>
      <w:r w:rsidRPr="006B4AE5">
        <w:rPr>
          <w:rFonts w:ascii="Cambria" w:hAnsi="Cambria"/>
          <w:b/>
          <w:sz w:val="24"/>
          <w:szCs w:val="22"/>
        </w:rPr>
        <w:t xml:space="preserve">(A GOVT. OF </w:t>
      </w:r>
      <w:smartTag w:uri="urn:schemas-microsoft-com:office:smarttags" w:element="country-region">
        <w:r w:rsidRPr="006B4AE5">
          <w:rPr>
            <w:rFonts w:ascii="Cambria" w:hAnsi="Cambria"/>
            <w:b/>
            <w:sz w:val="24"/>
            <w:szCs w:val="22"/>
          </w:rPr>
          <w:t>INDIA</w:t>
        </w:r>
      </w:smartTag>
      <w:r w:rsidRPr="006B4AE5">
        <w:rPr>
          <w:rFonts w:ascii="Cambria" w:hAnsi="Cambria"/>
          <w:b/>
          <w:sz w:val="24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6B4AE5">
            <w:rPr>
              <w:rFonts w:ascii="Cambria" w:hAnsi="Cambria"/>
              <w:b/>
              <w:sz w:val="24"/>
              <w:szCs w:val="22"/>
            </w:rPr>
            <w:t>ENTERPRISE</w:t>
          </w:r>
        </w:smartTag>
      </w:smartTag>
      <w:r w:rsidRPr="006B4AE5">
        <w:rPr>
          <w:rFonts w:ascii="Cambria" w:hAnsi="Cambria"/>
          <w:b/>
          <w:sz w:val="24"/>
          <w:szCs w:val="22"/>
        </w:rPr>
        <w:t>)</w:t>
      </w:r>
    </w:p>
    <w:p w:rsidR="006B4AE5" w:rsidRPr="006B4AE5" w:rsidRDefault="006B4AE5" w:rsidP="006B4AE5">
      <w:pPr>
        <w:spacing w:after="0"/>
        <w:jc w:val="center"/>
        <w:rPr>
          <w:rFonts w:ascii="Cambria" w:hAnsi="Cambria"/>
          <w:b/>
          <w:sz w:val="24"/>
          <w:szCs w:val="22"/>
        </w:rPr>
      </w:pPr>
    </w:p>
    <w:p w:rsidR="006B4AE5" w:rsidRPr="006B4AE5" w:rsidRDefault="006B4AE5" w:rsidP="006B4AE5">
      <w:pPr>
        <w:spacing w:after="0"/>
        <w:jc w:val="center"/>
        <w:rPr>
          <w:rFonts w:ascii="Cambria" w:hAnsi="Cambria"/>
          <w:b/>
          <w:sz w:val="24"/>
          <w:szCs w:val="22"/>
        </w:rPr>
      </w:pPr>
      <w:r w:rsidRPr="006B4AE5">
        <w:rPr>
          <w:rFonts w:ascii="Cambria" w:hAnsi="Cambria"/>
          <w:b/>
          <w:sz w:val="24"/>
          <w:szCs w:val="22"/>
        </w:rPr>
        <w:t>NOTICE INVITING TENDER</w:t>
      </w:r>
    </w:p>
    <w:p w:rsidR="006B4AE5" w:rsidRPr="006B4AE5" w:rsidRDefault="006B4AE5" w:rsidP="006B4AE5">
      <w:pPr>
        <w:spacing w:after="0"/>
        <w:jc w:val="center"/>
        <w:rPr>
          <w:rFonts w:ascii="Cambria" w:hAnsi="Cambria"/>
          <w:b/>
          <w:sz w:val="24"/>
          <w:szCs w:val="22"/>
        </w:rPr>
      </w:pPr>
    </w:p>
    <w:p w:rsidR="006B4AE5" w:rsidRPr="006B4AE5" w:rsidRDefault="006B4AE5" w:rsidP="006B4AE5">
      <w:pPr>
        <w:spacing w:after="0"/>
        <w:rPr>
          <w:rFonts w:ascii="Cambria" w:hAnsi="Cambria" w:cs="Calibri"/>
          <w:sz w:val="24"/>
          <w:szCs w:val="22"/>
        </w:rPr>
      </w:pPr>
      <w:r w:rsidRPr="006B4AE5">
        <w:rPr>
          <w:rFonts w:ascii="Cambria" w:hAnsi="Cambria" w:cs="Calibri"/>
          <w:sz w:val="24"/>
          <w:szCs w:val="22"/>
        </w:rPr>
        <w:t>Tender No. HLL/ID/14/60 dated 25.11.2014</w:t>
      </w:r>
    </w:p>
    <w:p w:rsidR="006B4AE5" w:rsidRPr="006B4AE5" w:rsidRDefault="006B4AE5" w:rsidP="006B4AE5">
      <w:pPr>
        <w:spacing w:after="0"/>
        <w:jc w:val="center"/>
        <w:rPr>
          <w:rFonts w:ascii="Cambria" w:hAnsi="Cambria" w:cs="Calibri"/>
          <w:b/>
          <w:sz w:val="24"/>
          <w:szCs w:val="22"/>
        </w:rPr>
      </w:pPr>
    </w:p>
    <w:p w:rsidR="006B4AE5" w:rsidRPr="006B4AE5" w:rsidRDefault="006B4AE5" w:rsidP="006B4AE5">
      <w:pPr>
        <w:spacing w:after="0"/>
        <w:jc w:val="both"/>
        <w:rPr>
          <w:rFonts w:ascii="Cambria" w:hAnsi="Cambria" w:cs="Calibri"/>
          <w:sz w:val="24"/>
          <w:szCs w:val="22"/>
        </w:rPr>
      </w:pPr>
      <w:r w:rsidRPr="006B4AE5">
        <w:rPr>
          <w:rFonts w:ascii="Cambria" w:hAnsi="Cambria" w:cs="Calibri"/>
          <w:sz w:val="24"/>
          <w:szCs w:val="22"/>
        </w:rPr>
        <w:t xml:space="preserve">HLL Lifecare Limited invites sealed open tenders on item rate basis in three bid </w:t>
      </w:r>
      <w:proofErr w:type="gramStart"/>
      <w:r w:rsidRPr="006B4AE5">
        <w:rPr>
          <w:rFonts w:ascii="Cambria" w:hAnsi="Cambria" w:cs="Calibri"/>
          <w:sz w:val="24"/>
          <w:szCs w:val="22"/>
        </w:rPr>
        <w:t>system</w:t>
      </w:r>
      <w:proofErr w:type="gramEnd"/>
      <w:r w:rsidRPr="006B4AE5">
        <w:rPr>
          <w:rFonts w:ascii="Cambria" w:hAnsi="Cambria" w:cs="Calibri"/>
          <w:sz w:val="24"/>
          <w:szCs w:val="22"/>
        </w:rPr>
        <w:t xml:space="preserve"> from experienced, reputed Agencies/ contractors satisfying the eligibility conditions for the following work.</w:t>
      </w:r>
    </w:p>
    <w:p w:rsidR="006B4AE5" w:rsidRPr="006B4AE5" w:rsidRDefault="006B4AE5" w:rsidP="006B4AE5">
      <w:pPr>
        <w:spacing w:after="0"/>
        <w:jc w:val="both"/>
        <w:rPr>
          <w:rFonts w:ascii="Cambria" w:hAnsi="Cambria" w:cs="Calibri"/>
          <w:sz w:val="24"/>
          <w:szCs w:val="2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1980"/>
        <w:gridCol w:w="1710"/>
        <w:gridCol w:w="4050"/>
      </w:tblGrid>
      <w:tr w:rsidR="006B4AE5" w:rsidRPr="006B4AE5" w:rsidTr="006B4AE5">
        <w:trPr>
          <w:trHeight w:val="33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E5" w:rsidRPr="006B4AE5" w:rsidRDefault="006B4AE5" w:rsidP="006B4AE5">
            <w:pPr>
              <w:spacing w:after="0"/>
              <w:jc w:val="center"/>
              <w:rPr>
                <w:rFonts w:ascii="Cambria" w:hAnsi="Cambria" w:cs="Calibri"/>
                <w:b/>
                <w:bCs/>
                <w:sz w:val="28"/>
                <w:szCs w:val="28"/>
                <w:lang w:bidi="ar-SA"/>
              </w:rPr>
            </w:pPr>
            <w:r w:rsidRPr="006B4AE5">
              <w:rPr>
                <w:rFonts w:ascii="Cambria" w:hAnsi="Cambria" w:cs="Calibri"/>
                <w:b/>
                <w:bCs/>
                <w:sz w:val="24"/>
                <w:szCs w:val="22"/>
              </w:rPr>
              <w:t>Name of Work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E5" w:rsidRPr="006B4AE5" w:rsidRDefault="006B4AE5" w:rsidP="006B4AE5">
            <w:pPr>
              <w:spacing w:after="0"/>
              <w:jc w:val="center"/>
              <w:rPr>
                <w:rFonts w:ascii="Cambria" w:hAnsi="Cambria" w:cs="Calibri"/>
                <w:b/>
                <w:bCs/>
                <w:sz w:val="28"/>
                <w:szCs w:val="28"/>
                <w:lang w:bidi="ar-SA"/>
              </w:rPr>
            </w:pPr>
            <w:r w:rsidRPr="006B4AE5">
              <w:rPr>
                <w:rFonts w:ascii="Cambria" w:hAnsi="Cambria" w:cs="Calibri"/>
                <w:b/>
                <w:bCs/>
                <w:sz w:val="24"/>
                <w:szCs w:val="22"/>
              </w:rPr>
              <w:t xml:space="preserve">Estimated cost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E5" w:rsidRPr="006B4AE5" w:rsidRDefault="006B4AE5" w:rsidP="006B4AE5">
            <w:pPr>
              <w:spacing w:after="0"/>
              <w:jc w:val="center"/>
              <w:rPr>
                <w:rFonts w:ascii="Cambria" w:hAnsi="Cambria" w:cs="Calibri"/>
                <w:b/>
                <w:bCs/>
                <w:sz w:val="28"/>
                <w:szCs w:val="28"/>
                <w:lang w:bidi="ar-SA"/>
              </w:rPr>
            </w:pPr>
            <w:r w:rsidRPr="006B4AE5">
              <w:rPr>
                <w:rFonts w:ascii="Cambria" w:hAnsi="Cambria" w:cs="Calibri"/>
                <w:b/>
                <w:bCs/>
                <w:sz w:val="24"/>
                <w:szCs w:val="22"/>
              </w:rPr>
              <w:t>EMD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E5" w:rsidRPr="006B4AE5" w:rsidRDefault="006B4AE5" w:rsidP="006B4AE5">
            <w:pPr>
              <w:spacing w:after="0"/>
              <w:jc w:val="center"/>
              <w:rPr>
                <w:rFonts w:ascii="Cambria" w:hAnsi="Cambria" w:cs="Calibri"/>
                <w:b/>
                <w:bCs/>
                <w:sz w:val="28"/>
                <w:szCs w:val="28"/>
                <w:lang w:bidi="ar-SA"/>
              </w:rPr>
            </w:pPr>
            <w:r w:rsidRPr="006B4AE5">
              <w:rPr>
                <w:rFonts w:ascii="Cambria" w:hAnsi="Cambria" w:cs="Calibri"/>
                <w:b/>
                <w:bCs/>
                <w:sz w:val="24"/>
                <w:szCs w:val="22"/>
              </w:rPr>
              <w:t>Other details</w:t>
            </w:r>
          </w:p>
        </w:tc>
      </w:tr>
      <w:tr w:rsidR="006B4AE5" w:rsidRPr="006B4AE5" w:rsidTr="006B4AE5">
        <w:trPr>
          <w:trHeight w:val="383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E5" w:rsidRPr="006B4AE5" w:rsidRDefault="006B4AE5" w:rsidP="006B4AE5">
            <w:pPr>
              <w:spacing w:after="0"/>
              <w:ind w:right="-108"/>
              <w:rPr>
                <w:rFonts w:ascii="Cambria" w:hAnsi="Cambria" w:cs="Calibri"/>
                <w:sz w:val="28"/>
                <w:szCs w:val="28"/>
                <w:lang w:bidi="ar-SA"/>
              </w:rPr>
            </w:pPr>
            <w:r w:rsidRPr="006B4AE5">
              <w:rPr>
                <w:rFonts w:ascii="Cambria" w:hAnsi="Cambria" w:cs="Calibri"/>
                <w:sz w:val="24"/>
                <w:szCs w:val="22"/>
              </w:rPr>
              <w:t xml:space="preserve">Construction of Warehouse for Condom Plant at </w:t>
            </w:r>
            <w:proofErr w:type="spellStart"/>
            <w:r w:rsidRPr="006B4AE5">
              <w:rPr>
                <w:rFonts w:ascii="Cambria" w:hAnsi="Cambria" w:cs="Calibri"/>
                <w:sz w:val="24"/>
                <w:szCs w:val="22"/>
              </w:rPr>
              <w:t>Kanagala</w:t>
            </w:r>
            <w:proofErr w:type="spellEnd"/>
            <w:r w:rsidRPr="006B4AE5">
              <w:rPr>
                <w:rFonts w:ascii="Cambria" w:hAnsi="Cambria" w:cs="Calibri"/>
                <w:sz w:val="24"/>
                <w:szCs w:val="22"/>
              </w:rPr>
              <w:t xml:space="preserve"> Factory, HLL, Belgaum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E5" w:rsidRPr="006B4AE5" w:rsidRDefault="006B4AE5" w:rsidP="006B4AE5">
            <w:pPr>
              <w:spacing w:after="0"/>
              <w:ind w:right="-18"/>
              <w:jc w:val="center"/>
              <w:rPr>
                <w:rFonts w:ascii="Cambria" w:hAnsi="Cambria" w:cs="Calibri"/>
                <w:b/>
                <w:bCs/>
                <w:sz w:val="28"/>
                <w:szCs w:val="28"/>
                <w:u w:val="single"/>
                <w:lang w:bidi="ar-SA"/>
              </w:rPr>
            </w:pPr>
            <w:r w:rsidRPr="006B4AE5">
              <w:rPr>
                <w:rFonts w:ascii="Cambria" w:hAnsi="Cambria" w:cs="Calibri"/>
                <w:sz w:val="24"/>
                <w:szCs w:val="22"/>
              </w:rPr>
              <w:t>Rs. 1.03 Crores/-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E5" w:rsidRPr="006B4AE5" w:rsidRDefault="006B4AE5" w:rsidP="006B4AE5">
            <w:pPr>
              <w:spacing w:after="0"/>
              <w:ind w:right="-108"/>
              <w:rPr>
                <w:rFonts w:ascii="Cambria" w:hAnsi="Cambria" w:cs="Calibri"/>
                <w:sz w:val="28"/>
                <w:szCs w:val="28"/>
                <w:lang w:bidi="ar-SA"/>
              </w:rPr>
            </w:pPr>
            <w:r w:rsidRPr="006B4AE5">
              <w:rPr>
                <w:rFonts w:ascii="Cambria" w:hAnsi="Cambria" w:cs="Calibri"/>
                <w:sz w:val="24"/>
                <w:szCs w:val="22"/>
              </w:rPr>
              <w:t>Rs. 2,06,000 /-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E5" w:rsidRPr="006B4AE5" w:rsidRDefault="006B4AE5" w:rsidP="006B4AE5">
            <w:pPr>
              <w:spacing w:after="0"/>
              <w:rPr>
                <w:rFonts w:ascii="Cambria" w:eastAsia="Times New Roman" w:hAnsi="Cambria" w:cs="Calibri"/>
                <w:sz w:val="28"/>
                <w:szCs w:val="28"/>
                <w:lang w:bidi="ar-SA"/>
              </w:rPr>
            </w:pPr>
            <w:r w:rsidRPr="006B4AE5">
              <w:rPr>
                <w:rFonts w:ascii="Cambria" w:hAnsi="Cambria" w:cs="Calibri"/>
                <w:sz w:val="24"/>
                <w:szCs w:val="22"/>
              </w:rPr>
              <w:t>Completion period       : 10 Months</w:t>
            </w:r>
          </w:p>
          <w:p w:rsidR="006B4AE5" w:rsidRPr="006B4AE5" w:rsidRDefault="006B4AE5" w:rsidP="006B4AE5">
            <w:pPr>
              <w:spacing w:after="0"/>
              <w:rPr>
                <w:rFonts w:ascii="Cambria" w:hAnsi="Cambria" w:cs="Calibri"/>
                <w:sz w:val="24"/>
                <w:szCs w:val="22"/>
              </w:rPr>
            </w:pPr>
            <w:r w:rsidRPr="006B4AE5">
              <w:rPr>
                <w:rFonts w:ascii="Cambria" w:hAnsi="Cambria" w:cs="Calibri"/>
                <w:sz w:val="24"/>
                <w:szCs w:val="22"/>
              </w:rPr>
              <w:t xml:space="preserve">Date of Sale of documents :    </w:t>
            </w:r>
          </w:p>
          <w:p w:rsidR="006B4AE5" w:rsidRPr="006B4AE5" w:rsidRDefault="006B4AE5" w:rsidP="006B4AE5">
            <w:pPr>
              <w:spacing w:after="0"/>
              <w:rPr>
                <w:rFonts w:ascii="Cambria" w:hAnsi="Cambria" w:cs="Calibri"/>
                <w:sz w:val="24"/>
                <w:szCs w:val="22"/>
              </w:rPr>
            </w:pPr>
            <w:r w:rsidRPr="006B4AE5">
              <w:rPr>
                <w:rFonts w:ascii="Cambria" w:hAnsi="Cambria" w:cs="Calibri"/>
                <w:sz w:val="24"/>
                <w:szCs w:val="22"/>
              </w:rPr>
              <w:t xml:space="preserve">                  25.11.2014 – 08.12.2014</w:t>
            </w:r>
          </w:p>
          <w:p w:rsidR="006B4AE5" w:rsidRPr="006B4AE5" w:rsidRDefault="006B4AE5" w:rsidP="006B4AE5">
            <w:pPr>
              <w:spacing w:after="0"/>
              <w:rPr>
                <w:rFonts w:ascii="Cambria" w:hAnsi="Cambria" w:cs="Calibri"/>
                <w:sz w:val="24"/>
                <w:szCs w:val="22"/>
              </w:rPr>
            </w:pPr>
            <w:r w:rsidRPr="006B4AE5">
              <w:rPr>
                <w:rFonts w:ascii="Cambria" w:hAnsi="Cambria" w:cs="Calibri"/>
                <w:sz w:val="24"/>
                <w:szCs w:val="22"/>
              </w:rPr>
              <w:t xml:space="preserve">Last date of submission of bid                                                  </w:t>
            </w:r>
          </w:p>
          <w:p w:rsidR="006B4AE5" w:rsidRPr="006B4AE5" w:rsidRDefault="006B4AE5" w:rsidP="006B4AE5">
            <w:pPr>
              <w:spacing w:after="0"/>
              <w:rPr>
                <w:rFonts w:ascii="Cambria" w:hAnsi="Cambria" w:cs="Calibri"/>
                <w:sz w:val="24"/>
                <w:szCs w:val="22"/>
              </w:rPr>
            </w:pPr>
            <w:r w:rsidRPr="006B4AE5">
              <w:rPr>
                <w:rFonts w:ascii="Cambria" w:hAnsi="Cambria" w:cs="Calibri"/>
                <w:sz w:val="24"/>
                <w:szCs w:val="22"/>
              </w:rPr>
              <w:t xml:space="preserve">                 : 10.12.2014 at 3.00 PM</w:t>
            </w:r>
          </w:p>
          <w:p w:rsidR="006B4AE5" w:rsidRPr="006B4AE5" w:rsidRDefault="006B4AE5" w:rsidP="006B4AE5">
            <w:pPr>
              <w:spacing w:after="0"/>
              <w:rPr>
                <w:rFonts w:ascii="Cambria" w:hAnsi="Cambria" w:cs="Calibri"/>
                <w:sz w:val="24"/>
                <w:szCs w:val="22"/>
              </w:rPr>
            </w:pPr>
            <w:r w:rsidRPr="006B4AE5">
              <w:rPr>
                <w:rFonts w:ascii="Cambria" w:hAnsi="Cambria" w:cs="Calibri"/>
                <w:sz w:val="24"/>
                <w:szCs w:val="22"/>
              </w:rPr>
              <w:t xml:space="preserve">Date of Opening of technical bid </w:t>
            </w:r>
          </w:p>
          <w:p w:rsidR="006B4AE5" w:rsidRPr="006B4AE5" w:rsidRDefault="006B4AE5" w:rsidP="006B4AE5">
            <w:pPr>
              <w:spacing w:after="0"/>
              <w:rPr>
                <w:rFonts w:ascii="Cambria" w:hAnsi="Cambria" w:cs="Calibri"/>
                <w:sz w:val="24"/>
                <w:szCs w:val="22"/>
              </w:rPr>
            </w:pPr>
            <w:r w:rsidRPr="006B4AE5">
              <w:rPr>
                <w:rFonts w:ascii="Cambria" w:hAnsi="Cambria" w:cs="Calibri"/>
                <w:sz w:val="24"/>
                <w:szCs w:val="22"/>
              </w:rPr>
              <w:t xml:space="preserve">                 : 10.12.2014 at  3.30 PM</w:t>
            </w:r>
          </w:p>
          <w:p w:rsidR="006B4AE5" w:rsidRPr="006B4AE5" w:rsidRDefault="006B4AE5" w:rsidP="006B4AE5">
            <w:pPr>
              <w:spacing w:after="0"/>
              <w:rPr>
                <w:rFonts w:ascii="Cambria" w:hAnsi="Cambria" w:cs="Calibri"/>
                <w:sz w:val="24"/>
                <w:szCs w:val="22"/>
              </w:rPr>
            </w:pPr>
          </w:p>
          <w:p w:rsidR="006B4AE5" w:rsidRPr="006B4AE5" w:rsidRDefault="006B4AE5" w:rsidP="006B4AE5">
            <w:pPr>
              <w:spacing w:after="0"/>
              <w:jc w:val="both"/>
              <w:rPr>
                <w:rFonts w:ascii="Cambria" w:hAnsi="Cambria" w:cs="Calibri"/>
                <w:sz w:val="24"/>
                <w:szCs w:val="22"/>
              </w:rPr>
            </w:pPr>
            <w:r w:rsidRPr="006B4AE5">
              <w:rPr>
                <w:rFonts w:ascii="Cambria" w:hAnsi="Cambria" w:cs="Calibri"/>
                <w:sz w:val="24"/>
                <w:szCs w:val="22"/>
              </w:rPr>
              <w:t>Pre Bid Meeting : 29.11.2014 at 11.00 AM</w:t>
            </w:r>
          </w:p>
          <w:p w:rsidR="006B4AE5" w:rsidRPr="006B4AE5" w:rsidRDefault="006B4AE5" w:rsidP="006B4AE5">
            <w:pPr>
              <w:spacing w:after="0"/>
              <w:jc w:val="both"/>
              <w:rPr>
                <w:rFonts w:ascii="Cambria" w:hAnsi="Cambria" w:cs="Calibri"/>
                <w:sz w:val="24"/>
                <w:szCs w:val="22"/>
              </w:rPr>
            </w:pPr>
          </w:p>
          <w:p w:rsidR="006B4AE5" w:rsidRPr="006B4AE5" w:rsidRDefault="006B4AE5" w:rsidP="006B4AE5">
            <w:pPr>
              <w:spacing w:after="0"/>
              <w:rPr>
                <w:rFonts w:ascii="Cambria" w:hAnsi="Cambria" w:cs="Calibri"/>
                <w:sz w:val="28"/>
                <w:szCs w:val="28"/>
                <w:lang w:bidi="ar-SA"/>
              </w:rPr>
            </w:pPr>
            <w:r w:rsidRPr="006B4AE5">
              <w:rPr>
                <w:rFonts w:ascii="Cambria" w:hAnsi="Cambria" w:cs="Calibri"/>
                <w:sz w:val="24"/>
                <w:szCs w:val="22"/>
              </w:rPr>
              <w:t xml:space="preserve">Venue: </w:t>
            </w:r>
            <w:proofErr w:type="spellStart"/>
            <w:r w:rsidRPr="006B4AE5">
              <w:rPr>
                <w:rFonts w:ascii="Cambria" w:hAnsi="Cambria" w:cs="Calibri"/>
                <w:sz w:val="24"/>
                <w:szCs w:val="22"/>
              </w:rPr>
              <w:t>Kanagala</w:t>
            </w:r>
            <w:proofErr w:type="spellEnd"/>
            <w:r w:rsidRPr="006B4AE5">
              <w:rPr>
                <w:rFonts w:ascii="Cambria" w:hAnsi="Cambria" w:cs="Calibri"/>
                <w:sz w:val="24"/>
                <w:szCs w:val="22"/>
              </w:rPr>
              <w:t xml:space="preserve"> Factory, HLL, Belgaum</w:t>
            </w:r>
          </w:p>
        </w:tc>
      </w:tr>
      <w:tr w:rsidR="006B4AE5" w:rsidRPr="006B4AE5" w:rsidTr="006B4AE5">
        <w:trPr>
          <w:trHeight w:val="1802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E5" w:rsidRPr="006B4AE5" w:rsidRDefault="006B4AE5" w:rsidP="006B4AE5">
            <w:pPr>
              <w:spacing w:after="0"/>
              <w:jc w:val="both"/>
              <w:rPr>
                <w:rFonts w:ascii="Cambria" w:hAnsi="Cambria" w:cs="Calibri"/>
                <w:sz w:val="24"/>
                <w:szCs w:val="22"/>
              </w:rPr>
            </w:pPr>
            <w:r w:rsidRPr="006B4AE5">
              <w:rPr>
                <w:rFonts w:ascii="Cambria" w:hAnsi="Cambria" w:cs="Calibri"/>
                <w:sz w:val="24"/>
                <w:szCs w:val="22"/>
              </w:rPr>
              <w:t xml:space="preserve">The Tender documents can be downloaded from the HLL web site </w:t>
            </w:r>
            <w:hyperlink r:id="rId4" w:history="1">
              <w:r w:rsidRPr="006B4AE5">
                <w:rPr>
                  <w:rStyle w:val="Hyperlink"/>
                  <w:rFonts w:ascii="Cambria" w:hAnsi="Cambria" w:cs="Calibri"/>
                  <w:sz w:val="24"/>
                  <w:szCs w:val="22"/>
                </w:rPr>
                <w:t>www.lifecarehll.com</w:t>
              </w:r>
            </w:hyperlink>
            <w:r w:rsidRPr="006B4AE5">
              <w:rPr>
                <w:rFonts w:ascii="Cambria" w:hAnsi="Cambria" w:cs="Calibri"/>
                <w:sz w:val="24"/>
                <w:szCs w:val="22"/>
              </w:rPr>
              <w:t xml:space="preserve"> or Central Public Procurement Portal from 25.11.2014 – 08.12.2014 and the cost of tender document of Rs. 1560/- (Rupees One Thousand Five hundred and Sixty only) shall be submitted along with the tender in the form of DD taken in favour of HLL Lifecare Limited payable at Thiruvananthapuram.</w:t>
            </w:r>
          </w:p>
          <w:p w:rsidR="006B4AE5" w:rsidRPr="006B4AE5" w:rsidRDefault="006B4AE5" w:rsidP="006B4AE5">
            <w:pPr>
              <w:spacing w:after="0"/>
              <w:rPr>
                <w:rFonts w:ascii="Cambria" w:hAnsi="Cambria" w:cs="Calibri"/>
                <w:b/>
                <w:sz w:val="24"/>
                <w:szCs w:val="22"/>
              </w:rPr>
            </w:pPr>
          </w:p>
          <w:p w:rsidR="006B4AE5" w:rsidRPr="006B4AE5" w:rsidRDefault="006B4AE5" w:rsidP="006B4AE5">
            <w:pPr>
              <w:spacing w:after="0" w:line="360" w:lineRule="auto"/>
              <w:rPr>
                <w:rFonts w:ascii="Cambria" w:hAnsi="Cambria" w:cs="Calibri"/>
                <w:b/>
                <w:sz w:val="28"/>
                <w:szCs w:val="28"/>
                <w:lang w:bidi="ar-SA"/>
              </w:rPr>
            </w:pPr>
            <w:r w:rsidRPr="006B4AE5">
              <w:rPr>
                <w:rFonts w:ascii="Cambria" w:hAnsi="Cambria" w:cs="Calibri"/>
                <w:b/>
                <w:sz w:val="24"/>
                <w:szCs w:val="22"/>
              </w:rPr>
              <w:t>Deputy Vice President (Technical)</w:t>
            </w:r>
          </w:p>
        </w:tc>
      </w:tr>
    </w:tbl>
    <w:p w:rsidR="006B4AE5" w:rsidRPr="006B4AE5" w:rsidRDefault="006B4AE5" w:rsidP="006B4AE5">
      <w:pPr>
        <w:pStyle w:val="CHAPTERTITLE"/>
        <w:spacing w:before="0" w:after="0"/>
        <w:jc w:val="center"/>
        <w:rPr>
          <w:rFonts w:ascii="Cambria" w:hAnsi="Cambria"/>
          <w:sz w:val="28"/>
          <w:szCs w:val="28"/>
          <w:u w:val="single"/>
        </w:rPr>
      </w:pPr>
    </w:p>
    <w:p w:rsidR="006B4AE5" w:rsidRPr="006B4AE5" w:rsidRDefault="006B4AE5" w:rsidP="006B4AE5">
      <w:pPr>
        <w:pStyle w:val="CHAPTERTITLE"/>
        <w:spacing w:before="0" w:after="0"/>
        <w:jc w:val="center"/>
        <w:rPr>
          <w:rFonts w:ascii="Cambria" w:hAnsi="Cambria"/>
          <w:sz w:val="28"/>
          <w:szCs w:val="28"/>
          <w:u w:val="single"/>
        </w:rPr>
      </w:pPr>
    </w:p>
    <w:p w:rsidR="00931D60" w:rsidRPr="006B4AE5" w:rsidRDefault="00931D60" w:rsidP="006B4AE5">
      <w:pPr>
        <w:spacing w:after="0"/>
        <w:rPr>
          <w:sz w:val="24"/>
          <w:szCs w:val="22"/>
        </w:rPr>
      </w:pPr>
    </w:p>
    <w:sectPr w:rsidR="00931D60" w:rsidRPr="006B4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4AE5"/>
    <w:rsid w:val="006B4AE5"/>
    <w:rsid w:val="0093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B4AE5"/>
    <w:rPr>
      <w:color w:val="0000FF"/>
      <w:u w:val="single"/>
    </w:rPr>
  </w:style>
  <w:style w:type="paragraph" w:customStyle="1" w:styleId="CHAPTERTITLE">
    <w:name w:val="CHAPTER TITLE"/>
    <w:basedOn w:val="Normal"/>
    <w:rsid w:val="006B4AE5"/>
    <w:pPr>
      <w:spacing w:before="120" w:after="120" w:line="240" w:lineRule="auto"/>
    </w:pPr>
    <w:rPr>
      <w:rFonts w:ascii="Arial Bold" w:eastAsia="Times New Roman" w:hAnsi="Arial Bold" w:cs="Times New Roman"/>
      <w:b/>
      <w:caps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fecareh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2</cp:revision>
  <dcterms:created xsi:type="dcterms:W3CDTF">2014-11-26T04:34:00Z</dcterms:created>
  <dcterms:modified xsi:type="dcterms:W3CDTF">2014-11-26T04:35:00Z</dcterms:modified>
</cp:coreProperties>
</file>