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8B" w:rsidRDefault="00A9028B"/>
    <w:p w:rsidR="00A9028B" w:rsidRDefault="00A9028B" w:rsidP="00A9028B">
      <w:pPr>
        <w:jc w:val="right"/>
      </w:pPr>
      <w:r>
        <w:t>26.08.2013</w:t>
      </w:r>
    </w:p>
    <w:p w:rsidR="00A9028B" w:rsidRDefault="00A9028B"/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A9028B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A9028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 xml:space="preserve"> II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1778AC" w:rsidRPr="001778AC" w:rsidRDefault="009F68F1" w:rsidP="001778AC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1778AC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1778AC" w:rsidRPr="001778AC">
              <w:rPr>
                <w:rFonts w:ascii="Book Antiqua" w:hAnsi="Book Antiqua"/>
                <w:b/>
              </w:rPr>
              <w:t>HLL/ID/13/58 -</w:t>
            </w:r>
            <w:r w:rsidR="00577151">
              <w:rPr>
                <w:rFonts w:ascii="Book Antiqua" w:hAnsi="Book Antiqua"/>
                <w:b/>
              </w:rPr>
              <w:t>B</w:t>
            </w:r>
            <w:r w:rsidR="001778AC" w:rsidRPr="001778AC">
              <w:rPr>
                <w:rFonts w:ascii="Book Antiqua" w:hAnsi="Book Antiqua"/>
                <w:b/>
              </w:rPr>
              <w:t xml:space="preserve"> dated  27</w:t>
            </w:r>
            <w:r w:rsidR="001778AC" w:rsidRPr="001778AC">
              <w:rPr>
                <w:rFonts w:ascii="Book Antiqua" w:hAnsi="Book Antiqua" w:cs="Arial"/>
                <w:b/>
              </w:rPr>
              <w:t>.07.2013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A9028B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169" w:rsidRPr="001E5DD0" w:rsidRDefault="009A45BE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="00577151">
              <w:rPr>
                <w:rFonts w:ascii="Book Antiqua" w:hAnsi="Book Antiqua"/>
              </w:rPr>
              <w:t>Alappuzha</w:t>
            </w:r>
            <w:proofErr w:type="spellEnd"/>
          </w:p>
        </w:tc>
      </w:tr>
      <w:tr w:rsidR="00741970" w:rsidRPr="009A45BE" w:rsidTr="00A9028B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A9028B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824AB4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="00577151">
              <w:rPr>
                <w:rFonts w:ascii="Book Antiqua" w:hAnsi="Book Antiqua"/>
              </w:rPr>
              <w:t>Alappuzha</w:t>
            </w:r>
            <w:proofErr w:type="spellEnd"/>
            <w:r w:rsidRPr="0016335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A9028B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38016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.00</w:t>
            </w:r>
            <w:r w:rsidR="001778A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A9028B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>
              <w:rPr>
                <w:rFonts w:ascii="Book Antiqua" w:hAnsi="Book Antiqua"/>
              </w:rPr>
              <w:t>26</w:t>
            </w:r>
            <w:r w:rsidR="00F84CFD" w:rsidRPr="00487E92">
              <w:rPr>
                <w:rFonts w:ascii="Book Antiqua" w:hAnsi="Book Antiqua"/>
              </w:rPr>
              <w:t>.0</w:t>
            </w:r>
            <w:r w:rsidR="001778AC">
              <w:rPr>
                <w:rFonts w:ascii="Book Antiqua" w:hAnsi="Book Antiqua"/>
              </w:rPr>
              <w:t>8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 xml:space="preserve">0 </w:t>
            </w:r>
            <w:r w:rsidR="001778AC">
              <w:rPr>
                <w:rFonts w:ascii="Book Antiqua" w:hAnsi="Book Antiqua"/>
              </w:rPr>
              <w:t>PM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AC" w:rsidRPr="00741970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1778AC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A9028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.08.2013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02.00 PM</w:t>
            </w:r>
          </w:p>
          <w:p w:rsidR="001778AC" w:rsidRPr="00741970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1778AC" w:rsidRPr="00741970" w:rsidRDefault="001778AC" w:rsidP="0017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1778AC" w:rsidP="00A9028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A9028B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  <w:r w:rsidRPr="00487E92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8</w:t>
            </w:r>
            <w:r w:rsidRPr="00487E92">
              <w:rPr>
                <w:rFonts w:ascii="Book Antiqua" w:hAnsi="Book Antiqua"/>
              </w:rPr>
              <w:t>.2013</w:t>
            </w:r>
            <w:r>
              <w:rPr>
                <w:rFonts w:ascii="Book Antiqua" w:hAnsi="Book Antiqua"/>
              </w:rPr>
              <w:t xml:space="preserve"> </w:t>
            </w:r>
            <w:r w:rsidRPr="00487E92">
              <w:rPr>
                <w:rFonts w:ascii="Book Antiqua" w:hAnsi="Book Antiqua"/>
              </w:rPr>
              <w:t xml:space="preserve">at </w:t>
            </w:r>
            <w:r>
              <w:rPr>
                <w:rFonts w:ascii="Book Antiqua" w:hAnsi="Book Antiqua"/>
              </w:rPr>
              <w:t>3.3</w:t>
            </w:r>
            <w:r w:rsidRPr="00487E92">
              <w:rPr>
                <w:rFonts w:ascii="Book Antiqua" w:hAnsi="Book Antiqua"/>
              </w:rPr>
              <w:t xml:space="preserve">0 </w:t>
            </w:r>
            <w:r>
              <w:rPr>
                <w:rFonts w:ascii="Book Antiqua" w:hAnsi="Book Antiqua"/>
              </w:rPr>
              <w:t xml:space="preserve"> </w:t>
            </w:r>
            <w:r w:rsidR="00741970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PM </w:t>
            </w:r>
          </w:p>
        </w:tc>
      </w:tr>
      <w:tr w:rsidR="002C2688" w:rsidRPr="009A45BE" w:rsidTr="00A9028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A9028B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A9028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A9028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A9028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824AB4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A9028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778AC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576C7B"/>
    <w:rsid w:val="00577151"/>
    <w:rsid w:val="005777ED"/>
    <w:rsid w:val="005B1EE0"/>
    <w:rsid w:val="006775F2"/>
    <w:rsid w:val="006851AF"/>
    <w:rsid w:val="00721F21"/>
    <w:rsid w:val="00741970"/>
    <w:rsid w:val="007E688B"/>
    <w:rsid w:val="008221C2"/>
    <w:rsid w:val="00824AB4"/>
    <w:rsid w:val="00837973"/>
    <w:rsid w:val="00863283"/>
    <w:rsid w:val="00943D58"/>
    <w:rsid w:val="009A45BE"/>
    <w:rsid w:val="009C6CF2"/>
    <w:rsid w:val="009F68F1"/>
    <w:rsid w:val="00A27803"/>
    <w:rsid w:val="00A349AE"/>
    <w:rsid w:val="00A9028B"/>
    <w:rsid w:val="00AF6993"/>
    <w:rsid w:val="00BB2BA0"/>
    <w:rsid w:val="00BE22CD"/>
    <w:rsid w:val="00C64D90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2013-08-26T11:48:00Z</dcterms:created>
  <dcterms:modified xsi:type="dcterms:W3CDTF">2013-08-26T11:48:00Z</dcterms:modified>
</cp:coreProperties>
</file>