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AE" w:rsidRDefault="009A56AE">
      <w:pPr>
        <w:pStyle w:val="Caption"/>
      </w:pPr>
      <w:r>
        <w:t>HLL LIFECARE LIMITED</w:t>
      </w:r>
    </w:p>
    <w:p w:rsidR="009A56AE" w:rsidRDefault="009A56AE">
      <w:pPr>
        <w:jc w:val="center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(A GOVT. OF INDIA ENTERPRISE)</w:t>
      </w:r>
    </w:p>
    <w:p w:rsidR="009A56AE" w:rsidRDefault="009A56AE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KANAGALA – 591225, BEL</w:t>
      </w:r>
      <w:r w:rsidR="00DA1543">
        <w:rPr>
          <w:rFonts w:ascii="Century Gothic" w:hAnsi="Century Gothic"/>
          <w:b/>
        </w:rPr>
        <w:t>AGAVI</w:t>
      </w:r>
      <w:r>
        <w:rPr>
          <w:rFonts w:ascii="Century Gothic" w:hAnsi="Century Gothic"/>
          <w:b/>
        </w:rPr>
        <w:t xml:space="preserve"> DIST.</w:t>
      </w:r>
    </w:p>
    <w:p w:rsidR="009A56AE" w:rsidRDefault="009A56AE">
      <w:pPr>
        <w:pStyle w:val="Heading3"/>
        <w:rPr>
          <w:rFonts w:ascii="Century Gothic" w:hAnsi="Century Gothic"/>
          <w:b/>
          <w:bCs w:val="0"/>
          <w:color w:val="000000"/>
          <w:sz w:val="24"/>
          <w:u w:val="none"/>
        </w:rPr>
      </w:pPr>
      <w:r>
        <w:rPr>
          <w:rFonts w:ascii="Century Gothic" w:hAnsi="Century Gothic"/>
          <w:b/>
          <w:bCs w:val="0"/>
          <w:color w:val="000000"/>
          <w:sz w:val="24"/>
          <w:u w:val="none"/>
        </w:rPr>
        <w:t xml:space="preserve">PHONE NOS.: 08333 – 279240 (Manager), 279244 (General) </w:t>
      </w:r>
    </w:p>
    <w:p w:rsidR="009A56AE" w:rsidRDefault="009A56AE">
      <w:pPr>
        <w:pStyle w:val="Heading3"/>
        <w:rPr>
          <w:rFonts w:ascii="Century Gothic" w:hAnsi="Century Gothic"/>
          <w:b/>
          <w:bCs w:val="0"/>
          <w:color w:val="000000"/>
          <w:sz w:val="24"/>
          <w:u w:val="none"/>
        </w:rPr>
      </w:pPr>
      <w:r>
        <w:rPr>
          <w:rFonts w:ascii="Century Gothic" w:hAnsi="Century Gothic"/>
          <w:b/>
          <w:bCs w:val="0"/>
          <w:color w:val="000000"/>
          <w:sz w:val="24"/>
          <w:u w:val="none"/>
        </w:rPr>
        <w:t>FAX NO.: 08333 – 279245</w:t>
      </w:r>
    </w:p>
    <w:p w:rsidR="009A56AE" w:rsidRDefault="009A56AE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E-mail: </w:t>
      </w:r>
      <w:hyperlink r:id="rId6" w:history="1">
        <w:r>
          <w:rPr>
            <w:rStyle w:val="Hyperlink"/>
            <w:rFonts w:ascii="Century Gothic" w:hAnsi="Century Gothic"/>
            <w:b/>
          </w:rPr>
          <w:t>purchasekfb@lifecarehll.com</w:t>
        </w:r>
      </w:hyperlink>
      <w:r>
        <w:rPr>
          <w:rFonts w:ascii="Century Gothic" w:hAnsi="Century Gothic"/>
          <w:b/>
          <w:color w:val="FF00FF"/>
        </w:rPr>
        <w:t xml:space="preserve">, </w:t>
      </w:r>
      <w:hyperlink r:id="rId7" w:history="1">
        <w:r>
          <w:rPr>
            <w:rStyle w:val="Hyperlink"/>
            <w:rFonts w:ascii="Century Gothic" w:hAnsi="Century Gothic"/>
            <w:b/>
          </w:rPr>
          <w:t>purchasenfk@gmail.com</w:t>
        </w:r>
      </w:hyperlink>
    </w:p>
    <w:p w:rsidR="009A56AE" w:rsidRDefault="009A56AE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Website </w:t>
      </w:r>
      <w:hyperlink r:id="rId8" w:history="1">
        <w:r>
          <w:rPr>
            <w:rStyle w:val="Hyperlink"/>
            <w:rFonts w:ascii="Century Gothic" w:hAnsi="Century Gothic"/>
            <w:b/>
            <w:color w:val="FF00FF"/>
          </w:rPr>
          <w:t>www.lifecarehll.com</w:t>
        </w:r>
      </w:hyperlink>
    </w:p>
    <w:p w:rsidR="009A56AE" w:rsidRDefault="009A56AE">
      <w:pPr>
        <w:pStyle w:val="Title"/>
        <w:rPr>
          <w:sz w:val="28"/>
          <w:u w:val="single"/>
        </w:rPr>
      </w:pPr>
    </w:p>
    <w:p w:rsidR="009A56AE" w:rsidRDefault="009A56AE">
      <w:pPr>
        <w:pStyle w:val="Title"/>
        <w:rPr>
          <w:sz w:val="32"/>
          <w:u w:val="single"/>
        </w:rPr>
      </w:pPr>
      <w:r>
        <w:rPr>
          <w:sz w:val="32"/>
          <w:u w:val="single"/>
        </w:rPr>
        <w:t>CORRIGENDUM NO.</w:t>
      </w:r>
      <w:r w:rsidR="006528E7">
        <w:rPr>
          <w:sz w:val="32"/>
          <w:u w:val="single"/>
        </w:rPr>
        <w:t>1</w:t>
      </w:r>
    </w:p>
    <w:p w:rsidR="009A56AE" w:rsidRDefault="009A56AE">
      <w:pPr>
        <w:pStyle w:val="Title"/>
        <w:rPr>
          <w:sz w:val="28"/>
        </w:rPr>
      </w:pPr>
    </w:p>
    <w:p w:rsidR="009A56AE" w:rsidRDefault="009A56AE">
      <w:pPr>
        <w:pStyle w:val="Title"/>
        <w:jc w:val="right"/>
        <w:rPr>
          <w:sz w:val="28"/>
        </w:rPr>
      </w:pPr>
      <w:r>
        <w:rPr>
          <w:sz w:val="28"/>
        </w:rPr>
        <w:t xml:space="preserve">DATE: </w:t>
      </w:r>
      <w:r w:rsidR="002859EC">
        <w:rPr>
          <w:sz w:val="28"/>
        </w:rPr>
        <w:t>30</w:t>
      </w:r>
      <w:r w:rsidR="00AF5779">
        <w:rPr>
          <w:sz w:val="28"/>
        </w:rPr>
        <w:t>.05.2019</w:t>
      </w:r>
    </w:p>
    <w:p w:rsidR="009A56AE" w:rsidRDefault="009A56AE">
      <w:pPr>
        <w:rPr>
          <w:rFonts w:ascii="Century Gothic" w:hAnsi="Century Gothic"/>
        </w:rPr>
      </w:pPr>
    </w:p>
    <w:p w:rsidR="009A56AE" w:rsidRDefault="009A56AE">
      <w:pPr>
        <w:rPr>
          <w:rFonts w:ascii="Century Gothic" w:hAnsi="Century Gothic"/>
        </w:rPr>
      </w:pPr>
    </w:p>
    <w:p w:rsidR="009A56AE" w:rsidRDefault="009A56AE">
      <w:pPr>
        <w:jc w:val="both"/>
        <w:rPr>
          <w:rFonts w:ascii="Century Gothic" w:eastAsia="MS Mincho" w:hAnsi="Century Gothic"/>
        </w:rPr>
      </w:pPr>
      <w:r>
        <w:rPr>
          <w:rFonts w:ascii="Century Gothic" w:hAnsi="Century Gothic"/>
        </w:rPr>
        <w:t>FOLLOWING ARE THE EXTENSIONS / AMENDM</w:t>
      </w:r>
      <w:bookmarkStart w:id="0" w:name="_GoBack"/>
      <w:bookmarkEnd w:id="0"/>
      <w:r>
        <w:rPr>
          <w:rFonts w:ascii="Century Gothic" w:hAnsi="Century Gothic"/>
        </w:rPr>
        <w:t xml:space="preserve">ENTS TO OUR </w:t>
      </w:r>
      <w:r>
        <w:rPr>
          <w:rFonts w:ascii="Century Gothic" w:hAnsi="Century Gothic"/>
          <w:b/>
          <w:bCs/>
        </w:rPr>
        <w:t>TENDER NO.</w:t>
      </w:r>
      <w:r w:rsidR="002859EC" w:rsidRPr="002859EC">
        <w:rPr>
          <w:rFonts w:ascii="Bookman Old Style" w:hAnsi="Bookman Old Style"/>
          <w:iCs/>
          <w:sz w:val="22"/>
          <w:szCs w:val="28"/>
        </w:rPr>
        <w:t xml:space="preserve"> </w:t>
      </w:r>
      <w:r w:rsidR="002859EC" w:rsidRPr="002859EC">
        <w:rPr>
          <w:rFonts w:ascii="Century Gothic" w:hAnsi="Century Gothic"/>
        </w:rPr>
        <w:t xml:space="preserve">HL/BG/PS/OP/PF/2019-20 </w:t>
      </w:r>
      <w:proofErr w:type="spellStart"/>
      <w:r w:rsidR="002859EC" w:rsidRPr="002859EC">
        <w:rPr>
          <w:rFonts w:ascii="Century Gothic" w:hAnsi="Century Gothic"/>
        </w:rPr>
        <w:t>Dtd</w:t>
      </w:r>
      <w:proofErr w:type="spellEnd"/>
      <w:r w:rsidR="002859EC" w:rsidRPr="002859EC">
        <w:rPr>
          <w:rFonts w:ascii="Century Gothic" w:hAnsi="Century Gothic"/>
        </w:rPr>
        <w:t>:</w:t>
      </w:r>
      <w:r w:rsidR="002859EC">
        <w:rPr>
          <w:rFonts w:ascii="Century Gothic" w:hAnsi="Century Gothic"/>
        </w:rPr>
        <w:t xml:space="preserve"> </w:t>
      </w:r>
      <w:r w:rsidR="002859EC" w:rsidRPr="002859EC">
        <w:rPr>
          <w:rFonts w:ascii="Century Gothic" w:hAnsi="Century Gothic"/>
        </w:rPr>
        <w:t>13.05.2019</w:t>
      </w:r>
      <w:r w:rsidRPr="002859EC">
        <w:rPr>
          <w:rFonts w:ascii="Century Gothic" w:hAnsi="Century Gothic"/>
        </w:rPr>
        <w:t xml:space="preserve"> FOR THE SUPPLY OF </w:t>
      </w:r>
      <w:r w:rsidR="002859EC" w:rsidRPr="00726EA2">
        <w:rPr>
          <w:rFonts w:ascii="Century Gothic" w:hAnsi="Century Gothic"/>
          <w:b/>
          <w:bCs/>
        </w:rPr>
        <w:t>PVC FOIL</w:t>
      </w:r>
      <w:r>
        <w:rPr>
          <w:rFonts w:ascii="Century Gothic" w:eastAsia="MS Mincho" w:hAnsi="Century Gothic"/>
        </w:rPr>
        <w:t>:</w:t>
      </w:r>
    </w:p>
    <w:p w:rsidR="009A56AE" w:rsidRDefault="009A56AE">
      <w:pPr>
        <w:jc w:val="both"/>
        <w:rPr>
          <w:rFonts w:ascii="Century Gothic" w:eastAsia="MS Mincho" w:hAnsi="Century Gothic"/>
        </w:rPr>
      </w:pPr>
    </w:p>
    <w:p w:rsidR="009A56AE" w:rsidRDefault="009A56AE">
      <w:pPr>
        <w:jc w:val="both"/>
        <w:rPr>
          <w:rFonts w:ascii="Century Gothic" w:eastAsia="MS Mincho" w:hAnsi="Century Gothic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110"/>
        <w:gridCol w:w="1911"/>
        <w:gridCol w:w="1912"/>
      </w:tblGrid>
      <w:tr w:rsidR="009A56AE" w:rsidTr="00DA1543">
        <w:trPr>
          <w:trHeight w:val="567"/>
        </w:trPr>
        <w:tc>
          <w:tcPr>
            <w:tcW w:w="993" w:type="dxa"/>
            <w:vAlign w:val="center"/>
          </w:tcPr>
          <w:p w:rsidR="009A56AE" w:rsidRDefault="009A56AE" w:rsidP="00DA1543">
            <w:pPr>
              <w:jc w:val="center"/>
              <w:rPr>
                <w:rFonts w:ascii="Century Gothic" w:eastAsia="MS Mincho" w:hAnsi="Century Gothic"/>
                <w:sz w:val="22"/>
              </w:rPr>
            </w:pPr>
            <w:r>
              <w:rPr>
                <w:rFonts w:ascii="Century Gothic" w:eastAsia="MS Mincho" w:hAnsi="Century Gothic"/>
                <w:sz w:val="22"/>
              </w:rPr>
              <w:t>Sl.</w:t>
            </w:r>
            <w:r w:rsidR="00DA1543">
              <w:rPr>
                <w:rFonts w:ascii="Century Gothic" w:eastAsia="MS Mincho" w:hAnsi="Century Gothic"/>
                <w:sz w:val="22"/>
              </w:rPr>
              <w:t xml:space="preserve"> </w:t>
            </w:r>
            <w:r>
              <w:rPr>
                <w:rFonts w:ascii="Century Gothic" w:eastAsia="MS Mincho" w:hAnsi="Century Gothic"/>
                <w:sz w:val="22"/>
              </w:rPr>
              <w:t>NO.</w:t>
            </w:r>
          </w:p>
        </w:tc>
        <w:tc>
          <w:tcPr>
            <w:tcW w:w="4110" w:type="dxa"/>
            <w:vAlign w:val="center"/>
          </w:tcPr>
          <w:p w:rsidR="009A56AE" w:rsidRDefault="009A56AE" w:rsidP="00DA1543">
            <w:pPr>
              <w:jc w:val="center"/>
              <w:rPr>
                <w:rFonts w:ascii="Century Gothic" w:eastAsia="MS Mincho" w:hAnsi="Century Gothic"/>
                <w:sz w:val="22"/>
              </w:rPr>
            </w:pPr>
            <w:r>
              <w:rPr>
                <w:rFonts w:ascii="Century Gothic" w:eastAsia="MS Mincho" w:hAnsi="Century Gothic"/>
                <w:sz w:val="22"/>
              </w:rPr>
              <w:t>Tender Particulars</w:t>
            </w:r>
          </w:p>
        </w:tc>
        <w:tc>
          <w:tcPr>
            <w:tcW w:w="1911" w:type="dxa"/>
            <w:vAlign w:val="center"/>
          </w:tcPr>
          <w:p w:rsidR="009A56AE" w:rsidRDefault="009A56AE" w:rsidP="00DA1543">
            <w:pPr>
              <w:jc w:val="center"/>
              <w:rPr>
                <w:rFonts w:ascii="Century Gothic" w:eastAsia="MS Mincho" w:hAnsi="Century Gothic"/>
                <w:sz w:val="22"/>
              </w:rPr>
            </w:pPr>
            <w:r>
              <w:rPr>
                <w:rFonts w:ascii="Century Gothic" w:eastAsia="MS Mincho" w:hAnsi="Century Gothic"/>
                <w:sz w:val="22"/>
              </w:rPr>
              <w:t>Existing</w:t>
            </w:r>
          </w:p>
        </w:tc>
        <w:tc>
          <w:tcPr>
            <w:tcW w:w="1912" w:type="dxa"/>
            <w:vAlign w:val="center"/>
          </w:tcPr>
          <w:p w:rsidR="009A56AE" w:rsidRDefault="009A56AE" w:rsidP="00DA1543">
            <w:pPr>
              <w:pStyle w:val="Heading2"/>
            </w:pPr>
            <w:r>
              <w:t>Amended</w:t>
            </w:r>
          </w:p>
        </w:tc>
      </w:tr>
      <w:tr w:rsidR="009A56AE" w:rsidTr="00DA1543">
        <w:trPr>
          <w:trHeight w:val="1134"/>
        </w:trPr>
        <w:tc>
          <w:tcPr>
            <w:tcW w:w="993" w:type="dxa"/>
            <w:vAlign w:val="center"/>
          </w:tcPr>
          <w:p w:rsidR="009A56AE" w:rsidRDefault="00DA1543" w:rsidP="00DA1543">
            <w:pPr>
              <w:jc w:val="center"/>
              <w:rPr>
                <w:rFonts w:ascii="Century Gothic" w:eastAsia="MS Mincho" w:hAnsi="Century Gothic"/>
                <w:sz w:val="22"/>
              </w:rPr>
            </w:pPr>
            <w:r>
              <w:rPr>
                <w:rFonts w:ascii="Century Gothic" w:eastAsia="MS Mincho" w:hAnsi="Century Gothic"/>
                <w:sz w:val="22"/>
              </w:rPr>
              <w:t>1</w:t>
            </w:r>
          </w:p>
        </w:tc>
        <w:tc>
          <w:tcPr>
            <w:tcW w:w="4110" w:type="dxa"/>
            <w:vAlign w:val="center"/>
          </w:tcPr>
          <w:p w:rsidR="009A56AE" w:rsidRDefault="009A56AE" w:rsidP="00DA1543">
            <w:pPr>
              <w:jc w:val="both"/>
              <w:rPr>
                <w:rFonts w:ascii="Century Gothic" w:eastAsia="MS Mincho" w:hAnsi="Century Gothic"/>
                <w:sz w:val="22"/>
              </w:rPr>
            </w:pPr>
            <w:r>
              <w:rPr>
                <w:rFonts w:ascii="Century Gothic" w:eastAsia="MS Mincho" w:hAnsi="Century Gothic"/>
                <w:sz w:val="22"/>
              </w:rPr>
              <w:t>Last Date for Submission of duly filled, signed, sealed &amp; super scribed Bids  (Technical &amp; Price Bid)</w:t>
            </w:r>
          </w:p>
        </w:tc>
        <w:tc>
          <w:tcPr>
            <w:tcW w:w="1911" w:type="dxa"/>
            <w:vAlign w:val="center"/>
          </w:tcPr>
          <w:p w:rsidR="009A56AE" w:rsidRDefault="002859EC" w:rsidP="00DA1543">
            <w:pPr>
              <w:jc w:val="center"/>
              <w:rPr>
                <w:rFonts w:ascii="Century Gothic" w:eastAsia="MS Mincho" w:hAnsi="Century Gothic"/>
                <w:sz w:val="22"/>
              </w:rPr>
            </w:pPr>
            <w:r>
              <w:rPr>
                <w:rFonts w:ascii="Century Gothic" w:eastAsia="MS Mincho" w:hAnsi="Century Gothic"/>
                <w:sz w:val="22"/>
              </w:rPr>
              <w:t>27.05.2019</w:t>
            </w:r>
          </w:p>
          <w:p w:rsidR="009A56AE" w:rsidRDefault="009A56AE" w:rsidP="00DA1543">
            <w:pPr>
              <w:jc w:val="center"/>
              <w:rPr>
                <w:rFonts w:ascii="Century Gothic" w:eastAsia="MS Mincho" w:hAnsi="Century Gothic"/>
                <w:sz w:val="22"/>
              </w:rPr>
            </w:pPr>
            <w:r>
              <w:rPr>
                <w:rFonts w:ascii="Century Gothic" w:eastAsia="MS Mincho" w:hAnsi="Century Gothic"/>
                <w:sz w:val="22"/>
              </w:rPr>
              <w:t>(1</w:t>
            </w:r>
            <w:r w:rsidR="00725CD8">
              <w:rPr>
                <w:rFonts w:ascii="Century Gothic" w:eastAsia="MS Mincho" w:hAnsi="Century Gothic"/>
                <w:sz w:val="22"/>
              </w:rPr>
              <w:t>7</w:t>
            </w:r>
            <w:r>
              <w:rPr>
                <w:rFonts w:ascii="Century Gothic" w:eastAsia="MS Mincho" w:hAnsi="Century Gothic"/>
                <w:sz w:val="22"/>
              </w:rPr>
              <w:t>:00 Hrs)</w:t>
            </w:r>
          </w:p>
        </w:tc>
        <w:tc>
          <w:tcPr>
            <w:tcW w:w="1912" w:type="dxa"/>
            <w:vAlign w:val="center"/>
          </w:tcPr>
          <w:p w:rsidR="009A56AE" w:rsidRDefault="002859EC" w:rsidP="00DA1543">
            <w:pPr>
              <w:jc w:val="center"/>
              <w:rPr>
                <w:rFonts w:ascii="Century Gothic" w:eastAsia="MS Mincho" w:hAnsi="Century Gothic"/>
                <w:b/>
                <w:bCs/>
                <w:sz w:val="22"/>
              </w:rPr>
            </w:pPr>
            <w:r>
              <w:rPr>
                <w:rFonts w:ascii="Century Gothic" w:eastAsia="MS Mincho" w:hAnsi="Century Gothic"/>
                <w:b/>
                <w:bCs/>
                <w:sz w:val="22"/>
              </w:rPr>
              <w:t>30</w:t>
            </w:r>
            <w:r w:rsidR="00AF5779">
              <w:rPr>
                <w:rFonts w:ascii="Century Gothic" w:eastAsia="MS Mincho" w:hAnsi="Century Gothic"/>
                <w:b/>
                <w:bCs/>
                <w:sz w:val="22"/>
              </w:rPr>
              <w:t>.05.2019</w:t>
            </w:r>
          </w:p>
          <w:p w:rsidR="009A56AE" w:rsidRDefault="009A56AE" w:rsidP="00DA1543">
            <w:pPr>
              <w:jc w:val="center"/>
              <w:rPr>
                <w:rFonts w:ascii="Century Gothic" w:eastAsia="MS Mincho" w:hAnsi="Century Gothic"/>
                <w:b/>
                <w:bCs/>
                <w:sz w:val="22"/>
              </w:rPr>
            </w:pPr>
            <w:r>
              <w:rPr>
                <w:rFonts w:ascii="Century Gothic" w:eastAsia="MS Mincho" w:hAnsi="Century Gothic"/>
                <w:b/>
                <w:bCs/>
                <w:sz w:val="22"/>
              </w:rPr>
              <w:t>(17:00 Hrs)</w:t>
            </w:r>
          </w:p>
        </w:tc>
      </w:tr>
      <w:tr w:rsidR="009A56AE" w:rsidTr="00DA1543">
        <w:trPr>
          <w:trHeight w:val="851"/>
        </w:trPr>
        <w:tc>
          <w:tcPr>
            <w:tcW w:w="993" w:type="dxa"/>
            <w:vAlign w:val="center"/>
          </w:tcPr>
          <w:p w:rsidR="009A56AE" w:rsidRDefault="00DA1543" w:rsidP="00DA1543">
            <w:pPr>
              <w:jc w:val="center"/>
              <w:rPr>
                <w:rFonts w:ascii="Century Gothic" w:eastAsia="MS Mincho" w:hAnsi="Century Gothic"/>
                <w:sz w:val="22"/>
              </w:rPr>
            </w:pPr>
            <w:r>
              <w:rPr>
                <w:rFonts w:ascii="Century Gothic" w:eastAsia="MS Mincho" w:hAnsi="Century Gothic"/>
                <w:sz w:val="22"/>
              </w:rPr>
              <w:t>2</w:t>
            </w:r>
          </w:p>
        </w:tc>
        <w:tc>
          <w:tcPr>
            <w:tcW w:w="4110" w:type="dxa"/>
            <w:vAlign w:val="center"/>
          </w:tcPr>
          <w:p w:rsidR="009A56AE" w:rsidRDefault="009A56AE" w:rsidP="00DA1543">
            <w:pPr>
              <w:jc w:val="both"/>
              <w:rPr>
                <w:rFonts w:ascii="Century Gothic" w:eastAsia="MS Mincho" w:hAnsi="Century Gothic"/>
                <w:sz w:val="22"/>
              </w:rPr>
            </w:pPr>
            <w:r>
              <w:rPr>
                <w:rFonts w:ascii="Century Gothic" w:eastAsia="MS Mincho" w:hAnsi="Century Gothic"/>
                <w:sz w:val="22"/>
              </w:rPr>
              <w:t>Opening of Technical Bid</w:t>
            </w:r>
          </w:p>
        </w:tc>
        <w:tc>
          <w:tcPr>
            <w:tcW w:w="1911" w:type="dxa"/>
            <w:vAlign w:val="center"/>
          </w:tcPr>
          <w:p w:rsidR="009A56AE" w:rsidRDefault="002859EC" w:rsidP="00DA1543">
            <w:pPr>
              <w:jc w:val="center"/>
              <w:rPr>
                <w:rFonts w:ascii="Century Gothic" w:eastAsia="MS Mincho" w:hAnsi="Century Gothic"/>
                <w:sz w:val="22"/>
              </w:rPr>
            </w:pPr>
            <w:r>
              <w:rPr>
                <w:rFonts w:ascii="Century Gothic" w:eastAsia="MS Mincho" w:hAnsi="Century Gothic"/>
                <w:sz w:val="22"/>
              </w:rPr>
              <w:t>28</w:t>
            </w:r>
            <w:r w:rsidR="00AF5779">
              <w:rPr>
                <w:rFonts w:ascii="Century Gothic" w:eastAsia="MS Mincho" w:hAnsi="Century Gothic"/>
                <w:sz w:val="22"/>
              </w:rPr>
              <w:t>.05.2019</w:t>
            </w:r>
          </w:p>
          <w:p w:rsidR="009A56AE" w:rsidRDefault="00725CD8" w:rsidP="002859EC">
            <w:pPr>
              <w:jc w:val="center"/>
              <w:rPr>
                <w:rFonts w:ascii="Century Gothic" w:eastAsia="MS Mincho" w:hAnsi="Century Gothic"/>
                <w:sz w:val="22"/>
              </w:rPr>
            </w:pPr>
            <w:r>
              <w:rPr>
                <w:rFonts w:ascii="Century Gothic" w:eastAsia="MS Mincho" w:hAnsi="Century Gothic"/>
                <w:sz w:val="22"/>
              </w:rPr>
              <w:t>(10</w:t>
            </w:r>
            <w:r w:rsidR="009A56AE">
              <w:rPr>
                <w:rFonts w:ascii="Century Gothic" w:eastAsia="MS Mincho" w:hAnsi="Century Gothic"/>
                <w:sz w:val="22"/>
              </w:rPr>
              <w:t>:</w:t>
            </w:r>
            <w:r w:rsidR="002859EC">
              <w:rPr>
                <w:rFonts w:ascii="Century Gothic" w:eastAsia="MS Mincho" w:hAnsi="Century Gothic"/>
                <w:sz w:val="22"/>
              </w:rPr>
              <w:t>00</w:t>
            </w:r>
            <w:r w:rsidR="009A56AE">
              <w:rPr>
                <w:rFonts w:ascii="Century Gothic" w:eastAsia="MS Mincho" w:hAnsi="Century Gothic"/>
                <w:sz w:val="22"/>
              </w:rPr>
              <w:t xml:space="preserve"> </w:t>
            </w:r>
            <w:proofErr w:type="spellStart"/>
            <w:r w:rsidR="009A56AE">
              <w:rPr>
                <w:rFonts w:ascii="Century Gothic" w:eastAsia="MS Mincho" w:hAnsi="Century Gothic"/>
                <w:sz w:val="22"/>
              </w:rPr>
              <w:t>Hrs</w:t>
            </w:r>
            <w:proofErr w:type="spellEnd"/>
            <w:r w:rsidR="009A56AE">
              <w:rPr>
                <w:rFonts w:ascii="Century Gothic" w:eastAsia="MS Mincho" w:hAnsi="Century Gothic"/>
                <w:sz w:val="22"/>
              </w:rPr>
              <w:t>)</w:t>
            </w:r>
          </w:p>
        </w:tc>
        <w:tc>
          <w:tcPr>
            <w:tcW w:w="1912" w:type="dxa"/>
            <w:vAlign w:val="center"/>
          </w:tcPr>
          <w:p w:rsidR="009A56AE" w:rsidRDefault="002859EC" w:rsidP="00DA1543">
            <w:pPr>
              <w:jc w:val="center"/>
              <w:rPr>
                <w:rFonts w:ascii="Century Gothic" w:eastAsia="MS Mincho" w:hAnsi="Century Gothic"/>
                <w:b/>
                <w:bCs/>
                <w:sz w:val="22"/>
              </w:rPr>
            </w:pPr>
            <w:r>
              <w:rPr>
                <w:rFonts w:ascii="Century Gothic" w:eastAsia="MS Mincho" w:hAnsi="Century Gothic"/>
                <w:b/>
                <w:bCs/>
                <w:sz w:val="22"/>
              </w:rPr>
              <w:t>31.05</w:t>
            </w:r>
            <w:r w:rsidR="00AF5779">
              <w:rPr>
                <w:rFonts w:ascii="Century Gothic" w:eastAsia="MS Mincho" w:hAnsi="Century Gothic"/>
                <w:b/>
                <w:bCs/>
                <w:sz w:val="22"/>
              </w:rPr>
              <w:t>.2019</w:t>
            </w:r>
          </w:p>
          <w:p w:rsidR="009A56AE" w:rsidRDefault="009A56AE" w:rsidP="002859EC">
            <w:pPr>
              <w:jc w:val="center"/>
              <w:rPr>
                <w:rFonts w:ascii="Century Gothic" w:eastAsia="MS Mincho" w:hAnsi="Century Gothic"/>
                <w:b/>
                <w:bCs/>
                <w:sz w:val="22"/>
              </w:rPr>
            </w:pPr>
            <w:r>
              <w:rPr>
                <w:rFonts w:ascii="Century Gothic" w:eastAsia="MS Mincho" w:hAnsi="Century Gothic"/>
                <w:b/>
                <w:bCs/>
                <w:sz w:val="22"/>
              </w:rPr>
              <w:t>(1</w:t>
            </w:r>
            <w:r w:rsidR="002859EC">
              <w:rPr>
                <w:rFonts w:ascii="Century Gothic" w:eastAsia="MS Mincho" w:hAnsi="Century Gothic"/>
                <w:b/>
                <w:bCs/>
                <w:sz w:val="22"/>
              </w:rPr>
              <w:t>1:00</w:t>
            </w:r>
            <w:r>
              <w:rPr>
                <w:rFonts w:ascii="Century Gothic" w:eastAsia="MS Mincho" w:hAnsi="Century Gothic"/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rFonts w:ascii="Century Gothic" w:eastAsia="MS Mincho" w:hAnsi="Century Gothic"/>
                <w:b/>
                <w:bCs/>
                <w:sz w:val="22"/>
              </w:rPr>
              <w:t>Hrs</w:t>
            </w:r>
            <w:proofErr w:type="spellEnd"/>
            <w:r>
              <w:rPr>
                <w:rFonts w:ascii="Century Gothic" w:eastAsia="MS Mincho" w:hAnsi="Century Gothic"/>
                <w:b/>
                <w:bCs/>
                <w:sz w:val="22"/>
              </w:rPr>
              <w:t>)</w:t>
            </w:r>
          </w:p>
        </w:tc>
      </w:tr>
    </w:tbl>
    <w:p w:rsidR="009A56AE" w:rsidRDefault="009A56AE">
      <w:pPr>
        <w:jc w:val="both"/>
        <w:rPr>
          <w:rFonts w:ascii="Century Gothic" w:eastAsia="MS Mincho" w:hAnsi="Century Gothic"/>
        </w:rPr>
      </w:pPr>
    </w:p>
    <w:p w:rsidR="009A56AE" w:rsidRDefault="009A56AE">
      <w:pPr>
        <w:jc w:val="both"/>
        <w:rPr>
          <w:rFonts w:ascii="Century Gothic" w:eastAsia="MS Mincho" w:hAnsi="Century Gothic"/>
        </w:rPr>
      </w:pPr>
    </w:p>
    <w:p w:rsidR="009A56AE" w:rsidRDefault="009A56AE">
      <w:pPr>
        <w:pStyle w:val="BodyText"/>
        <w:rPr>
          <w:rFonts w:eastAsia="Times New Roman"/>
        </w:rPr>
      </w:pPr>
      <w:r>
        <w:rPr>
          <w:rFonts w:eastAsia="Times New Roman"/>
        </w:rPr>
        <w:t>ALL OTHER TERMS AND CONDITIONS OF THE ABOVE TENDER SHALL REMAIN UNALTERED.</w:t>
      </w:r>
    </w:p>
    <w:p w:rsidR="009A56AE" w:rsidRDefault="009A56AE">
      <w:pPr>
        <w:pStyle w:val="BodyText"/>
      </w:pPr>
    </w:p>
    <w:p w:rsidR="009A56AE" w:rsidRDefault="009A56AE">
      <w:pPr>
        <w:pStyle w:val="BodyText"/>
      </w:pPr>
    </w:p>
    <w:p w:rsidR="009A56AE" w:rsidRDefault="009A56AE">
      <w:pPr>
        <w:autoSpaceDE w:val="0"/>
        <w:autoSpaceDN w:val="0"/>
        <w:adjustRightInd w:val="0"/>
        <w:jc w:val="both"/>
        <w:rPr>
          <w:rFonts w:ascii="Century Gothic" w:eastAsia="MS Mincho" w:hAnsi="Century Gothic"/>
        </w:rPr>
      </w:pPr>
    </w:p>
    <w:p w:rsidR="009A56AE" w:rsidRDefault="009A56AE">
      <w:pPr>
        <w:autoSpaceDE w:val="0"/>
        <w:autoSpaceDN w:val="0"/>
        <w:adjustRightInd w:val="0"/>
        <w:jc w:val="right"/>
        <w:rPr>
          <w:rFonts w:ascii="Century Gothic" w:hAnsi="Century Gothic"/>
          <w:b/>
          <w:bCs/>
          <w:sz w:val="28"/>
          <w:szCs w:val="20"/>
        </w:rPr>
      </w:pPr>
      <w:r>
        <w:rPr>
          <w:rFonts w:ascii="Century Gothic" w:hAnsi="Century Gothic"/>
          <w:b/>
          <w:bCs/>
          <w:sz w:val="28"/>
        </w:rPr>
        <w:t>DEPUTY GENERAL MANAGER (PURCHASE)</w:t>
      </w:r>
    </w:p>
    <w:sectPr w:rsidR="009A56AE" w:rsidSect="009B4CD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VB-TTYogeshE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014DE"/>
    <w:multiLevelType w:val="hybridMultilevel"/>
    <w:tmpl w:val="815E795C"/>
    <w:lvl w:ilvl="0" w:tplc="3D262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725CD8"/>
    <w:rsid w:val="002859EC"/>
    <w:rsid w:val="004824F7"/>
    <w:rsid w:val="005378C7"/>
    <w:rsid w:val="006528E7"/>
    <w:rsid w:val="00725CD8"/>
    <w:rsid w:val="00726EA2"/>
    <w:rsid w:val="008F1529"/>
    <w:rsid w:val="009A56AE"/>
    <w:rsid w:val="009B4CD3"/>
    <w:rsid w:val="00AF5779"/>
    <w:rsid w:val="00CB04AB"/>
    <w:rsid w:val="00DA1543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CD3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9B4CD3"/>
    <w:pPr>
      <w:keepNext/>
      <w:jc w:val="center"/>
      <w:outlineLvl w:val="0"/>
    </w:pPr>
    <w:rPr>
      <w:rFonts w:ascii="Century Gothic" w:hAnsi="Century Gothic"/>
      <w:b/>
    </w:rPr>
  </w:style>
  <w:style w:type="paragraph" w:styleId="Heading2">
    <w:name w:val="heading 2"/>
    <w:basedOn w:val="Normal"/>
    <w:next w:val="Normal"/>
    <w:qFormat/>
    <w:rsid w:val="009B4CD3"/>
    <w:pPr>
      <w:keepNext/>
      <w:jc w:val="center"/>
      <w:outlineLvl w:val="1"/>
    </w:pPr>
    <w:rPr>
      <w:rFonts w:ascii="Century Gothic" w:eastAsia="MS Mincho" w:hAnsi="Century Gothic"/>
      <w:b/>
      <w:bCs/>
      <w:sz w:val="22"/>
    </w:rPr>
  </w:style>
  <w:style w:type="paragraph" w:styleId="Heading3">
    <w:name w:val="heading 3"/>
    <w:basedOn w:val="Normal"/>
    <w:next w:val="Normal"/>
    <w:qFormat/>
    <w:rsid w:val="009B4CD3"/>
    <w:pPr>
      <w:keepNext/>
      <w:jc w:val="center"/>
      <w:outlineLvl w:val="2"/>
    </w:pPr>
    <w:rPr>
      <w:rFonts w:ascii="DVB-TTYogeshEN" w:hAnsi="DVB-TTYogeshEN"/>
      <w:bCs/>
      <w:color w:val="0000FF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B4CD3"/>
    <w:pPr>
      <w:jc w:val="both"/>
    </w:pPr>
    <w:rPr>
      <w:rFonts w:ascii="Century Gothic" w:eastAsia="MS Mincho" w:hAnsi="Century Gothic"/>
    </w:rPr>
  </w:style>
  <w:style w:type="paragraph" w:styleId="Title">
    <w:name w:val="Title"/>
    <w:basedOn w:val="Normal"/>
    <w:qFormat/>
    <w:rsid w:val="009B4CD3"/>
    <w:pPr>
      <w:jc w:val="center"/>
    </w:pPr>
    <w:rPr>
      <w:rFonts w:ascii="Century Gothic" w:hAnsi="Century Gothic"/>
      <w:b/>
      <w:bCs/>
      <w:sz w:val="40"/>
    </w:rPr>
  </w:style>
  <w:style w:type="paragraph" w:styleId="PlainText">
    <w:name w:val="Plain Text"/>
    <w:basedOn w:val="Normal"/>
    <w:semiHidden/>
    <w:rsid w:val="009B4CD3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semiHidden/>
    <w:rsid w:val="009B4CD3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4CD3"/>
    <w:pPr>
      <w:jc w:val="center"/>
    </w:pPr>
    <w:rPr>
      <w:rFonts w:ascii="Century Gothic" w:hAnsi="Century Gothic"/>
      <w:b/>
      <w:color w:val="0000FF"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fecarehl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urchasenf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rchasekfb@lifecarehl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HLL</Company>
  <LinksUpToDate>false</LinksUpToDate>
  <CharactersWithSpaces>941</CharactersWithSpaces>
  <SharedDoc>false</SharedDoc>
  <HLinks>
    <vt:vector size="18" baseType="variant">
      <vt:variant>
        <vt:i4>3801205</vt:i4>
      </vt:variant>
      <vt:variant>
        <vt:i4>6</vt:i4>
      </vt:variant>
      <vt:variant>
        <vt:i4>0</vt:i4>
      </vt:variant>
      <vt:variant>
        <vt:i4>5</vt:i4>
      </vt:variant>
      <vt:variant>
        <vt:lpwstr>http://www.lifecarehll.com/</vt:lpwstr>
      </vt:variant>
      <vt:variant>
        <vt:lpwstr/>
      </vt:variant>
      <vt:variant>
        <vt:i4>1703995</vt:i4>
      </vt:variant>
      <vt:variant>
        <vt:i4>3</vt:i4>
      </vt:variant>
      <vt:variant>
        <vt:i4>0</vt:i4>
      </vt:variant>
      <vt:variant>
        <vt:i4>5</vt:i4>
      </vt:variant>
      <vt:variant>
        <vt:lpwstr>mailto:purchasenfk@gmail.com</vt:lpwstr>
      </vt:variant>
      <vt:variant>
        <vt:lpwstr/>
      </vt:variant>
      <vt:variant>
        <vt:i4>6488155</vt:i4>
      </vt:variant>
      <vt:variant>
        <vt:i4>0</vt:i4>
      </vt:variant>
      <vt:variant>
        <vt:i4>0</vt:i4>
      </vt:variant>
      <vt:variant>
        <vt:i4>5</vt:i4>
      </vt:variant>
      <vt:variant>
        <vt:lpwstr>mailto:purchasekfb@lifecarehll.com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hll101231</dc:creator>
  <cp:lastModifiedBy>Prakash S Mulimani </cp:lastModifiedBy>
  <cp:revision>5</cp:revision>
  <dcterms:created xsi:type="dcterms:W3CDTF">2018-08-02T09:05:00Z</dcterms:created>
  <dcterms:modified xsi:type="dcterms:W3CDTF">2019-05-30T11:16:00Z</dcterms:modified>
</cp:coreProperties>
</file>