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D8" w:rsidRPr="008E4B95" w:rsidRDefault="00AC44D8">
      <w:pPr>
        <w:jc w:val="center"/>
        <w:rPr>
          <w:rFonts w:ascii="Arial" w:hAnsi="Arial" w:cs="Arial"/>
          <w:b/>
          <w:bCs/>
        </w:rPr>
      </w:pPr>
      <w:r w:rsidRPr="008E4B95">
        <w:rPr>
          <w:rFonts w:ascii="Arial" w:hAnsi="Arial" w:cs="Arial"/>
          <w:b/>
          <w:bCs/>
        </w:rPr>
        <w:t>HLL LIFECARE LIMITED</w:t>
      </w:r>
    </w:p>
    <w:p w:rsidR="00AC44D8" w:rsidRPr="008E4B95" w:rsidRDefault="00AC44D8">
      <w:pPr>
        <w:jc w:val="center"/>
        <w:rPr>
          <w:rFonts w:ascii="Arial" w:hAnsi="Arial" w:cs="Arial"/>
          <w:b/>
          <w:bCs/>
        </w:rPr>
      </w:pPr>
      <w:r w:rsidRPr="008E4B95">
        <w:rPr>
          <w:rFonts w:ascii="Arial" w:hAnsi="Arial" w:cs="Arial"/>
          <w:b/>
          <w:bCs/>
        </w:rPr>
        <w:t>(A Government of India Enterprise)</w:t>
      </w:r>
    </w:p>
    <w:p w:rsidR="00AC44D8" w:rsidRPr="008E4B95" w:rsidRDefault="00AC44D8">
      <w:pPr>
        <w:jc w:val="center"/>
        <w:rPr>
          <w:rFonts w:ascii="Arial" w:hAnsi="Arial" w:cs="Arial"/>
          <w:b/>
          <w:bCs/>
        </w:rPr>
      </w:pPr>
      <w:r w:rsidRPr="008E4B95">
        <w:rPr>
          <w:rFonts w:ascii="Arial" w:hAnsi="Arial" w:cs="Arial"/>
          <w:b/>
          <w:bCs/>
        </w:rPr>
        <w:t xml:space="preserve">KANAGALA-591225: </w:t>
      </w:r>
      <w:proofErr w:type="spellStart"/>
      <w:r w:rsidRPr="008E4B95">
        <w:rPr>
          <w:rFonts w:ascii="Arial" w:hAnsi="Arial" w:cs="Arial"/>
          <w:b/>
          <w:bCs/>
        </w:rPr>
        <w:t>Dist</w:t>
      </w:r>
      <w:proofErr w:type="spellEnd"/>
      <w:r w:rsidRPr="008E4B95">
        <w:rPr>
          <w:rFonts w:ascii="Arial" w:hAnsi="Arial" w:cs="Arial"/>
          <w:b/>
          <w:bCs/>
        </w:rPr>
        <w:t>: BELGAUM</w:t>
      </w:r>
    </w:p>
    <w:p w:rsidR="00AC44D8" w:rsidRPr="008E4B95" w:rsidRDefault="00AC44D8">
      <w:pPr>
        <w:jc w:val="center"/>
        <w:rPr>
          <w:rFonts w:ascii="Arial" w:hAnsi="Arial" w:cs="Arial"/>
          <w:b/>
          <w:bCs/>
        </w:rPr>
      </w:pPr>
      <w:r w:rsidRPr="008E4B95">
        <w:rPr>
          <w:rFonts w:ascii="Arial" w:hAnsi="Arial" w:cs="Arial"/>
          <w:b/>
          <w:bCs/>
        </w:rPr>
        <w:t>PH:</w:t>
      </w:r>
      <w:r w:rsidR="008E4B95" w:rsidRPr="008E4B95">
        <w:rPr>
          <w:rFonts w:ascii="Arial" w:hAnsi="Arial" w:cs="Arial"/>
          <w:b/>
          <w:bCs/>
        </w:rPr>
        <w:t xml:space="preserve"> </w:t>
      </w:r>
      <w:r w:rsidRPr="008E4B95">
        <w:rPr>
          <w:rFonts w:ascii="Arial" w:hAnsi="Arial" w:cs="Arial"/>
          <w:b/>
          <w:bCs/>
        </w:rPr>
        <w:t>08333-279244,</w:t>
      </w:r>
      <w:r w:rsidR="008E4B95" w:rsidRPr="008E4B95">
        <w:rPr>
          <w:rFonts w:ascii="Arial" w:hAnsi="Arial" w:cs="Arial"/>
          <w:b/>
          <w:bCs/>
        </w:rPr>
        <w:t xml:space="preserve"> </w:t>
      </w:r>
      <w:r w:rsidRPr="008E4B95">
        <w:rPr>
          <w:rFonts w:ascii="Arial" w:hAnsi="Arial" w:cs="Arial"/>
          <w:b/>
          <w:bCs/>
        </w:rPr>
        <w:t>Fax No.08333-279245</w:t>
      </w:r>
    </w:p>
    <w:p w:rsidR="00AC44D8" w:rsidRPr="008E4B95" w:rsidRDefault="00AC44D8">
      <w:pPr>
        <w:jc w:val="center"/>
        <w:rPr>
          <w:rFonts w:ascii="Arial" w:hAnsi="Arial" w:cs="Arial"/>
          <w:b/>
          <w:bCs/>
        </w:rPr>
      </w:pPr>
    </w:p>
    <w:p w:rsidR="00AC44D8" w:rsidRPr="008E4B95" w:rsidRDefault="008E4B95">
      <w:pPr>
        <w:rPr>
          <w:rFonts w:ascii="Arial" w:hAnsi="Arial" w:cs="Arial"/>
          <w:b/>
          <w:bCs/>
          <w:color w:val="FF0000"/>
        </w:rPr>
      </w:pPr>
      <w:r w:rsidRPr="008E4B95">
        <w:rPr>
          <w:rFonts w:ascii="Arial" w:hAnsi="Arial" w:cs="Arial"/>
          <w:b/>
          <w:bCs/>
          <w:color w:val="FF0000"/>
        </w:rPr>
        <w:t>HLL/</w:t>
      </w:r>
      <w:r w:rsidR="00AC44D8" w:rsidRPr="008E4B95">
        <w:rPr>
          <w:rFonts w:ascii="Arial" w:hAnsi="Arial" w:cs="Arial"/>
          <w:b/>
          <w:bCs/>
          <w:color w:val="FF0000"/>
        </w:rPr>
        <w:t>BG</w:t>
      </w:r>
      <w:r w:rsidRPr="008E4B95">
        <w:rPr>
          <w:rFonts w:ascii="Arial" w:hAnsi="Arial" w:cs="Arial"/>
          <w:b/>
          <w:bCs/>
          <w:color w:val="FF0000"/>
        </w:rPr>
        <w:t>M/</w:t>
      </w:r>
      <w:r w:rsidR="00AC44D8" w:rsidRPr="008E4B95">
        <w:rPr>
          <w:rFonts w:ascii="Arial" w:hAnsi="Arial" w:cs="Arial"/>
          <w:b/>
          <w:bCs/>
          <w:color w:val="FF0000"/>
        </w:rPr>
        <w:t>HR</w:t>
      </w:r>
      <w:r w:rsidRPr="008E4B95">
        <w:rPr>
          <w:rFonts w:ascii="Arial" w:hAnsi="Arial" w:cs="Arial"/>
          <w:b/>
          <w:bCs/>
          <w:color w:val="FF0000"/>
        </w:rPr>
        <w:t>/Medical Checkup/2020-2021</w:t>
      </w:r>
      <w:r w:rsidR="00AC44D8" w:rsidRPr="008E4B95">
        <w:rPr>
          <w:rFonts w:ascii="Arial" w:hAnsi="Arial" w:cs="Arial"/>
          <w:b/>
          <w:bCs/>
          <w:color w:val="FF0000"/>
        </w:rPr>
        <w:t xml:space="preserve">                                </w:t>
      </w:r>
      <w:r>
        <w:rPr>
          <w:rFonts w:ascii="Arial" w:hAnsi="Arial" w:cs="Arial"/>
          <w:b/>
          <w:bCs/>
          <w:color w:val="FF0000"/>
        </w:rPr>
        <w:t xml:space="preserve">          </w:t>
      </w:r>
      <w:r w:rsidR="00AC44D8" w:rsidRPr="008E4B95">
        <w:rPr>
          <w:rFonts w:ascii="Arial" w:hAnsi="Arial" w:cs="Arial"/>
          <w:b/>
          <w:bCs/>
          <w:color w:val="FF0000"/>
        </w:rPr>
        <w:t xml:space="preserve">Date: </w:t>
      </w:r>
      <w:r w:rsidRPr="008E4B95">
        <w:rPr>
          <w:rFonts w:ascii="Arial" w:hAnsi="Arial" w:cs="Arial"/>
          <w:b/>
          <w:bCs/>
          <w:color w:val="FF0000"/>
        </w:rPr>
        <w:t>1</w:t>
      </w:r>
      <w:r w:rsidR="00F601AF">
        <w:rPr>
          <w:rFonts w:ascii="Arial" w:hAnsi="Arial" w:cs="Arial"/>
          <w:b/>
          <w:bCs/>
          <w:color w:val="FF0000"/>
        </w:rPr>
        <w:t>8</w:t>
      </w:r>
      <w:r w:rsidRPr="008E4B95">
        <w:rPr>
          <w:rFonts w:ascii="Arial" w:hAnsi="Arial" w:cs="Arial"/>
          <w:b/>
          <w:bCs/>
          <w:color w:val="FF0000"/>
        </w:rPr>
        <w:t>.06.2020</w:t>
      </w:r>
    </w:p>
    <w:p w:rsidR="00AC44D8" w:rsidRPr="00FF07AC" w:rsidRDefault="00AC44D8">
      <w:pPr>
        <w:rPr>
          <w:rFonts w:ascii="Arial" w:hAnsi="Arial" w:cs="Arial"/>
          <w:b/>
          <w:bCs/>
          <w:color w:val="FF0000"/>
          <w:sz w:val="16"/>
          <w:szCs w:val="16"/>
        </w:rPr>
      </w:pPr>
    </w:p>
    <w:p w:rsidR="008E4B95" w:rsidRPr="008E4B95" w:rsidRDefault="008E4B95" w:rsidP="008E4B95">
      <w:pPr>
        <w:pStyle w:val="BodyText"/>
        <w:jc w:val="center"/>
        <w:rPr>
          <w:rFonts w:ascii="Arial" w:hAnsi="Arial" w:cs="Arial"/>
          <w:b/>
          <w:bCs/>
          <w:color w:val="FFFFFF"/>
          <w:u w:val="single"/>
        </w:rPr>
      </w:pPr>
      <w:r w:rsidRPr="008E4B95">
        <w:rPr>
          <w:rFonts w:ascii="Arial" w:hAnsi="Arial" w:cs="Arial"/>
          <w:b/>
          <w:bCs/>
          <w:color w:val="FFFFFF"/>
          <w:highlight w:val="black"/>
          <w:u w:val="single"/>
        </w:rPr>
        <w:t>TENDER NOTIFICATION</w:t>
      </w:r>
    </w:p>
    <w:p w:rsidR="00AC44D8" w:rsidRPr="008E4B95" w:rsidRDefault="00AC44D8" w:rsidP="008E4B95">
      <w:pPr>
        <w:rPr>
          <w:rFonts w:ascii="Arial" w:hAnsi="Arial" w:cs="Arial"/>
          <w:sz w:val="10"/>
          <w:szCs w:val="10"/>
        </w:rPr>
      </w:pPr>
    </w:p>
    <w:p w:rsidR="008E4B95" w:rsidRDefault="008E4B95" w:rsidP="008E4B95">
      <w:pPr>
        <w:pStyle w:val="BodyText"/>
        <w:rPr>
          <w:rFonts w:ascii="Arial" w:hAnsi="Arial" w:cs="Arial"/>
        </w:rPr>
      </w:pPr>
      <w:r>
        <w:rPr>
          <w:rFonts w:ascii="Arial" w:hAnsi="Arial" w:cs="Arial"/>
        </w:rPr>
        <w:t xml:space="preserve">Sealed Price-Bids are invited from the qualified Tenderer to carry out the Medical Checkup </w:t>
      </w:r>
      <w:r w:rsidRPr="008E4B95">
        <w:rPr>
          <w:rFonts w:ascii="Arial" w:hAnsi="Arial" w:cs="Arial"/>
        </w:rPr>
        <w:t xml:space="preserve">of our employees at </w:t>
      </w:r>
      <w:r>
        <w:rPr>
          <w:rFonts w:ascii="Arial" w:hAnsi="Arial" w:cs="Arial"/>
        </w:rPr>
        <w:t xml:space="preserve">HLL Lifecare Limited, </w:t>
      </w:r>
      <w:r w:rsidRPr="008E4B95">
        <w:rPr>
          <w:rFonts w:ascii="Arial" w:hAnsi="Arial" w:cs="Arial"/>
        </w:rPr>
        <w:t>Kanagala</w:t>
      </w:r>
      <w:r>
        <w:rPr>
          <w:rFonts w:ascii="Arial" w:hAnsi="Arial" w:cs="Arial"/>
        </w:rPr>
        <w:t xml:space="preserve"> for a period of </w:t>
      </w:r>
      <w:r>
        <w:rPr>
          <w:rFonts w:ascii="Arial" w:hAnsi="Arial" w:cs="Arial"/>
          <w:b/>
          <w:bCs/>
          <w:color w:val="FF0000"/>
        </w:rPr>
        <w:t xml:space="preserve">TWO </w:t>
      </w:r>
      <w:r>
        <w:rPr>
          <w:rFonts w:ascii="Arial" w:hAnsi="Arial" w:cs="Arial"/>
        </w:rPr>
        <w:t xml:space="preserve">Years. </w:t>
      </w:r>
    </w:p>
    <w:p w:rsidR="008E4B95" w:rsidRPr="00FF07AC" w:rsidRDefault="008E4B95">
      <w:pPr>
        <w:pStyle w:val="BodyText"/>
        <w:rPr>
          <w:rFonts w:ascii="Arial" w:hAnsi="Arial" w:cs="Arial"/>
          <w:sz w:val="10"/>
          <w:szCs w:val="10"/>
        </w:rPr>
      </w:pPr>
    </w:p>
    <w:p w:rsidR="00AC44D8" w:rsidRDefault="008E4B95">
      <w:pPr>
        <w:pStyle w:val="BodyText"/>
        <w:rPr>
          <w:rFonts w:ascii="Arial" w:hAnsi="Arial" w:cs="Arial"/>
        </w:rPr>
      </w:pPr>
      <w:r>
        <w:rPr>
          <w:rFonts w:ascii="Arial" w:hAnsi="Arial" w:cs="Arial"/>
        </w:rPr>
        <w:t>The Medical Checkup details are mentioned below:</w:t>
      </w:r>
    </w:p>
    <w:p w:rsidR="00D02FAD" w:rsidRPr="00D02FAD" w:rsidRDefault="00D02FAD">
      <w:pPr>
        <w:pStyle w:val="BodyText"/>
        <w:rPr>
          <w:rFonts w:ascii="Arial" w:hAnsi="Arial" w:cs="Arial"/>
          <w:sz w:val="12"/>
          <w:szCs w:val="12"/>
        </w:rPr>
      </w:pPr>
    </w:p>
    <w:tbl>
      <w:tblPr>
        <w:tblW w:w="9687"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
        <w:gridCol w:w="1378"/>
        <w:gridCol w:w="4410"/>
        <w:gridCol w:w="1392"/>
        <w:gridCol w:w="1487"/>
      </w:tblGrid>
      <w:tr w:rsidR="00F500C9" w:rsidTr="00105B8D">
        <w:trPr>
          <w:trHeight w:val="330"/>
        </w:trPr>
        <w:tc>
          <w:tcPr>
            <w:tcW w:w="1020" w:type="dxa"/>
            <w:shd w:val="clear" w:color="000000" w:fill="FFF2CC"/>
            <w:vAlign w:val="center"/>
            <w:hideMark/>
          </w:tcPr>
          <w:p w:rsidR="00F500C9" w:rsidRDefault="00F500C9">
            <w:pPr>
              <w:rPr>
                <w:rFonts w:ascii="Arial" w:hAnsi="Arial" w:cs="Arial"/>
                <w:b/>
                <w:bCs/>
                <w:sz w:val="22"/>
                <w:szCs w:val="22"/>
              </w:rPr>
            </w:pPr>
            <w:r>
              <w:rPr>
                <w:rFonts w:ascii="Arial" w:hAnsi="Arial" w:cs="Arial"/>
                <w:b/>
                <w:bCs/>
                <w:sz w:val="22"/>
                <w:szCs w:val="22"/>
              </w:rPr>
              <w:t>Sl. No</w:t>
            </w:r>
          </w:p>
        </w:tc>
        <w:tc>
          <w:tcPr>
            <w:tcW w:w="5788" w:type="dxa"/>
            <w:gridSpan w:val="2"/>
            <w:shd w:val="clear" w:color="000000" w:fill="FFF2CC"/>
            <w:vAlign w:val="center"/>
            <w:hideMark/>
          </w:tcPr>
          <w:p w:rsidR="00F500C9" w:rsidRDefault="00F500C9">
            <w:pPr>
              <w:jc w:val="center"/>
              <w:rPr>
                <w:rFonts w:ascii="Arial" w:hAnsi="Arial" w:cs="Arial"/>
                <w:b/>
                <w:bCs/>
                <w:sz w:val="22"/>
                <w:szCs w:val="22"/>
              </w:rPr>
            </w:pPr>
            <w:r>
              <w:rPr>
                <w:rFonts w:ascii="Arial" w:hAnsi="Arial" w:cs="Arial"/>
                <w:b/>
                <w:bCs/>
                <w:sz w:val="22"/>
                <w:szCs w:val="22"/>
              </w:rPr>
              <w:t>Description of Medical Test</w:t>
            </w:r>
          </w:p>
        </w:tc>
        <w:tc>
          <w:tcPr>
            <w:tcW w:w="1392" w:type="dxa"/>
            <w:shd w:val="clear" w:color="000000" w:fill="FFF2CC"/>
            <w:vAlign w:val="center"/>
            <w:hideMark/>
          </w:tcPr>
          <w:p w:rsidR="00F500C9" w:rsidRDefault="00F500C9" w:rsidP="00F500C9">
            <w:pPr>
              <w:jc w:val="center"/>
              <w:rPr>
                <w:rFonts w:ascii="Arial" w:hAnsi="Arial" w:cs="Arial"/>
                <w:b/>
                <w:bCs/>
                <w:sz w:val="22"/>
                <w:szCs w:val="22"/>
              </w:rPr>
            </w:pPr>
            <w:r>
              <w:rPr>
                <w:rFonts w:ascii="Arial" w:hAnsi="Arial" w:cs="Arial"/>
                <w:b/>
                <w:bCs/>
                <w:sz w:val="22"/>
                <w:szCs w:val="22"/>
              </w:rPr>
              <w:t>No. of Employees</w:t>
            </w:r>
          </w:p>
        </w:tc>
        <w:tc>
          <w:tcPr>
            <w:tcW w:w="1487" w:type="dxa"/>
            <w:shd w:val="clear" w:color="000000" w:fill="FFF2CC"/>
            <w:vAlign w:val="center"/>
          </w:tcPr>
          <w:p w:rsidR="00F500C9" w:rsidRDefault="00F500C9" w:rsidP="00F500C9">
            <w:pPr>
              <w:jc w:val="center"/>
              <w:rPr>
                <w:rFonts w:ascii="Arial" w:hAnsi="Arial" w:cs="Arial"/>
                <w:b/>
                <w:bCs/>
                <w:sz w:val="22"/>
                <w:szCs w:val="22"/>
              </w:rPr>
            </w:pPr>
            <w:r w:rsidRPr="00F500C9">
              <w:rPr>
                <w:rFonts w:ascii="Arial" w:hAnsi="Arial" w:cs="Arial"/>
                <w:b/>
                <w:bCs/>
                <w:sz w:val="22"/>
                <w:szCs w:val="22"/>
              </w:rPr>
              <w:t>Frequency</w:t>
            </w:r>
            <w:r>
              <w:rPr>
                <w:rFonts w:ascii="Arial" w:hAnsi="Arial" w:cs="Arial"/>
                <w:b/>
                <w:bCs/>
                <w:sz w:val="22"/>
                <w:szCs w:val="22"/>
              </w:rPr>
              <w:t xml:space="preserve"> Test</w:t>
            </w:r>
          </w:p>
        </w:tc>
      </w:tr>
      <w:tr w:rsidR="000755B9" w:rsidTr="00105B8D">
        <w:trPr>
          <w:trHeight w:val="267"/>
        </w:trPr>
        <w:tc>
          <w:tcPr>
            <w:tcW w:w="1020" w:type="dxa"/>
            <w:vMerge w:val="restart"/>
            <w:shd w:val="clear" w:color="auto" w:fill="auto"/>
            <w:noWrap/>
            <w:vAlign w:val="center"/>
            <w:hideMark/>
          </w:tcPr>
          <w:p w:rsidR="000755B9" w:rsidRPr="00F500C9" w:rsidRDefault="000755B9" w:rsidP="00F500C9">
            <w:pPr>
              <w:jc w:val="center"/>
              <w:rPr>
                <w:rFonts w:ascii="Arial" w:hAnsi="Arial" w:cs="Arial"/>
                <w:b/>
                <w:bCs/>
                <w:sz w:val="20"/>
                <w:szCs w:val="20"/>
              </w:rPr>
            </w:pPr>
            <w:r w:rsidRPr="00F500C9">
              <w:rPr>
                <w:rFonts w:ascii="Arial" w:hAnsi="Arial" w:cs="Arial"/>
                <w:b/>
                <w:bCs/>
                <w:sz w:val="20"/>
                <w:szCs w:val="20"/>
              </w:rPr>
              <w:t>1</w:t>
            </w:r>
          </w:p>
          <w:p w:rsidR="000755B9" w:rsidRPr="00F500C9" w:rsidRDefault="000755B9" w:rsidP="00F500C9">
            <w:pPr>
              <w:jc w:val="center"/>
              <w:rPr>
                <w:rFonts w:ascii="Arial" w:hAnsi="Arial" w:cs="Arial"/>
                <w:b/>
                <w:bCs/>
                <w:sz w:val="20"/>
                <w:szCs w:val="20"/>
              </w:rPr>
            </w:pPr>
          </w:p>
        </w:tc>
        <w:tc>
          <w:tcPr>
            <w:tcW w:w="1378" w:type="dxa"/>
            <w:vMerge w:val="restart"/>
            <w:shd w:val="clear" w:color="auto" w:fill="auto"/>
            <w:vAlign w:val="center"/>
            <w:hideMark/>
          </w:tcPr>
          <w:p w:rsidR="000755B9" w:rsidRPr="009402BC" w:rsidRDefault="000755B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Annual General Medical Checkup</w:t>
            </w: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CBC ESR </w:t>
            </w:r>
          </w:p>
        </w:tc>
        <w:tc>
          <w:tcPr>
            <w:tcW w:w="1392" w:type="dxa"/>
            <w:shd w:val="clear" w:color="auto" w:fill="auto"/>
            <w:noWrap/>
            <w:vAlign w:val="center"/>
            <w:hideMark/>
          </w:tcPr>
          <w:p w:rsidR="000755B9" w:rsidRPr="009B2191" w:rsidRDefault="000755B9">
            <w:pPr>
              <w:jc w:val="center"/>
              <w:rPr>
                <w:rFonts w:ascii="Arial" w:hAnsi="Arial" w:cs="Arial"/>
                <w:color w:val="000000" w:themeColor="text1"/>
                <w:sz w:val="22"/>
                <w:szCs w:val="22"/>
              </w:rPr>
            </w:pPr>
            <w:r>
              <w:rPr>
                <w:rFonts w:ascii="Arial" w:hAnsi="Arial" w:cs="Arial"/>
                <w:color w:val="000000" w:themeColor="text1"/>
                <w:sz w:val="22"/>
                <w:szCs w:val="22"/>
              </w:rPr>
              <w:t>340</w:t>
            </w:r>
          </w:p>
        </w:tc>
        <w:tc>
          <w:tcPr>
            <w:tcW w:w="1487" w:type="dxa"/>
            <w:vMerge w:val="restart"/>
            <w:vAlign w:val="center"/>
          </w:tcPr>
          <w:p w:rsidR="000755B9" w:rsidRPr="009B2191" w:rsidRDefault="000755B9">
            <w:pPr>
              <w:jc w:val="center"/>
              <w:rPr>
                <w:rFonts w:ascii="Arial" w:hAnsi="Arial" w:cs="Arial"/>
                <w:color w:val="000000" w:themeColor="text1"/>
                <w:sz w:val="22"/>
                <w:szCs w:val="22"/>
              </w:rPr>
            </w:pPr>
            <w:r w:rsidRPr="00F500C9">
              <w:rPr>
                <w:rFonts w:ascii="Arial" w:hAnsi="Arial" w:cs="Arial"/>
                <w:color w:val="000000" w:themeColor="text1"/>
                <w:sz w:val="22"/>
                <w:szCs w:val="22"/>
              </w:rPr>
              <w:t>Once in a Year</w:t>
            </w:r>
          </w:p>
        </w:tc>
      </w:tr>
      <w:tr w:rsidR="000755B9" w:rsidTr="00105B8D">
        <w:trPr>
          <w:trHeight w:val="69"/>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Blood Sugar </w:t>
            </w:r>
          </w:p>
        </w:tc>
        <w:tc>
          <w:tcPr>
            <w:tcW w:w="1392" w:type="dxa"/>
            <w:shd w:val="clear" w:color="auto" w:fill="auto"/>
            <w:noWrap/>
            <w:vAlign w:val="center"/>
            <w:hideMark/>
          </w:tcPr>
          <w:p w:rsidR="000755B9" w:rsidRPr="009B2191" w:rsidRDefault="000755B9" w:rsidP="000755B9">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177"/>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Blood Urea </w:t>
            </w:r>
          </w:p>
        </w:tc>
        <w:tc>
          <w:tcPr>
            <w:tcW w:w="1392" w:type="dxa"/>
            <w:shd w:val="clear" w:color="auto" w:fill="auto"/>
            <w:noWrap/>
            <w:vAlign w:val="center"/>
            <w:hideMark/>
          </w:tcPr>
          <w:p w:rsidR="000755B9" w:rsidRPr="009B2191" w:rsidRDefault="000755B9" w:rsidP="000755B9">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213"/>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Cholesterol </w:t>
            </w:r>
          </w:p>
        </w:tc>
        <w:tc>
          <w:tcPr>
            <w:tcW w:w="1392" w:type="dxa"/>
            <w:shd w:val="clear" w:color="auto" w:fill="auto"/>
            <w:noWrap/>
            <w:vAlign w:val="center"/>
            <w:hideMark/>
          </w:tcPr>
          <w:p w:rsidR="000755B9" w:rsidRPr="009B2191" w:rsidRDefault="000755B9" w:rsidP="000755B9">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231"/>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Urine Routine</w:t>
            </w:r>
          </w:p>
        </w:tc>
        <w:tc>
          <w:tcPr>
            <w:tcW w:w="1392" w:type="dxa"/>
            <w:shd w:val="clear" w:color="auto" w:fill="auto"/>
            <w:noWrap/>
            <w:vAlign w:val="center"/>
            <w:hideMark/>
          </w:tcPr>
          <w:p w:rsidR="000755B9" w:rsidRPr="009B2191" w:rsidRDefault="000755B9" w:rsidP="000755B9">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300"/>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ECG </w:t>
            </w:r>
          </w:p>
        </w:tc>
        <w:tc>
          <w:tcPr>
            <w:tcW w:w="1392" w:type="dxa"/>
            <w:shd w:val="clear" w:color="auto" w:fill="auto"/>
            <w:noWrap/>
            <w:vAlign w:val="center"/>
            <w:hideMark/>
          </w:tcPr>
          <w:p w:rsidR="000755B9" w:rsidRPr="009B2191" w:rsidRDefault="000755B9" w:rsidP="000755B9">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300"/>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PFT </w:t>
            </w:r>
          </w:p>
        </w:tc>
        <w:tc>
          <w:tcPr>
            <w:tcW w:w="1392" w:type="dxa"/>
            <w:shd w:val="clear" w:color="auto" w:fill="auto"/>
            <w:noWrap/>
            <w:vAlign w:val="center"/>
            <w:hideMark/>
          </w:tcPr>
          <w:p w:rsidR="000755B9" w:rsidRPr="009B2191" w:rsidRDefault="000755B9">
            <w:pPr>
              <w:jc w:val="center"/>
              <w:rPr>
                <w:rFonts w:ascii="Arial" w:hAnsi="Arial" w:cs="Arial"/>
                <w:color w:val="000000" w:themeColor="text1"/>
                <w:sz w:val="22"/>
                <w:szCs w:val="22"/>
              </w:rPr>
            </w:pPr>
            <w:r w:rsidRPr="009B2191">
              <w:rPr>
                <w:rFonts w:ascii="Arial" w:hAnsi="Arial" w:cs="Arial"/>
                <w:color w:val="000000" w:themeColor="text1"/>
                <w:sz w:val="22"/>
                <w:szCs w:val="22"/>
              </w:rPr>
              <w:t>105</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213"/>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X-Ray </w:t>
            </w:r>
          </w:p>
        </w:tc>
        <w:tc>
          <w:tcPr>
            <w:tcW w:w="1392" w:type="dxa"/>
            <w:shd w:val="clear" w:color="auto" w:fill="auto"/>
            <w:noWrap/>
            <w:vAlign w:val="center"/>
            <w:hideMark/>
          </w:tcPr>
          <w:p w:rsidR="000755B9" w:rsidRPr="009B2191" w:rsidRDefault="000755B9">
            <w:pPr>
              <w:jc w:val="center"/>
              <w:rPr>
                <w:rFonts w:ascii="Arial" w:hAnsi="Arial" w:cs="Arial"/>
                <w:color w:val="000000" w:themeColor="text1"/>
                <w:sz w:val="22"/>
                <w:szCs w:val="22"/>
              </w:rPr>
            </w:pPr>
            <w:r w:rsidRPr="009B2191">
              <w:rPr>
                <w:rFonts w:ascii="Arial" w:hAnsi="Arial" w:cs="Arial"/>
                <w:color w:val="000000" w:themeColor="text1"/>
                <w:sz w:val="22"/>
                <w:szCs w:val="22"/>
              </w:rPr>
              <w:t>78</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195"/>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 xml:space="preserve">NH3 </w:t>
            </w:r>
            <w:r>
              <w:rPr>
                <w:rFonts w:ascii="Arial" w:hAnsi="Arial" w:cs="Arial"/>
                <w:color w:val="000000" w:themeColor="text1"/>
                <w:sz w:val="22"/>
                <w:szCs w:val="22"/>
              </w:rPr>
              <w:t>Ammonia Test</w:t>
            </w:r>
          </w:p>
        </w:tc>
        <w:tc>
          <w:tcPr>
            <w:tcW w:w="1392" w:type="dxa"/>
            <w:shd w:val="clear" w:color="auto" w:fill="auto"/>
            <w:noWrap/>
            <w:vAlign w:val="center"/>
            <w:hideMark/>
          </w:tcPr>
          <w:p w:rsidR="000755B9" w:rsidRPr="009B2191" w:rsidRDefault="000755B9">
            <w:pPr>
              <w:jc w:val="center"/>
              <w:rPr>
                <w:rFonts w:ascii="Arial" w:hAnsi="Arial" w:cs="Arial"/>
                <w:color w:val="000000" w:themeColor="text1"/>
                <w:sz w:val="22"/>
                <w:szCs w:val="22"/>
              </w:rPr>
            </w:pPr>
            <w:r w:rsidRPr="009B2191">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96"/>
        </w:trPr>
        <w:tc>
          <w:tcPr>
            <w:tcW w:w="1020" w:type="dxa"/>
            <w:vMerge/>
            <w:vAlign w:val="center"/>
            <w:hideMark/>
          </w:tcPr>
          <w:p w:rsidR="000755B9" w:rsidRPr="00F500C9" w:rsidRDefault="000755B9" w:rsidP="00F500C9">
            <w:pPr>
              <w:jc w:val="center"/>
              <w:rPr>
                <w:rFonts w:ascii="Arial" w:hAnsi="Arial" w:cs="Arial"/>
                <w:b/>
                <w:bCs/>
                <w:sz w:val="20"/>
                <w:szCs w:val="20"/>
              </w:rPr>
            </w:pPr>
          </w:p>
        </w:tc>
        <w:tc>
          <w:tcPr>
            <w:tcW w:w="1378" w:type="dxa"/>
            <w:vMerge/>
            <w:vAlign w:val="center"/>
            <w:hideMark/>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0755B9" w:rsidRPr="009B2191" w:rsidRDefault="000755B9">
            <w:pPr>
              <w:rPr>
                <w:rFonts w:ascii="Arial" w:hAnsi="Arial" w:cs="Arial"/>
                <w:color w:val="000000" w:themeColor="text1"/>
                <w:sz w:val="22"/>
                <w:szCs w:val="22"/>
              </w:rPr>
            </w:pPr>
            <w:r w:rsidRPr="009B2191">
              <w:rPr>
                <w:rFonts w:ascii="Arial" w:hAnsi="Arial" w:cs="Arial"/>
                <w:color w:val="000000" w:themeColor="text1"/>
                <w:sz w:val="22"/>
                <w:szCs w:val="22"/>
              </w:rPr>
              <w:t>Skin</w:t>
            </w:r>
            <w:r>
              <w:rPr>
                <w:rFonts w:ascii="Arial" w:hAnsi="Arial" w:cs="Arial"/>
                <w:color w:val="000000" w:themeColor="text1"/>
                <w:sz w:val="22"/>
                <w:szCs w:val="22"/>
              </w:rPr>
              <w:t xml:space="preserve"> </w:t>
            </w:r>
            <w:r w:rsidRPr="0021614E">
              <w:rPr>
                <w:rFonts w:ascii="Arial" w:hAnsi="Arial" w:cs="Arial"/>
                <w:color w:val="000000" w:themeColor="text1"/>
                <w:sz w:val="22"/>
                <w:szCs w:val="22"/>
              </w:rPr>
              <w:t>(KOH Stain)</w:t>
            </w:r>
          </w:p>
        </w:tc>
        <w:tc>
          <w:tcPr>
            <w:tcW w:w="1392" w:type="dxa"/>
            <w:shd w:val="clear" w:color="auto" w:fill="auto"/>
            <w:noWrap/>
            <w:vAlign w:val="center"/>
            <w:hideMark/>
          </w:tcPr>
          <w:p w:rsidR="000755B9" w:rsidRPr="009B2191" w:rsidRDefault="000755B9">
            <w:pPr>
              <w:jc w:val="center"/>
              <w:rPr>
                <w:rFonts w:ascii="Arial" w:hAnsi="Arial" w:cs="Arial"/>
                <w:color w:val="000000" w:themeColor="text1"/>
                <w:sz w:val="22"/>
                <w:szCs w:val="22"/>
              </w:rPr>
            </w:pPr>
            <w:r w:rsidRPr="009B2191">
              <w:rPr>
                <w:rFonts w:ascii="Arial" w:hAnsi="Arial" w:cs="Arial"/>
                <w:color w:val="000000" w:themeColor="text1"/>
                <w:sz w:val="22"/>
                <w:szCs w:val="22"/>
              </w:rPr>
              <w:t>40</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0755B9" w:rsidTr="00105B8D">
        <w:trPr>
          <w:trHeight w:val="96"/>
        </w:trPr>
        <w:tc>
          <w:tcPr>
            <w:tcW w:w="1020" w:type="dxa"/>
            <w:vMerge/>
            <w:vAlign w:val="center"/>
          </w:tcPr>
          <w:p w:rsidR="000755B9" w:rsidRPr="00F500C9" w:rsidRDefault="000755B9" w:rsidP="00F500C9">
            <w:pPr>
              <w:jc w:val="center"/>
              <w:rPr>
                <w:rFonts w:ascii="Arial" w:hAnsi="Arial" w:cs="Arial"/>
                <w:b/>
                <w:bCs/>
                <w:sz w:val="20"/>
                <w:szCs w:val="20"/>
              </w:rPr>
            </w:pPr>
          </w:p>
        </w:tc>
        <w:tc>
          <w:tcPr>
            <w:tcW w:w="1378" w:type="dxa"/>
            <w:vMerge/>
            <w:vAlign w:val="center"/>
          </w:tcPr>
          <w:p w:rsidR="000755B9" w:rsidRPr="009402BC" w:rsidRDefault="000755B9" w:rsidP="009402BC">
            <w:pPr>
              <w:jc w:val="center"/>
              <w:rPr>
                <w:rFonts w:ascii="Arial" w:hAnsi="Arial" w:cs="Arial"/>
                <w:color w:val="000000" w:themeColor="text1"/>
                <w:sz w:val="22"/>
                <w:szCs w:val="22"/>
              </w:rPr>
            </w:pPr>
          </w:p>
        </w:tc>
        <w:tc>
          <w:tcPr>
            <w:tcW w:w="4410" w:type="dxa"/>
            <w:shd w:val="clear" w:color="auto" w:fill="auto"/>
            <w:noWrap/>
            <w:vAlign w:val="center"/>
          </w:tcPr>
          <w:p w:rsidR="000755B9" w:rsidRPr="009B2191" w:rsidRDefault="000755B9">
            <w:pPr>
              <w:rPr>
                <w:rFonts w:ascii="Arial" w:hAnsi="Arial" w:cs="Arial"/>
                <w:color w:val="000000" w:themeColor="text1"/>
                <w:sz w:val="22"/>
                <w:szCs w:val="22"/>
              </w:rPr>
            </w:pPr>
            <w:proofErr w:type="spellStart"/>
            <w:r>
              <w:rPr>
                <w:rFonts w:ascii="Arial" w:hAnsi="Arial" w:cs="Arial"/>
                <w:color w:val="000000" w:themeColor="text1"/>
                <w:sz w:val="22"/>
                <w:szCs w:val="22"/>
              </w:rPr>
              <w:t>Gyneac</w:t>
            </w:r>
            <w:proofErr w:type="spellEnd"/>
            <w:r>
              <w:rPr>
                <w:rFonts w:ascii="Arial" w:hAnsi="Arial" w:cs="Arial"/>
                <w:color w:val="000000" w:themeColor="text1"/>
                <w:sz w:val="22"/>
                <w:szCs w:val="22"/>
              </w:rPr>
              <w:t xml:space="preserve"> Consult (if required)</w:t>
            </w:r>
          </w:p>
        </w:tc>
        <w:tc>
          <w:tcPr>
            <w:tcW w:w="1392" w:type="dxa"/>
            <w:shd w:val="clear" w:color="auto" w:fill="auto"/>
            <w:noWrap/>
            <w:vAlign w:val="center"/>
          </w:tcPr>
          <w:p w:rsidR="000755B9" w:rsidRPr="0021614E" w:rsidRDefault="000755B9">
            <w:pPr>
              <w:jc w:val="center"/>
              <w:rPr>
                <w:rFonts w:ascii="Arial" w:hAnsi="Arial" w:cs="Arial"/>
                <w:b/>
                <w:bCs/>
                <w:color w:val="000000" w:themeColor="text1"/>
                <w:sz w:val="22"/>
                <w:szCs w:val="22"/>
              </w:rPr>
            </w:pPr>
            <w:r w:rsidRPr="0021614E">
              <w:rPr>
                <w:rFonts w:ascii="Arial" w:hAnsi="Arial" w:cs="Arial"/>
                <w:b/>
                <w:bCs/>
                <w:color w:val="000000" w:themeColor="text1"/>
                <w:sz w:val="22"/>
                <w:szCs w:val="22"/>
              </w:rPr>
              <w:t>-</w:t>
            </w:r>
          </w:p>
        </w:tc>
        <w:tc>
          <w:tcPr>
            <w:tcW w:w="1487" w:type="dxa"/>
            <w:vMerge/>
            <w:vAlign w:val="center"/>
          </w:tcPr>
          <w:p w:rsidR="000755B9" w:rsidRPr="009B2191" w:rsidRDefault="000755B9">
            <w:pPr>
              <w:jc w:val="center"/>
              <w:rPr>
                <w:rFonts w:ascii="Arial" w:hAnsi="Arial" w:cs="Arial"/>
                <w:color w:val="000000" w:themeColor="text1"/>
                <w:sz w:val="22"/>
                <w:szCs w:val="22"/>
              </w:rPr>
            </w:pPr>
          </w:p>
        </w:tc>
      </w:tr>
      <w:tr w:rsidR="00B54938" w:rsidTr="00503218">
        <w:trPr>
          <w:trHeight w:val="96"/>
        </w:trPr>
        <w:tc>
          <w:tcPr>
            <w:tcW w:w="1020" w:type="dxa"/>
            <w:vMerge/>
            <w:vAlign w:val="center"/>
          </w:tcPr>
          <w:p w:rsidR="00B54938" w:rsidRPr="00F500C9" w:rsidRDefault="00B54938" w:rsidP="00F500C9">
            <w:pPr>
              <w:jc w:val="center"/>
              <w:rPr>
                <w:rFonts w:ascii="Arial" w:hAnsi="Arial" w:cs="Arial"/>
                <w:b/>
                <w:bCs/>
                <w:sz w:val="20"/>
                <w:szCs w:val="20"/>
              </w:rPr>
            </w:pPr>
          </w:p>
        </w:tc>
        <w:tc>
          <w:tcPr>
            <w:tcW w:w="1378" w:type="dxa"/>
            <w:vMerge/>
            <w:vAlign w:val="center"/>
          </w:tcPr>
          <w:p w:rsidR="00B54938" w:rsidRPr="009402BC" w:rsidRDefault="00B54938" w:rsidP="009402BC">
            <w:pPr>
              <w:jc w:val="center"/>
              <w:rPr>
                <w:rFonts w:ascii="Arial" w:hAnsi="Arial" w:cs="Arial"/>
                <w:color w:val="000000" w:themeColor="text1"/>
                <w:sz w:val="22"/>
                <w:szCs w:val="22"/>
              </w:rPr>
            </w:pPr>
          </w:p>
        </w:tc>
        <w:tc>
          <w:tcPr>
            <w:tcW w:w="5802" w:type="dxa"/>
            <w:gridSpan w:val="2"/>
            <w:shd w:val="clear" w:color="auto" w:fill="auto"/>
            <w:noWrap/>
            <w:vAlign w:val="center"/>
          </w:tcPr>
          <w:p w:rsidR="00B54938" w:rsidRPr="000755B9" w:rsidRDefault="00BA0B9B" w:rsidP="00BA0B9B">
            <w:pPr>
              <w:jc w:val="both"/>
              <w:rPr>
                <w:rFonts w:ascii="Arial" w:hAnsi="Arial" w:cs="Arial"/>
                <w:color w:val="000000" w:themeColor="text1"/>
                <w:sz w:val="22"/>
                <w:szCs w:val="22"/>
              </w:rPr>
            </w:pPr>
            <w:r>
              <w:rPr>
                <w:rFonts w:ascii="Arial" w:hAnsi="Arial" w:cs="Arial"/>
                <w:color w:val="000000" w:themeColor="text1"/>
                <w:sz w:val="22"/>
                <w:szCs w:val="22"/>
              </w:rPr>
              <w:t>*</w:t>
            </w:r>
            <w:r w:rsidRPr="00BA0B9B">
              <w:rPr>
                <w:rFonts w:ascii="Arial" w:hAnsi="Arial" w:cs="Arial"/>
                <w:i/>
                <w:iCs/>
                <w:color w:val="000000" w:themeColor="text1"/>
                <w:sz w:val="20"/>
                <w:szCs w:val="20"/>
              </w:rPr>
              <w:t xml:space="preserve">Annual General Medical Checkup rates should </w:t>
            </w:r>
            <w:r>
              <w:rPr>
                <w:rFonts w:ascii="Arial" w:hAnsi="Arial" w:cs="Arial"/>
                <w:i/>
                <w:iCs/>
                <w:color w:val="000000" w:themeColor="text1"/>
                <w:sz w:val="20"/>
                <w:szCs w:val="20"/>
              </w:rPr>
              <w:t xml:space="preserve">be </w:t>
            </w:r>
            <w:r w:rsidRPr="00BA0B9B">
              <w:rPr>
                <w:rFonts w:ascii="Arial" w:hAnsi="Arial" w:cs="Arial"/>
                <w:i/>
                <w:iCs/>
                <w:color w:val="000000" w:themeColor="text1"/>
                <w:sz w:val="20"/>
                <w:szCs w:val="20"/>
              </w:rPr>
              <w:t>include</w:t>
            </w:r>
            <w:r>
              <w:rPr>
                <w:rFonts w:ascii="Arial" w:hAnsi="Arial" w:cs="Arial"/>
                <w:i/>
                <w:iCs/>
                <w:color w:val="000000" w:themeColor="text1"/>
                <w:sz w:val="20"/>
                <w:szCs w:val="20"/>
              </w:rPr>
              <w:t>d</w:t>
            </w:r>
            <w:r w:rsidRPr="00BA0B9B">
              <w:rPr>
                <w:rFonts w:ascii="Arial" w:hAnsi="Arial" w:cs="Arial"/>
                <w:i/>
                <w:iCs/>
                <w:color w:val="000000" w:themeColor="text1"/>
                <w:sz w:val="20"/>
                <w:szCs w:val="20"/>
              </w:rPr>
              <w:t xml:space="preserve"> along with </w:t>
            </w:r>
            <w:r>
              <w:rPr>
                <w:rFonts w:ascii="Arial" w:hAnsi="Arial" w:cs="Arial"/>
                <w:i/>
                <w:iCs/>
                <w:color w:val="000000" w:themeColor="text1"/>
                <w:sz w:val="20"/>
                <w:szCs w:val="20"/>
              </w:rPr>
              <w:t xml:space="preserve">General </w:t>
            </w:r>
            <w:r w:rsidRPr="00BA0B9B">
              <w:rPr>
                <w:rFonts w:ascii="Arial" w:hAnsi="Arial" w:cs="Arial"/>
                <w:i/>
                <w:iCs/>
                <w:color w:val="000000" w:themeColor="text1"/>
                <w:sz w:val="20"/>
                <w:szCs w:val="20"/>
              </w:rPr>
              <w:t>Physician Consultation.</w:t>
            </w:r>
            <w:r w:rsidR="00B54938" w:rsidRPr="00BA0B9B">
              <w:rPr>
                <w:rFonts w:ascii="Arial" w:hAnsi="Arial" w:cs="Arial"/>
                <w:color w:val="000000" w:themeColor="text1"/>
                <w:sz w:val="20"/>
                <w:szCs w:val="20"/>
              </w:rPr>
              <w:t xml:space="preserve"> </w:t>
            </w:r>
          </w:p>
        </w:tc>
        <w:tc>
          <w:tcPr>
            <w:tcW w:w="1487" w:type="dxa"/>
            <w:vMerge/>
            <w:vAlign w:val="center"/>
          </w:tcPr>
          <w:p w:rsidR="00B54938" w:rsidRPr="009B2191" w:rsidRDefault="00B54938">
            <w:pPr>
              <w:jc w:val="center"/>
              <w:rPr>
                <w:rFonts w:ascii="Arial" w:hAnsi="Arial" w:cs="Arial"/>
                <w:color w:val="000000" w:themeColor="text1"/>
                <w:sz w:val="22"/>
                <w:szCs w:val="22"/>
              </w:rPr>
            </w:pPr>
          </w:p>
        </w:tc>
      </w:tr>
      <w:tr w:rsidR="00F500C9" w:rsidTr="00105B8D">
        <w:trPr>
          <w:trHeight w:val="285"/>
        </w:trPr>
        <w:tc>
          <w:tcPr>
            <w:tcW w:w="1020" w:type="dxa"/>
            <w:vMerge w:val="restart"/>
            <w:shd w:val="clear" w:color="auto" w:fill="auto"/>
            <w:noWrap/>
            <w:vAlign w:val="center"/>
            <w:hideMark/>
          </w:tcPr>
          <w:p w:rsidR="00F500C9" w:rsidRPr="00F500C9" w:rsidRDefault="00F500C9" w:rsidP="00F500C9">
            <w:pPr>
              <w:jc w:val="center"/>
              <w:rPr>
                <w:rFonts w:ascii="Arial" w:hAnsi="Arial" w:cs="Arial"/>
                <w:b/>
                <w:bCs/>
                <w:sz w:val="22"/>
                <w:szCs w:val="22"/>
              </w:rPr>
            </w:pPr>
            <w:r w:rsidRPr="00F500C9">
              <w:rPr>
                <w:rFonts w:ascii="Arial" w:hAnsi="Arial" w:cs="Arial"/>
                <w:b/>
                <w:bCs/>
                <w:sz w:val="22"/>
                <w:szCs w:val="22"/>
              </w:rPr>
              <w:t>2</w:t>
            </w:r>
          </w:p>
        </w:tc>
        <w:tc>
          <w:tcPr>
            <w:tcW w:w="1378" w:type="dxa"/>
            <w:vMerge w:val="restart"/>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Special Medical Check-up for Male &amp; Female</w:t>
            </w:r>
          </w:p>
        </w:tc>
        <w:tc>
          <w:tcPr>
            <w:tcW w:w="4410" w:type="dxa"/>
            <w:shd w:val="clear" w:color="auto" w:fill="auto"/>
            <w:noWrap/>
            <w:vAlign w:val="center"/>
            <w:hideMark/>
          </w:tcPr>
          <w:p w:rsidR="00F500C9" w:rsidRPr="009B2191" w:rsidRDefault="00F500C9" w:rsidP="00692607">
            <w:pPr>
              <w:rPr>
                <w:rFonts w:ascii="Arial" w:hAnsi="Arial" w:cs="Arial"/>
                <w:color w:val="000000" w:themeColor="text1"/>
                <w:sz w:val="22"/>
                <w:szCs w:val="22"/>
              </w:rPr>
            </w:pPr>
            <w:r w:rsidRPr="009B2191">
              <w:rPr>
                <w:rFonts w:ascii="Arial" w:hAnsi="Arial" w:cs="Arial"/>
                <w:b/>
                <w:bCs/>
                <w:color w:val="000000" w:themeColor="text1"/>
                <w:sz w:val="22"/>
                <w:szCs w:val="22"/>
              </w:rPr>
              <w:t>Group I</w:t>
            </w:r>
            <w:r w:rsidRPr="009B2191">
              <w:rPr>
                <w:rFonts w:ascii="Arial" w:hAnsi="Arial" w:cs="Arial"/>
                <w:color w:val="000000" w:themeColor="text1"/>
                <w:sz w:val="22"/>
                <w:szCs w:val="22"/>
              </w:rPr>
              <w:t xml:space="preserve"> </w:t>
            </w:r>
          </w:p>
        </w:tc>
        <w:tc>
          <w:tcPr>
            <w:tcW w:w="1392" w:type="dxa"/>
            <w:vMerge w:val="restart"/>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487" w:type="dxa"/>
            <w:vMerge w:val="restart"/>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6 Months</w:t>
            </w:r>
          </w:p>
        </w:tc>
      </w:tr>
      <w:tr w:rsidR="00F500C9" w:rsidTr="00105B8D">
        <w:trPr>
          <w:trHeight w:val="348"/>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FF07AC">
            <w:pPr>
              <w:jc w:val="both"/>
              <w:rPr>
                <w:rFonts w:ascii="Arial" w:hAnsi="Arial" w:cs="Arial"/>
                <w:color w:val="000000" w:themeColor="text1"/>
                <w:sz w:val="22"/>
                <w:szCs w:val="22"/>
              </w:rPr>
            </w:pPr>
            <w:r w:rsidRPr="00FF07AC">
              <w:rPr>
                <w:rFonts w:ascii="Arial" w:hAnsi="Arial" w:cs="Arial"/>
                <w:sz w:val="22"/>
                <w:szCs w:val="22"/>
              </w:rPr>
              <w:t xml:space="preserve">Hematology Routine, </w:t>
            </w:r>
            <w:r w:rsidR="00D4775C" w:rsidRPr="00FF07AC">
              <w:rPr>
                <w:rFonts w:ascii="Arial" w:hAnsi="Arial" w:cs="Arial"/>
                <w:sz w:val="22"/>
                <w:szCs w:val="22"/>
              </w:rPr>
              <w:t>Hormones</w:t>
            </w:r>
            <w:r w:rsidRPr="00FF07AC">
              <w:rPr>
                <w:rFonts w:ascii="Arial" w:hAnsi="Arial" w:cs="Arial"/>
                <w:sz w:val="22"/>
                <w:szCs w:val="22"/>
              </w:rPr>
              <w:t xml:space="preserve"> &amp; </w:t>
            </w:r>
            <w:r w:rsidR="00D4775C" w:rsidRPr="00FF07AC">
              <w:rPr>
                <w:rFonts w:ascii="Arial" w:hAnsi="Arial" w:cs="Arial"/>
                <w:sz w:val="22"/>
                <w:szCs w:val="22"/>
              </w:rPr>
              <w:t>Tumor</w:t>
            </w:r>
            <w:r w:rsidRPr="00FF07AC">
              <w:rPr>
                <w:rFonts w:ascii="Arial" w:hAnsi="Arial" w:cs="Arial"/>
                <w:sz w:val="22"/>
                <w:szCs w:val="22"/>
              </w:rPr>
              <w:t xml:space="preserve"> Marker</w:t>
            </w:r>
            <w:r w:rsidR="00FF07AC" w:rsidRPr="00FF07AC">
              <w:rPr>
                <w:rFonts w:ascii="Arial" w:hAnsi="Arial" w:cs="Arial"/>
                <w:sz w:val="22"/>
                <w:szCs w:val="22"/>
              </w:rPr>
              <w:t xml:space="preserve"> (Thyroid T3, T4, TSH &amp; CA 125) </w:t>
            </w:r>
            <w:r w:rsidRPr="00FF07AC">
              <w:rPr>
                <w:rFonts w:ascii="Arial" w:hAnsi="Arial" w:cs="Arial"/>
                <w:sz w:val="22"/>
                <w:szCs w:val="22"/>
              </w:rPr>
              <w:t>, ESR, PS</w:t>
            </w:r>
            <w:r w:rsidR="00D6177B" w:rsidRPr="00FF07AC">
              <w:rPr>
                <w:rFonts w:ascii="Arial" w:hAnsi="Arial" w:cs="Arial"/>
                <w:sz w:val="22"/>
                <w:szCs w:val="22"/>
              </w:rPr>
              <w:t>, Abdominal Ultrasound for Female (if required)</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487" w:type="dxa"/>
            <w:vMerge/>
            <w:vAlign w:val="center"/>
          </w:tcPr>
          <w:p w:rsidR="00F500C9" w:rsidRPr="009B2191" w:rsidRDefault="00F500C9">
            <w:pPr>
              <w:rPr>
                <w:rFonts w:ascii="Arial" w:hAnsi="Arial" w:cs="Arial"/>
                <w:color w:val="000000" w:themeColor="text1"/>
                <w:sz w:val="22"/>
                <w:szCs w:val="22"/>
              </w:rPr>
            </w:pPr>
          </w:p>
        </w:tc>
      </w:tr>
      <w:tr w:rsidR="00F500C9" w:rsidTr="00105B8D">
        <w:trPr>
          <w:trHeight w:val="267"/>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FF07AC">
            <w:pPr>
              <w:jc w:val="both"/>
              <w:rPr>
                <w:rFonts w:ascii="Arial" w:hAnsi="Arial" w:cs="Arial"/>
                <w:color w:val="000000" w:themeColor="text1"/>
                <w:sz w:val="22"/>
                <w:szCs w:val="22"/>
              </w:rPr>
            </w:pPr>
            <w:r w:rsidRPr="009B2191">
              <w:rPr>
                <w:rFonts w:ascii="Arial" w:hAnsi="Arial" w:cs="Arial"/>
                <w:b/>
                <w:bCs/>
                <w:color w:val="000000" w:themeColor="text1"/>
                <w:sz w:val="22"/>
                <w:szCs w:val="22"/>
              </w:rPr>
              <w:t>Group II</w:t>
            </w:r>
            <w:r w:rsidRPr="009B2191">
              <w:rPr>
                <w:rFonts w:ascii="Arial" w:hAnsi="Arial" w:cs="Arial"/>
                <w:color w:val="000000" w:themeColor="text1"/>
                <w:sz w:val="22"/>
                <w:szCs w:val="22"/>
              </w:rPr>
              <w:t xml:space="preserve"> </w:t>
            </w:r>
          </w:p>
        </w:tc>
        <w:tc>
          <w:tcPr>
            <w:tcW w:w="1392" w:type="dxa"/>
            <w:vMerge w:val="restart"/>
            <w:shd w:val="clear" w:color="auto" w:fill="auto"/>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487" w:type="dxa"/>
            <w:vMerge/>
            <w:vAlign w:val="center"/>
          </w:tcPr>
          <w:p w:rsidR="00F500C9" w:rsidRPr="009B2191" w:rsidRDefault="00F500C9">
            <w:pPr>
              <w:jc w:val="center"/>
              <w:rPr>
                <w:rFonts w:ascii="Arial" w:hAnsi="Arial" w:cs="Arial"/>
                <w:color w:val="000000" w:themeColor="text1"/>
                <w:sz w:val="22"/>
                <w:szCs w:val="22"/>
              </w:rPr>
            </w:pPr>
          </w:p>
        </w:tc>
      </w:tr>
      <w:tr w:rsidR="00F500C9" w:rsidTr="00105B8D">
        <w:trPr>
          <w:trHeight w:val="87"/>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FF07AC">
            <w:pPr>
              <w:jc w:val="both"/>
              <w:rPr>
                <w:rFonts w:ascii="Arial" w:hAnsi="Arial" w:cs="Arial"/>
                <w:color w:val="000000" w:themeColor="text1"/>
                <w:sz w:val="22"/>
                <w:szCs w:val="22"/>
              </w:rPr>
            </w:pPr>
            <w:r w:rsidRPr="00FF07AC">
              <w:rPr>
                <w:rFonts w:ascii="Arial" w:hAnsi="Arial" w:cs="Arial"/>
                <w:sz w:val="22"/>
                <w:szCs w:val="22"/>
              </w:rPr>
              <w:t xml:space="preserve">Eyes, ENT, GIT, RBs, HB, Urine </w:t>
            </w:r>
            <w:r w:rsidR="00FF07AC" w:rsidRPr="00FF07AC">
              <w:rPr>
                <w:rFonts w:ascii="Arial" w:hAnsi="Arial" w:cs="Arial"/>
                <w:sz w:val="22"/>
                <w:szCs w:val="22"/>
              </w:rPr>
              <w:t>(</w:t>
            </w:r>
            <w:r w:rsidRPr="00FF07AC">
              <w:rPr>
                <w:rFonts w:ascii="Arial" w:hAnsi="Arial" w:cs="Arial"/>
                <w:sz w:val="22"/>
                <w:szCs w:val="22"/>
              </w:rPr>
              <w:t>routine</w:t>
            </w:r>
            <w:r w:rsidR="00FF07AC" w:rsidRPr="00FF07AC">
              <w:rPr>
                <w:rFonts w:ascii="Arial" w:hAnsi="Arial" w:cs="Arial"/>
                <w:sz w:val="22"/>
                <w:szCs w:val="22"/>
              </w:rPr>
              <w:t xml:space="preserve">, </w:t>
            </w:r>
            <w:proofErr w:type="spellStart"/>
            <w:r w:rsidR="00FF07AC" w:rsidRPr="00FF07AC">
              <w:rPr>
                <w:rFonts w:ascii="Arial" w:hAnsi="Arial" w:cs="Arial"/>
                <w:sz w:val="22"/>
                <w:szCs w:val="22"/>
              </w:rPr>
              <w:t>Albs</w:t>
            </w:r>
            <w:proofErr w:type="spellEnd"/>
            <w:r w:rsidR="00FF07AC" w:rsidRPr="00FF07AC">
              <w:rPr>
                <w:rFonts w:ascii="Arial" w:hAnsi="Arial" w:cs="Arial"/>
                <w:sz w:val="22"/>
                <w:szCs w:val="22"/>
              </w:rPr>
              <w:t>, Sugar, Micro), Skin Biopsy (if required), Chest X-ray (if required)</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487" w:type="dxa"/>
            <w:vMerge/>
            <w:vAlign w:val="center"/>
          </w:tcPr>
          <w:p w:rsidR="00F500C9" w:rsidRPr="009B2191" w:rsidRDefault="00F500C9">
            <w:pPr>
              <w:rPr>
                <w:rFonts w:ascii="Arial" w:hAnsi="Arial" w:cs="Arial"/>
                <w:color w:val="000000" w:themeColor="text1"/>
                <w:sz w:val="22"/>
                <w:szCs w:val="22"/>
              </w:rPr>
            </w:pPr>
          </w:p>
        </w:tc>
      </w:tr>
      <w:tr w:rsidR="00F500C9" w:rsidTr="00105B8D">
        <w:trPr>
          <w:trHeight w:val="300"/>
        </w:trPr>
        <w:tc>
          <w:tcPr>
            <w:tcW w:w="1020" w:type="dxa"/>
            <w:vMerge w:val="restart"/>
            <w:shd w:val="clear" w:color="auto" w:fill="auto"/>
            <w:noWrap/>
            <w:vAlign w:val="center"/>
            <w:hideMark/>
          </w:tcPr>
          <w:p w:rsidR="00F500C9" w:rsidRPr="00F500C9" w:rsidRDefault="00F500C9" w:rsidP="00F500C9">
            <w:pPr>
              <w:jc w:val="center"/>
              <w:rPr>
                <w:rFonts w:ascii="Arial" w:hAnsi="Arial" w:cs="Arial"/>
                <w:b/>
                <w:bCs/>
                <w:sz w:val="22"/>
                <w:szCs w:val="22"/>
              </w:rPr>
            </w:pPr>
            <w:r w:rsidRPr="00F500C9">
              <w:rPr>
                <w:rFonts w:ascii="Arial" w:hAnsi="Arial" w:cs="Arial"/>
                <w:b/>
                <w:bCs/>
                <w:sz w:val="22"/>
                <w:szCs w:val="22"/>
              </w:rPr>
              <w:t>3</w:t>
            </w:r>
          </w:p>
        </w:tc>
        <w:tc>
          <w:tcPr>
            <w:tcW w:w="1378" w:type="dxa"/>
            <w:vMerge w:val="restart"/>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Special Medical Check-up for Female</w:t>
            </w:r>
          </w:p>
        </w:tc>
        <w:tc>
          <w:tcPr>
            <w:tcW w:w="4410" w:type="dxa"/>
            <w:shd w:val="clear" w:color="auto" w:fill="auto"/>
            <w:noWrap/>
            <w:vAlign w:val="center"/>
            <w:hideMark/>
          </w:tcPr>
          <w:p w:rsidR="00F500C9" w:rsidRPr="009B2191" w:rsidRDefault="00692607" w:rsidP="00FF07AC">
            <w:pPr>
              <w:jc w:val="both"/>
              <w:rPr>
                <w:rFonts w:ascii="Arial" w:hAnsi="Arial" w:cs="Arial"/>
                <w:b/>
                <w:bCs/>
                <w:color w:val="000000" w:themeColor="text1"/>
                <w:sz w:val="22"/>
                <w:szCs w:val="22"/>
              </w:rPr>
            </w:pPr>
            <w:r w:rsidRPr="009B2191">
              <w:rPr>
                <w:rFonts w:ascii="Arial" w:hAnsi="Arial" w:cs="Arial"/>
                <w:b/>
                <w:bCs/>
                <w:color w:val="000000" w:themeColor="text1"/>
                <w:sz w:val="22"/>
                <w:szCs w:val="22"/>
              </w:rPr>
              <w:t>Group I</w:t>
            </w:r>
          </w:p>
        </w:tc>
        <w:tc>
          <w:tcPr>
            <w:tcW w:w="1392" w:type="dxa"/>
            <w:vMerge w:val="restart"/>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63</w:t>
            </w:r>
          </w:p>
        </w:tc>
        <w:tc>
          <w:tcPr>
            <w:tcW w:w="1487" w:type="dxa"/>
            <w:vMerge w:val="restart"/>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a Year</w:t>
            </w:r>
          </w:p>
        </w:tc>
      </w:tr>
      <w:tr w:rsidR="00F500C9" w:rsidTr="00105B8D">
        <w:trPr>
          <w:trHeight w:val="195"/>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FF07AC">
            <w:pPr>
              <w:jc w:val="both"/>
              <w:rPr>
                <w:rFonts w:ascii="Arial" w:hAnsi="Arial" w:cs="Arial"/>
                <w:color w:val="000000" w:themeColor="text1"/>
                <w:sz w:val="22"/>
                <w:szCs w:val="22"/>
              </w:rPr>
            </w:pPr>
            <w:r w:rsidRPr="009B2191">
              <w:rPr>
                <w:rFonts w:ascii="Arial" w:hAnsi="Arial" w:cs="Arial"/>
                <w:color w:val="000000" w:themeColor="text1"/>
                <w:sz w:val="22"/>
                <w:szCs w:val="22"/>
              </w:rPr>
              <w:t>Clinical Exa</w:t>
            </w:r>
            <w:r w:rsidR="00102DDA">
              <w:rPr>
                <w:rFonts w:ascii="Arial" w:hAnsi="Arial" w:cs="Arial"/>
                <w:color w:val="000000" w:themeColor="text1"/>
                <w:sz w:val="22"/>
                <w:szCs w:val="22"/>
              </w:rPr>
              <w:t xml:space="preserve">m, HB%, CBC, Urine routine, </w:t>
            </w:r>
            <w:proofErr w:type="spellStart"/>
            <w:r w:rsidR="00102DDA">
              <w:rPr>
                <w:rFonts w:ascii="Arial" w:hAnsi="Arial" w:cs="Arial"/>
                <w:color w:val="000000" w:themeColor="text1"/>
                <w:sz w:val="22"/>
                <w:szCs w:val="22"/>
              </w:rPr>
              <w:t>PAP</w:t>
            </w:r>
            <w:r w:rsidRPr="009B2191">
              <w:rPr>
                <w:rFonts w:ascii="Arial" w:hAnsi="Arial" w:cs="Arial"/>
                <w:color w:val="000000" w:themeColor="text1"/>
                <w:sz w:val="22"/>
                <w:szCs w:val="22"/>
              </w:rPr>
              <w:t>smear</w:t>
            </w:r>
            <w:proofErr w:type="spellEnd"/>
            <w:r w:rsidRPr="009B2191">
              <w:rPr>
                <w:rFonts w:ascii="Arial" w:hAnsi="Arial" w:cs="Arial"/>
                <w:color w:val="000000" w:themeColor="text1"/>
                <w:sz w:val="22"/>
                <w:szCs w:val="22"/>
              </w:rPr>
              <w:t>, USG, Sr.E2, Eye Check-up</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487" w:type="dxa"/>
            <w:vMerge/>
            <w:vAlign w:val="center"/>
          </w:tcPr>
          <w:p w:rsidR="00F500C9" w:rsidRPr="009B2191" w:rsidRDefault="00F500C9">
            <w:pPr>
              <w:rPr>
                <w:rFonts w:ascii="Arial" w:hAnsi="Arial" w:cs="Arial"/>
                <w:color w:val="000000" w:themeColor="text1"/>
                <w:sz w:val="22"/>
                <w:szCs w:val="22"/>
              </w:rPr>
            </w:pPr>
          </w:p>
        </w:tc>
      </w:tr>
      <w:tr w:rsidR="00F500C9" w:rsidTr="00692607">
        <w:trPr>
          <w:trHeight w:val="267"/>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noWrap/>
            <w:vAlign w:val="center"/>
            <w:hideMark/>
          </w:tcPr>
          <w:p w:rsidR="00F500C9" w:rsidRPr="009B2191" w:rsidRDefault="00692607" w:rsidP="00FF07AC">
            <w:pPr>
              <w:jc w:val="both"/>
              <w:rPr>
                <w:rFonts w:ascii="Arial" w:hAnsi="Arial" w:cs="Arial"/>
                <w:b/>
                <w:bCs/>
                <w:color w:val="000000" w:themeColor="text1"/>
                <w:sz w:val="22"/>
                <w:szCs w:val="22"/>
              </w:rPr>
            </w:pPr>
            <w:r w:rsidRPr="009B2191">
              <w:rPr>
                <w:rFonts w:ascii="Arial" w:hAnsi="Arial" w:cs="Arial"/>
                <w:b/>
                <w:bCs/>
                <w:color w:val="000000" w:themeColor="text1"/>
                <w:sz w:val="22"/>
                <w:szCs w:val="22"/>
              </w:rPr>
              <w:t>Group I</w:t>
            </w:r>
            <w:r>
              <w:rPr>
                <w:rFonts w:ascii="Arial" w:hAnsi="Arial" w:cs="Arial"/>
                <w:b/>
                <w:bCs/>
                <w:color w:val="000000" w:themeColor="text1"/>
                <w:sz w:val="22"/>
                <w:szCs w:val="22"/>
              </w:rPr>
              <w:t>I</w:t>
            </w:r>
          </w:p>
        </w:tc>
        <w:tc>
          <w:tcPr>
            <w:tcW w:w="1392" w:type="dxa"/>
            <w:vMerge w:val="restart"/>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10</w:t>
            </w:r>
          </w:p>
        </w:tc>
        <w:tc>
          <w:tcPr>
            <w:tcW w:w="1487" w:type="dxa"/>
            <w:vMerge/>
            <w:vAlign w:val="center"/>
          </w:tcPr>
          <w:p w:rsidR="00F500C9" w:rsidRPr="009B2191" w:rsidRDefault="00F500C9">
            <w:pPr>
              <w:jc w:val="center"/>
              <w:rPr>
                <w:rFonts w:ascii="Arial" w:hAnsi="Arial" w:cs="Arial"/>
                <w:color w:val="000000" w:themeColor="text1"/>
                <w:sz w:val="22"/>
                <w:szCs w:val="22"/>
              </w:rPr>
            </w:pPr>
          </w:p>
        </w:tc>
      </w:tr>
      <w:tr w:rsidR="00F500C9" w:rsidTr="00105B8D">
        <w:trPr>
          <w:trHeight w:val="47"/>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378"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FF07AC">
            <w:pPr>
              <w:jc w:val="both"/>
              <w:rPr>
                <w:rFonts w:ascii="Arial" w:hAnsi="Arial" w:cs="Arial"/>
                <w:color w:val="000000" w:themeColor="text1"/>
                <w:sz w:val="22"/>
                <w:szCs w:val="22"/>
              </w:rPr>
            </w:pPr>
            <w:r w:rsidRPr="009B2191">
              <w:rPr>
                <w:rFonts w:ascii="Arial" w:hAnsi="Arial" w:cs="Arial"/>
                <w:color w:val="000000" w:themeColor="text1"/>
                <w:sz w:val="22"/>
                <w:szCs w:val="22"/>
              </w:rPr>
              <w:t>Clinical Exam, HB%, CBC, Urine routine, USG, Sr.E2, Eye Check-up</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487" w:type="dxa"/>
            <w:vMerge/>
            <w:vAlign w:val="center"/>
          </w:tcPr>
          <w:p w:rsidR="00F500C9" w:rsidRPr="009B2191" w:rsidRDefault="00F500C9">
            <w:pPr>
              <w:rPr>
                <w:rFonts w:ascii="Arial" w:hAnsi="Arial" w:cs="Arial"/>
                <w:color w:val="000000" w:themeColor="text1"/>
                <w:sz w:val="22"/>
                <w:szCs w:val="22"/>
              </w:rPr>
            </w:pPr>
          </w:p>
        </w:tc>
      </w:tr>
      <w:tr w:rsidR="00F500C9" w:rsidTr="00105B8D">
        <w:trPr>
          <w:trHeight w:val="195"/>
        </w:trPr>
        <w:tc>
          <w:tcPr>
            <w:tcW w:w="1020" w:type="dxa"/>
            <w:shd w:val="clear" w:color="auto" w:fill="auto"/>
            <w:noWrap/>
            <w:vAlign w:val="center"/>
            <w:hideMark/>
          </w:tcPr>
          <w:p w:rsidR="00F500C9" w:rsidRPr="00F500C9" w:rsidRDefault="00F500C9" w:rsidP="00F500C9">
            <w:pPr>
              <w:jc w:val="center"/>
              <w:rPr>
                <w:rFonts w:ascii="Arial" w:hAnsi="Arial" w:cs="Arial"/>
                <w:b/>
                <w:bCs/>
                <w:sz w:val="22"/>
                <w:szCs w:val="22"/>
              </w:rPr>
            </w:pPr>
            <w:r w:rsidRPr="00F500C9">
              <w:rPr>
                <w:rFonts w:ascii="Arial" w:hAnsi="Arial" w:cs="Arial"/>
                <w:b/>
                <w:bCs/>
                <w:sz w:val="22"/>
                <w:szCs w:val="22"/>
              </w:rPr>
              <w:t>4</w:t>
            </w:r>
          </w:p>
        </w:tc>
        <w:tc>
          <w:tcPr>
            <w:tcW w:w="1378" w:type="dxa"/>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Audiometric Test</w:t>
            </w:r>
          </w:p>
        </w:tc>
        <w:tc>
          <w:tcPr>
            <w:tcW w:w="4410" w:type="dxa"/>
            <w:shd w:val="clear" w:color="auto" w:fill="auto"/>
            <w:noWrap/>
            <w:vAlign w:val="center"/>
            <w:hideMark/>
          </w:tcPr>
          <w:p w:rsidR="00F500C9" w:rsidRPr="009B2191" w:rsidRDefault="00F500C9">
            <w:pPr>
              <w:rPr>
                <w:rFonts w:ascii="Arial" w:hAnsi="Arial" w:cs="Arial"/>
                <w:color w:val="000000" w:themeColor="text1"/>
                <w:sz w:val="22"/>
                <w:szCs w:val="22"/>
              </w:rPr>
            </w:pPr>
            <w:r w:rsidRPr="009B2191">
              <w:rPr>
                <w:rFonts w:ascii="Arial" w:hAnsi="Arial" w:cs="Arial"/>
                <w:color w:val="000000" w:themeColor="text1"/>
                <w:sz w:val="22"/>
                <w:szCs w:val="22"/>
              </w:rPr>
              <w:t>Audiometric Test</w:t>
            </w:r>
          </w:p>
        </w:tc>
        <w:tc>
          <w:tcPr>
            <w:tcW w:w="1392" w:type="dxa"/>
            <w:shd w:val="clear" w:color="auto" w:fill="auto"/>
            <w:noWrap/>
            <w:vAlign w:val="center"/>
            <w:hideMark/>
          </w:tcPr>
          <w:p w:rsidR="00F500C9" w:rsidRPr="009B2191" w:rsidRDefault="000755B9">
            <w:pPr>
              <w:jc w:val="center"/>
              <w:rPr>
                <w:rFonts w:ascii="Arial" w:hAnsi="Arial" w:cs="Arial"/>
                <w:color w:val="000000" w:themeColor="text1"/>
                <w:sz w:val="22"/>
                <w:szCs w:val="22"/>
              </w:rPr>
            </w:pPr>
            <w:r>
              <w:rPr>
                <w:rFonts w:ascii="Arial" w:hAnsi="Arial" w:cs="Arial"/>
                <w:color w:val="000000" w:themeColor="text1"/>
                <w:sz w:val="22"/>
                <w:szCs w:val="22"/>
              </w:rPr>
              <w:t>50</w:t>
            </w:r>
          </w:p>
        </w:tc>
        <w:tc>
          <w:tcPr>
            <w:tcW w:w="1487" w:type="dxa"/>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a Year</w:t>
            </w:r>
          </w:p>
        </w:tc>
      </w:tr>
      <w:tr w:rsidR="00F500C9" w:rsidTr="00105B8D">
        <w:trPr>
          <w:trHeight w:val="47"/>
        </w:trPr>
        <w:tc>
          <w:tcPr>
            <w:tcW w:w="1020" w:type="dxa"/>
            <w:vMerge w:val="restart"/>
            <w:shd w:val="clear" w:color="auto" w:fill="auto"/>
            <w:noWrap/>
            <w:vAlign w:val="center"/>
            <w:hideMark/>
          </w:tcPr>
          <w:p w:rsidR="00F500C9" w:rsidRPr="00F500C9" w:rsidRDefault="00F500C9" w:rsidP="00F500C9">
            <w:pPr>
              <w:jc w:val="center"/>
              <w:rPr>
                <w:rFonts w:ascii="Arial" w:hAnsi="Arial" w:cs="Arial"/>
                <w:b/>
                <w:bCs/>
                <w:sz w:val="22"/>
                <w:szCs w:val="22"/>
              </w:rPr>
            </w:pPr>
            <w:r w:rsidRPr="00F500C9">
              <w:rPr>
                <w:rFonts w:ascii="Arial" w:hAnsi="Arial" w:cs="Arial"/>
                <w:b/>
                <w:bCs/>
                <w:sz w:val="22"/>
                <w:szCs w:val="22"/>
              </w:rPr>
              <w:t>5</w:t>
            </w:r>
          </w:p>
        </w:tc>
        <w:tc>
          <w:tcPr>
            <w:tcW w:w="1378" w:type="dxa"/>
            <w:vMerge w:val="restart"/>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 xml:space="preserve">Canteen </w:t>
            </w:r>
            <w:r w:rsidR="006E0963" w:rsidRPr="009402BC">
              <w:rPr>
                <w:rFonts w:ascii="Arial" w:hAnsi="Arial" w:cs="Arial"/>
                <w:color w:val="000000" w:themeColor="text1"/>
                <w:sz w:val="22"/>
                <w:szCs w:val="22"/>
              </w:rPr>
              <w:t>E</w:t>
            </w:r>
            <w:r w:rsidRPr="009402BC">
              <w:rPr>
                <w:rFonts w:ascii="Arial" w:hAnsi="Arial" w:cs="Arial"/>
                <w:color w:val="000000" w:themeColor="text1"/>
                <w:sz w:val="22"/>
                <w:szCs w:val="22"/>
              </w:rPr>
              <w:t>mployees Medical Check-up</w:t>
            </w:r>
          </w:p>
        </w:tc>
        <w:tc>
          <w:tcPr>
            <w:tcW w:w="4410" w:type="dxa"/>
            <w:shd w:val="clear" w:color="auto" w:fill="auto"/>
            <w:noWrap/>
            <w:vAlign w:val="center"/>
            <w:hideMark/>
          </w:tcPr>
          <w:p w:rsidR="00F500C9" w:rsidRPr="009B2191" w:rsidRDefault="00F500C9">
            <w:pPr>
              <w:rPr>
                <w:rFonts w:ascii="Arial" w:hAnsi="Arial" w:cs="Arial"/>
                <w:color w:val="000000" w:themeColor="text1"/>
                <w:sz w:val="22"/>
                <w:szCs w:val="22"/>
              </w:rPr>
            </w:pPr>
            <w:r w:rsidRPr="009B2191">
              <w:rPr>
                <w:rFonts w:ascii="Arial" w:hAnsi="Arial" w:cs="Arial"/>
                <w:color w:val="000000" w:themeColor="text1"/>
                <w:sz w:val="22"/>
                <w:szCs w:val="22"/>
              </w:rPr>
              <w:t>X-Ray</w:t>
            </w:r>
          </w:p>
        </w:tc>
        <w:tc>
          <w:tcPr>
            <w:tcW w:w="1392" w:type="dxa"/>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10</w:t>
            </w:r>
          </w:p>
        </w:tc>
        <w:tc>
          <w:tcPr>
            <w:tcW w:w="1487" w:type="dxa"/>
            <w:vMerge w:val="restart"/>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6 Months</w:t>
            </w:r>
          </w:p>
        </w:tc>
      </w:tr>
      <w:tr w:rsidR="00F500C9" w:rsidTr="00105B8D">
        <w:trPr>
          <w:trHeight w:val="47"/>
        </w:trPr>
        <w:tc>
          <w:tcPr>
            <w:tcW w:w="1020" w:type="dxa"/>
            <w:vMerge/>
            <w:vAlign w:val="center"/>
            <w:hideMark/>
          </w:tcPr>
          <w:p w:rsidR="00F500C9" w:rsidRDefault="00F500C9">
            <w:pPr>
              <w:rPr>
                <w:rFonts w:ascii="Arial" w:hAnsi="Arial" w:cs="Arial"/>
                <w:sz w:val="22"/>
                <w:szCs w:val="22"/>
              </w:rPr>
            </w:pPr>
          </w:p>
        </w:tc>
        <w:tc>
          <w:tcPr>
            <w:tcW w:w="1378" w:type="dxa"/>
            <w:vMerge/>
            <w:vAlign w:val="center"/>
            <w:hideMark/>
          </w:tcPr>
          <w:p w:rsidR="00F500C9" w:rsidRDefault="00F500C9">
            <w:pPr>
              <w:rPr>
                <w:rFonts w:ascii="Arial" w:hAnsi="Arial" w:cs="Arial"/>
                <w:color w:val="FF0000"/>
                <w:sz w:val="22"/>
                <w:szCs w:val="22"/>
              </w:rPr>
            </w:pPr>
          </w:p>
        </w:tc>
        <w:tc>
          <w:tcPr>
            <w:tcW w:w="4410" w:type="dxa"/>
            <w:shd w:val="clear" w:color="auto" w:fill="auto"/>
            <w:noWrap/>
            <w:vAlign w:val="center"/>
            <w:hideMark/>
          </w:tcPr>
          <w:p w:rsidR="00F500C9" w:rsidRPr="009B2191" w:rsidRDefault="00F500C9">
            <w:pPr>
              <w:rPr>
                <w:rFonts w:ascii="Arial" w:hAnsi="Arial" w:cs="Arial"/>
                <w:color w:val="000000" w:themeColor="text1"/>
                <w:sz w:val="22"/>
                <w:szCs w:val="22"/>
              </w:rPr>
            </w:pPr>
            <w:proofErr w:type="spellStart"/>
            <w:r w:rsidRPr="009B2191">
              <w:rPr>
                <w:rFonts w:ascii="Arial" w:hAnsi="Arial" w:cs="Arial"/>
                <w:color w:val="000000" w:themeColor="text1"/>
                <w:sz w:val="22"/>
                <w:szCs w:val="22"/>
              </w:rPr>
              <w:t>Widal</w:t>
            </w:r>
            <w:proofErr w:type="spellEnd"/>
            <w:r w:rsidRPr="009B2191">
              <w:rPr>
                <w:rFonts w:ascii="Arial" w:hAnsi="Arial" w:cs="Arial"/>
                <w:color w:val="000000" w:themeColor="text1"/>
                <w:sz w:val="22"/>
                <w:szCs w:val="22"/>
              </w:rPr>
              <w:t xml:space="preserve"> Test</w:t>
            </w:r>
          </w:p>
        </w:tc>
        <w:tc>
          <w:tcPr>
            <w:tcW w:w="1392" w:type="dxa"/>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10</w:t>
            </w:r>
          </w:p>
        </w:tc>
        <w:tc>
          <w:tcPr>
            <w:tcW w:w="1487" w:type="dxa"/>
            <w:vMerge/>
            <w:vAlign w:val="center"/>
          </w:tcPr>
          <w:p w:rsidR="00F500C9" w:rsidRPr="009B2191" w:rsidRDefault="00F500C9">
            <w:pPr>
              <w:jc w:val="center"/>
              <w:rPr>
                <w:rFonts w:ascii="Arial" w:hAnsi="Arial" w:cs="Arial"/>
                <w:color w:val="000000" w:themeColor="text1"/>
                <w:sz w:val="22"/>
                <w:szCs w:val="22"/>
              </w:rPr>
            </w:pPr>
          </w:p>
        </w:tc>
      </w:tr>
      <w:tr w:rsidR="00F500C9" w:rsidTr="00105B8D">
        <w:trPr>
          <w:trHeight w:val="47"/>
        </w:trPr>
        <w:tc>
          <w:tcPr>
            <w:tcW w:w="1020" w:type="dxa"/>
            <w:vMerge/>
            <w:vAlign w:val="center"/>
            <w:hideMark/>
          </w:tcPr>
          <w:p w:rsidR="00F500C9" w:rsidRDefault="00F500C9">
            <w:pPr>
              <w:rPr>
                <w:rFonts w:ascii="Arial" w:hAnsi="Arial" w:cs="Arial"/>
                <w:sz w:val="22"/>
                <w:szCs w:val="22"/>
              </w:rPr>
            </w:pPr>
          </w:p>
        </w:tc>
        <w:tc>
          <w:tcPr>
            <w:tcW w:w="1378" w:type="dxa"/>
            <w:vMerge/>
            <w:vAlign w:val="center"/>
            <w:hideMark/>
          </w:tcPr>
          <w:p w:rsidR="00F500C9" w:rsidRDefault="00F500C9">
            <w:pPr>
              <w:rPr>
                <w:rFonts w:ascii="Arial" w:hAnsi="Arial" w:cs="Arial"/>
                <w:color w:val="FF0000"/>
                <w:sz w:val="22"/>
                <w:szCs w:val="22"/>
              </w:rPr>
            </w:pPr>
          </w:p>
        </w:tc>
        <w:tc>
          <w:tcPr>
            <w:tcW w:w="4410" w:type="dxa"/>
            <w:shd w:val="clear" w:color="auto" w:fill="auto"/>
            <w:noWrap/>
            <w:vAlign w:val="center"/>
            <w:hideMark/>
          </w:tcPr>
          <w:p w:rsidR="00F500C9" w:rsidRPr="009B2191" w:rsidRDefault="00F500C9">
            <w:pPr>
              <w:rPr>
                <w:rFonts w:ascii="Arial" w:hAnsi="Arial" w:cs="Arial"/>
                <w:color w:val="000000" w:themeColor="text1"/>
                <w:sz w:val="22"/>
                <w:szCs w:val="22"/>
              </w:rPr>
            </w:pPr>
            <w:r w:rsidRPr="009B2191">
              <w:rPr>
                <w:rFonts w:ascii="Arial" w:hAnsi="Arial" w:cs="Arial"/>
                <w:color w:val="000000" w:themeColor="text1"/>
                <w:sz w:val="22"/>
                <w:szCs w:val="22"/>
              </w:rPr>
              <w:t>Stool Examination</w:t>
            </w:r>
          </w:p>
        </w:tc>
        <w:tc>
          <w:tcPr>
            <w:tcW w:w="1392" w:type="dxa"/>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10</w:t>
            </w:r>
          </w:p>
        </w:tc>
        <w:tc>
          <w:tcPr>
            <w:tcW w:w="1487" w:type="dxa"/>
            <w:vMerge/>
            <w:vAlign w:val="center"/>
          </w:tcPr>
          <w:p w:rsidR="00F500C9" w:rsidRPr="009B2191" w:rsidRDefault="00F500C9">
            <w:pPr>
              <w:jc w:val="center"/>
              <w:rPr>
                <w:rFonts w:ascii="Arial" w:hAnsi="Arial" w:cs="Arial"/>
                <w:color w:val="000000" w:themeColor="text1"/>
                <w:sz w:val="22"/>
                <w:szCs w:val="22"/>
              </w:rPr>
            </w:pPr>
          </w:p>
        </w:tc>
      </w:tr>
      <w:tr w:rsidR="00F500C9" w:rsidTr="00105B8D">
        <w:trPr>
          <w:trHeight w:val="47"/>
        </w:trPr>
        <w:tc>
          <w:tcPr>
            <w:tcW w:w="1020" w:type="dxa"/>
            <w:vMerge/>
            <w:vAlign w:val="center"/>
            <w:hideMark/>
          </w:tcPr>
          <w:p w:rsidR="00F500C9" w:rsidRDefault="00F500C9">
            <w:pPr>
              <w:rPr>
                <w:rFonts w:ascii="Arial" w:hAnsi="Arial" w:cs="Arial"/>
                <w:sz w:val="22"/>
                <w:szCs w:val="22"/>
              </w:rPr>
            </w:pPr>
          </w:p>
        </w:tc>
        <w:tc>
          <w:tcPr>
            <w:tcW w:w="1378" w:type="dxa"/>
            <w:vMerge/>
            <w:vAlign w:val="center"/>
            <w:hideMark/>
          </w:tcPr>
          <w:p w:rsidR="00F500C9" w:rsidRDefault="00F500C9">
            <w:pPr>
              <w:rPr>
                <w:rFonts w:ascii="Arial" w:hAnsi="Arial" w:cs="Arial"/>
                <w:color w:val="FF0000"/>
                <w:sz w:val="22"/>
                <w:szCs w:val="22"/>
              </w:rPr>
            </w:pPr>
          </w:p>
        </w:tc>
        <w:tc>
          <w:tcPr>
            <w:tcW w:w="4410" w:type="dxa"/>
            <w:shd w:val="clear" w:color="auto" w:fill="auto"/>
            <w:noWrap/>
            <w:vAlign w:val="center"/>
            <w:hideMark/>
          </w:tcPr>
          <w:p w:rsidR="00F500C9" w:rsidRPr="009B2191" w:rsidRDefault="00F500C9">
            <w:pPr>
              <w:rPr>
                <w:rFonts w:ascii="Arial" w:hAnsi="Arial" w:cs="Arial"/>
                <w:color w:val="000000" w:themeColor="text1"/>
                <w:sz w:val="22"/>
                <w:szCs w:val="22"/>
              </w:rPr>
            </w:pPr>
            <w:r w:rsidRPr="009B2191">
              <w:rPr>
                <w:rFonts w:ascii="Arial" w:hAnsi="Arial" w:cs="Arial"/>
                <w:color w:val="000000" w:themeColor="text1"/>
                <w:sz w:val="22"/>
                <w:szCs w:val="22"/>
              </w:rPr>
              <w:t>Urine routine</w:t>
            </w:r>
          </w:p>
        </w:tc>
        <w:tc>
          <w:tcPr>
            <w:tcW w:w="1392" w:type="dxa"/>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10</w:t>
            </w:r>
          </w:p>
        </w:tc>
        <w:tc>
          <w:tcPr>
            <w:tcW w:w="1487" w:type="dxa"/>
            <w:vMerge/>
            <w:vAlign w:val="center"/>
          </w:tcPr>
          <w:p w:rsidR="00F500C9" w:rsidRPr="009B2191" w:rsidRDefault="00F500C9">
            <w:pPr>
              <w:jc w:val="center"/>
              <w:rPr>
                <w:rFonts w:ascii="Arial" w:hAnsi="Arial" w:cs="Arial"/>
                <w:color w:val="000000" w:themeColor="text1"/>
                <w:sz w:val="22"/>
                <w:szCs w:val="22"/>
              </w:rPr>
            </w:pPr>
          </w:p>
        </w:tc>
      </w:tr>
    </w:tbl>
    <w:p w:rsidR="00AC44D8" w:rsidRPr="00FF07AC" w:rsidRDefault="00AC44D8">
      <w:pPr>
        <w:rPr>
          <w:rFonts w:ascii="Arial" w:hAnsi="Arial" w:cs="Arial"/>
          <w:sz w:val="12"/>
          <w:szCs w:val="12"/>
        </w:rPr>
      </w:pPr>
    </w:p>
    <w:p w:rsidR="00F500C9" w:rsidRDefault="00AC44D8">
      <w:pPr>
        <w:jc w:val="both"/>
        <w:rPr>
          <w:rFonts w:ascii="Arial" w:hAnsi="Arial" w:cs="Arial"/>
        </w:rPr>
      </w:pPr>
      <w:r w:rsidRPr="008E4B95">
        <w:rPr>
          <w:rFonts w:ascii="Arial" w:hAnsi="Arial" w:cs="Arial"/>
        </w:rPr>
        <w:t>In this regard, kindly submit your comparative rates for conducting above tests (i.e.</w:t>
      </w:r>
      <w:r w:rsidR="00F500C9">
        <w:rPr>
          <w:rFonts w:ascii="Arial" w:hAnsi="Arial" w:cs="Arial"/>
        </w:rPr>
        <w:t xml:space="preserve"> Sl. No 1 to 5</w:t>
      </w:r>
      <w:r w:rsidRPr="008E4B95">
        <w:rPr>
          <w:rFonts w:ascii="Arial" w:hAnsi="Arial" w:cs="Arial"/>
        </w:rPr>
        <w:t xml:space="preserve">) separately for each employee. </w:t>
      </w:r>
    </w:p>
    <w:p w:rsidR="00105B8D" w:rsidRPr="00B726F8" w:rsidRDefault="00105B8D">
      <w:pPr>
        <w:jc w:val="both"/>
        <w:rPr>
          <w:rFonts w:ascii="Arial" w:hAnsi="Arial" w:cs="Arial"/>
          <w:sz w:val="16"/>
          <w:szCs w:val="16"/>
        </w:rPr>
      </w:pPr>
    </w:p>
    <w:p w:rsidR="0024118F" w:rsidRDefault="0024118F" w:rsidP="00FF07AC">
      <w:pPr>
        <w:spacing w:line="276" w:lineRule="auto"/>
        <w:ind w:left="360"/>
        <w:jc w:val="both"/>
        <w:rPr>
          <w:rFonts w:ascii="Arial" w:hAnsi="Arial" w:cs="Arial"/>
        </w:rPr>
      </w:pPr>
    </w:p>
    <w:p w:rsidR="0024118F" w:rsidRDefault="0024118F" w:rsidP="00FF07AC">
      <w:pPr>
        <w:spacing w:line="276" w:lineRule="auto"/>
        <w:ind w:left="360"/>
        <w:jc w:val="both"/>
        <w:rPr>
          <w:rFonts w:ascii="Arial" w:hAnsi="Arial" w:cs="Arial"/>
        </w:rPr>
      </w:pPr>
    </w:p>
    <w:p w:rsidR="00065B48" w:rsidRPr="00FF07AC" w:rsidRDefault="00105B8D" w:rsidP="00FF07AC">
      <w:pPr>
        <w:spacing w:line="276" w:lineRule="auto"/>
        <w:ind w:left="360"/>
        <w:jc w:val="both"/>
        <w:rPr>
          <w:rFonts w:ascii="Arial" w:hAnsi="Arial" w:cs="Arial"/>
        </w:rPr>
      </w:pPr>
      <w:r w:rsidRPr="00FF07AC">
        <w:rPr>
          <w:rFonts w:ascii="Arial" w:hAnsi="Arial" w:cs="Arial"/>
        </w:rPr>
        <w:t xml:space="preserve">   </w:t>
      </w:r>
    </w:p>
    <w:p w:rsidR="00D02FAD" w:rsidRDefault="00D02FAD" w:rsidP="00D02FAD">
      <w:pPr>
        <w:spacing w:line="276" w:lineRule="auto"/>
        <w:jc w:val="both"/>
        <w:rPr>
          <w:rFonts w:ascii="Arial" w:hAnsi="Arial" w:cs="Arial"/>
        </w:rPr>
      </w:pPr>
    </w:p>
    <w:p w:rsidR="00D02FAD" w:rsidRDefault="00D02FAD" w:rsidP="00D02FAD">
      <w:pPr>
        <w:spacing w:line="276" w:lineRule="auto"/>
        <w:jc w:val="both"/>
        <w:rPr>
          <w:rFonts w:ascii="Arial" w:hAnsi="Arial" w:cs="Arial"/>
        </w:rPr>
      </w:pPr>
    </w:p>
    <w:p w:rsidR="00F906E2" w:rsidRDefault="00F906E2" w:rsidP="00D02FAD">
      <w:pPr>
        <w:rPr>
          <w:rFonts w:ascii="Arial" w:hAnsi="Arial" w:cs="Arial"/>
          <w:b/>
          <w:bCs/>
          <w:color w:val="FF0000"/>
        </w:rPr>
      </w:pPr>
    </w:p>
    <w:p w:rsidR="00D02FAD" w:rsidRPr="008E4B95" w:rsidRDefault="00D02FAD" w:rsidP="00D02FAD">
      <w:pPr>
        <w:rPr>
          <w:rFonts w:ascii="Arial" w:hAnsi="Arial" w:cs="Arial"/>
          <w:b/>
          <w:bCs/>
          <w:color w:val="FF0000"/>
        </w:rPr>
      </w:pPr>
      <w:r w:rsidRPr="008E4B95">
        <w:rPr>
          <w:rFonts w:ascii="Arial" w:hAnsi="Arial" w:cs="Arial"/>
          <w:b/>
          <w:bCs/>
          <w:color w:val="FF0000"/>
        </w:rPr>
        <w:t xml:space="preserve">HLL/BGM/HR/Medical Checkup/2020-2021                                </w:t>
      </w:r>
      <w:r>
        <w:rPr>
          <w:rFonts w:ascii="Arial" w:hAnsi="Arial" w:cs="Arial"/>
          <w:b/>
          <w:bCs/>
          <w:color w:val="FF0000"/>
        </w:rPr>
        <w:t xml:space="preserve">          </w:t>
      </w:r>
      <w:r w:rsidRPr="008E4B95">
        <w:rPr>
          <w:rFonts w:ascii="Arial" w:hAnsi="Arial" w:cs="Arial"/>
          <w:b/>
          <w:bCs/>
          <w:color w:val="FF0000"/>
        </w:rPr>
        <w:t>Date: 1</w:t>
      </w:r>
      <w:r w:rsidR="0024118F">
        <w:rPr>
          <w:rFonts w:ascii="Arial" w:hAnsi="Arial" w:cs="Arial"/>
          <w:b/>
          <w:bCs/>
          <w:color w:val="FF0000"/>
        </w:rPr>
        <w:t>5</w:t>
      </w:r>
      <w:r w:rsidRPr="008E4B95">
        <w:rPr>
          <w:rFonts w:ascii="Arial" w:hAnsi="Arial" w:cs="Arial"/>
          <w:b/>
          <w:bCs/>
          <w:color w:val="FF0000"/>
        </w:rPr>
        <w:t>.06.2020</w:t>
      </w:r>
    </w:p>
    <w:p w:rsidR="00D02FAD" w:rsidRPr="008E4B95" w:rsidRDefault="00D02FAD" w:rsidP="00D02FAD">
      <w:pPr>
        <w:rPr>
          <w:rFonts w:ascii="Arial" w:hAnsi="Arial" w:cs="Arial"/>
          <w:b/>
          <w:bCs/>
          <w:color w:val="FF0000"/>
        </w:rPr>
      </w:pPr>
    </w:p>
    <w:p w:rsidR="00D02FAD" w:rsidRPr="008E4B95" w:rsidRDefault="00D02FAD" w:rsidP="00D02FAD">
      <w:pPr>
        <w:pStyle w:val="BodyText"/>
        <w:jc w:val="center"/>
        <w:rPr>
          <w:rFonts w:ascii="Arial" w:hAnsi="Arial" w:cs="Arial"/>
          <w:b/>
          <w:bCs/>
          <w:color w:val="FFFFFF"/>
          <w:u w:val="single"/>
        </w:rPr>
      </w:pPr>
      <w:r w:rsidRPr="008E4B95">
        <w:rPr>
          <w:rFonts w:ascii="Arial" w:hAnsi="Arial" w:cs="Arial"/>
          <w:b/>
          <w:bCs/>
          <w:color w:val="FFFFFF"/>
          <w:highlight w:val="black"/>
          <w:u w:val="single"/>
        </w:rPr>
        <w:t>TENDER NOTIFICATION</w:t>
      </w:r>
    </w:p>
    <w:p w:rsidR="00D02FAD" w:rsidRPr="008E4B95" w:rsidRDefault="00D02FAD" w:rsidP="00D02FAD">
      <w:pPr>
        <w:rPr>
          <w:rFonts w:ascii="Arial" w:hAnsi="Arial" w:cs="Arial"/>
          <w:sz w:val="10"/>
          <w:szCs w:val="10"/>
        </w:rPr>
      </w:pPr>
    </w:p>
    <w:p w:rsidR="00D02FAD" w:rsidRDefault="00D02FAD" w:rsidP="00D02FAD">
      <w:pPr>
        <w:pStyle w:val="BodyText"/>
        <w:rPr>
          <w:rFonts w:ascii="Arial" w:hAnsi="Arial" w:cs="Arial"/>
        </w:rPr>
      </w:pPr>
      <w:r>
        <w:rPr>
          <w:rFonts w:ascii="Arial" w:hAnsi="Arial" w:cs="Arial"/>
        </w:rPr>
        <w:t xml:space="preserve">Sealed Price-Bids are invited from the qualified Tenderer to carry out the Medical Checkup </w:t>
      </w:r>
      <w:r w:rsidRPr="008E4B95">
        <w:rPr>
          <w:rFonts w:ascii="Arial" w:hAnsi="Arial" w:cs="Arial"/>
        </w:rPr>
        <w:t xml:space="preserve">of our employees at </w:t>
      </w:r>
      <w:r>
        <w:rPr>
          <w:rFonts w:ascii="Arial" w:hAnsi="Arial" w:cs="Arial"/>
        </w:rPr>
        <w:t xml:space="preserve">HLL Lifecare Limited, </w:t>
      </w:r>
      <w:r w:rsidRPr="008E4B95">
        <w:rPr>
          <w:rFonts w:ascii="Arial" w:hAnsi="Arial" w:cs="Arial"/>
        </w:rPr>
        <w:t>Kanagala</w:t>
      </w:r>
      <w:r>
        <w:rPr>
          <w:rFonts w:ascii="Arial" w:hAnsi="Arial" w:cs="Arial"/>
        </w:rPr>
        <w:t xml:space="preserve"> for a period of </w:t>
      </w:r>
      <w:r>
        <w:rPr>
          <w:rFonts w:ascii="Arial" w:hAnsi="Arial" w:cs="Arial"/>
          <w:b/>
          <w:bCs/>
          <w:color w:val="FF0000"/>
        </w:rPr>
        <w:t xml:space="preserve">TWO </w:t>
      </w:r>
      <w:r>
        <w:rPr>
          <w:rFonts w:ascii="Arial" w:hAnsi="Arial" w:cs="Arial"/>
        </w:rPr>
        <w:t xml:space="preserve">Years. </w:t>
      </w:r>
    </w:p>
    <w:p w:rsidR="00FF07AC" w:rsidRDefault="00FF07AC" w:rsidP="00D02FAD">
      <w:pPr>
        <w:spacing w:line="276" w:lineRule="auto"/>
        <w:jc w:val="both"/>
        <w:rPr>
          <w:rFonts w:ascii="Arial" w:hAnsi="Arial" w:cs="Arial"/>
        </w:rPr>
      </w:pPr>
    </w:p>
    <w:p w:rsidR="00B54938" w:rsidRDefault="00B54938" w:rsidP="00B54938">
      <w:pPr>
        <w:pStyle w:val="BodyText"/>
        <w:numPr>
          <w:ilvl w:val="0"/>
          <w:numId w:val="13"/>
        </w:numPr>
        <w:spacing w:after="120" w:line="360" w:lineRule="auto"/>
        <w:rPr>
          <w:rFonts w:ascii="Arial" w:hAnsi="Arial" w:cs="Arial"/>
        </w:rPr>
      </w:pPr>
      <w:r>
        <w:rPr>
          <w:rFonts w:ascii="Arial" w:hAnsi="Arial" w:cs="Arial"/>
        </w:rPr>
        <w:t xml:space="preserve">The completed tenders should reach the undersigned and to be submitted on or before </w:t>
      </w:r>
      <w:r>
        <w:rPr>
          <w:rFonts w:ascii="Arial" w:hAnsi="Arial" w:cs="Arial"/>
          <w:b/>
          <w:bCs/>
          <w:color w:val="FF0000"/>
        </w:rPr>
        <w:t>2</w:t>
      </w:r>
      <w:r w:rsidR="00F601AF">
        <w:rPr>
          <w:rFonts w:ascii="Arial" w:hAnsi="Arial" w:cs="Arial"/>
          <w:b/>
          <w:bCs/>
          <w:color w:val="FF0000"/>
        </w:rPr>
        <w:t>4</w:t>
      </w:r>
      <w:r>
        <w:rPr>
          <w:rFonts w:ascii="Arial" w:hAnsi="Arial" w:cs="Arial"/>
          <w:b/>
          <w:bCs/>
          <w:color w:val="FF0000"/>
        </w:rPr>
        <w:t>.06.2020 17:15</w:t>
      </w:r>
      <w:r>
        <w:rPr>
          <w:rFonts w:ascii="Arial" w:hAnsi="Arial" w:cs="Arial"/>
        </w:rPr>
        <w:t xml:space="preserve"> Hrs.</w:t>
      </w:r>
    </w:p>
    <w:p w:rsidR="00B54938" w:rsidRDefault="00FF07AC" w:rsidP="00B54938">
      <w:pPr>
        <w:pStyle w:val="BodyText"/>
        <w:numPr>
          <w:ilvl w:val="0"/>
          <w:numId w:val="13"/>
        </w:numPr>
        <w:spacing w:after="120" w:line="360" w:lineRule="auto"/>
        <w:rPr>
          <w:rFonts w:ascii="Arial" w:hAnsi="Arial" w:cs="Arial"/>
        </w:rPr>
      </w:pPr>
      <w:r w:rsidRPr="00B54938">
        <w:rPr>
          <w:rFonts w:ascii="Arial" w:hAnsi="Arial" w:cs="Arial"/>
        </w:rPr>
        <w:t xml:space="preserve">The tender will be opened on </w:t>
      </w:r>
      <w:r w:rsidRPr="00B54938">
        <w:rPr>
          <w:rFonts w:ascii="Arial" w:hAnsi="Arial" w:cs="Arial"/>
          <w:b/>
          <w:bCs/>
          <w:color w:val="FF0000"/>
        </w:rPr>
        <w:t>2</w:t>
      </w:r>
      <w:r w:rsidR="00F601AF">
        <w:rPr>
          <w:rFonts w:ascii="Arial" w:hAnsi="Arial" w:cs="Arial"/>
          <w:b/>
          <w:bCs/>
          <w:color w:val="FF0000"/>
        </w:rPr>
        <w:t>5</w:t>
      </w:r>
      <w:bookmarkStart w:id="0" w:name="_GoBack"/>
      <w:bookmarkEnd w:id="0"/>
      <w:r w:rsidRPr="00B54938">
        <w:rPr>
          <w:rFonts w:ascii="Arial" w:hAnsi="Arial" w:cs="Arial"/>
          <w:b/>
          <w:bCs/>
          <w:color w:val="FF0000"/>
        </w:rPr>
        <w:t xml:space="preserve">.06.2020 </w:t>
      </w:r>
      <w:r w:rsidRPr="00B54938">
        <w:rPr>
          <w:rFonts w:ascii="Arial" w:hAnsi="Arial" w:cs="Arial"/>
          <w:b/>
          <w:bCs/>
          <w:color w:val="000000" w:themeColor="text1"/>
        </w:rPr>
        <w:t>at</w:t>
      </w:r>
      <w:r w:rsidRPr="00B54938">
        <w:rPr>
          <w:rFonts w:ascii="Arial" w:hAnsi="Arial" w:cs="Arial"/>
          <w:b/>
          <w:bCs/>
          <w:color w:val="FF0000"/>
        </w:rPr>
        <w:t xml:space="preserve"> 11:00 AM</w:t>
      </w:r>
      <w:r w:rsidRPr="00B54938">
        <w:rPr>
          <w:rFonts w:ascii="Arial" w:hAnsi="Arial" w:cs="Arial"/>
        </w:rPr>
        <w:t>. Or if the tender will not open on said date the convenient date will be communicated to the tenderer</w:t>
      </w:r>
      <w:r w:rsidR="00B54938">
        <w:rPr>
          <w:rFonts w:ascii="Arial" w:hAnsi="Arial" w:cs="Arial"/>
        </w:rPr>
        <w:t>.</w:t>
      </w:r>
    </w:p>
    <w:p w:rsidR="00B54938" w:rsidRDefault="00105B8D" w:rsidP="00B54938">
      <w:pPr>
        <w:pStyle w:val="BodyText"/>
        <w:numPr>
          <w:ilvl w:val="0"/>
          <w:numId w:val="13"/>
        </w:numPr>
        <w:spacing w:after="120" w:line="360" w:lineRule="auto"/>
        <w:rPr>
          <w:rFonts w:ascii="Arial" w:hAnsi="Arial" w:cs="Arial"/>
        </w:rPr>
      </w:pPr>
      <w:r w:rsidRPr="00B54938">
        <w:rPr>
          <w:rFonts w:ascii="Arial" w:hAnsi="Arial" w:cs="Arial"/>
        </w:rPr>
        <w:t xml:space="preserve">Preference will be given to L1 party. However, HLL reserves the rights to allot the contract to the other parties other than L1. </w:t>
      </w:r>
    </w:p>
    <w:p w:rsidR="00105B8D" w:rsidRPr="00B54938" w:rsidRDefault="00105B8D" w:rsidP="00B54938">
      <w:pPr>
        <w:pStyle w:val="BodyText"/>
        <w:numPr>
          <w:ilvl w:val="0"/>
          <w:numId w:val="13"/>
        </w:numPr>
        <w:spacing w:after="120" w:line="360" w:lineRule="auto"/>
        <w:rPr>
          <w:rFonts w:ascii="Arial" w:hAnsi="Arial" w:cs="Arial"/>
        </w:rPr>
      </w:pPr>
      <w:r w:rsidRPr="00B54938">
        <w:rPr>
          <w:rFonts w:ascii="Arial" w:hAnsi="Arial" w:cs="Arial"/>
          <w:lang w:val="en-GB"/>
        </w:rPr>
        <w:t xml:space="preserve">The split of rates for each </w:t>
      </w:r>
      <w:r w:rsidR="00B726F8" w:rsidRPr="00B54938">
        <w:rPr>
          <w:rFonts w:ascii="Arial" w:hAnsi="Arial" w:cs="Arial"/>
          <w:lang w:val="en-GB"/>
        </w:rPr>
        <w:t>Medical Test</w:t>
      </w:r>
      <w:r w:rsidRPr="00B54938">
        <w:rPr>
          <w:rFonts w:ascii="Arial" w:hAnsi="Arial" w:cs="Arial"/>
          <w:lang w:val="en-GB"/>
        </w:rPr>
        <w:t xml:space="preserve"> is to be submitted in the detail in </w:t>
      </w:r>
      <w:r w:rsidR="00B726F8" w:rsidRPr="00B54938">
        <w:rPr>
          <w:rFonts w:ascii="Arial" w:hAnsi="Arial" w:cs="Arial"/>
          <w:lang w:val="en-GB"/>
        </w:rPr>
        <w:t>enclosed format.</w:t>
      </w:r>
    </w:p>
    <w:p w:rsidR="00D02FAD" w:rsidRDefault="00D02FAD">
      <w:pPr>
        <w:jc w:val="both"/>
        <w:rPr>
          <w:rFonts w:ascii="Arial" w:hAnsi="Arial" w:cs="Arial"/>
          <w:sz w:val="14"/>
          <w:szCs w:val="14"/>
        </w:rPr>
      </w:pPr>
    </w:p>
    <w:p w:rsidR="0024118F" w:rsidRPr="00D02FAD" w:rsidRDefault="0024118F">
      <w:pPr>
        <w:jc w:val="both"/>
        <w:rPr>
          <w:rFonts w:ascii="Arial" w:hAnsi="Arial" w:cs="Arial"/>
          <w:sz w:val="14"/>
          <w:szCs w:val="14"/>
        </w:rPr>
      </w:pPr>
    </w:p>
    <w:p w:rsidR="00AC44D8" w:rsidRPr="008E4B95" w:rsidRDefault="00AC44D8">
      <w:pPr>
        <w:jc w:val="both"/>
        <w:rPr>
          <w:rFonts w:ascii="Arial" w:hAnsi="Arial" w:cs="Arial"/>
          <w:b/>
          <w:bCs/>
        </w:rPr>
      </w:pPr>
      <w:r w:rsidRPr="008E4B95">
        <w:rPr>
          <w:rFonts w:ascii="Arial" w:hAnsi="Arial" w:cs="Arial"/>
        </w:rPr>
        <w:t xml:space="preserve">The interested parties may visit our website </w:t>
      </w:r>
      <w:r w:rsidRPr="008E4B95">
        <w:rPr>
          <w:rFonts w:ascii="Arial" w:hAnsi="Arial" w:cs="Arial"/>
          <w:b/>
          <w:bCs/>
        </w:rPr>
        <w:t>www.lifecarehll.com</w:t>
      </w:r>
    </w:p>
    <w:p w:rsidR="00AC44D8" w:rsidRDefault="00AC44D8">
      <w:pPr>
        <w:rPr>
          <w:rFonts w:ascii="Arial" w:hAnsi="Arial" w:cs="Arial"/>
          <w:b/>
          <w:bCs/>
        </w:rPr>
      </w:pPr>
    </w:p>
    <w:p w:rsidR="00D02FAD" w:rsidRDefault="00D02FAD">
      <w:pPr>
        <w:rPr>
          <w:rFonts w:ascii="Arial" w:hAnsi="Arial" w:cs="Arial"/>
          <w:b/>
          <w:bCs/>
        </w:rPr>
      </w:pPr>
    </w:p>
    <w:p w:rsidR="00D02FAD" w:rsidRPr="008E4B95" w:rsidRDefault="00D02FAD">
      <w:pPr>
        <w:rPr>
          <w:rFonts w:ascii="Arial" w:hAnsi="Arial" w:cs="Arial"/>
          <w:b/>
          <w:bCs/>
        </w:rPr>
      </w:pPr>
    </w:p>
    <w:p w:rsidR="00AC44D8" w:rsidRDefault="00AC44D8">
      <w:pPr>
        <w:tabs>
          <w:tab w:val="left" w:pos="4862"/>
          <w:tab w:val="right" w:pos="8640"/>
        </w:tabs>
        <w:rPr>
          <w:rFonts w:ascii="Arial" w:hAnsi="Arial" w:cs="Arial"/>
          <w:b/>
          <w:bCs/>
        </w:rPr>
      </w:pPr>
      <w:r w:rsidRPr="008E4B95">
        <w:rPr>
          <w:rFonts w:ascii="Arial" w:hAnsi="Arial" w:cs="Arial"/>
          <w:b/>
          <w:bCs/>
        </w:rPr>
        <w:t xml:space="preserve">                 </w:t>
      </w:r>
    </w:p>
    <w:p w:rsidR="00B54938" w:rsidRPr="008E4B95" w:rsidRDefault="00B54938">
      <w:pPr>
        <w:tabs>
          <w:tab w:val="left" w:pos="4862"/>
          <w:tab w:val="right" w:pos="8640"/>
        </w:tabs>
        <w:rPr>
          <w:rFonts w:ascii="Arial" w:hAnsi="Arial" w:cs="Arial"/>
          <w:b/>
          <w:bCs/>
        </w:rPr>
      </w:pPr>
    </w:p>
    <w:p w:rsidR="00AC44D8" w:rsidRPr="008E4B95" w:rsidRDefault="00AC44D8">
      <w:pPr>
        <w:tabs>
          <w:tab w:val="left" w:pos="4862"/>
          <w:tab w:val="right" w:pos="8640"/>
        </w:tabs>
        <w:jc w:val="right"/>
        <w:rPr>
          <w:rFonts w:ascii="Arial" w:hAnsi="Arial" w:cs="Arial"/>
          <w:b/>
          <w:bCs/>
        </w:rPr>
      </w:pPr>
      <w:r w:rsidRPr="008E4B95">
        <w:rPr>
          <w:rFonts w:ascii="Arial" w:hAnsi="Arial" w:cs="Arial"/>
          <w:b/>
          <w:bCs/>
        </w:rPr>
        <w:t xml:space="preserve">    </w:t>
      </w:r>
    </w:p>
    <w:p w:rsidR="00105B8D" w:rsidRDefault="00AC44D8" w:rsidP="00B726F8">
      <w:pPr>
        <w:pStyle w:val="Heading2"/>
        <w:jc w:val="right"/>
        <w:rPr>
          <w:rFonts w:ascii="Arial" w:hAnsi="Arial" w:cs="Arial"/>
        </w:rPr>
      </w:pPr>
      <w:r w:rsidRPr="008E4B95">
        <w:rPr>
          <w:rFonts w:ascii="Arial" w:hAnsi="Arial" w:cs="Arial"/>
        </w:rPr>
        <w:t>Manager</w:t>
      </w:r>
      <w:r w:rsidR="00B726F8">
        <w:rPr>
          <w:rFonts w:ascii="Arial" w:hAnsi="Arial" w:cs="Arial"/>
        </w:rPr>
        <w:t xml:space="preserve"> (HR)</w:t>
      </w:r>
      <w:r w:rsidRPr="008E4B95">
        <w:rPr>
          <w:rFonts w:ascii="Arial" w:hAnsi="Arial" w:cs="Arial"/>
        </w:rPr>
        <w:t xml:space="preserve"> </w:t>
      </w:r>
    </w:p>
    <w:p w:rsidR="00105B8D" w:rsidRDefault="00105B8D">
      <w:pPr>
        <w:pStyle w:val="Heading2"/>
        <w:rPr>
          <w:rFonts w:ascii="Arial" w:hAnsi="Arial" w:cs="Arial"/>
        </w:rPr>
      </w:pPr>
    </w:p>
    <w:p w:rsidR="00105B8D" w:rsidRDefault="00105B8D">
      <w:pPr>
        <w:pStyle w:val="Heading2"/>
        <w:rPr>
          <w:rFonts w:ascii="Arial" w:hAnsi="Arial" w:cs="Arial"/>
        </w:rPr>
      </w:pPr>
    </w:p>
    <w:p w:rsidR="00105B8D" w:rsidRDefault="00105B8D">
      <w:pPr>
        <w:pStyle w:val="Heading2"/>
        <w:rPr>
          <w:rFonts w:ascii="Arial" w:hAnsi="Arial" w:cs="Arial"/>
        </w:rPr>
      </w:pPr>
    </w:p>
    <w:p w:rsidR="00105B8D" w:rsidRDefault="00105B8D">
      <w:pPr>
        <w:pStyle w:val="Heading2"/>
        <w:rPr>
          <w:rFonts w:ascii="Arial" w:hAnsi="Arial" w:cs="Arial"/>
        </w:rPr>
      </w:pPr>
    </w:p>
    <w:p w:rsidR="00105B8D" w:rsidRDefault="00105B8D">
      <w:pPr>
        <w:pStyle w:val="Heading2"/>
        <w:rPr>
          <w:rFonts w:ascii="Arial" w:hAnsi="Arial" w:cs="Arial"/>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AC44D8" w:rsidRDefault="00AC44D8" w:rsidP="00105B8D">
      <w:pPr>
        <w:pStyle w:val="BodyText"/>
        <w:rPr>
          <w:rFonts w:ascii="Arial" w:hAnsi="Arial" w:cs="Arial"/>
          <w:b/>
          <w:bCs/>
          <w:u w:val="single"/>
        </w:rPr>
      </w:pPr>
    </w:p>
    <w:p w:rsidR="00105B8D" w:rsidRPr="0087238D" w:rsidRDefault="0087238D" w:rsidP="0087238D">
      <w:pPr>
        <w:pStyle w:val="BodyText"/>
        <w:jc w:val="center"/>
        <w:rPr>
          <w:rFonts w:ascii="Arial" w:hAnsi="Arial" w:cs="Arial"/>
          <w:b/>
          <w:bCs/>
          <w:u w:val="single"/>
        </w:rPr>
      </w:pPr>
      <w:r>
        <w:rPr>
          <w:rFonts w:ascii="Arial" w:hAnsi="Arial" w:cs="Arial"/>
          <w:b/>
          <w:bCs/>
          <w:u w:val="single"/>
        </w:rPr>
        <w:t>RATE SCHEDULE FOR MEDICAL CHECKUP</w:t>
      </w:r>
    </w:p>
    <w:p w:rsidR="00105B8D" w:rsidRDefault="00105B8D" w:rsidP="00105B8D">
      <w:pPr>
        <w:pStyle w:val="Title"/>
        <w:ind w:left="734"/>
        <w:jc w:val="left"/>
        <w:rPr>
          <w:rFonts w:ascii="Arial" w:hAnsi="Arial" w:cs="Arial"/>
          <w:sz w:val="24"/>
        </w:rPr>
      </w:pPr>
    </w:p>
    <w:tbl>
      <w:tblPr>
        <w:tblW w:w="855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0"/>
        <w:gridCol w:w="3836"/>
        <w:gridCol w:w="4174"/>
      </w:tblGrid>
      <w:tr w:rsidR="0087238D" w:rsidRPr="00CE3544" w:rsidTr="0087238D">
        <w:tc>
          <w:tcPr>
            <w:tcW w:w="540" w:type="dxa"/>
            <w:vAlign w:val="center"/>
          </w:tcPr>
          <w:p w:rsidR="0087238D" w:rsidRPr="00CE3544" w:rsidRDefault="0087238D" w:rsidP="00AC44D8">
            <w:pPr>
              <w:jc w:val="center"/>
              <w:rPr>
                <w:rFonts w:ascii="Arial" w:hAnsi="Arial" w:cs="Arial"/>
                <w:b/>
                <w:bCs/>
              </w:rPr>
            </w:pPr>
            <w:r w:rsidRPr="00CE3544">
              <w:rPr>
                <w:rFonts w:ascii="Arial" w:hAnsi="Arial" w:cs="Arial"/>
                <w:b/>
                <w:bCs/>
              </w:rPr>
              <w:t>Sl.</w:t>
            </w:r>
          </w:p>
        </w:tc>
        <w:tc>
          <w:tcPr>
            <w:tcW w:w="3836" w:type="dxa"/>
            <w:vAlign w:val="center"/>
          </w:tcPr>
          <w:p w:rsidR="0087238D" w:rsidRPr="00CE3544" w:rsidRDefault="0087238D" w:rsidP="00AC44D8">
            <w:pPr>
              <w:jc w:val="center"/>
              <w:rPr>
                <w:rFonts w:ascii="Arial" w:hAnsi="Arial" w:cs="Arial"/>
                <w:b/>
                <w:bCs/>
              </w:rPr>
            </w:pPr>
            <w:r w:rsidRPr="00CE3544">
              <w:rPr>
                <w:rFonts w:ascii="Arial" w:hAnsi="Arial" w:cs="Arial"/>
                <w:b/>
                <w:bCs/>
              </w:rPr>
              <w:t>Subject</w:t>
            </w:r>
          </w:p>
        </w:tc>
        <w:tc>
          <w:tcPr>
            <w:tcW w:w="4174" w:type="dxa"/>
            <w:vAlign w:val="center"/>
          </w:tcPr>
          <w:p w:rsidR="0087238D" w:rsidRPr="00CE3544" w:rsidRDefault="0087238D" w:rsidP="00AC44D8">
            <w:pPr>
              <w:jc w:val="center"/>
              <w:rPr>
                <w:rFonts w:ascii="Arial" w:hAnsi="Arial" w:cs="Arial"/>
                <w:b/>
                <w:bCs/>
              </w:rPr>
            </w:pPr>
            <w:r w:rsidRPr="00CE3544">
              <w:rPr>
                <w:rFonts w:ascii="Arial" w:hAnsi="Arial" w:cs="Arial"/>
                <w:b/>
                <w:bCs/>
              </w:rPr>
              <w:t>Details</w:t>
            </w:r>
          </w:p>
        </w:tc>
      </w:tr>
      <w:tr w:rsidR="0087238D" w:rsidRPr="00CE3544" w:rsidTr="0087238D">
        <w:trPr>
          <w:trHeight w:val="652"/>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1</w:t>
            </w:r>
          </w:p>
        </w:tc>
        <w:tc>
          <w:tcPr>
            <w:tcW w:w="3836" w:type="dxa"/>
            <w:vAlign w:val="center"/>
          </w:tcPr>
          <w:p w:rsidR="0087238D" w:rsidRPr="00CE3544" w:rsidRDefault="0087238D" w:rsidP="0087238D">
            <w:pPr>
              <w:rPr>
                <w:rFonts w:ascii="Arial" w:hAnsi="Arial" w:cs="Arial"/>
              </w:rPr>
            </w:pPr>
            <w:r w:rsidRPr="00CE3544">
              <w:rPr>
                <w:rFonts w:ascii="Arial" w:hAnsi="Arial" w:cs="Arial"/>
              </w:rPr>
              <w:t xml:space="preserve">Name of  </w:t>
            </w:r>
            <w:r>
              <w:rPr>
                <w:rFonts w:ascii="Arial" w:hAnsi="Arial" w:cs="Arial"/>
              </w:rPr>
              <w:t>Tenderer</w:t>
            </w:r>
          </w:p>
        </w:tc>
        <w:tc>
          <w:tcPr>
            <w:tcW w:w="4174" w:type="dxa"/>
            <w:vAlign w:val="center"/>
          </w:tcPr>
          <w:p w:rsidR="0087238D" w:rsidRPr="00CE3544" w:rsidRDefault="0087238D" w:rsidP="00AC44D8">
            <w:pPr>
              <w:rPr>
                <w:rFonts w:ascii="Arial" w:hAnsi="Arial" w:cs="Arial"/>
              </w:rPr>
            </w:pPr>
          </w:p>
        </w:tc>
      </w:tr>
      <w:tr w:rsidR="0087238D" w:rsidRPr="00CE3544" w:rsidTr="0087238D">
        <w:trPr>
          <w:trHeight w:val="652"/>
        </w:trPr>
        <w:tc>
          <w:tcPr>
            <w:tcW w:w="540" w:type="dxa"/>
            <w:vAlign w:val="center"/>
          </w:tcPr>
          <w:p w:rsidR="0087238D" w:rsidRPr="00CE3544" w:rsidRDefault="0087238D" w:rsidP="00AC44D8">
            <w:pPr>
              <w:jc w:val="center"/>
              <w:rPr>
                <w:rFonts w:ascii="Arial" w:hAnsi="Arial" w:cs="Arial"/>
              </w:rPr>
            </w:pPr>
            <w:r>
              <w:rPr>
                <w:rFonts w:ascii="Arial" w:hAnsi="Arial" w:cs="Arial"/>
              </w:rPr>
              <w:t>2</w:t>
            </w:r>
          </w:p>
        </w:tc>
        <w:tc>
          <w:tcPr>
            <w:tcW w:w="3836" w:type="dxa"/>
            <w:vAlign w:val="center"/>
          </w:tcPr>
          <w:p w:rsidR="0087238D" w:rsidRPr="00CE3544" w:rsidRDefault="0087238D" w:rsidP="0087238D">
            <w:pPr>
              <w:rPr>
                <w:rFonts w:ascii="Arial" w:hAnsi="Arial" w:cs="Arial"/>
              </w:rPr>
            </w:pPr>
            <w:r>
              <w:rPr>
                <w:rFonts w:ascii="Arial" w:hAnsi="Arial" w:cs="Arial"/>
              </w:rPr>
              <w:t>Address</w:t>
            </w:r>
          </w:p>
        </w:tc>
        <w:tc>
          <w:tcPr>
            <w:tcW w:w="4174" w:type="dxa"/>
            <w:vAlign w:val="center"/>
          </w:tcPr>
          <w:p w:rsidR="0087238D" w:rsidRPr="00CE3544" w:rsidRDefault="0087238D" w:rsidP="00AC44D8">
            <w:pPr>
              <w:rPr>
                <w:rFonts w:ascii="Arial" w:hAnsi="Arial" w:cs="Arial"/>
              </w:rPr>
            </w:pPr>
          </w:p>
        </w:tc>
      </w:tr>
      <w:tr w:rsidR="0087238D" w:rsidRPr="00CE3544" w:rsidTr="0087238D">
        <w:trPr>
          <w:trHeight w:val="152"/>
        </w:trPr>
        <w:tc>
          <w:tcPr>
            <w:tcW w:w="540" w:type="dxa"/>
            <w:vMerge w:val="restart"/>
            <w:vAlign w:val="center"/>
          </w:tcPr>
          <w:p w:rsidR="0087238D" w:rsidRPr="00CE3544" w:rsidRDefault="0087238D" w:rsidP="00AC44D8">
            <w:pPr>
              <w:jc w:val="center"/>
              <w:rPr>
                <w:rFonts w:ascii="Arial" w:hAnsi="Arial" w:cs="Arial"/>
              </w:rPr>
            </w:pPr>
            <w:r>
              <w:rPr>
                <w:rFonts w:ascii="Arial" w:hAnsi="Arial" w:cs="Arial"/>
              </w:rPr>
              <w:t>3</w:t>
            </w:r>
          </w:p>
        </w:tc>
        <w:tc>
          <w:tcPr>
            <w:tcW w:w="3836" w:type="dxa"/>
            <w:vAlign w:val="center"/>
          </w:tcPr>
          <w:p w:rsidR="0087238D" w:rsidRPr="00CE3544" w:rsidRDefault="0087238D" w:rsidP="00AC44D8">
            <w:pPr>
              <w:rPr>
                <w:rFonts w:ascii="Arial" w:hAnsi="Arial" w:cs="Arial"/>
              </w:rPr>
            </w:pPr>
            <w:r w:rsidRPr="00CE3544">
              <w:rPr>
                <w:rFonts w:ascii="Arial" w:hAnsi="Arial" w:cs="Arial"/>
              </w:rPr>
              <w:t xml:space="preserve">Contact </w:t>
            </w:r>
            <w:r>
              <w:rPr>
                <w:rFonts w:ascii="Arial" w:hAnsi="Arial" w:cs="Arial"/>
              </w:rPr>
              <w:t>P</w:t>
            </w:r>
            <w:r w:rsidRPr="00CE3544">
              <w:rPr>
                <w:rFonts w:ascii="Arial" w:hAnsi="Arial" w:cs="Arial"/>
              </w:rPr>
              <w:t xml:space="preserve">erson </w:t>
            </w:r>
          </w:p>
        </w:tc>
        <w:tc>
          <w:tcPr>
            <w:tcW w:w="4174" w:type="dxa"/>
            <w:vAlign w:val="center"/>
          </w:tcPr>
          <w:p w:rsidR="0087238D" w:rsidRPr="00CE3544" w:rsidRDefault="0087238D" w:rsidP="00AC44D8">
            <w:pPr>
              <w:rPr>
                <w:rFonts w:ascii="Arial" w:hAnsi="Arial" w:cs="Arial"/>
              </w:rPr>
            </w:pPr>
          </w:p>
          <w:p w:rsidR="0087238D" w:rsidRPr="00CE3544" w:rsidRDefault="0087238D" w:rsidP="00AC44D8">
            <w:pPr>
              <w:rPr>
                <w:rFonts w:ascii="Arial" w:hAnsi="Arial" w:cs="Arial"/>
              </w:rPr>
            </w:pPr>
          </w:p>
        </w:tc>
      </w:tr>
      <w:tr w:rsidR="0087238D" w:rsidRPr="00CE3544" w:rsidTr="0087238D">
        <w:trPr>
          <w:trHeight w:val="299"/>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Telephone No</w:t>
            </w:r>
            <w:r>
              <w:rPr>
                <w:rFonts w:ascii="Arial" w:hAnsi="Arial" w:cs="Arial"/>
              </w:rPr>
              <w:t xml:space="preserve"> / Mobile No</w:t>
            </w:r>
          </w:p>
        </w:tc>
        <w:tc>
          <w:tcPr>
            <w:tcW w:w="4174" w:type="dxa"/>
            <w:vAlign w:val="center"/>
          </w:tcPr>
          <w:p w:rsidR="0087238D" w:rsidRPr="00CE3544" w:rsidRDefault="0087238D" w:rsidP="00AC44D8">
            <w:pPr>
              <w:rPr>
                <w:rFonts w:ascii="Arial" w:hAnsi="Arial" w:cs="Arial"/>
              </w:rPr>
            </w:pPr>
          </w:p>
        </w:tc>
      </w:tr>
      <w:tr w:rsidR="0087238D" w:rsidRPr="00CE3544" w:rsidTr="0087238D">
        <w:trPr>
          <w:trHeight w:val="299"/>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87238D">
            <w:pPr>
              <w:rPr>
                <w:rFonts w:ascii="Arial" w:hAnsi="Arial" w:cs="Arial"/>
              </w:rPr>
            </w:pPr>
            <w:r w:rsidRPr="00CE3544">
              <w:rPr>
                <w:rFonts w:ascii="Arial" w:hAnsi="Arial" w:cs="Arial"/>
              </w:rPr>
              <w:t>Fax No</w:t>
            </w:r>
            <w:r>
              <w:rPr>
                <w:rFonts w:ascii="Arial" w:hAnsi="Arial" w:cs="Arial"/>
              </w:rPr>
              <w:t xml:space="preserve"> </w:t>
            </w:r>
          </w:p>
        </w:tc>
        <w:tc>
          <w:tcPr>
            <w:tcW w:w="4174" w:type="dxa"/>
            <w:vAlign w:val="center"/>
          </w:tcPr>
          <w:p w:rsidR="0087238D" w:rsidRPr="00CE3544" w:rsidRDefault="0087238D" w:rsidP="00AC44D8">
            <w:pPr>
              <w:rPr>
                <w:rFonts w:ascii="Arial" w:hAnsi="Arial" w:cs="Arial"/>
              </w:rPr>
            </w:pPr>
          </w:p>
        </w:tc>
      </w:tr>
      <w:tr w:rsidR="0087238D" w:rsidRPr="00CE3544" w:rsidTr="0087238D">
        <w:trPr>
          <w:trHeight w:val="271"/>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E-mail ID</w:t>
            </w:r>
          </w:p>
        </w:tc>
        <w:tc>
          <w:tcPr>
            <w:tcW w:w="4174" w:type="dxa"/>
            <w:vAlign w:val="center"/>
          </w:tcPr>
          <w:p w:rsidR="0087238D" w:rsidRPr="00CE3544" w:rsidRDefault="0087238D" w:rsidP="00AC44D8">
            <w:pPr>
              <w:rPr>
                <w:rFonts w:ascii="Arial" w:hAnsi="Arial" w:cs="Arial"/>
              </w:rPr>
            </w:pPr>
          </w:p>
        </w:tc>
      </w:tr>
      <w:tr w:rsidR="0087238D" w:rsidRPr="00CE3544" w:rsidTr="0087238D">
        <w:trPr>
          <w:trHeight w:val="458"/>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4</w:t>
            </w:r>
          </w:p>
        </w:tc>
        <w:tc>
          <w:tcPr>
            <w:tcW w:w="3836" w:type="dxa"/>
            <w:vAlign w:val="center"/>
          </w:tcPr>
          <w:p w:rsidR="0087238D" w:rsidRPr="00CE3544" w:rsidRDefault="0087238D" w:rsidP="00AC44D8">
            <w:pPr>
              <w:rPr>
                <w:rFonts w:ascii="Arial" w:hAnsi="Arial" w:cs="Arial"/>
              </w:rPr>
            </w:pPr>
            <w:r w:rsidRPr="00CE3544">
              <w:rPr>
                <w:rFonts w:ascii="Arial" w:hAnsi="Arial" w:cs="Arial"/>
              </w:rPr>
              <w:t>Registration No</w:t>
            </w:r>
          </w:p>
        </w:tc>
        <w:tc>
          <w:tcPr>
            <w:tcW w:w="4174" w:type="dxa"/>
            <w:vAlign w:val="center"/>
          </w:tcPr>
          <w:p w:rsidR="0087238D" w:rsidRPr="00CE3544" w:rsidRDefault="0087238D" w:rsidP="00AC44D8">
            <w:pPr>
              <w:rPr>
                <w:rFonts w:ascii="Arial" w:hAnsi="Arial" w:cs="Arial"/>
              </w:rPr>
            </w:pPr>
          </w:p>
        </w:tc>
      </w:tr>
    </w:tbl>
    <w:p w:rsidR="00105B8D" w:rsidRDefault="00105B8D" w:rsidP="00105B8D">
      <w:pPr>
        <w:pStyle w:val="Title"/>
        <w:jc w:val="left"/>
        <w:rPr>
          <w:rFonts w:ascii="Arial" w:hAnsi="Arial" w:cs="Arial"/>
          <w:sz w:val="24"/>
        </w:rPr>
      </w:pPr>
    </w:p>
    <w:p w:rsidR="00105B8D" w:rsidRDefault="00105B8D" w:rsidP="00105B8D">
      <w:pPr>
        <w:pStyle w:val="Title"/>
        <w:jc w:val="left"/>
        <w:rPr>
          <w:rFonts w:ascii="Arial" w:hAnsi="Arial" w:cs="Arial"/>
          <w:b/>
          <w:bCs/>
          <w:sz w:val="24"/>
          <w:u w:val="single"/>
        </w:rPr>
      </w:pPr>
      <w:r>
        <w:rPr>
          <w:rFonts w:ascii="Arial" w:hAnsi="Arial" w:cs="Arial"/>
          <w:b/>
          <w:bCs/>
          <w:sz w:val="24"/>
          <w:u w:val="single"/>
        </w:rPr>
        <w:t>RATES QUOTED</w:t>
      </w:r>
    </w:p>
    <w:p w:rsidR="0087238D" w:rsidRPr="0087238D" w:rsidRDefault="0087238D" w:rsidP="00105B8D">
      <w:pPr>
        <w:rPr>
          <w:rFonts w:ascii="Arial" w:hAnsi="Arial" w:cs="Arial"/>
          <w:sz w:val="16"/>
          <w:szCs w:val="16"/>
        </w:rPr>
      </w:pPr>
    </w:p>
    <w:p w:rsidR="00105B8D" w:rsidRPr="0087238D" w:rsidRDefault="0045343E" w:rsidP="00105B8D">
      <w:pPr>
        <w:rPr>
          <w:rFonts w:ascii="Arial" w:hAnsi="Arial" w:cs="Arial"/>
          <w:b/>
          <w:bCs/>
        </w:rPr>
      </w:pPr>
      <w:r w:rsidRPr="0087238D">
        <w:rPr>
          <w:rFonts w:ascii="Arial" w:hAnsi="Arial" w:cs="Arial"/>
          <w:b/>
          <w:bCs/>
        </w:rPr>
        <w:t>Table</w:t>
      </w:r>
      <w:r w:rsidR="00EA20EB">
        <w:rPr>
          <w:rFonts w:ascii="Arial" w:hAnsi="Arial" w:cs="Arial"/>
          <w:b/>
          <w:bCs/>
        </w:rPr>
        <w:t xml:space="preserve"> -</w:t>
      </w:r>
      <w:r w:rsidRPr="0087238D">
        <w:rPr>
          <w:rFonts w:ascii="Arial" w:hAnsi="Arial" w:cs="Arial"/>
          <w:b/>
          <w:bCs/>
        </w:rPr>
        <w:t xml:space="preserve"> I</w:t>
      </w:r>
    </w:p>
    <w:p w:rsidR="0087238D" w:rsidRPr="0087238D" w:rsidRDefault="0087238D" w:rsidP="00105B8D">
      <w:pPr>
        <w:rPr>
          <w:rFonts w:ascii="Arial" w:hAnsi="Arial" w:cs="Arial"/>
          <w:sz w:val="14"/>
          <w:szCs w:val="14"/>
        </w:rPr>
      </w:pPr>
    </w:p>
    <w:tbl>
      <w:tblPr>
        <w:tblW w:w="11079" w:type="dxa"/>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
        <w:gridCol w:w="1378"/>
        <w:gridCol w:w="4410"/>
        <w:gridCol w:w="1392"/>
        <w:gridCol w:w="1392"/>
        <w:gridCol w:w="1487"/>
      </w:tblGrid>
      <w:tr w:rsidR="0045343E" w:rsidTr="000B7058">
        <w:trPr>
          <w:trHeight w:val="330"/>
        </w:trPr>
        <w:tc>
          <w:tcPr>
            <w:tcW w:w="1020" w:type="dxa"/>
            <w:shd w:val="clear" w:color="000000" w:fill="FFF2CC"/>
            <w:vAlign w:val="center"/>
            <w:hideMark/>
          </w:tcPr>
          <w:p w:rsidR="0045343E" w:rsidRDefault="0045343E" w:rsidP="00570249">
            <w:pPr>
              <w:jc w:val="center"/>
              <w:rPr>
                <w:rFonts w:ascii="Arial" w:hAnsi="Arial" w:cs="Arial"/>
                <w:b/>
                <w:bCs/>
                <w:sz w:val="22"/>
                <w:szCs w:val="22"/>
              </w:rPr>
            </w:pPr>
            <w:r>
              <w:rPr>
                <w:rFonts w:ascii="Arial" w:hAnsi="Arial" w:cs="Arial"/>
                <w:b/>
                <w:bCs/>
                <w:sz w:val="22"/>
                <w:szCs w:val="22"/>
              </w:rPr>
              <w:t>Sl. No</w:t>
            </w:r>
          </w:p>
          <w:p w:rsidR="0045343E" w:rsidRDefault="0045343E" w:rsidP="00570249">
            <w:pPr>
              <w:jc w:val="center"/>
              <w:rPr>
                <w:rFonts w:ascii="Arial" w:hAnsi="Arial" w:cs="Arial"/>
                <w:b/>
                <w:bCs/>
                <w:sz w:val="22"/>
                <w:szCs w:val="22"/>
              </w:rPr>
            </w:pPr>
            <w:r>
              <w:rPr>
                <w:rFonts w:ascii="Arial" w:hAnsi="Arial" w:cs="Arial"/>
                <w:b/>
                <w:bCs/>
                <w:sz w:val="22"/>
                <w:szCs w:val="22"/>
              </w:rPr>
              <w:t>(a)</w:t>
            </w:r>
          </w:p>
        </w:tc>
        <w:tc>
          <w:tcPr>
            <w:tcW w:w="5788" w:type="dxa"/>
            <w:gridSpan w:val="2"/>
            <w:shd w:val="clear" w:color="000000" w:fill="FFF2CC"/>
            <w:vAlign w:val="center"/>
            <w:hideMark/>
          </w:tcPr>
          <w:p w:rsidR="0045343E" w:rsidRDefault="0045343E" w:rsidP="00570249">
            <w:pPr>
              <w:jc w:val="center"/>
              <w:rPr>
                <w:rFonts w:ascii="Arial" w:hAnsi="Arial" w:cs="Arial"/>
                <w:b/>
                <w:bCs/>
                <w:sz w:val="22"/>
                <w:szCs w:val="22"/>
              </w:rPr>
            </w:pPr>
            <w:r>
              <w:rPr>
                <w:rFonts w:ascii="Arial" w:hAnsi="Arial" w:cs="Arial"/>
                <w:b/>
                <w:bCs/>
                <w:sz w:val="22"/>
                <w:szCs w:val="22"/>
              </w:rPr>
              <w:t>Description of Medical Test</w:t>
            </w:r>
          </w:p>
          <w:p w:rsidR="0045343E" w:rsidRDefault="0045343E" w:rsidP="00570249">
            <w:pPr>
              <w:jc w:val="center"/>
              <w:rPr>
                <w:rFonts w:ascii="Arial" w:hAnsi="Arial" w:cs="Arial"/>
                <w:b/>
                <w:bCs/>
                <w:sz w:val="22"/>
                <w:szCs w:val="22"/>
              </w:rPr>
            </w:pPr>
            <w:r>
              <w:rPr>
                <w:rFonts w:ascii="Arial" w:hAnsi="Arial" w:cs="Arial"/>
                <w:b/>
                <w:bCs/>
                <w:sz w:val="22"/>
                <w:szCs w:val="22"/>
              </w:rPr>
              <w:t>(b)</w:t>
            </w:r>
          </w:p>
        </w:tc>
        <w:tc>
          <w:tcPr>
            <w:tcW w:w="1392" w:type="dxa"/>
            <w:shd w:val="clear" w:color="000000" w:fill="FFF2CC"/>
            <w:vAlign w:val="center"/>
          </w:tcPr>
          <w:p w:rsidR="0045343E" w:rsidRDefault="0045343E" w:rsidP="00570249">
            <w:pPr>
              <w:jc w:val="center"/>
              <w:rPr>
                <w:rFonts w:ascii="Arial" w:hAnsi="Arial" w:cs="Arial"/>
                <w:b/>
                <w:bCs/>
                <w:sz w:val="22"/>
                <w:szCs w:val="22"/>
              </w:rPr>
            </w:pPr>
            <w:r>
              <w:rPr>
                <w:rFonts w:ascii="Arial" w:hAnsi="Arial" w:cs="Arial"/>
                <w:b/>
                <w:bCs/>
                <w:sz w:val="22"/>
                <w:szCs w:val="22"/>
              </w:rPr>
              <w:t>Test Rates Rs.</w:t>
            </w:r>
          </w:p>
          <w:p w:rsidR="0045343E" w:rsidRDefault="0045343E" w:rsidP="00570249">
            <w:pPr>
              <w:jc w:val="center"/>
              <w:rPr>
                <w:rFonts w:ascii="Arial" w:hAnsi="Arial" w:cs="Arial"/>
                <w:b/>
                <w:bCs/>
                <w:sz w:val="22"/>
                <w:szCs w:val="22"/>
              </w:rPr>
            </w:pPr>
            <w:r>
              <w:rPr>
                <w:rFonts w:ascii="Arial" w:hAnsi="Arial" w:cs="Arial"/>
                <w:b/>
                <w:bCs/>
                <w:sz w:val="22"/>
                <w:szCs w:val="22"/>
              </w:rPr>
              <w:t>(c)</w:t>
            </w:r>
          </w:p>
        </w:tc>
        <w:tc>
          <w:tcPr>
            <w:tcW w:w="1392" w:type="dxa"/>
            <w:shd w:val="clear" w:color="000000" w:fill="FFF2CC"/>
            <w:vAlign w:val="center"/>
            <w:hideMark/>
          </w:tcPr>
          <w:p w:rsidR="0045343E" w:rsidRDefault="0045343E" w:rsidP="00570249">
            <w:pPr>
              <w:jc w:val="center"/>
              <w:rPr>
                <w:rFonts w:ascii="Arial" w:hAnsi="Arial" w:cs="Arial"/>
                <w:b/>
                <w:bCs/>
                <w:sz w:val="22"/>
                <w:szCs w:val="22"/>
              </w:rPr>
            </w:pPr>
            <w:r>
              <w:rPr>
                <w:rFonts w:ascii="Arial" w:hAnsi="Arial" w:cs="Arial"/>
                <w:b/>
                <w:bCs/>
                <w:sz w:val="22"/>
                <w:szCs w:val="22"/>
              </w:rPr>
              <w:t>No. of Employees</w:t>
            </w:r>
          </w:p>
          <w:p w:rsidR="00570249" w:rsidRDefault="00570249" w:rsidP="00570249">
            <w:pPr>
              <w:jc w:val="center"/>
              <w:rPr>
                <w:rFonts w:ascii="Arial" w:hAnsi="Arial" w:cs="Arial"/>
                <w:b/>
                <w:bCs/>
                <w:sz w:val="22"/>
                <w:szCs w:val="22"/>
              </w:rPr>
            </w:pPr>
            <w:r>
              <w:rPr>
                <w:rFonts w:ascii="Arial" w:hAnsi="Arial" w:cs="Arial"/>
                <w:b/>
                <w:bCs/>
                <w:sz w:val="22"/>
                <w:szCs w:val="22"/>
              </w:rPr>
              <w:t>(d)</w:t>
            </w:r>
          </w:p>
        </w:tc>
        <w:tc>
          <w:tcPr>
            <w:tcW w:w="1487" w:type="dxa"/>
            <w:shd w:val="clear" w:color="000000" w:fill="FFF2CC"/>
            <w:vAlign w:val="center"/>
          </w:tcPr>
          <w:p w:rsidR="0045343E" w:rsidRDefault="0045343E" w:rsidP="00570249">
            <w:pPr>
              <w:jc w:val="center"/>
              <w:rPr>
                <w:rFonts w:ascii="Arial" w:hAnsi="Arial" w:cs="Arial"/>
                <w:b/>
                <w:bCs/>
                <w:sz w:val="22"/>
                <w:szCs w:val="22"/>
              </w:rPr>
            </w:pPr>
            <w:r w:rsidRPr="0045343E">
              <w:rPr>
                <w:rFonts w:ascii="Arial" w:hAnsi="Arial" w:cs="Arial"/>
                <w:b/>
                <w:bCs/>
                <w:sz w:val="22"/>
                <w:szCs w:val="22"/>
              </w:rPr>
              <w:t>Total Amount</w:t>
            </w:r>
          </w:p>
          <w:p w:rsidR="0045343E" w:rsidRDefault="00570249" w:rsidP="00570249">
            <w:pPr>
              <w:jc w:val="center"/>
              <w:rPr>
                <w:rFonts w:ascii="Arial" w:hAnsi="Arial" w:cs="Arial"/>
                <w:b/>
                <w:bCs/>
                <w:sz w:val="22"/>
                <w:szCs w:val="22"/>
              </w:rPr>
            </w:pPr>
            <w:r>
              <w:rPr>
                <w:rFonts w:ascii="Arial" w:hAnsi="Arial" w:cs="Arial"/>
                <w:b/>
                <w:bCs/>
                <w:sz w:val="22"/>
                <w:szCs w:val="22"/>
              </w:rPr>
              <w:t>e = c x d</w:t>
            </w:r>
          </w:p>
        </w:tc>
      </w:tr>
      <w:tr w:rsidR="0021614E" w:rsidTr="000B7058">
        <w:trPr>
          <w:trHeight w:val="447"/>
        </w:trPr>
        <w:tc>
          <w:tcPr>
            <w:tcW w:w="1020" w:type="dxa"/>
            <w:vMerge w:val="restart"/>
            <w:shd w:val="clear" w:color="auto" w:fill="auto"/>
            <w:noWrap/>
            <w:vAlign w:val="center"/>
            <w:hideMark/>
          </w:tcPr>
          <w:p w:rsidR="0021614E" w:rsidRPr="00F500C9" w:rsidRDefault="0021614E" w:rsidP="00AC44D8">
            <w:pPr>
              <w:jc w:val="center"/>
              <w:rPr>
                <w:rFonts w:ascii="Arial" w:hAnsi="Arial" w:cs="Arial"/>
                <w:b/>
                <w:bCs/>
                <w:sz w:val="20"/>
                <w:szCs w:val="20"/>
              </w:rPr>
            </w:pPr>
            <w:r w:rsidRPr="00F500C9">
              <w:rPr>
                <w:rFonts w:ascii="Arial" w:hAnsi="Arial" w:cs="Arial"/>
                <w:b/>
                <w:bCs/>
                <w:sz w:val="20"/>
                <w:szCs w:val="20"/>
              </w:rPr>
              <w:t>1</w:t>
            </w:r>
          </w:p>
          <w:p w:rsidR="0021614E" w:rsidRPr="00F500C9" w:rsidRDefault="0021614E" w:rsidP="00AC44D8">
            <w:pPr>
              <w:jc w:val="center"/>
              <w:rPr>
                <w:rFonts w:ascii="Arial" w:hAnsi="Arial" w:cs="Arial"/>
                <w:b/>
                <w:bCs/>
                <w:sz w:val="20"/>
                <w:szCs w:val="20"/>
              </w:rPr>
            </w:pPr>
          </w:p>
        </w:tc>
        <w:tc>
          <w:tcPr>
            <w:tcW w:w="1378" w:type="dxa"/>
            <w:vMerge w:val="restart"/>
            <w:shd w:val="clear" w:color="auto" w:fill="auto"/>
            <w:vAlign w:val="center"/>
            <w:hideMark/>
          </w:tcPr>
          <w:p w:rsidR="0021614E" w:rsidRDefault="0021614E" w:rsidP="00570249">
            <w:pPr>
              <w:jc w:val="center"/>
              <w:rPr>
                <w:rFonts w:ascii="Arial" w:hAnsi="Arial" w:cs="Arial"/>
                <w:color w:val="FF0000"/>
                <w:sz w:val="22"/>
                <w:szCs w:val="22"/>
              </w:rPr>
            </w:pPr>
            <w:r w:rsidRPr="00CB5F96">
              <w:rPr>
                <w:rFonts w:ascii="Arial" w:hAnsi="Arial" w:cs="Arial"/>
                <w:color w:val="000000" w:themeColor="text1"/>
                <w:sz w:val="22"/>
                <w:szCs w:val="22"/>
              </w:rPr>
              <w:t>Annual General Medical Checkup</w:t>
            </w: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CBC ESR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B54938" w:rsidP="00AC44D8">
            <w:pPr>
              <w:jc w:val="center"/>
              <w:rPr>
                <w:rFonts w:ascii="Arial" w:hAnsi="Arial" w:cs="Arial"/>
                <w:color w:val="000000" w:themeColor="text1"/>
                <w:sz w:val="22"/>
                <w:szCs w:val="22"/>
              </w:rPr>
            </w:pPr>
            <w:r>
              <w:rPr>
                <w:rFonts w:ascii="Arial" w:hAnsi="Arial" w:cs="Arial"/>
                <w:color w:val="000000" w:themeColor="text1"/>
                <w:sz w:val="22"/>
                <w:szCs w:val="22"/>
              </w:rPr>
              <w:t>340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11"/>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Blood Sugar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B54938">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sidR="00B54938">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20"/>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Blood Urea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B54938">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sidR="00B54938">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29"/>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Cholesterol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BA0B9B">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sidR="00BA0B9B">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20"/>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Urine Routine</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D97F03">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sidR="00D97F03">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11"/>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ECG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D97F03">
            <w:pPr>
              <w:jc w:val="center"/>
              <w:rPr>
                <w:rFonts w:ascii="Arial" w:hAnsi="Arial" w:cs="Arial"/>
                <w:color w:val="000000" w:themeColor="text1"/>
                <w:sz w:val="22"/>
                <w:szCs w:val="22"/>
              </w:rPr>
            </w:pPr>
            <w:r w:rsidRPr="009B2191">
              <w:rPr>
                <w:rFonts w:ascii="Arial" w:hAnsi="Arial" w:cs="Arial"/>
                <w:color w:val="000000" w:themeColor="text1"/>
                <w:sz w:val="22"/>
                <w:szCs w:val="22"/>
              </w:rPr>
              <w:t>3</w:t>
            </w:r>
            <w:r w:rsidR="00D97F03">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420"/>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PFT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105</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339"/>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X-Ray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78</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510"/>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 xml:space="preserve">NH3 </w:t>
            </w:r>
            <w:r>
              <w:rPr>
                <w:rFonts w:ascii="Arial" w:hAnsi="Arial" w:cs="Arial"/>
                <w:color w:val="000000" w:themeColor="text1"/>
                <w:sz w:val="22"/>
                <w:szCs w:val="22"/>
              </w:rPr>
              <w:t>Ammonia Test</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510"/>
        </w:trPr>
        <w:tc>
          <w:tcPr>
            <w:tcW w:w="1020" w:type="dxa"/>
            <w:vMerge/>
            <w:vAlign w:val="center"/>
            <w:hideMark/>
          </w:tcPr>
          <w:p w:rsidR="0021614E" w:rsidRPr="00F500C9" w:rsidRDefault="0021614E" w:rsidP="00AC44D8">
            <w:pPr>
              <w:jc w:val="center"/>
              <w:rPr>
                <w:rFonts w:ascii="Arial" w:hAnsi="Arial" w:cs="Arial"/>
                <w:b/>
                <w:bCs/>
                <w:sz w:val="20"/>
                <w:szCs w:val="20"/>
              </w:rPr>
            </w:pPr>
          </w:p>
        </w:tc>
        <w:tc>
          <w:tcPr>
            <w:tcW w:w="1378" w:type="dxa"/>
            <w:vMerge/>
            <w:vAlign w:val="center"/>
            <w:hideMark/>
          </w:tcPr>
          <w:p w:rsidR="0021614E" w:rsidRDefault="0021614E" w:rsidP="00AC44D8">
            <w:pPr>
              <w:rPr>
                <w:rFonts w:ascii="Arial" w:hAnsi="Arial" w:cs="Arial"/>
                <w:color w:val="FF0000"/>
                <w:sz w:val="22"/>
                <w:szCs w:val="22"/>
              </w:rPr>
            </w:pPr>
          </w:p>
        </w:tc>
        <w:tc>
          <w:tcPr>
            <w:tcW w:w="4410" w:type="dxa"/>
            <w:shd w:val="clear" w:color="auto" w:fill="auto"/>
            <w:noWrap/>
            <w:vAlign w:val="center"/>
            <w:hideMark/>
          </w:tcPr>
          <w:p w:rsidR="0021614E" w:rsidRPr="009B2191" w:rsidRDefault="0021614E" w:rsidP="00AC44D8">
            <w:pPr>
              <w:rPr>
                <w:rFonts w:ascii="Arial" w:hAnsi="Arial" w:cs="Arial"/>
                <w:color w:val="000000" w:themeColor="text1"/>
                <w:sz w:val="22"/>
                <w:szCs w:val="22"/>
              </w:rPr>
            </w:pPr>
            <w:r w:rsidRPr="009B2191">
              <w:rPr>
                <w:rFonts w:ascii="Arial" w:hAnsi="Arial" w:cs="Arial"/>
                <w:color w:val="000000" w:themeColor="text1"/>
                <w:sz w:val="22"/>
                <w:szCs w:val="22"/>
              </w:rPr>
              <w:t>Skin</w:t>
            </w:r>
            <w:r>
              <w:rPr>
                <w:rFonts w:ascii="Arial" w:hAnsi="Arial" w:cs="Arial"/>
                <w:color w:val="000000" w:themeColor="text1"/>
                <w:sz w:val="22"/>
                <w:szCs w:val="22"/>
              </w:rPr>
              <w:t xml:space="preserve"> (KOH Stain)</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hideMark/>
          </w:tcPr>
          <w:p w:rsidR="0021614E" w:rsidRPr="009B2191" w:rsidRDefault="0021614E"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40</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21614E" w:rsidTr="000B7058">
        <w:trPr>
          <w:trHeight w:val="510"/>
        </w:trPr>
        <w:tc>
          <w:tcPr>
            <w:tcW w:w="1020" w:type="dxa"/>
            <w:vMerge/>
            <w:vAlign w:val="center"/>
          </w:tcPr>
          <w:p w:rsidR="0021614E" w:rsidRPr="00F500C9" w:rsidRDefault="0021614E" w:rsidP="00AC44D8">
            <w:pPr>
              <w:jc w:val="center"/>
              <w:rPr>
                <w:rFonts w:ascii="Arial" w:hAnsi="Arial" w:cs="Arial"/>
                <w:b/>
                <w:bCs/>
                <w:sz w:val="20"/>
                <w:szCs w:val="20"/>
              </w:rPr>
            </w:pPr>
          </w:p>
        </w:tc>
        <w:tc>
          <w:tcPr>
            <w:tcW w:w="1378" w:type="dxa"/>
            <w:vMerge/>
            <w:vAlign w:val="center"/>
          </w:tcPr>
          <w:p w:rsidR="0021614E" w:rsidRDefault="0021614E" w:rsidP="00AC44D8">
            <w:pPr>
              <w:rPr>
                <w:rFonts w:ascii="Arial" w:hAnsi="Arial" w:cs="Arial"/>
                <w:color w:val="FF0000"/>
                <w:sz w:val="22"/>
                <w:szCs w:val="22"/>
              </w:rPr>
            </w:pPr>
          </w:p>
        </w:tc>
        <w:tc>
          <w:tcPr>
            <w:tcW w:w="4410" w:type="dxa"/>
            <w:shd w:val="clear" w:color="auto" w:fill="auto"/>
            <w:noWrap/>
            <w:vAlign w:val="center"/>
          </w:tcPr>
          <w:p w:rsidR="0021614E" w:rsidRPr="009B2191" w:rsidRDefault="0021614E" w:rsidP="00AC44D8">
            <w:pPr>
              <w:rPr>
                <w:rFonts w:ascii="Arial" w:hAnsi="Arial" w:cs="Arial"/>
                <w:color w:val="000000" w:themeColor="text1"/>
                <w:sz w:val="22"/>
                <w:szCs w:val="22"/>
              </w:rPr>
            </w:pPr>
            <w:proofErr w:type="spellStart"/>
            <w:r>
              <w:rPr>
                <w:rFonts w:ascii="Arial" w:hAnsi="Arial" w:cs="Arial"/>
                <w:color w:val="000000" w:themeColor="text1"/>
                <w:sz w:val="22"/>
                <w:szCs w:val="22"/>
              </w:rPr>
              <w:t>Gyneac</w:t>
            </w:r>
            <w:proofErr w:type="spellEnd"/>
            <w:r>
              <w:rPr>
                <w:rFonts w:ascii="Arial" w:hAnsi="Arial" w:cs="Arial"/>
                <w:color w:val="000000" w:themeColor="text1"/>
                <w:sz w:val="22"/>
                <w:szCs w:val="22"/>
              </w:rPr>
              <w:t xml:space="preserve"> Consult (if required) </w:t>
            </w:r>
          </w:p>
        </w:tc>
        <w:tc>
          <w:tcPr>
            <w:tcW w:w="1392" w:type="dxa"/>
            <w:vAlign w:val="center"/>
          </w:tcPr>
          <w:p w:rsidR="0021614E" w:rsidRPr="009B2191" w:rsidRDefault="0021614E" w:rsidP="00AC44D8">
            <w:pPr>
              <w:jc w:val="center"/>
              <w:rPr>
                <w:rFonts w:ascii="Arial" w:hAnsi="Arial" w:cs="Arial"/>
                <w:color w:val="000000" w:themeColor="text1"/>
                <w:sz w:val="22"/>
                <w:szCs w:val="22"/>
              </w:rPr>
            </w:pPr>
          </w:p>
        </w:tc>
        <w:tc>
          <w:tcPr>
            <w:tcW w:w="1392" w:type="dxa"/>
            <w:shd w:val="clear" w:color="auto" w:fill="auto"/>
            <w:noWrap/>
            <w:vAlign w:val="center"/>
          </w:tcPr>
          <w:p w:rsidR="0021614E" w:rsidRPr="009B2191" w:rsidRDefault="0021614E" w:rsidP="00AC44D8">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1487" w:type="dxa"/>
            <w:vAlign w:val="center"/>
          </w:tcPr>
          <w:p w:rsidR="0021614E" w:rsidRPr="009B2191" w:rsidRDefault="0021614E" w:rsidP="00AC44D8">
            <w:pPr>
              <w:jc w:val="center"/>
              <w:rPr>
                <w:rFonts w:ascii="Arial" w:hAnsi="Arial" w:cs="Arial"/>
                <w:color w:val="000000" w:themeColor="text1"/>
                <w:sz w:val="22"/>
                <w:szCs w:val="22"/>
              </w:rPr>
            </w:pPr>
          </w:p>
        </w:tc>
      </w:tr>
      <w:tr w:rsidR="00BA0B9B" w:rsidTr="000B7058">
        <w:trPr>
          <w:trHeight w:val="510"/>
        </w:trPr>
        <w:tc>
          <w:tcPr>
            <w:tcW w:w="1020" w:type="dxa"/>
            <w:vAlign w:val="center"/>
          </w:tcPr>
          <w:p w:rsidR="00BA0B9B" w:rsidRPr="00F500C9" w:rsidRDefault="00BA0B9B" w:rsidP="00AC44D8">
            <w:pPr>
              <w:jc w:val="center"/>
              <w:rPr>
                <w:rFonts w:ascii="Arial" w:hAnsi="Arial" w:cs="Arial"/>
                <w:b/>
                <w:bCs/>
                <w:sz w:val="20"/>
                <w:szCs w:val="20"/>
              </w:rPr>
            </w:pPr>
          </w:p>
        </w:tc>
        <w:tc>
          <w:tcPr>
            <w:tcW w:w="1378" w:type="dxa"/>
            <w:vAlign w:val="center"/>
          </w:tcPr>
          <w:p w:rsidR="00BA0B9B" w:rsidRDefault="00BA0B9B" w:rsidP="00AC44D8">
            <w:pPr>
              <w:rPr>
                <w:rFonts w:ascii="Arial" w:hAnsi="Arial" w:cs="Arial"/>
                <w:color w:val="FF0000"/>
                <w:sz w:val="22"/>
                <w:szCs w:val="22"/>
              </w:rPr>
            </w:pPr>
          </w:p>
        </w:tc>
        <w:tc>
          <w:tcPr>
            <w:tcW w:w="8681" w:type="dxa"/>
            <w:gridSpan w:val="4"/>
            <w:shd w:val="clear" w:color="auto" w:fill="auto"/>
            <w:noWrap/>
            <w:vAlign w:val="center"/>
          </w:tcPr>
          <w:p w:rsidR="00BA0B9B" w:rsidRPr="00BA0B9B" w:rsidRDefault="00BA0B9B" w:rsidP="00BA0B9B">
            <w:pPr>
              <w:jc w:val="both"/>
              <w:rPr>
                <w:rFonts w:ascii="Arial" w:hAnsi="Arial" w:cs="Arial"/>
                <w:i/>
                <w:iCs/>
                <w:color w:val="000000" w:themeColor="text1"/>
                <w:sz w:val="22"/>
                <w:szCs w:val="22"/>
              </w:rPr>
            </w:pPr>
            <w:r w:rsidRPr="00BA0B9B">
              <w:rPr>
                <w:rFonts w:ascii="Arial" w:hAnsi="Arial" w:cs="Arial"/>
                <w:i/>
                <w:iCs/>
                <w:color w:val="000000" w:themeColor="text1"/>
                <w:sz w:val="22"/>
                <w:szCs w:val="22"/>
              </w:rPr>
              <w:t xml:space="preserve">*Annual General Medical Checkup rates should </w:t>
            </w:r>
            <w:r>
              <w:rPr>
                <w:rFonts w:ascii="Arial" w:hAnsi="Arial" w:cs="Arial"/>
                <w:i/>
                <w:iCs/>
                <w:color w:val="000000" w:themeColor="text1"/>
                <w:sz w:val="22"/>
                <w:szCs w:val="22"/>
              </w:rPr>
              <w:t xml:space="preserve">be </w:t>
            </w:r>
            <w:r w:rsidRPr="00BA0B9B">
              <w:rPr>
                <w:rFonts w:ascii="Arial" w:hAnsi="Arial" w:cs="Arial"/>
                <w:i/>
                <w:iCs/>
                <w:color w:val="000000" w:themeColor="text1"/>
                <w:sz w:val="22"/>
                <w:szCs w:val="22"/>
              </w:rPr>
              <w:t>include</w:t>
            </w:r>
            <w:r>
              <w:rPr>
                <w:rFonts w:ascii="Arial" w:hAnsi="Arial" w:cs="Arial"/>
                <w:i/>
                <w:iCs/>
                <w:color w:val="000000" w:themeColor="text1"/>
                <w:sz w:val="22"/>
                <w:szCs w:val="22"/>
              </w:rPr>
              <w:t>d</w:t>
            </w:r>
            <w:r w:rsidRPr="00BA0B9B">
              <w:rPr>
                <w:rFonts w:ascii="Arial" w:hAnsi="Arial" w:cs="Arial"/>
                <w:i/>
                <w:iCs/>
                <w:color w:val="000000" w:themeColor="text1"/>
                <w:sz w:val="22"/>
                <w:szCs w:val="22"/>
              </w:rPr>
              <w:t xml:space="preserve"> along with General Physician Consultation.</w:t>
            </w:r>
          </w:p>
        </w:tc>
      </w:tr>
      <w:tr w:rsidR="0045343E" w:rsidTr="000B7058">
        <w:trPr>
          <w:trHeight w:val="510"/>
        </w:trPr>
        <w:tc>
          <w:tcPr>
            <w:tcW w:w="9592" w:type="dxa"/>
            <w:gridSpan w:val="5"/>
            <w:vAlign w:val="center"/>
          </w:tcPr>
          <w:p w:rsidR="0045343E" w:rsidRPr="009B2191" w:rsidRDefault="0045343E" w:rsidP="0045343E">
            <w:pPr>
              <w:jc w:val="right"/>
              <w:rPr>
                <w:rFonts w:ascii="Arial" w:hAnsi="Arial" w:cs="Arial"/>
                <w:color w:val="000000" w:themeColor="text1"/>
                <w:sz w:val="22"/>
                <w:szCs w:val="22"/>
              </w:rPr>
            </w:pPr>
            <w:r>
              <w:rPr>
                <w:rFonts w:ascii="Arial" w:hAnsi="Arial" w:cs="Arial"/>
                <w:color w:val="000000" w:themeColor="text1"/>
                <w:sz w:val="22"/>
                <w:szCs w:val="22"/>
              </w:rPr>
              <w:t>Total Amount</w:t>
            </w:r>
            <w:r w:rsidR="00570249">
              <w:rPr>
                <w:rFonts w:ascii="Arial" w:hAnsi="Arial" w:cs="Arial"/>
                <w:color w:val="000000" w:themeColor="text1"/>
                <w:sz w:val="22"/>
                <w:szCs w:val="22"/>
              </w:rPr>
              <w:t xml:space="preserve"> </w:t>
            </w:r>
            <w:r w:rsidR="00570249" w:rsidRPr="0087238D">
              <w:rPr>
                <w:rFonts w:ascii="Arial" w:hAnsi="Arial" w:cs="Arial"/>
                <w:b/>
                <w:bCs/>
                <w:color w:val="000000" w:themeColor="text1"/>
                <w:sz w:val="22"/>
                <w:szCs w:val="22"/>
              </w:rPr>
              <w:t>(A)</w:t>
            </w:r>
          </w:p>
        </w:tc>
        <w:tc>
          <w:tcPr>
            <w:tcW w:w="1487" w:type="dxa"/>
            <w:vAlign w:val="center"/>
          </w:tcPr>
          <w:p w:rsidR="0045343E" w:rsidRPr="009B2191" w:rsidRDefault="0045343E" w:rsidP="00AC44D8">
            <w:pPr>
              <w:jc w:val="center"/>
              <w:rPr>
                <w:rFonts w:ascii="Arial" w:hAnsi="Arial" w:cs="Arial"/>
                <w:color w:val="000000" w:themeColor="text1"/>
                <w:sz w:val="22"/>
                <w:szCs w:val="22"/>
              </w:rPr>
            </w:pPr>
          </w:p>
        </w:tc>
      </w:tr>
      <w:tr w:rsidR="0045343E" w:rsidTr="000B7058">
        <w:trPr>
          <w:trHeight w:val="510"/>
        </w:trPr>
        <w:tc>
          <w:tcPr>
            <w:tcW w:w="9592" w:type="dxa"/>
            <w:gridSpan w:val="5"/>
            <w:vAlign w:val="center"/>
          </w:tcPr>
          <w:p w:rsidR="0045343E" w:rsidRPr="00570249" w:rsidRDefault="00570249" w:rsidP="00570249">
            <w:pPr>
              <w:jc w:val="right"/>
              <w:rPr>
                <w:rFonts w:ascii="Arial" w:hAnsi="Arial" w:cs="Arial"/>
                <w:b/>
                <w:bCs/>
                <w:color w:val="000000" w:themeColor="text1"/>
                <w:sz w:val="22"/>
                <w:szCs w:val="22"/>
              </w:rPr>
            </w:pPr>
            <w:r w:rsidRPr="00570249">
              <w:rPr>
                <w:rFonts w:ascii="Arial" w:hAnsi="Arial" w:cs="Arial"/>
                <w:b/>
                <w:bCs/>
                <w:color w:val="000000" w:themeColor="text1"/>
                <w:sz w:val="22"/>
                <w:szCs w:val="22"/>
              </w:rPr>
              <w:t xml:space="preserve">Grand </w:t>
            </w:r>
            <w:r w:rsidR="0045343E" w:rsidRPr="00570249">
              <w:rPr>
                <w:rFonts w:ascii="Arial" w:hAnsi="Arial" w:cs="Arial"/>
                <w:b/>
                <w:bCs/>
                <w:color w:val="000000" w:themeColor="text1"/>
                <w:sz w:val="22"/>
                <w:szCs w:val="22"/>
              </w:rPr>
              <w:t>Total</w:t>
            </w:r>
            <w:r w:rsidRPr="00570249">
              <w:rPr>
                <w:rFonts w:ascii="Arial" w:hAnsi="Arial" w:cs="Arial"/>
                <w:b/>
                <w:bCs/>
                <w:color w:val="000000" w:themeColor="text1"/>
                <w:sz w:val="22"/>
                <w:szCs w:val="22"/>
              </w:rPr>
              <w:t xml:space="preserve"> = A</w:t>
            </w:r>
            <w:r w:rsidR="0045343E" w:rsidRPr="00570249">
              <w:rPr>
                <w:rFonts w:ascii="Arial" w:hAnsi="Arial" w:cs="Arial"/>
                <w:b/>
                <w:bCs/>
                <w:color w:val="000000" w:themeColor="text1"/>
                <w:sz w:val="22"/>
                <w:szCs w:val="22"/>
              </w:rPr>
              <w:t xml:space="preserve"> </w:t>
            </w:r>
            <w:r w:rsidRPr="00570249">
              <w:rPr>
                <w:rFonts w:ascii="Arial" w:hAnsi="Arial" w:cs="Arial"/>
                <w:b/>
                <w:bCs/>
                <w:color w:val="000000" w:themeColor="text1"/>
                <w:sz w:val="22"/>
                <w:szCs w:val="22"/>
              </w:rPr>
              <w:t xml:space="preserve">X </w:t>
            </w:r>
            <w:r w:rsidR="0045343E" w:rsidRPr="00570249">
              <w:rPr>
                <w:rFonts w:ascii="Arial" w:hAnsi="Arial" w:cs="Arial"/>
                <w:b/>
                <w:bCs/>
                <w:color w:val="000000" w:themeColor="text1"/>
                <w:sz w:val="22"/>
                <w:szCs w:val="22"/>
              </w:rPr>
              <w:t>2</w:t>
            </w:r>
          </w:p>
        </w:tc>
        <w:tc>
          <w:tcPr>
            <w:tcW w:w="1487" w:type="dxa"/>
            <w:vAlign w:val="center"/>
          </w:tcPr>
          <w:p w:rsidR="0045343E" w:rsidRPr="00570249" w:rsidRDefault="0045343E" w:rsidP="00AC44D8">
            <w:pPr>
              <w:jc w:val="center"/>
              <w:rPr>
                <w:rFonts w:ascii="Arial" w:hAnsi="Arial" w:cs="Arial"/>
                <w:b/>
                <w:bCs/>
                <w:color w:val="000000" w:themeColor="text1"/>
                <w:sz w:val="22"/>
                <w:szCs w:val="22"/>
              </w:rPr>
            </w:pPr>
          </w:p>
        </w:tc>
      </w:tr>
    </w:tbl>
    <w:p w:rsidR="0012620A" w:rsidRPr="002C4E86" w:rsidRDefault="002C4E86" w:rsidP="00105B8D">
      <w:pPr>
        <w:rPr>
          <w:rFonts w:ascii="Arial" w:hAnsi="Arial" w:cs="Arial"/>
          <w:b/>
          <w:bCs/>
        </w:rPr>
      </w:pPr>
      <w:r w:rsidRPr="002C4E86">
        <w:rPr>
          <w:rFonts w:ascii="Arial" w:hAnsi="Arial" w:cs="Arial"/>
          <w:b/>
          <w:bCs/>
        </w:rPr>
        <w:t>Remarks:</w:t>
      </w:r>
    </w:p>
    <w:p w:rsidR="0087238D" w:rsidRDefault="0087238D" w:rsidP="0087238D">
      <w:pPr>
        <w:ind w:left="-990" w:firstLine="990"/>
        <w:rPr>
          <w:rFonts w:ascii="Arial" w:hAnsi="Arial" w:cs="Arial"/>
          <w:b/>
          <w:bCs/>
        </w:rPr>
      </w:pPr>
    </w:p>
    <w:p w:rsidR="0087238D" w:rsidRDefault="0087238D" w:rsidP="0087238D">
      <w:pPr>
        <w:ind w:left="-990" w:firstLine="990"/>
        <w:rPr>
          <w:rFonts w:ascii="Arial" w:hAnsi="Arial" w:cs="Arial"/>
          <w:b/>
          <w:bCs/>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87238D" w:rsidRPr="000810F8" w:rsidRDefault="0087238D" w:rsidP="0087238D">
      <w:pPr>
        <w:ind w:left="-990" w:firstLine="990"/>
        <w:rPr>
          <w:rFonts w:ascii="Arial" w:hAnsi="Arial" w:cs="Arial"/>
          <w:b/>
          <w:bCs/>
        </w:rPr>
      </w:pPr>
    </w:p>
    <w:p w:rsidR="0087238D" w:rsidRDefault="0087238D" w:rsidP="0087238D">
      <w:pPr>
        <w:ind w:left="-990" w:firstLine="990"/>
        <w:rPr>
          <w:rFonts w:ascii="Arial" w:hAnsi="Arial" w:cs="Arial"/>
          <w:b/>
          <w:bCs/>
        </w:rPr>
      </w:pPr>
    </w:p>
    <w:p w:rsidR="0045343E" w:rsidRPr="0087238D" w:rsidRDefault="0045343E" w:rsidP="0087238D">
      <w:pPr>
        <w:ind w:left="-990" w:firstLine="990"/>
        <w:rPr>
          <w:rFonts w:ascii="Arial" w:hAnsi="Arial" w:cs="Arial"/>
          <w:b/>
          <w:bCs/>
        </w:rPr>
      </w:pPr>
      <w:r w:rsidRPr="0087238D">
        <w:rPr>
          <w:rFonts w:ascii="Arial" w:hAnsi="Arial" w:cs="Arial"/>
          <w:b/>
          <w:bCs/>
        </w:rPr>
        <w:t>Table</w:t>
      </w:r>
      <w:r w:rsidR="00EA20EB">
        <w:rPr>
          <w:rFonts w:ascii="Arial" w:hAnsi="Arial" w:cs="Arial"/>
          <w:b/>
          <w:bCs/>
        </w:rPr>
        <w:t xml:space="preserve"> -</w:t>
      </w:r>
      <w:r w:rsidRPr="0087238D">
        <w:rPr>
          <w:rFonts w:ascii="Arial" w:hAnsi="Arial" w:cs="Arial"/>
          <w:b/>
          <w:bCs/>
        </w:rPr>
        <w:t xml:space="preserve"> II</w:t>
      </w:r>
    </w:p>
    <w:p w:rsidR="0087238D" w:rsidRPr="00CB5F96" w:rsidRDefault="0087238D" w:rsidP="0087238D">
      <w:pPr>
        <w:ind w:left="-990" w:firstLine="990"/>
        <w:rPr>
          <w:rFonts w:ascii="Arial" w:hAnsi="Arial" w:cs="Arial"/>
          <w:sz w:val="12"/>
          <w:szCs w:val="12"/>
        </w:rPr>
      </w:pPr>
    </w:p>
    <w:tbl>
      <w:tblPr>
        <w:tblW w:w="11070" w:type="dxa"/>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9"/>
        <w:gridCol w:w="1659"/>
        <w:gridCol w:w="4162"/>
        <w:gridCol w:w="1350"/>
        <w:gridCol w:w="1440"/>
        <w:gridCol w:w="1440"/>
      </w:tblGrid>
      <w:tr w:rsidR="00570249" w:rsidTr="0087238D">
        <w:trPr>
          <w:trHeight w:val="330"/>
        </w:trPr>
        <w:tc>
          <w:tcPr>
            <w:tcW w:w="1019" w:type="dxa"/>
            <w:shd w:val="clear" w:color="000000" w:fill="FFF2CC"/>
            <w:vAlign w:val="center"/>
            <w:hideMark/>
          </w:tcPr>
          <w:p w:rsidR="00570249" w:rsidRDefault="00570249" w:rsidP="00AC44D8">
            <w:pPr>
              <w:jc w:val="center"/>
              <w:rPr>
                <w:rFonts w:ascii="Arial" w:hAnsi="Arial" w:cs="Arial"/>
                <w:b/>
                <w:bCs/>
                <w:sz w:val="22"/>
                <w:szCs w:val="22"/>
              </w:rPr>
            </w:pPr>
            <w:r>
              <w:rPr>
                <w:rFonts w:ascii="Arial" w:hAnsi="Arial" w:cs="Arial"/>
                <w:b/>
                <w:bCs/>
                <w:sz w:val="22"/>
                <w:szCs w:val="22"/>
              </w:rPr>
              <w:t>Sl. No</w:t>
            </w:r>
          </w:p>
          <w:p w:rsidR="00570249" w:rsidRDefault="00570249" w:rsidP="00AC44D8">
            <w:pPr>
              <w:jc w:val="center"/>
              <w:rPr>
                <w:rFonts w:ascii="Arial" w:hAnsi="Arial" w:cs="Arial"/>
                <w:b/>
                <w:bCs/>
                <w:sz w:val="22"/>
                <w:szCs w:val="22"/>
              </w:rPr>
            </w:pPr>
            <w:r>
              <w:rPr>
                <w:rFonts w:ascii="Arial" w:hAnsi="Arial" w:cs="Arial"/>
                <w:b/>
                <w:bCs/>
                <w:sz w:val="22"/>
                <w:szCs w:val="22"/>
              </w:rPr>
              <w:t>(a)</w:t>
            </w:r>
          </w:p>
        </w:tc>
        <w:tc>
          <w:tcPr>
            <w:tcW w:w="5821" w:type="dxa"/>
            <w:gridSpan w:val="2"/>
            <w:shd w:val="clear" w:color="000000" w:fill="FFF2CC"/>
            <w:vAlign w:val="center"/>
            <w:hideMark/>
          </w:tcPr>
          <w:p w:rsidR="00570249" w:rsidRDefault="00570249" w:rsidP="00AC44D8">
            <w:pPr>
              <w:jc w:val="center"/>
              <w:rPr>
                <w:rFonts w:ascii="Arial" w:hAnsi="Arial" w:cs="Arial"/>
                <w:b/>
                <w:bCs/>
                <w:sz w:val="22"/>
                <w:szCs w:val="22"/>
              </w:rPr>
            </w:pPr>
            <w:r>
              <w:rPr>
                <w:rFonts w:ascii="Arial" w:hAnsi="Arial" w:cs="Arial"/>
                <w:b/>
                <w:bCs/>
                <w:sz w:val="22"/>
                <w:szCs w:val="22"/>
              </w:rPr>
              <w:t>Description of Medical Test</w:t>
            </w:r>
          </w:p>
          <w:p w:rsidR="00570249" w:rsidRDefault="00570249" w:rsidP="00AC44D8">
            <w:pPr>
              <w:jc w:val="center"/>
              <w:rPr>
                <w:rFonts w:ascii="Arial" w:hAnsi="Arial" w:cs="Arial"/>
                <w:b/>
                <w:bCs/>
                <w:sz w:val="22"/>
                <w:szCs w:val="22"/>
              </w:rPr>
            </w:pPr>
            <w:r>
              <w:rPr>
                <w:rFonts w:ascii="Arial" w:hAnsi="Arial" w:cs="Arial"/>
                <w:b/>
                <w:bCs/>
                <w:sz w:val="22"/>
                <w:szCs w:val="22"/>
              </w:rPr>
              <w:t>(b)</w:t>
            </w:r>
          </w:p>
        </w:tc>
        <w:tc>
          <w:tcPr>
            <w:tcW w:w="1350" w:type="dxa"/>
            <w:shd w:val="clear" w:color="000000" w:fill="FFF2CC"/>
          </w:tcPr>
          <w:p w:rsidR="00570249" w:rsidRDefault="00570249" w:rsidP="00AC44D8">
            <w:pPr>
              <w:jc w:val="center"/>
              <w:rPr>
                <w:rFonts w:ascii="Arial" w:hAnsi="Arial" w:cs="Arial"/>
                <w:b/>
                <w:bCs/>
                <w:sz w:val="22"/>
                <w:szCs w:val="22"/>
              </w:rPr>
            </w:pPr>
            <w:r>
              <w:rPr>
                <w:rFonts w:ascii="Arial" w:hAnsi="Arial" w:cs="Arial"/>
                <w:b/>
                <w:bCs/>
                <w:sz w:val="22"/>
                <w:szCs w:val="22"/>
              </w:rPr>
              <w:t>Test Rates Rs.</w:t>
            </w:r>
          </w:p>
          <w:p w:rsidR="00570249" w:rsidRDefault="00570249" w:rsidP="00AC44D8">
            <w:pPr>
              <w:jc w:val="center"/>
              <w:rPr>
                <w:rFonts w:ascii="Arial" w:hAnsi="Arial" w:cs="Arial"/>
                <w:b/>
                <w:bCs/>
                <w:sz w:val="22"/>
                <w:szCs w:val="22"/>
              </w:rPr>
            </w:pPr>
            <w:r>
              <w:rPr>
                <w:rFonts w:ascii="Arial" w:hAnsi="Arial" w:cs="Arial"/>
                <w:b/>
                <w:bCs/>
                <w:sz w:val="22"/>
                <w:szCs w:val="22"/>
              </w:rPr>
              <w:t>(c)</w:t>
            </w:r>
          </w:p>
        </w:tc>
        <w:tc>
          <w:tcPr>
            <w:tcW w:w="1440" w:type="dxa"/>
            <w:shd w:val="clear" w:color="000000" w:fill="FFF2CC"/>
            <w:vAlign w:val="center"/>
            <w:hideMark/>
          </w:tcPr>
          <w:p w:rsidR="00570249" w:rsidRDefault="00570249" w:rsidP="00AC44D8">
            <w:pPr>
              <w:jc w:val="center"/>
              <w:rPr>
                <w:rFonts w:ascii="Arial" w:hAnsi="Arial" w:cs="Arial"/>
                <w:b/>
                <w:bCs/>
                <w:sz w:val="22"/>
                <w:szCs w:val="22"/>
              </w:rPr>
            </w:pPr>
            <w:r>
              <w:rPr>
                <w:rFonts w:ascii="Arial" w:hAnsi="Arial" w:cs="Arial"/>
                <w:b/>
                <w:bCs/>
                <w:sz w:val="22"/>
                <w:szCs w:val="22"/>
              </w:rPr>
              <w:t>No. of Employees</w:t>
            </w:r>
          </w:p>
          <w:p w:rsidR="00570249" w:rsidRDefault="00570249" w:rsidP="00AC44D8">
            <w:pPr>
              <w:jc w:val="center"/>
              <w:rPr>
                <w:rFonts w:ascii="Arial" w:hAnsi="Arial" w:cs="Arial"/>
                <w:b/>
                <w:bCs/>
                <w:sz w:val="22"/>
                <w:szCs w:val="22"/>
              </w:rPr>
            </w:pPr>
            <w:r>
              <w:rPr>
                <w:rFonts w:ascii="Arial" w:hAnsi="Arial" w:cs="Arial"/>
                <w:b/>
                <w:bCs/>
                <w:sz w:val="22"/>
                <w:szCs w:val="22"/>
              </w:rPr>
              <w:t>(d)</w:t>
            </w:r>
          </w:p>
        </w:tc>
        <w:tc>
          <w:tcPr>
            <w:tcW w:w="1440" w:type="dxa"/>
            <w:shd w:val="clear" w:color="000000" w:fill="FFF2CC"/>
            <w:vAlign w:val="center"/>
          </w:tcPr>
          <w:p w:rsidR="00570249" w:rsidRDefault="00570249" w:rsidP="00AC44D8">
            <w:pPr>
              <w:jc w:val="center"/>
              <w:rPr>
                <w:rFonts w:ascii="Arial" w:hAnsi="Arial" w:cs="Arial"/>
                <w:b/>
                <w:bCs/>
                <w:sz w:val="22"/>
                <w:szCs w:val="22"/>
              </w:rPr>
            </w:pPr>
            <w:r w:rsidRPr="0045343E">
              <w:rPr>
                <w:rFonts w:ascii="Arial" w:hAnsi="Arial" w:cs="Arial"/>
                <w:b/>
                <w:bCs/>
                <w:sz w:val="22"/>
                <w:szCs w:val="22"/>
              </w:rPr>
              <w:t>Total Amount</w:t>
            </w:r>
          </w:p>
          <w:p w:rsidR="00570249" w:rsidRDefault="00570249" w:rsidP="00AC44D8">
            <w:pPr>
              <w:jc w:val="center"/>
              <w:rPr>
                <w:rFonts w:ascii="Arial" w:hAnsi="Arial" w:cs="Arial"/>
                <w:b/>
                <w:bCs/>
                <w:sz w:val="22"/>
                <w:szCs w:val="22"/>
              </w:rPr>
            </w:pPr>
            <w:r>
              <w:rPr>
                <w:rFonts w:ascii="Arial" w:hAnsi="Arial" w:cs="Arial"/>
                <w:b/>
                <w:bCs/>
                <w:sz w:val="22"/>
                <w:szCs w:val="22"/>
              </w:rPr>
              <w:t>e = c x d</w:t>
            </w:r>
          </w:p>
        </w:tc>
      </w:tr>
      <w:tr w:rsidR="00570249" w:rsidTr="0087238D">
        <w:trPr>
          <w:trHeight w:val="942"/>
        </w:trPr>
        <w:tc>
          <w:tcPr>
            <w:tcW w:w="1019" w:type="dxa"/>
            <w:vMerge w:val="restart"/>
            <w:shd w:val="clear" w:color="auto" w:fill="auto"/>
            <w:noWrap/>
            <w:vAlign w:val="center"/>
            <w:hideMark/>
          </w:tcPr>
          <w:p w:rsidR="00570249" w:rsidRPr="00F500C9" w:rsidRDefault="00570249" w:rsidP="00AC44D8">
            <w:pPr>
              <w:jc w:val="center"/>
              <w:rPr>
                <w:rFonts w:ascii="Arial" w:hAnsi="Arial" w:cs="Arial"/>
                <w:b/>
                <w:bCs/>
                <w:sz w:val="22"/>
                <w:szCs w:val="22"/>
              </w:rPr>
            </w:pPr>
            <w:r>
              <w:rPr>
                <w:rFonts w:ascii="Arial" w:hAnsi="Arial" w:cs="Arial"/>
                <w:b/>
                <w:bCs/>
                <w:sz w:val="22"/>
                <w:szCs w:val="22"/>
              </w:rPr>
              <w:t>1</w:t>
            </w:r>
          </w:p>
        </w:tc>
        <w:tc>
          <w:tcPr>
            <w:tcW w:w="1659" w:type="dxa"/>
            <w:vMerge w:val="restart"/>
            <w:shd w:val="clear" w:color="auto" w:fill="auto"/>
            <w:vAlign w:val="center"/>
            <w:hideMark/>
          </w:tcPr>
          <w:p w:rsidR="00570249" w:rsidRDefault="00570249" w:rsidP="00AC44D8">
            <w:pPr>
              <w:rPr>
                <w:rFonts w:ascii="Arial" w:hAnsi="Arial" w:cs="Arial"/>
                <w:color w:val="FF0000"/>
                <w:sz w:val="22"/>
                <w:szCs w:val="22"/>
              </w:rPr>
            </w:pPr>
            <w:r w:rsidRPr="00CB5F96">
              <w:rPr>
                <w:rFonts w:ascii="Arial" w:hAnsi="Arial" w:cs="Arial"/>
                <w:color w:val="000000" w:themeColor="text1"/>
                <w:sz w:val="22"/>
                <w:szCs w:val="22"/>
              </w:rPr>
              <w:t xml:space="preserve">Special Medical Check-up for Male &amp; Female </w:t>
            </w:r>
          </w:p>
        </w:tc>
        <w:tc>
          <w:tcPr>
            <w:tcW w:w="4162" w:type="dxa"/>
            <w:shd w:val="clear" w:color="auto" w:fill="auto"/>
            <w:noWrap/>
            <w:vAlign w:val="center"/>
          </w:tcPr>
          <w:p w:rsidR="00570249" w:rsidRPr="009B2191" w:rsidRDefault="00FF07AC" w:rsidP="00FF07AC">
            <w:pPr>
              <w:jc w:val="both"/>
              <w:rPr>
                <w:rFonts w:ascii="Arial" w:hAnsi="Arial" w:cs="Arial"/>
                <w:color w:val="000000" w:themeColor="text1"/>
                <w:sz w:val="22"/>
                <w:szCs w:val="22"/>
              </w:rPr>
            </w:pPr>
            <w:r w:rsidRPr="00FF07AC">
              <w:rPr>
                <w:rFonts w:ascii="Arial" w:hAnsi="Arial" w:cs="Arial"/>
                <w:color w:val="000000" w:themeColor="text1"/>
                <w:sz w:val="22"/>
                <w:szCs w:val="22"/>
              </w:rPr>
              <w:t>Hematology Routine, Hormones &amp; Tumor Marker (Thyroid T3, T4, TSH &amp; CA 125) , ESR, PS, Abdominal Ultrasound for Female (if required)</w:t>
            </w:r>
          </w:p>
        </w:tc>
        <w:tc>
          <w:tcPr>
            <w:tcW w:w="1350" w:type="dxa"/>
          </w:tcPr>
          <w:p w:rsidR="00570249" w:rsidRPr="009B2191" w:rsidRDefault="00570249" w:rsidP="00AC44D8">
            <w:pPr>
              <w:jc w:val="center"/>
              <w:rPr>
                <w:rFonts w:ascii="Arial" w:hAnsi="Arial" w:cs="Arial"/>
                <w:color w:val="000000" w:themeColor="text1"/>
                <w:sz w:val="22"/>
                <w:szCs w:val="22"/>
              </w:rPr>
            </w:pPr>
          </w:p>
        </w:tc>
        <w:tc>
          <w:tcPr>
            <w:tcW w:w="1440" w:type="dxa"/>
            <w:shd w:val="clear" w:color="auto" w:fill="auto"/>
            <w:noWrap/>
            <w:vAlign w:val="center"/>
            <w:hideMark/>
          </w:tcPr>
          <w:p w:rsidR="00570249" w:rsidRPr="009B2191" w:rsidRDefault="00570249"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440" w:type="dxa"/>
            <w:vAlign w:val="center"/>
          </w:tcPr>
          <w:p w:rsidR="00570249" w:rsidRPr="009B2191" w:rsidRDefault="00570249" w:rsidP="00AC44D8">
            <w:pPr>
              <w:jc w:val="center"/>
              <w:rPr>
                <w:rFonts w:ascii="Arial" w:hAnsi="Arial" w:cs="Arial"/>
                <w:color w:val="000000" w:themeColor="text1"/>
                <w:sz w:val="22"/>
                <w:szCs w:val="22"/>
              </w:rPr>
            </w:pPr>
          </w:p>
        </w:tc>
      </w:tr>
      <w:tr w:rsidR="00570249" w:rsidTr="0087238D">
        <w:trPr>
          <w:trHeight w:val="690"/>
        </w:trPr>
        <w:tc>
          <w:tcPr>
            <w:tcW w:w="1019" w:type="dxa"/>
            <w:vMerge/>
            <w:vAlign w:val="center"/>
            <w:hideMark/>
          </w:tcPr>
          <w:p w:rsidR="00570249" w:rsidRPr="00F500C9" w:rsidRDefault="00570249" w:rsidP="00AC44D8">
            <w:pPr>
              <w:jc w:val="center"/>
              <w:rPr>
                <w:rFonts w:ascii="Arial" w:hAnsi="Arial" w:cs="Arial"/>
                <w:b/>
                <w:bCs/>
                <w:sz w:val="22"/>
                <w:szCs w:val="22"/>
              </w:rPr>
            </w:pPr>
          </w:p>
        </w:tc>
        <w:tc>
          <w:tcPr>
            <w:tcW w:w="1659" w:type="dxa"/>
            <w:vMerge/>
            <w:vAlign w:val="center"/>
            <w:hideMark/>
          </w:tcPr>
          <w:p w:rsidR="00570249" w:rsidRDefault="00570249" w:rsidP="00AC44D8">
            <w:pPr>
              <w:rPr>
                <w:rFonts w:ascii="Arial" w:hAnsi="Arial" w:cs="Arial"/>
                <w:color w:val="FF0000"/>
                <w:sz w:val="22"/>
                <w:szCs w:val="22"/>
              </w:rPr>
            </w:pPr>
          </w:p>
        </w:tc>
        <w:tc>
          <w:tcPr>
            <w:tcW w:w="4162" w:type="dxa"/>
            <w:shd w:val="clear" w:color="auto" w:fill="auto"/>
            <w:vAlign w:val="center"/>
            <w:hideMark/>
          </w:tcPr>
          <w:p w:rsidR="00570249" w:rsidRPr="009B2191" w:rsidRDefault="00FF07AC" w:rsidP="00FF07AC">
            <w:pPr>
              <w:jc w:val="both"/>
              <w:rPr>
                <w:rFonts w:ascii="Arial" w:hAnsi="Arial" w:cs="Arial"/>
                <w:color w:val="000000" w:themeColor="text1"/>
                <w:sz w:val="22"/>
                <w:szCs w:val="22"/>
              </w:rPr>
            </w:pPr>
            <w:r w:rsidRPr="00FF07AC">
              <w:rPr>
                <w:rFonts w:ascii="Arial" w:hAnsi="Arial" w:cs="Arial"/>
                <w:color w:val="000000" w:themeColor="text1"/>
                <w:sz w:val="22"/>
                <w:szCs w:val="22"/>
              </w:rPr>
              <w:t xml:space="preserve">Eyes, ENT, GIT, RBs, HB, Urine (routine, </w:t>
            </w:r>
            <w:proofErr w:type="spellStart"/>
            <w:r w:rsidRPr="00FF07AC">
              <w:rPr>
                <w:rFonts w:ascii="Arial" w:hAnsi="Arial" w:cs="Arial"/>
                <w:color w:val="000000" w:themeColor="text1"/>
                <w:sz w:val="22"/>
                <w:szCs w:val="22"/>
              </w:rPr>
              <w:t>Albs</w:t>
            </w:r>
            <w:proofErr w:type="spellEnd"/>
            <w:r w:rsidRPr="00FF07AC">
              <w:rPr>
                <w:rFonts w:ascii="Arial" w:hAnsi="Arial" w:cs="Arial"/>
                <w:color w:val="000000" w:themeColor="text1"/>
                <w:sz w:val="22"/>
                <w:szCs w:val="22"/>
              </w:rPr>
              <w:t>, Sugar, Micro), Skin Biopsy (if required), Chest X-ray (if required)</w:t>
            </w:r>
          </w:p>
        </w:tc>
        <w:tc>
          <w:tcPr>
            <w:tcW w:w="1350" w:type="dxa"/>
          </w:tcPr>
          <w:p w:rsidR="00570249" w:rsidRPr="009B2191" w:rsidRDefault="00570249" w:rsidP="00AC44D8">
            <w:pPr>
              <w:jc w:val="center"/>
              <w:rPr>
                <w:rFonts w:ascii="Arial" w:hAnsi="Arial" w:cs="Arial"/>
                <w:color w:val="000000" w:themeColor="text1"/>
                <w:sz w:val="22"/>
                <w:szCs w:val="22"/>
              </w:rPr>
            </w:pPr>
          </w:p>
        </w:tc>
        <w:tc>
          <w:tcPr>
            <w:tcW w:w="1440" w:type="dxa"/>
            <w:shd w:val="clear" w:color="auto" w:fill="auto"/>
            <w:vAlign w:val="center"/>
            <w:hideMark/>
          </w:tcPr>
          <w:p w:rsidR="00570249" w:rsidRPr="009B2191" w:rsidRDefault="00570249"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440" w:type="dxa"/>
            <w:vAlign w:val="center"/>
          </w:tcPr>
          <w:p w:rsidR="00570249" w:rsidRPr="009B2191" w:rsidRDefault="00570249" w:rsidP="00AC44D8">
            <w:pPr>
              <w:jc w:val="center"/>
              <w:rPr>
                <w:rFonts w:ascii="Arial" w:hAnsi="Arial" w:cs="Arial"/>
                <w:color w:val="000000" w:themeColor="text1"/>
                <w:sz w:val="22"/>
                <w:szCs w:val="22"/>
              </w:rPr>
            </w:pPr>
          </w:p>
        </w:tc>
      </w:tr>
      <w:tr w:rsidR="0087238D" w:rsidTr="0087238D">
        <w:trPr>
          <w:trHeight w:val="429"/>
        </w:trPr>
        <w:tc>
          <w:tcPr>
            <w:tcW w:w="1019" w:type="dxa"/>
            <w:tcBorders>
              <w:right w:val="nil"/>
            </w:tcBorders>
            <w:vAlign w:val="center"/>
            <w:hideMark/>
          </w:tcPr>
          <w:p w:rsidR="0087238D" w:rsidRDefault="0087238D" w:rsidP="00AC44D8">
            <w:pPr>
              <w:rPr>
                <w:rFonts w:ascii="Arial" w:hAnsi="Arial" w:cs="Arial"/>
                <w:sz w:val="22"/>
                <w:szCs w:val="22"/>
              </w:rPr>
            </w:pPr>
          </w:p>
        </w:tc>
        <w:tc>
          <w:tcPr>
            <w:tcW w:w="8611" w:type="dxa"/>
            <w:gridSpan w:val="4"/>
            <w:tcBorders>
              <w:left w:val="nil"/>
            </w:tcBorders>
            <w:vAlign w:val="center"/>
          </w:tcPr>
          <w:p w:rsidR="0087238D" w:rsidRPr="009B2191" w:rsidRDefault="0087238D" w:rsidP="00AC44D8">
            <w:pPr>
              <w:jc w:val="right"/>
              <w:rPr>
                <w:rFonts w:ascii="Arial" w:hAnsi="Arial" w:cs="Arial"/>
                <w:color w:val="000000" w:themeColor="text1"/>
                <w:sz w:val="22"/>
                <w:szCs w:val="22"/>
              </w:rPr>
            </w:pPr>
            <w:r>
              <w:rPr>
                <w:rFonts w:ascii="Arial" w:hAnsi="Arial" w:cs="Arial"/>
                <w:color w:val="000000" w:themeColor="text1"/>
                <w:sz w:val="22"/>
                <w:szCs w:val="22"/>
              </w:rPr>
              <w:t>Total Amount (A)</w:t>
            </w:r>
          </w:p>
        </w:tc>
        <w:tc>
          <w:tcPr>
            <w:tcW w:w="1440" w:type="dxa"/>
            <w:vAlign w:val="center"/>
          </w:tcPr>
          <w:p w:rsidR="0087238D" w:rsidRPr="009B2191" w:rsidRDefault="0087238D" w:rsidP="00AC44D8">
            <w:pPr>
              <w:jc w:val="center"/>
              <w:rPr>
                <w:rFonts w:ascii="Arial" w:hAnsi="Arial" w:cs="Arial"/>
                <w:color w:val="000000" w:themeColor="text1"/>
                <w:sz w:val="22"/>
                <w:szCs w:val="22"/>
              </w:rPr>
            </w:pPr>
          </w:p>
        </w:tc>
      </w:tr>
      <w:tr w:rsidR="0087238D" w:rsidTr="0087238D">
        <w:trPr>
          <w:trHeight w:val="519"/>
        </w:trPr>
        <w:tc>
          <w:tcPr>
            <w:tcW w:w="1019" w:type="dxa"/>
            <w:tcBorders>
              <w:right w:val="nil"/>
            </w:tcBorders>
            <w:vAlign w:val="center"/>
            <w:hideMark/>
          </w:tcPr>
          <w:p w:rsidR="0087238D" w:rsidRDefault="0087238D" w:rsidP="00AC44D8">
            <w:pPr>
              <w:rPr>
                <w:rFonts w:ascii="Arial" w:hAnsi="Arial" w:cs="Arial"/>
                <w:sz w:val="22"/>
                <w:szCs w:val="22"/>
              </w:rPr>
            </w:pPr>
          </w:p>
        </w:tc>
        <w:tc>
          <w:tcPr>
            <w:tcW w:w="8611" w:type="dxa"/>
            <w:gridSpan w:val="4"/>
            <w:tcBorders>
              <w:left w:val="nil"/>
            </w:tcBorders>
            <w:vAlign w:val="center"/>
          </w:tcPr>
          <w:p w:rsidR="0087238D" w:rsidRPr="00570249" w:rsidRDefault="0087238D" w:rsidP="0087238D">
            <w:pPr>
              <w:jc w:val="right"/>
              <w:rPr>
                <w:rFonts w:ascii="Arial" w:hAnsi="Arial" w:cs="Arial"/>
                <w:b/>
                <w:bCs/>
                <w:color w:val="000000" w:themeColor="text1"/>
                <w:sz w:val="22"/>
                <w:szCs w:val="22"/>
              </w:rPr>
            </w:pPr>
            <w:r w:rsidRPr="00570249">
              <w:rPr>
                <w:rFonts w:ascii="Arial" w:hAnsi="Arial" w:cs="Arial"/>
                <w:b/>
                <w:bCs/>
                <w:color w:val="000000" w:themeColor="text1"/>
                <w:sz w:val="22"/>
                <w:szCs w:val="22"/>
              </w:rPr>
              <w:t xml:space="preserve">Grand Total = A X </w:t>
            </w:r>
            <w:r>
              <w:rPr>
                <w:rFonts w:ascii="Arial" w:hAnsi="Arial" w:cs="Arial"/>
                <w:b/>
                <w:bCs/>
                <w:color w:val="000000" w:themeColor="text1"/>
                <w:sz w:val="22"/>
                <w:szCs w:val="22"/>
              </w:rPr>
              <w:t>4</w:t>
            </w:r>
          </w:p>
        </w:tc>
        <w:tc>
          <w:tcPr>
            <w:tcW w:w="1440" w:type="dxa"/>
            <w:vAlign w:val="center"/>
          </w:tcPr>
          <w:p w:rsidR="0087238D" w:rsidRPr="009B2191" w:rsidRDefault="0087238D" w:rsidP="00AC44D8">
            <w:pPr>
              <w:jc w:val="center"/>
              <w:rPr>
                <w:rFonts w:ascii="Arial" w:hAnsi="Arial" w:cs="Arial"/>
                <w:color w:val="000000" w:themeColor="text1"/>
                <w:sz w:val="22"/>
                <w:szCs w:val="22"/>
              </w:rPr>
            </w:pPr>
          </w:p>
        </w:tc>
      </w:tr>
    </w:tbl>
    <w:p w:rsidR="0045343E" w:rsidRPr="00CB5F96" w:rsidRDefault="0045343E" w:rsidP="0045343E">
      <w:pPr>
        <w:rPr>
          <w:rFonts w:ascii="Arial" w:hAnsi="Arial" w:cs="Arial"/>
          <w:sz w:val="12"/>
          <w:szCs w:val="12"/>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2C4E86" w:rsidP="002C4E86">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r>
        <w:rPr>
          <w:rFonts w:ascii="Arial" w:hAnsi="Arial" w:cs="Arial"/>
          <w:b/>
          <w:bCs/>
        </w:rPr>
        <w:t>----------------------------------------------------------------------------------------------------------------------</w: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87238D" w:rsidRPr="0087238D" w:rsidRDefault="0087238D" w:rsidP="0087238D">
      <w:pPr>
        <w:ind w:left="-990" w:firstLine="990"/>
        <w:rPr>
          <w:rFonts w:ascii="Arial" w:hAnsi="Arial" w:cs="Arial"/>
          <w:b/>
          <w:bCs/>
        </w:rPr>
      </w:pPr>
      <w:r w:rsidRPr="0087238D">
        <w:rPr>
          <w:rFonts w:ascii="Arial" w:hAnsi="Arial" w:cs="Arial"/>
          <w:b/>
          <w:bCs/>
        </w:rPr>
        <w:t xml:space="preserve">Table </w:t>
      </w:r>
      <w:r w:rsidR="00EA20EB">
        <w:rPr>
          <w:rFonts w:ascii="Arial" w:hAnsi="Arial" w:cs="Arial"/>
          <w:b/>
          <w:bCs/>
        </w:rPr>
        <w:t xml:space="preserve">- </w:t>
      </w:r>
      <w:r w:rsidRPr="0087238D">
        <w:rPr>
          <w:rFonts w:ascii="Arial" w:hAnsi="Arial" w:cs="Arial"/>
          <w:b/>
          <w:bCs/>
        </w:rPr>
        <w:t>III</w:t>
      </w:r>
    </w:p>
    <w:p w:rsidR="0087238D" w:rsidRPr="00CB5F96" w:rsidRDefault="0087238D" w:rsidP="00105B8D">
      <w:pPr>
        <w:rPr>
          <w:rFonts w:ascii="Arial" w:hAnsi="Arial" w:cs="Arial"/>
          <w:sz w:val="12"/>
          <w:szCs w:val="12"/>
        </w:rPr>
      </w:pPr>
    </w:p>
    <w:tbl>
      <w:tblPr>
        <w:tblW w:w="11120" w:type="dxa"/>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0"/>
        <w:gridCol w:w="975"/>
        <w:gridCol w:w="5125"/>
        <w:gridCol w:w="1350"/>
        <w:gridCol w:w="1440"/>
        <w:gridCol w:w="1490"/>
      </w:tblGrid>
      <w:tr w:rsidR="00577D96" w:rsidTr="00994A76">
        <w:trPr>
          <w:trHeight w:val="600"/>
        </w:trPr>
        <w:tc>
          <w:tcPr>
            <w:tcW w:w="740" w:type="dxa"/>
            <w:shd w:val="clear" w:color="000000" w:fill="FFF2CC"/>
            <w:vAlign w:val="center"/>
            <w:hideMark/>
          </w:tcPr>
          <w:p w:rsidR="00B87C87" w:rsidRDefault="00B87C87">
            <w:pPr>
              <w:jc w:val="center"/>
              <w:rPr>
                <w:rFonts w:ascii="Arial" w:hAnsi="Arial" w:cs="Arial"/>
                <w:b/>
                <w:bCs/>
                <w:sz w:val="22"/>
                <w:szCs w:val="22"/>
              </w:rPr>
            </w:pPr>
            <w:r>
              <w:rPr>
                <w:rFonts w:ascii="Arial" w:hAnsi="Arial" w:cs="Arial"/>
                <w:b/>
                <w:bCs/>
                <w:sz w:val="22"/>
                <w:szCs w:val="22"/>
              </w:rPr>
              <w:t>Sl. No (a)</w:t>
            </w:r>
          </w:p>
        </w:tc>
        <w:tc>
          <w:tcPr>
            <w:tcW w:w="6100" w:type="dxa"/>
            <w:gridSpan w:val="2"/>
            <w:shd w:val="clear" w:color="000000" w:fill="FFF2CC"/>
            <w:vAlign w:val="center"/>
            <w:hideMark/>
          </w:tcPr>
          <w:p w:rsidR="00B87C87" w:rsidRDefault="00B87C87">
            <w:pPr>
              <w:jc w:val="center"/>
              <w:rPr>
                <w:rFonts w:ascii="Arial" w:hAnsi="Arial" w:cs="Arial"/>
                <w:b/>
                <w:bCs/>
                <w:sz w:val="22"/>
                <w:szCs w:val="22"/>
              </w:rPr>
            </w:pPr>
            <w:r>
              <w:rPr>
                <w:rFonts w:ascii="Arial" w:hAnsi="Arial" w:cs="Arial"/>
                <w:b/>
                <w:bCs/>
                <w:sz w:val="22"/>
                <w:szCs w:val="22"/>
              </w:rPr>
              <w:t xml:space="preserve">Description of Medical Test </w:t>
            </w:r>
            <w:r>
              <w:rPr>
                <w:rFonts w:ascii="Arial" w:hAnsi="Arial" w:cs="Arial"/>
                <w:b/>
                <w:bCs/>
                <w:sz w:val="22"/>
                <w:szCs w:val="22"/>
              </w:rPr>
              <w:br/>
              <w:t>(b)</w:t>
            </w:r>
          </w:p>
        </w:tc>
        <w:tc>
          <w:tcPr>
            <w:tcW w:w="1350" w:type="dxa"/>
            <w:shd w:val="clear" w:color="000000" w:fill="FFF2CC"/>
            <w:vAlign w:val="center"/>
            <w:hideMark/>
          </w:tcPr>
          <w:p w:rsidR="00B87C87" w:rsidRDefault="00577D96">
            <w:pPr>
              <w:jc w:val="center"/>
              <w:rPr>
                <w:rFonts w:ascii="Arial" w:hAnsi="Arial" w:cs="Arial"/>
                <w:b/>
                <w:bCs/>
                <w:sz w:val="22"/>
                <w:szCs w:val="22"/>
              </w:rPr>
            </w:pPr>
            <w:r>
              <w:rPr>
                <w:rFonts w:ascii="Arial" w:hAnsi="Arial" w:cs="Arial"/>
                <w:b/>
                <w:bCs/>
                <w:sz w:val="22"/>
                <w:szCs w:val="22"/>
              </w:rPr>
              <w:t>Test Rates Rs.</w:t>
            </w:r>
            <w:r>
              <w:rPr>
                <w:rFonts w:ascii="Arial" w:hAnsi="Arial" w:cs="Arial"/>
                <w:b/>
                <w:bCs/>
                <w:sz w:val="22"/>
                <w:szCs w:val="22"/>
              </w:rPr>
              <w:br/>
              <w:t>(c)</w:t>
            </w:r>
          </w:p>
        </w:tc>
        <w:tc>
          <w:tcPr>
            <w:tcW w:w="1440" w:type="dxa"/>
            <w:shd w:val="clear" w:color="000000" w:fill="FFF2CC"/>
            <w:vAlign w:val="center"/>
            <w:hideMark/>
          </w:tcPr>
          <w:p w:rsidR="00B87C87" w:rsidRDefault="00B87C87">
            <w:pPr>
              <w:jc w:val="center"/>
              <w:rPr>
                <w:rFonts w:ascii="Arial" w:hAnsi="Arial" w:cs="Arial"/>
                <w:b/>
                <w:bCs/>
                <w:sz w:val="22"/>
                <w:szCs w:val="22"/>
              </w:rPr>
            </w:pPr>
            <w:r>
              <w:rPr>
                <w:rFonts w:ascii="Arial" w:hAnsi="Arial" w:cs="Arial"/>
                <w:b/>
                <w:bCs/>
                <w:sz w:val="22"/>
                <w:szCs w:val="22"/>
              </w:rPr>
              <w:t xml:space="preserve">No. of Employees </w:t>
            </w:r>
            <w:r>
              <w:rPr>
                <w:rFonts w:ascii="Arial" w:hAnsi="Arial" w:cs="Arial"/>
                <w:b/>
                <w:bCs/>
                <w:sz w:val="22"/>
                <w:szCs w:val="22"/>
              </w:rPr>
              <w:br/>
              <w:t>(d)</w:t>
            </w:r>
          </w:p>
        </w:tc>
        <w:tc>
          <w:tcPr>
            <w:tcW w:w="1490" w:type="dxa"/>
            <w:shd w:val="clear" w:color="000000" w:fill="FFF2CC"/>
            <w:vAlign w:val="center"/>
            <w:hideMark/>
          </w:tcPr>
          <w:p w:rsidR="00B87C87" w:rsidRDefault="00B87C87">
            <w:pPr>
              <w:jc w:val="center"/>
              <w:rPr>
                <w:rFonts w:ascii="Arial" w:hAnsi="Arial" w:cs="Arial"/>
                <w:b/>
                <w:bCs/>
                <w:sz w:val="22"/>
                <w:szCs w:val="22"/>
              </w:rPr>
            </w:pPr>
            <w:r>
              <w:rPr>
                <w:rFonts w:ascii="Arial" w:hAnsi="Arial" w:cs="Arial"/>
                <w:b/>
                <w:bCs/>
                <w:sz w:val="22"/>
                <w:szCs w:val="22"/>
              </w:rPr>
              <w:t>Total Amount</w:t>
            </w:r>
            <w:r>
              <w:rPr>
                <w:rFonts w:ascii="Arial" w:hAnsi="Arial" w:cs="Arial"/>
                <w:b/>
                <w:bCs/>
                <w:sz w:val="22"/>
                <w:szCs w:val="22"/>
              </w:rPr>
              <w:br/>
              <w:t>e = c x d</w:t>
            </w:r>
          </w:p>
        </w:tc>
      </w:tr>
      <w:tr w:rsidR="00577D96" w:rsidTr="00994A76">
        <w:trPr>
          <w:trHeight w:val="360"/>
        </w:trPr>
        <w:tc>
          <w:tcPr>
            <w:tcW w:w="740" w:type="dxa"/>
            <w:vMerge w:val="restart"/>
            <w:shd w:val="clear" w:color="auto" w:fill="auto"/>
            <w:noWrap/>
            <w:vAlign w:val="center"/>
            <w:hideMark/>
          </w:tcPr>
          <w:p w:rsidR="00B87C87" w:rsidRDefault="00B87C87">
            <w:pPr>
              <w:jc w:val="center"/>
              <w:rPr>
                <w:rFonts w:ascii="Arial" w:hAnsi="Arial" w:cs="Arial"/>
                <w:b/>
                <w:bCs/>
                <w:sz w:val="22"/>
                <w:szCs w:val="22"/>
              </w:rPr>
            </w:pPr>
            <w:r>
              <w:rPr>
                <w:rFonts w:ascii="Arial" w:hAnsi="Arial" w:cs="Arial"/>
                <w:b/>
                <w:bCs/>
                <w:sz w:val="22"/>
                <w:szCs w:val="22"/>
              </w:rPr>
              <w:t>1</w:t>
            </w:r>
          </w:p>
        </w:tc>
        <w:tc>
          <w:tcPr>
            <w:tcW w:w="975" w:type="dxa"/>
            <w:vMerge w:val="restart"/>
            <w:shd w:val="clear" w:color="auto" w:fill="auto"/>
            <w:vAlign w:val="center"/>
            <w:hideMark/>
          </w:tcPr>
          <w:p w:rsidR="00B87C87" w:rsidRDefault="00B87C87">
            <w:pPr>
              <w:jc w:val="center"/>
              <w:rPr>
                <w:rFonts w:ascii="Arial" w:hAnsi="Arial" w:cs="Arial"/>
                <w:color w:val="FF0000"/>
                <w:sz w:val="22"/>
                <w:szCs w:val="22"/>
              </w:rPr>
            </w:pPr>
            <w:r w:rsidRPr="00CB5F96">
              <w:rPr>
                <w:rFonts w:ascii="Arial" w:hAnsi="Arial" w:cs="Arial"/>
                <w:color w:val="000000" w:themeColor="text1"/>
                <w:sz w:val="22"/>
                <w:szCs w:val="22"/>
              </w:rPr>
              <w:t xml:space="preserve">Special Medical Check-up for Female  </w:t>
            </w:r>
          </w:p>
        </w:tc>
        <w:tc>
          <w:tcPr>
            <w:tcW w:w="5125" w:type="dxa"/>
            <w:shd w:val="clear" w:color="auto" w:fill="auto"/>
            <w:vAlign w:val="center"/>
            <w:hideMark/>
          </w:tcPr>
          <w:p w:rsidR="00B87C87" w:rsidRDefault="00B87C87">
            <w:pPr>
              <w:rPr>
                <w:rFonts w:ascii="Arial" w:hAnsi="Arial" w:cs="Arial"/>
                <w:b/>
                <w:bCs/>
                <w:sz w:val="22"/>
                <w:szCs w:val="22"/>
              </w:rPr>
            </w:pPr>
            <w:r>
              <w:rPr>
                <w:rFonts w:ascii="Arial" w:hAnsi="Arial" w:cs="Arial"/>
                <w:b/>
                <w:bCs/>
                <w:sz w:val="22"/>
                <w:szCs w:val="22"/>
              </w:rPr>
              <w:t>Group I</w:t>
            </w:r>
          </w:p>
        </w:tc>
        <w:tc>
          <w:tcPr>
            <w:tcW w:w="1350" w:type="dxa"/>
            <w:vMerge w:val="restart"/>
            <w:shd w:val="clear" w:color="auto" w:fill="auto"/>
            <w:vAlign w:val="center"/>
            <w:hideMark/>
          </w:tcPr>
          <w:p w:rsidR="00B87C87" w:rsidRDefault="00B87C87">
            <w:pPr>
              <w:jc w:val="center"/>
              <w:rPr>
                <w:rFonts w:ascii="Arial" w:hAnsi="Arial" w:cs="Arial"/>
                <w:b/>
                <w:bCs/>
                <w:sz w:val="22"/>
                <w:szCs w:val="22"/>
              </w:rPr>
            </w:pPr>
            <w:r>
              <w:rPr>
                <w:rFonts w:ascii="Arial" w:hAnsi="Arial" w:cs="Arial"/>
                <w:b/>
                <w:bCs/>
                <w:sz w:val="22"/>
                <w:szCs w:val="22"/>
              </w:rPr>
              <w:t> </w:t>
            </w:r>
          </w:p>
        </w:tc>
        <w:tc>
          <w:tcPr>
            <w:tcW w:w="1440" w:type="dxa"/>
            <w:vMerge w:val="restart"/>
            <w:shd w:val="clear" w:color="auto" w:fill="auto"/>
            <w:noWrap/>
            <w:vAlign w:val="center"/>
            <w:hideMark/>
          </w:tcPr>
          <w:p w:rsidR="00B87C87" w:rsidRDefault="00B87C87">
            <w:pPr>
              <w:jc w:val="center"/>
              <w:rPr>
                <w:rFonts w:ascii="Arial" w:hAnsi="Arial" w:cs="Arial"/>
                <w:color w:val="000000"/>
                <w:sz w:val="22"/>
                <w:szCs w:val="22"/>
              </w:rPr>
            </w:pPr>
            <w:r>
              <w:rPr>
                <w:rFonts w:ascii="Arial" w:hAnsi="Arial" w:cs="Arial"/>
                <w:color w:val="000000" w:themeColor="text1"/>
                <w:sz w:val="22"/>
                <w:szCs w:val="22"/>
              </w:rPr>
              <w:t>63</w:t>
            </w:r>
          </w:p>
        </w:tc>
        <w:tc>
          <w:tcPr>
            <w:tcW w:w="1490" w:type="dxa"/>
            <w:vMerge w:val="restart"/>
            <w:shd w:val="clear" w:color="auto" w:fill="auto"/>
            <w:vAlign w:val="center"/>
            <w:hideMark/>
          </w:tcPr>
          <w:p w:rsidR="00B87C87" w:rsidRDefault="00B87C87">
            <w:pPr>
              <w:jc w:val="center"/>
              <w:rPr>
                <w:rFonts w:ascii="Arial" w:hAnsi="Arial" w:cs="Arial"/>
                <w:b/>
                <w:bCs/>
                <w:sz w:val="22"/>
                <w:szCs w:val="22"/>
              </w:rPr>
            </w:pPr>
            <w:r>
              <w:rPr>
                <w:rFonts w:ascii="Arial" w:hAnsi="Arial" w:cs="Arial"/>
                <w:b/>
                <w:bCs/>
                <w:sz w:val="22"/>
                <w:szCs w:val="22"/>
              </w:rPr>
              <w:t> </w:t>
            </w:r>
          </w:p>
        </w:tc>
      </w:tr>
      <w:tr w:rsidR="00994A76" w:rsidTr="00994A76">
        <w:trPr>
          <w:trHeight w:val="570"/>
        </w:trPr>
        <w:tc>
          <w:tcPr>
            <w:tcW w:w="740" w:type="dxa"/>
            <w:vMerge/>
            <w:vAlign w:val="center"/>
            <w:hideMark/>
          </w:tcPr>
          <w:p w:rsidR="00B87C87" w:rsidRDefault="00B87C87">
            <w:pPr>
              <w:rPr>
                <w:rFonts w:ascii="Arial" w:hAnsi="Arial" w:cs="Arial"/>
                <w:b/>
                <w:bCs/>
                <w:sz w:val="22"/>
                <w:szCs w:val="22"/>
              </w:rPr>
            </w:pPr>
          </w:p>
        </w:tc>
        <w:tc>
          <w:tcPr>
            <w:tcW w:w="975" w:type="dxa"/>
            <w:vMerge/>
            <w:vAlign w:val="center"/>
            <w:hideMark/>
          </w:tcPr>
          <w:p w:rsidR="00B87C87" w:rsidRDefault="00B87C87">
            <w:pPr>
              <w:rPr>
                <w:rFonts w:ascii="Arial" w:hAnsi="Arial" w:cs="Arial"/>
                <w:color w:val="FF0000"/>
                <w:sz w:val="22"/>
                <w:szCs w:val="22"/>
              </w:rPr>
            </w:pPr>
          </w:p>
        </w:tc>
        <w:tc>
          <w:tcPr>
            <w:tcW w:w="5125" w:type="dxa"/>
            <w:shd w:val="clear" w:color="auto" w:fill="auto"/>
            <w:vAlign w:val="center"/>
            <w:hideMark/>
          </w:tcPr>
          <w:p w:rsidR="00B87C87" w:rsidRDefault="00B87C87">
            <w:pPr>
              <w:rPr>
                <w:rFonts w:ascii="Arial" w:hAnsi="Arial" w:cs="Arial"/>
                <w:color w:val="000000"/>
                <w:sz w:val="22"/>
                <w:szCs w:val="22"/>
              </w:rPr>
            </w:pPr>
            <w:r>
              <w:rPr>
                <w:rFonts w:ascii="Arial" w:hAnsi="Arial" w:cs="Arial"/>
                <w:color w:val="000000" w:themeColor="text1"/>
                <w:sz w:val="22"/>
                <w:szCs w:val="22"/>
              </w:rPr>
              <w:t>Clinical Exa</w:t>
            </w:r>
            <w:r w:rsidR="0021614E">
              <w:rPr>
                <w:rFonts w:ascii="Arial" w:hAnsi="Arial" w:cs="Arial"/>
                <w:color w:val="000000" w:themeColor="text1"/>
                <w:sz w:val="22"/>
                <w:szCs w:val="22"/>
              </w:rPr>
              <w:t xml:space="preserve">m, HB%, CBC, Urine routine, </w:t>
            </w:r>
            <w:proofErr w:type="spellStart"/>
            <w:r w:rsidR="0021614E">
              <w:rPr>
                <w:rFonts w:ascii="Arial" w:hAnsi="Arial" w:cs="Arial"/>
                <w:color w:val="000000" w:themeColor="text1"/>
                <w:sz w:val="22"/>
                <w:szCs w:val="22"/>
              </w:rPr>
              <w:t>PAP</w:t>
            </w:r>
            <w:r>
              <w:rPr>
                <w:rFonts w:ascii="Arial" w:hAnsi="Arial" w:cs="Arial"/>
                <w:color w:val="000000" w:themeColor="text1"/>
                <w:sz w:val="22"/>
                <w:szCs w:val="22"/>
              </w:rPr>
              <w:t>smear</w:t>
            </w:r>
            <w:proofErr w:type="spellEnd"/>
            <w:r>
              <w:rPr>
                <w:rFonts w:ascii="Arial" w:hAnsi="Arial" w:cs="Arial"/>
                <w:color w:val="000000" w:themeColor="text1"/>
                <w:sz w:val="22"/>
                <w:szCs w:val="22"/>
              </w:rPr>
              <w:t>, USG, Sr.E2, Eye Check-up</w:t>
            </w:r>
          </w:p>
        </w:tc>
        <w:tc>
          <w:tcPr>
            <w:tcW w:w="1350" w:type="dxa"/>
            <w:vMerge/>
            <w:vAlign w:val="center"/>
            <w:hideMark/>
          </w:tcPr>
          <w:p w:rsidR="00B87C87" w:rsidRDefault="00B87C87">
            <w:pPr>
              <w:rPr>
                <w:rFonts w:ascii="Arial" w:hAnsi="Arial" w:cs="Arial"/>
                <w:b/>
                <w:bCs/>
                <w:sz w:val="22"/>
                <w:szCs w:val="22"/>
              </w:rPr>
            </w:pPr>
          </w:p>
        </w:tc>
        <w:tc>
          <w:tcPr>
            <w:tcW w:w="1440" w:type="dxa"/>
            <w:vMerge/>
            <w:vAlign w:val="center"/>
            <w:hideMark/>
          </w:tcPr>
          <w:p w:rsidR="00B87C87" w:rsidRDefault="00B87C87">
            <w:pPr>
              <w:rPr>
                <w:rFonts w:ascii="Arial" w:hAnsi="Arial" w:cs="Arial"/>
                <w:color w:val="000000"/>
                <w:sz w:val="22"/>
                <w:szCs w:val="22"/>
              </w:rPr>
            </w:pPr>
          </w:p>
        </w:tc>
        <w:tc>
          <w:tcPr>
            <w:tcW w:w="1490" w:type="dxa"/>
            <w:vMerge/>
            <w:vAlign w:val="center"/>
            <w:hideMark/>
          </w:tcPr>
          <w:p w:rsidR="00B87C87" w:rsidRDefault="00B87C87">
            <w:pPr>
              <w:rPr>
                <w:rFonts w:ascii="Arial" w:hAnsi="Arial" w:cs="Arial"/>
                <w:b/>
                <w:bCs/>
                <w:sz w:val="22"/>
                <w:szCs w:val="22"/>
              </w:rPr>
            </w:pPr>
          </w:p>
        </w:tc>
      </w:tr>
      <w:tr w:rsidR="00994A76" w:rsidTr="00994A76">
        <w:trPr>
          <w:trHeight w:val="315"/>
        </w:trPr>
        <w:tc>
          <w:tcPr>
            <w:tcW w:w="740" w:type="dxa"/>
            <w:vMerge/>
            <w:vAlign w:val="center"/>
            <w:hideMark/>
          </w:tcPr>
          <w:p w:rsidR="00B87C87" w:rsidRDefault="00B87C87">
            <w:pPr>
              <w:rPr>
                <w:rFonts w:ascii="Arial" w:hAnsi="Arial" w:cs="Arial"/>
                <w:b/>
                <w:bCs/>
                <w:sz w:val="22"/>
                <w:szCs w:val="22"/>
              </w:rPr>
            </w:pPr>
          </w:p>
        </w:tc>
        <w:tc>
          <w:tcPr>
            <w:tcW w:w="975" w:type="dxa"/>
            <w:vMerge/>
            <w:vAlign w:val="center"/>
            <w:hideMark/>
          </w:tcPr>
          <w:p w:rsidR="00B87C87" w:rsidRDefault="00B87C87">
            <w:pPr>
              <w:rPr>
                <w:rFonts w:ascii="Arial" w:hAnsi="Arial" w:cs="Arial"/>
                <w:color w:val="FF0000"/>
                <w:sz w:val="22"/>
                <w:szCs w:val="22"/>
              </w:rPr>
            </w:pPr>
          </w:p>
        </w:tc>
        <w:tc>
          <w:tcPr>
            <w:tcW w:w="5125" w:type="dxa"/>
            <w:shd w:val="clear" w:color="auto" w:fill="auto"/>
            <w:vAlign w:val="center"/>
            <w:hideMark/>
          </w:tcPr>
          <w:p w:rsidR="00B87C87" w:rsidRDefault="00B87C87">
            <w:pPr>
              <w:rPr>
                <w:rFonts w:ascii="Arial" w:hAnsi="Arial" w:cs="Arial"/>
                <w:b/>
                <w:bCs/>
                <w:sz w:val="22"/>
                <w:szCs w:val="22"/>
              </w:rPr>
            </w:pPr>
            <w:r>
              <w:rPr>
                <w:rFonts w:ascii="Arial" w:hAnsi="Arial" w:cs="Arial"/>
                <w:b/>
                <w:bCs/>
                <w:sz w:val="22"/>
                <w:szCs w:val="22"/>
              </w:rPr>
              <w:t>Group II</w:t>
            </w:r>
          </w:p>
        </w:tc>
        <w:tc>
          <w:tcPr>
            <w:tcW w:w="1350" w:type="dxa"/>
            <w:vMerge w:val="restart"/>
            <w:shd w:val="clear" w:color="auto" w:fill="auto"/>
            <w:vAlign w:val="center"/>
            <w:hideMark/>
          </w:tcPr>
          <w:p w:rsidR="00B87C87" w:rsidRDefault="00B87C87">
            <w:pPr>
              <w:jc w:val="center"/>
              <w:rPr>
                <w:rFonts w:ascii="Arial" w:hAnsi="Arial" w:cs="Arial"/>
                <w:color w:val="000000"/>
                <w:sz w:val="22"/>
                <w:szCs w:val="22"/>
              </w:rPr>
            </w:pPr>
            <w:r>
              <w:rPr>
                <w:rFonts w:ascii="Arial" w:hAnsi="Arial" w:cs="Arial"/>
                <w:color w:val="000000"/>
                <w:sz w:val="22"/>
                <w:szCs w:val="22"/>
              </w:rPr>
              <w:t> </w:t>
            </w:r>
          </w:p>
        </w:tc>
        <w:tc>
          <w:tcPr>
            <w:tcW w:w="1440" w:type="dxa"/>
            <w:vMerge w:val="restart"/>
            <w:shd w:val="clear" w:color="auto" w:fill="auto"/>
            <w:vAlign w:val="center"/>
            <w:hideMark/>
          </w:tcPr>
          <w:p w:rsidR="00B87C87" w:rsidRDefault="00B87C87">
            <w:pPr>
              <w:jc w:val="center"/>
              <w:rPr>
                <w:rFonts w:ascii="Arial" w:hAnsi="Arial" w:cs="Arial"/>
                <w:color w:val="000000"/>
                <w:sz w:val="22"/>
                <w:szCs w:val="22"/>
              </w:rPr>
            </w:pPr>
            <w:r>
              <w:rPr>
                <w:rFonts w:ascii="Arial" w:hAnsi="Arial" w:cs="Arial"/>
                <w:color w:val="000000" w:themeColor="text1"/>
                <w:sz w:val="22"/>
                <w:szCs w:val="22"/>
              </w:rPr>
              <w:t>10</w:t>
            </w:r>
          </w:p>
        </w:tc>
        <w:tc>
          <w:tcPr>
            <w:tcW w:w="1490" w:type="dxa"/>
            <w:vMerge w:val="restart"/>
            <w:shd w:val="clear" w:color="auto" w:fill="auto"/>
            <w:vAlign w:val="center"/>
            <w:hideMark/>
          </w:tcPr>
          <w:p w:rsidR="00B87C87" w:rsidRDefault="00B87C87">
            <w:pPr>
              <w:jc w:val="center"/>
              <w:rPr>
                <w:rFonts w:ascii="Arial" w:hAnsi="Arial" w:cs="Arial"/>
                <w:color w:val="000000"/>
                <w:sz w:val="22"/>
                <w:szCs w:val="22"/>
              </w:rPr>
            </w:pPr>
            <w:r>
              <w:rPr>
                <w:rFonts w:ascii="Arial" w:hAnsi="Arial" w:cs="Arial"/>
                <w:color w:val="000000"/>
                <w:sz w:val="22"/>
                <w:szCs w:val="22"/>
              </w:rPr>
              <w:t> </w:t>
            </w:r>
          </w:p>
        </w:tc>
      </w:tr>
      <w:tr w:rsidR="00994A76" w:rsidTr="00994A76">
        <w:trPr>
          <w:trHeight w:val="570"/>
        </w:trPr>
        <w:tc>
          <w:tcPr>
            <w:tcW w:w="740" w:type="dxa"/>
            <w:vMerge/>
            <w:vAlign w:val="center"/>
            <w:hideMark/>
          </w:tcPr>
          <w:p w:rsidR="00B87C87" w:rsidRDefault="00B87C87">
            <w:pPr>
              <w:rPr>
                <w:rFonts w:ascii="Arial" w:hAnsi="Arial" w:cs="Arial"/>
                <w:b/>
                <w:bCs/>
                <w:sz w:val="22"/>
                <w:szCs w:val="22"/>
              </w:rPr>
            </w:pPr>
          </w:p>
        </w:tc>
        <w:tc>
          <w:tcPr>
            <w:tcW w:w="975" w:type="dxa"/>
            <w:vMerge/>
            <w:vAlign w:val="center"/>
            <w:hideMark/>
          </w:tcPr>
          <w:p w:rsidR="00B87C87" w:rsidRDefault="00B87C87">
            <w:pPr>
              <w:rPr>
                <w:rFonts w:ascii="Arial" w:hAnsi="Arial" w:cs="Arial"/>
                <w:color w:val="FF0000"/>
                <w:sz w:val="22"/>
                <w:szCs w:val="22"/>
              </w:rPr>
            </w:pPr>
          </w:p>
        </w:tc>
        <w:tc>
          <w:tcPr>
            <w:tcW w:w="5125" w:type="dxa"/>
            <w:shd w:val="clear" w:color="auto" w:fill="auto"/>
            <w:vAlign w:val="center"/>
            <w:hideMark/>
          </w:tcPr>
          <w:p w:rsidR="00B87C87" w:rsidRDefault="00B87C87" w:rsidP="0021614E">
            <w:pPr>
              <w:rPr>
                <w:rFonts w:ascii="Arial" w:hAnsi="Arial" w:cs="Arial"/>
                <w:color w:val="000000"/>
                <w:sz w:val="22"/>
                <w:szCs w:val="22"/>
              </w:rPr>
            </w:pPr>
            <w:r>
              <w:rPr>
                <w:rFonts w:ascii="Arial" w:hAnsi="Arial" w:cs="Arial"/>
                <w:color w:val="000000" w:themeColor="text1"/>
                <w:sz w:val="22"/>
                <w:szCs w:val="22"/>
              </w:rPr>
              <w:t>Clinical</w:t>
            </w:r>
            <w:r w:rsidR="0021614E">
              <w:rPr>
                <w:rFonts w:ascii="Arial" w:hAnsi="Arial" w:cs="Arial"/>
                <w:color w:val="000000" w:themeColor="text1"/>
                <w:sz w:val="22"/>
                <w:szCs w:val="22"/>
              </w:rPr>
              <w:t xml:space="preserve"> Exam, HB%, CBC, Urine routine</w:t>
            </w:r>
            <w:r>
              <w:rPr>
                <w:rFonts w:ascii="Arial" w:hAnsi="Arial" w:cs="Arial"/>
                <w:color w:val="000000" w:themeColor="text1"/>
                <w:sz w:val="22"/>
                <w:szCs w:val="22"/>
              </w:rPr>
              <w:t>, USG, Sr.E2, Eye Check-up</w:t>
            </w:r>
          </w:p>
        </w:tc>
        <w:tc>
          <w:tcPr>
            <w:tcW w:w="1350" w:type="dxa"/>
            <w:vMerge/>
            <w:vAlign w:val="center"/>
            <w:hideMark/>
          </w:tcPr>
          <w:p w:rsidR="00B87C87" w:rsidRDefault="00B87C87">
            <w:pPr>
              <w:rPr>
                <w:rFonts w:ascii="Arial" w:hAnsi="Arial" w:cs="Arial"/>
                <w:color w:val="000000"/>
                <w:sz w:val="22"/>
                <w:szCs w:val="22"/>
              </w:rPr>
            </w:pPr>
          </w:p>
        </w:tc>
        <w:tc>
          <w:tcPr>
            <w:tcW w:w="1440" w:type="dxa"/>
            <w:vMerge/>
            <w:vAlign w:val="center"/>
            <w:hideMark/>
          </w:tcPr>
          <w:p w:rsidR="00B87C87" w:rsidRDefault="00B87C87">
            <w:pPr>
              <w:rPr>
                <w:rFonts w:ascii="Arial" w:hAnsi="Arial" w:cs="Arial"/>
                <w:color w:val="000000"/>
                <w:sz w:val="22"/>
                <w:szCs w:val="22"/>
              </w:rPr>
            </w:pPr>
          </w:p>
        </w:tc>
        <w:tc>
          <w:tcPr>
            <w:tcW w:w="1490" w:type="dxa"/>
            <w:vMerge/>
            <w:vAlign w:val="center"/>
            <w:hideMark/>
          </w:tcPr>
          <w:p w:rsidR="00B87C87" w:rsidRDefault="00B87C87">
            <w:pPr>
              <w:rPr>
                <w:rFonts w:ascii="Arial" w:hAnsi="Arial" w:cs="Arial"/>
                <w:color w:val="000000"/>
                <w:sz w:val="22"/>
                <w:szCs w:val="22"/>
              </w:rPr>
            </w:pPr>
          </w:p>
        </w:tc>
      </w:tr>
      <w:tr w:rsidR="00B87C87" w:rsidTr="00994A76">
        <w:trPr>
          <w:trHeight w:val="555"/>
        </w:trPr>
        <w:tc>
          <w:tcPr>
            <w:tcW w:w="9630" w:type="dxa"/>
            <w:gridSpan w:val="5"/>
            <w:shd w:val="clear" w:color="auto" w:fill="auto"/>
            <w:vAlign w:val="center"/>
            <w:hideMark/>
          </w:tcPr>
          <w:p w:rsidR="00B87C87" w:rsidRDefault="00B87C87">
            <w:pPr>
              <w:jc w:val="right"/>
              <w:rPr>
                <w:rFonts w:ascii="Arial" w:hAnsi="Arial" w:cs="Arial"/>
                <w:color w:val="000000"/>
                <w:sz w:val="22"/>
                <w:szCs w:val="22"/>
              </w:rPr>
            </w:pPr>
            <w:r>
              <w:rPr>
                <w:rFonts w:ascii="Arial" w:hAnsi="Arial" w:cs="Arial"/>
                <w:color w:val="000000" w:themeColor="text1"/>
                <w:sz w:val="22"/>
                <w:szCs w:val="22"/>
              </w:rPr>
              <w:t>Total Amount (A)</w:t>
            </w:r>
          </w:p>
        </w:tc>
        <w:tc>
          <w:tcPr>
            <w:tcW w:w="1490" w:type="dxa"/>
            <w:shd w:val="clear" w:color="auto" w:fill="auto"/>
            <w:vAlign w:val="center"/>
            <w:hideMark/>
          </w:tcPr>
          <w:p w:rsidR="00B87C87" w:rsidRDefault="00B87C87">
            <w:pPr>
              <w:jc w:val="center"/>
              <w:rPr>
                <w:rFonts w:ascii="Arial" w:hAnsi="Arial" w:cs="Arial"/>
                <w:color w:val="000000"/>
                <w:sz w:val="22"/>
                <w:szCs w:val="22"/>
              </w:rPr>
            </w:pPr>
            <w:r>
              <w:rPr>
                <w:rFonts w:ascii="Arial" w:hAnsi="Arial" w:cs="Arial"/>
                <w:color w:val="000000" w:themeColor="text1"/>
                <w:sz w:val="22"/>
                <w:szCs w:val="22"/>
              </w:rPr>
              <w:t> </w:t>
            </w:r>
          </w:p>
        </w:tc>
      </w:tr>
      <w:tr w:rsidR="00B87C87" w:rsidTr="00994A76">
        <w:trPr>
          <w:trHeight w:val="510"/>
        </w:trPr>
        <w:tc>
          <w:tcPr>
            <w:tcW w:w="9630" w:type="dxa"/>
            <w:gridSpan w:val="5"/>
            <w:shd w:val="clear" w:color="auto" w:fill="auto"/>
            <w:vAlign w:val="center"/>
            <w:hideMark/>
          </w:tcPr>
          <w:p w:rsidR="00B87C87" w:rsidRDefault="00B87C87" w:rsidP="00994A76">
            <w:pPr>
              <w:jc w:val="right"/>
              <w:rPr>
                <w:rFonts w:ascii="Arial" w:hAnsi="Arial" w:cs="Arial"/>
                <w:b/>
                <w:bCs/>
                <w:color w:val="000000"/>
                <w:sz w:val="22"/>
                <w:szCs w:val="22"/>
              </w:rPr>
            </w:pPr>
            <w:r>
              <w:rPr>
                <w:rFonts w:ascii="Arial" w:hAnsi="Arial" w:cs="Arial"/>
                <w:b/>
                <w:bCs/>
                <w:color w:val="000000" w:themeColor="text1"/>
                <w:sz w:val="22"/>
                <w:szCs w:val="22"/>
              </w:rPr>
              <w:t xml:space="preserve">Grand Total = A X </w:t>
            </w:r>
            <w:r w:rsidR="00994A76">
              <w:rPr>
                <w:rFonts w:ascii="Arial" w:hAnsi="Arial" w:cs="Arial"/>
                <w:b/>
                <w:bCs/>
                <w:color w:val="000000" w:themeColor="text1"/>
                <w:sz w:val="22"/>
                <w:szCs w:val="22"/>
              </w:rPr>
              <w:t>2</w:t>
            </w:r>
          </w:p>
        </w:tc>
        <w:tc>
          <w:tcPr>
            <w:tcW w:w="1490" w:type="dxa"/>
            <w:shd w:val="clear" w:color="auto" w:fill="auto"/>
            <w:vAlign w:val="center"/>
            <w:hideMark/>
          </w:tcPr>
          <w:p w:rsidR="00B87C87" w:rsidRDefault="00B87C87">
            <w:pPr>
              <w:jc w:val="center"/>
              <w:rPr>
                <w:rFonts w:ascii="Arial" w:hAnsi="Arial" w:cs="Arial"/>
                <w:color w:val="000000"/>
                <w:sz w:val="22"/>
                <w:szCs w:val="22"/>
              </w:rPr>
            </w:pPr>
            <w:r>
              <w:rPr>
                <w:rFonts w:ascii="Arial" w:hAnsi="Arial" w:cs="Arial"/>
                <w:color w:val="000000" w:themeColor="text1"/>
                <w:sz w:val="22"/>
                <w:szCs w:val="22"/>
              </w:rPr>
              <w:t> </w:t>
            </w:r>
          </w:p>
        </w:tc>
      </w:tr>
    </w:tbl>
    <w:p w:rsidR="0087238D" w:rsidRPr="00CB5F96" w:rsidRDefault="0087238D" w:rsidP="00105B8D">
      <w:pPr>
        <w:rPr>
          <w:rFonts w:ascii="Arial" w:hAnsi="Arial" w:cs="Arial"/>
          <w:sz w:val="6"/>
          <w:szCs w:val="6"/>
        </w:rPr>
      </w:pPr>
    </w:p>
    <w:p w:rsidR="0087238D" w:rsidRDefault="0087238D" w:rsidP="00105B8D">
      <w:pPr>
        <w:rPr>
          <w:rFonts w:ascii="Arial" w:hAnsi="Arial" w:cs="Arial"/>
          <w:sz w:val="12"/>
          <w:szCs w:val="12"/>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2C4E86" w:rsidP="002C4E86">
      <w:pPr>
        <w:ind w:left="-990" w:firstLine="990"/>
        <w:rPr>
          <w:rFonts w:ascii="Arial" w:hAnsi="Arial" w:cs="Arial"/>
          <w:b/>
          <w:bCs/>
        </w:rPr>
      </w:pPr>
    </w:p>
    <w:p w:rsidR="000810F8" w:rsidRDefault="000810F8" w:rsidP="00105B8D">
      <w:pPr>
        <w:rPr>
          <w:rFonts w:ascii="Arial" w:hAnsi="Arial" w:cs="Arial"/>
          <w:sz w:val="12"/>
          <w:szCs w:val="12"/>
        </w:rPr>
      </w:pPr>
    </w:p>
    <w:p w:rsidR="008F2F19" w:rsidRDefault="008F2F19" w:rsidP="00105B8D">
      <w:pPr>
        <w:rPr>
          <w:rFonts w:ascii="Arial" w:hAnsi="Arial" w:cs="Arial"/>
          <w:sz w:val="12"/>
          <w:szCs w:val="12"/>
        </w:rPr>
      </w:pPr>
    </w:p>
    <w:p w:rsidR="008F2F19" w:rsidRDefault="008F2F19" w:rsidP="00105B8D">
      <w:pPr>
        <w:rPr>
          <w:rFonts w:ascii="Arial" w:hAnsi="Arial" w:cs="Arial"/>
          <w:sz w:val="12"/>
          <w:szCs w:val="12"/>
        </w:rPr>
      </w:pPr>
    </w:p>
    <w:p w:rsidR="008F2F19" w:rsidRDefault="008F2F19" w:rsidP="00105B8D">
      <w:pPr>
        <w:rPr>
          <w:rFonts w:ascii="Arial" w:hAnsi="Arial" w:cs="Arial"/>
          <w:sz w:val="12"/>
          <w:szCs w:val="12"/>
        </w:rPr>
      </w:pPr>
    </w:p>
    <w:p w:rsidR="000810F8" w:rsidRDefault="000810F8" w:rsidP="00105B8D">
      <w:pPr>
        <w:rPr>
          <w:rFonts w:ascii="Arial" w:hAnsi="Arial" w:cs="Arial"/>
          <w:sz w:val="12"/>
          <w:szCs w:val="12"/>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0810F8" w:rsidRDefault="000810F8" w:rsidP="00105B8D">
      <w:pPr>
        <w:rPr>
          <w:rFonts w:ascii="Arial" w:hAnsi="Arial" w:cs="Arial"/>
          <w:b/>
          <w:bCs/>
        </w:rPr>
      </w:pPr>
    </w:p>
    <w:p w:rsidR="000810F8" w:rsidRDefault="000810F8" w:rsidP="00105B8D">
      <w:pPr>
        <w:rPr>
          <w:rFonts w:ascii="Arial" w:hAnsi="Arial" w:cs="Arial"/>
          <w:b/>
          <w:bCs/>
        </w:rPr>
      </w:pPr>
    </w:p>
    <w:p w:rsidR="00994A76" w:rsidRDefault="00994A76" w:rsidP="00105B8D">
      <w:pPr>
        <w:rPr>
          <w:rFonts w:ascii="Arial" w:hAnsi="Arial" w:cs="Arial"/>
          <w:b/>
          <w:bCs/>
        </w:rPr>
      </w:pPr>
      <w:r w:rsidRPr="00994A76">
        <w:rPr>
          <w:rFonts w:ascii="Arial" w:hAnsi="Arial" w:cs="Arial"/>
          <w:b/>
          <w:bCs/>
        </w:rPr>
        <w:t>Table</w:t>
      </w:r>
      <w:r w:rsidR="00EA20EB">
        <w:rPr>
          <w:rFonts w:ascii="Arial" w:hAnsi="Arial" w:cs="Arial"/>
          <w:b/>
          <w:bCs/>
        </w:rPr>
        <w:t xml:space="preserve"> -</w:t>
      </w:r>
      <w:r w:rsidRPr="00994A76">
        <w:rPr>
          <w:rFonts w:ascii="Arial" w:hAnsi="Arial" w:cs="Arial"/>
          <w:b/>
          <w:bCs/>
        </w:rPr>
        <w:t xml:space="preserve"> IV</w:t>
      </w:r>
    </w:p>
    <w:p w:rsidR="00CB5F96" w:rsidRPr="00CB5F96" w:rsidRDefault="00CB5F96" w:rsidP="00105B8D">
      <w:pPr>
        <w:rPr>
          <w:rFonts w:ascii="Arial" w:hAnsi="Arial" w:cs="Arial"/>
          <w:b/>
          <w:bCs/>
          <w:sz w:val="12"/>
          <w:szCs w:val="12"/>
        </w:rPr>
      </w:pPr>
    </w:p>
    <w:tbl>
      <w:tblPr>
        <w:tblW w:w="11120" w:type="dxa"/>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0"/>
        <w:gridCol w:w="6110"/>
        <w:gridCol w:w="1350"/>
        <w:gridCol w:w="1440"/>
        <w:gridCol w:w="1490"/>
      </w:tblGrid>
      <w:tr w:rsidR="00994A76" w:rsidTr="00994A76">
        <w:trPr>
          <w:trHeight w:val="1200"/>
        </w:trPr>
        <w:tc>
          <w:tcPr>
            <w:tcW w:w="730" w:type="dxa"/>
            <w:shd w:val="clear" w:color="000000" w:fill="FFF2CC"/>
            <w:vAlign w:val="center"/>
            <w:hideMark/>
          </w:tcPr>
          <w:p w:rsidR="00994A76" w:rsidRDefault="00994A76">
            <w:pPr>
              <w:jc w:val="center"/>
              <w:rPr>
                <w:rFonts w:ascii="Arial" w:hAnsi="Arial" w:cs="Arial"/>
                <w:b/>
                <w:bCs/>
                <w:sz w:val="22"/>
                <w:szCs w:val="22"/>
              </w:rPr>
            </w:pPr>
            <w:r>
              <w:rPr>
                <w:rFonts w:ascii="Arial" w:hAnsi="Arial" w:cs="Arial"/>
                <w:b/>
                <w:bCs/>
                <w:sz w:val="22"/>
                <w:szCs w:val="22"/>
              </w:rPr>
              <w:t>Sl. No (a)</w:t>
            </w:r>
          </w:p>
        </w:tc>
        <w:tc>
          <w:tcPr>
            <w:tcW w:w="6110" w:type="dxa"/>
            <w:shd w:val="clear" w:color="000000" w:fill="FFF2CC"/>
            <w:vAlign w:val="center"/>
            <w:hideMark/>
          </w:tcPr>
          <w:p w:rsidR="00994A76" w:rsidRDefault="00994A76">
            <w:pPr>
              <w:jc w:val="center"/>
              <w:rPr>
                <w:rFonts w:ascii="Arial" w:hAnsi="Arial" w:cs="Arial"/>
                <w:b/>
                <w:bCs/>
                <w:sz w:val="22"/>
                <w:szCs w:val="22"/>
              </w:rPr>
            </w:pPr>
            <w:r>
              <w:rPr>
                <w:rFonts w:ascii="Arial" w:hAnsi="Arial" w:cs="Arial"/>
                <w:b/>
                <w:bCs/>
                <w:sz w:val="22"/>
                <w:szCs w:val="22"/>
              </w:rPr>
              <w:t xml:space="preserve">Description of Medical Test </w:t>
            </w:r>
            <w:r>
              <w:rPr>
                <w:rFonts w:ascii="Arial" w:hAnsi="Arial" w:cs="Arial"/>
                <w:b/>
                <w:bCs/>
                <w:sz w:val="22"/>
                <w:szCs w:val="22"/>
              </w:rPr>
              <w:br/>
              <w:t>(b)</w:t>
            </w:r>
          </w:p>
        </w:tc>
        <w:tc>
          <w:tcPr>
            <w:tcW w:w="1350" w:type="dxa"/>
            <w:shd w:val="clear" w:color="000000" w:fill="FFF2CC"/>
            <w:vAlign w:val="center"/>
            <w:hideMark/>
          </w:tcPr>
          <w:p w:rsidR="00994A76" w:rsidRDefault="00994A76">
            <w:pPr>
              <w:jc w:val="center"/>
              <w:rPr>
                <w:rFonts w:ascii="Arial" w:hAnsi="Arial" w:cs="Arial"/>
                <w:b/>
                <w:bCs/>
                <w:sz w:val="22"/>
                <w:szCs w:val="22"/>
              </w:rPr>
            </w:pPr>
            <w:r>
              <w:rPr>
                <w:rFonts w:ascii="Arial" w:hAnsi="Arial" w:cs="Arial"/>
                <w:b/>
                <w:bCs/>
                <w:sz w:val="22"/>
                <w:szCs w:val="22"/>
              </w:rPr>
              <w:t>Test Rates Rs.</w:t>
            </w:r>
            <w:r>
              <w:rPr>
                <w:rFonts w:ascii="Arial" w:hAnsi="Arial" w:cs="Arial"/>
                <w:b/>
                <w:bCs/>
                <w:sz w:val="22"/>
                <w:szCs w:val="22"/>
              </w:rPr>
              <w:br/>
              <w:t>(c)</w:t>
            </w:r>
          </w:p>
        </w:tc>
        <w:tc>
          <w:tcPr>
            <w:tcW w:w="1440" w:type="dxa"/>
            <w:shd w:val="clear" w:color="000000" w:fill="FFF2CC"/>
            <w:vAlign w:val="center"/>
            <w:hideMark/>
          </w:tcPr>
          <w:p w:rsidR="00994A76" w:rsidRDefault="00994A76">
            <w:pPr>
              <w:jc w:val="center"/>
              <w:rPr>
                <w:rFonts w:ascii="Arial" w:hAnsi="Arial" w:cs="Arial"/>
                <w:b/>
                <w:bCs/>
                <w:sz w:val="22"/>
                <w:szCs w:val="22"/>
              </w:rPr>
            </w:pPr>
            <w:r>
              <w:rPr>
                <w:rFonts w:ascii="Arial" w:hAnsi="Arial" w:cs="Arial"/>
                <w:b/>
                <w:bCs/>
                <w:sz w:val="22"/>
                <w:szCs w:val="22"/>
              </w:rPr>
              <w:t xml:space="preserve">No. of Employees </w:t>
            </w:r>
            <w:r>
              <w:rPr>
                <w:rFonts w:ascii="Arial" w:hAnsi="Arial" w:cs="Arial"/>
                <w:b/>
                <w:bCs/>
                <w:sz w:val="22"/>
                <w:szCs w:val="22"/>
              </w:rPr>
              <w:br/>
              <w:t>(d)</w:t>
            </w:r>
          </w:p>
        </w:tc>
        <w:tc>
          <w:tcPr>
            <w:tcW w:w="1490" w:type="dxa"/>
            <w:shd w:val="clear" w:color="000000" w:fill="FFF2CC"/>
            <w:vAlign w:val="center"/>
            <w:hideMark/>
          </w:tcPr>
          <w:p w:rsidR="00994A76" w:rsidRDefault="00994A76">
            <w:pPr>
              <w:jc w:val="center"/>
              <w:rPr>
                <w:rFonts w:ascii="Arial" w:hAnsi="Arial" w:cs="Arial"/>
                <w:b/>
                <w:bCs/>
                <w:sz w:val="22"/>
                <w:szCs w:val="22"/>
              </w:rPr>
            </w:pPr>
            <w:r>
              <w:rPr>
                <w:rFonts w:ascii="Arial" w:hAnsi="Arial" w:cs="Arial"/>
                <w:b/>
                <w:bCs/>
                <w:sz w:val="22"/>
                <w:szCs w:val="22"/>
              </w:rPr>
              <w:t>Total Amount</w:t>
            </w:r>
            <w:r>
              <w:rPr>
                <w:rFonts w:ascii="Arial" w:hAnsi="Arial" w:cs="Arial"/>
                <w:b/>
                <w:bCs/>
                <w:sz w:val="22"/>
                <w:szCs w:val="22"/>
              </w:rPr>
              <w:br/>
              <w:t>e = c x d</w:t>
            </w:r>
          </w:p>
        </w:tc>
      </w:tr>
      <w:tr w:rsidR="00994A76" w:rsidTr="00511476">
        <w:trPr>
          <w:trHeight w:val="474"/>
        </w:trPr>
        <w:tc>
          <w:tcPr>
            <w:tcW w:w="730" w:type="dxa"/>
            <w:shd w:val="clear" w:color="auto" w:fill="auto"/>
            <w:vAlign w:val="center"/>
            <w:hideMark/>
          </w:tcPr>
          <w:p w:rsidR="00994A76" w:rsidRDefault="00994A76">
            <w:pPr>
              <w:jc w:val="center"/>
              <w:rPr>
                <w:rFonts w:ascii="Arial" w:hAnsi="Arial" w:cs="Arial"/>
                <w:b/>
                <w:bCs/>
                <w:sz w:val="22"/>
                <w:szCs w:val="22"/>
              </w:rPr>
            </w:pPr>
            <w:r>
              <w:rPr>
                <w:rFonts w:ascii="Arial" w:hAnsi="Arial" w:cs="Arial"/>
                <w:b/>
                <w:bCs/>
                <w:sz w:val="22"/>
                <w:szCs w:val="22"/>
              </w:rPr>
              <w:t>1</w:t>
            </w:r>
          </w:p>
        </w:tc>
        <w:tc>
          <w:tcPr>
            <w:tcW w:w="6110" w:type="dxa"/>
            <w:shd w:val="clear" w:color="auto" w:fill="auto"/>
            <w:vAlign w:val="center"/>
            <w:hideMark/>
          </w:tcPr>
          <w:p w:rsidR="00994A76" w:rsidRDefault="00994A76">
            <w:pPr>
              <w:jc w:val="center"/>
              <w:rPr>
                <w:rFonts w:ascii="Arial" w:hAnsi="Arial" w:cs="Arial"/>
                <w:b/>
                <w:bCs/>
                <w:sz w:val="22"/>
                <w:szCs w:val="22"/>
              </w:rPr>
            </w:pPr>
            <w:r>
              <w:rPr>
                <w:rFonts w:ascii="Arial" w:hAnsi="Arial" w:cs="Arial"/>
                <w:b/>
                <w:bCs/>
                <w:sz w:val="22"/>
                <w:szCs w:val="22"/>
              </w:rPr>
              <w:t>Audiometric Test</w:t>
            </w:r>
          </w:p>
        </w:tc>
        <w:tc>
          <w:tcPr>
            <w:tcW w:w="1350" w:type="dxa"/>
            <w:shd w:val="clear" w:color="auto" w:fill="auto"/>
            <w:vAlign w:val="center"/>
            <w:hideMark/>
          </w:tcPr>
          <w:p w:rsidR="00994A76" w:rsidRDefault="00994A76">
            <w:pPr>
              <w:jc w:val="center"/>
              <w:rPr>
                <w:rFonts w:ascii="Arial" w:hAnsi="Arial" w:cs="Arial"/>
                <w:b/>
                <w:bCs/>
                <w:sz w:val="22"/>
                <w:szCs w:val="22"/>
              </w:rPr>
            </w:pPr>
            <w:r>
              <w:rPr>
                <w:rFonts w:ascii="Arial" w:hAnsi="Arial" w:cs="Arial"/>
                <w:b/>
                <w:bCs/>
                <w:sz w:val="22"/>
                <w:szCs w:val="22"/>
              </w:rPr>
              <w:t> </w:t>
            </w:r>
          </w:p>
        </w:tc>
        <w:tc>
          <w:tcPr>
            <w:tcW w:w="1440" w:type="dxa"/>
            <w:shd w:val="clear" w:color="auto" w:fill="auto"/>
            <w:vAlign w:val="center"/>
            <w:hideMark/>
          </w:tcPr>
          <w:p w:rsidR="00994A76" w:rsidRDefault="00994A76">
            <w:pPr>
              <w:jc w:val="center"/>
              <w:rPr>
                <w:rFonts w:ascii="Arial" w:hAnsi="Arial" w:cs="Arial"/>
                <w:b/>
                <w:bCs/>
                <w:sz w:val="22"/>
                <w:szCs w:val="22"/>
              </w:rPr>
            </w:pPr>
            <w:r>
              <w:rPr>
                <w:rFonts w:ascii="Arial" w:hAnsi="Arial" w:cs="Arial"/>
                <w:b/>
                <w:bCs/>
                <w:sz w:val="22"/>
                <w:szCs w:val="22"/>
              </w:rPr>
              <w:t>43</w:t>
            </w:r>
          </w:p>
        </w:tc>
        <w:tc>
          <w:tcPr>
            <w:tcW w:w="1490" w:type="dxa"/>
            <w:shd w:val="clear" w:color="auto" w:fill="auto"/>
            <w:vAlign w:val="center"/>
            <w:hideMark/>
          </w:tcPr>
          <w:p w:rsidR="00994A76" w:rsidRDefault="00994A76">
            <w:pPr>
              <w:jc w:val="center"/>
              <w:rPr>
                <w:rFonts w:ascii="Arial" w:hAnsi="Arial" w:cs="Arial"/>
                <w:b/>
                <w:bCs/>
                <w:sz w:val="22"/>
                <w:szCs w:val="22"/>
              </w:rPr>
            </w:pPr>
            <w:r>
              <w:rPr>
                <w:rFonts w:ascii="Arial" w:hAnsi="Arial" w:cs="Arial"/>
                <w:b/>
                <w:bCs/>
                <w:sz w:val="22"/>
                <w:szCs w:val="22"/>
              </w:rPr>
              <w:t> </w:t>
            </w:r>
          </w:p>
        </w:tc>
      </w:tr>
      <w:tr w:rsidR="00994A76" w:rsidTr="00994A76">
        <w:trPr>
          <w:trHeight w:val="699"/>
        </w:trPr>
        <w:tc>
          <w:tcPr>
            <w:tcW w:w="9630" w:type="dxa"/>
            <w:gridSpan w:val="4"/>
            <w:shd w:val="clear" w:color="auto" w:fill="auto"/>
            <w:vAlign w:val="center"/>
            <w:hideMark/>
          </w:tcPr>
          <w:p w:rsidR="00994A76" w:rsidRDefault="00994A76">
            <w:pPr>
              <w:jc w:val="right"/>
              <w:rPr>
                <w:rFonts w:ascii="Arial" w:hAnsi="Arial" w:cs="Arial"/>
                <w:color w:val="000000"/>
                <w:sz w:val="22"/>
                <w:szCs w:val="22"/>
              </w:rPr>
            </w:pPr>
            <w:r>
              <w:rPr>
                <w:rFonts w:ascii="Arial" w:hAnsi="Arial" w:cs="Arial"/>
                <w:color w:val="000000" w:themeColor="text1"/>
                <w:sz w:val="22"/>
                <w:szCs w:val="22"/>
              </w:rPr>
              <w:t>Total Amount (A)</w:t>
            </w:r>
          </w:p>
        </w:tc>
        <w:tc>
          <w:tcPr>
            <w:tcW w:w="1490" w:type="dxa"/>
            <w:shd w:val="clear" w:color="auto" w:fill="auto"/>
            <w:vAlign w:val="center"/>
            <w:hideMark/>
          </w:tcPr>
          <w:p w:rsidR="00994A76" w:rsidRDefault="00994A76">
            <w:pPr>
              <w:jc w:val="center"/>
              <w:rPr>
                <w:rFonts w:ascii="Arial" w:hAnsi="Arial" w:cs="Arial"/>
                <w:color w:val="000000"/>
                <w:sz w:val="22"/>
                <w:szCs w:val="22"/>
              </w:rPr>
            </w:pPr>
            <w:r>
              <w:rPr>
                <w:rFonts w:ascii="Arial" w:hAnsi="Arial" w:cs="Arial"/>
                <w:color w:val="000000" w:themeColor="text1"/>
                <w:sz w:val="22"/>
                <w:szCs w:val="22"/>
              </w:rPr>
              <w:t> </w:t>
            </w:r>
          </w:p>
        </w:tc>
      </w:tr>
      <w:tr w:rsidR="00994A76" w:rsidTr="00994A76">
        <w:trPr>
          <w:trHeight w:val="510"/>
        </w:trPr>
        <w:tc>
          <w:tcPr>
            <w:tcW w:w="9630" w:type="dxa"/>
            <w:gridSpan w:val="4"/>
            <w:shd w:val="clear" w:color="auto" w:fill="auto"/>
            <w:vAlign w:val="center"/>
            <w:hideMark/>
          </w:tcPr>
          <w:p w:rsidR="00994A76" w:rsidRDefault="00994A76">
            <w:pPr>
              <w:jc w:val="right"/>
              <w:rPr>
                <w:rFonts w:ascii="Arial" w:hAnsi="Arial" w:cs="Arial"/>
                <w:b/>
                <w:bCs/>
                <w:color w:val="000000"/>
                <w:sz w:val="22"/>
                <w:szCs w:val="22"/>
              </w:rPr>
            </w:pPr>
            <w:r>
              <w:rPr>
                <w:rFonts w:ascii="Arial" w:hAnsi="Arial" w:cs="Arial"/>
                <w:b/>
                <w:bCs/>
                <w:color w:val="000000" w:themeColor="text1"/>
                <w:sz w:val="22"/>
                <w:szCs w:val="22"/>
              </w:rPr>
              <w:t>Grand Total = A X 2</w:t>
            </w:r>
          </w:p>
        </w:tc>
        <w:tc>
          <w:tcPr>
            <w:tcW w:w="1490" w:type="dxa"/>
            <w:shd w:val="clear" w:color="auto" w:fill="auto"/>
            <w:vAlign w:val="center"/>
            <w:hideMark/>
          </w:tcPr>
          <w:p w:rsidR="00994A76" w:rsidRDefault="00994A76">
            <w:pPr>
              <w:jc w:val="center"/>
              <w:rPr>
                <w:rFonts w:ascii="Arial" w:hAnsi="Arial" w:cs="Arial"/>
                <w:color w:val="000000"/>
                <w:sz w:val="22"/>
                <w:szCs w:val="22"/>
              </w:rPr>
            </w:pPr>
            <w:r>
              <w:rPr>
                <w:rFonts w:ascii="Arial" w:hAnsi="Arial" w:cs="Arial"/>
                <w:color w:val="000000" w:themeColor="text1"/>
                <w:sz w:val="22"/>
                <w:szCs w:val="22"/>
              </w:rPr>
              <w:t> </w:t>
            </w:r>
          </w:p>
        </w:tc>
      </w:tr>
    </w:tbl>
    <w:p w:rsidR="00994A76" w:rsidRPr="00CB5F96" w:rsidRDefault="00994A76" w:rsidP="00105B8D">
      <w:pPr>
        <w:rPr>
          <w:rFonts w:ascii="Arial" w:hAnsi="Arial" w:cs="Arial"/>
          <w:b/>
          <w:bCs/>
          <w:sz w:val="10"/>
          <w:szCs w:val="10"/>
        </w:rPr>
      </w:pPr>
    </w:p>
    <w:p w:rsidR="00994A76" w:rsidRPr="00CB5F96" w:rsidRDefault="00994A76" w:rsidP="00105B8D">
      <w:pPr>
        <w:rPr>
          <w:rFonts w:ascii="Arial" w:hAnsi="Arial" w:cs="Arial"/>
          <w:sz w:val="12"/>
          <w:szCs w:val="12"/>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2C4E86" w:rsidP="002C4E86">
      <w:pPr>
        <w:ind w:left="-990" w:firstLine="990"/>
        <w:rPr>
          <w:rFonts w:ascii="Arial" w:hAnsi="Arial" w:cs="Arial"/>
          <w:b/>
          <w:bCs/>
        </w:rPr>
      </w:pPr>
    </w:p>
    <w:p w:rsidR="000810F8" w:rsidRDefault="000810F8" w:rsidP="00105B8D">
      <w:pPr>
        <w:rPr>
          <w:rFonts w:ascii="Arial" w:hAnsi="Arial" w:cs="Arial"/>
          <w:b/>
          <w:bCs/>
        </w:rPr>
      </w:pPr>
    </w:p>
    <w:p w:rsidR="000810F8" w:rsidRDefault="000810F8" w:rsidP="00105B8D">
      <w:pPr>
        <w:rPr>
          <w:rFonts w:ascii="Arial" w:hAnsi="Arial" w:cs="Arial"/>
          <w:b/>
          <w:bCs/>
        </w:rPr>
      </w:pPr>
    </w:p>
    <w:p w:rsidR="000810F8" w:rsidRDefault="000810F8" w:rsidP="00105B8D">
      <w:pPr>
        <w:rPr>
          <w:rFonts w:ascii="Arial" w:hAnsi="Arial" w:cs="Arial"/>
          <w:b/>
          <w:bCs/>
        </w:rPr>
      </w:pPr>
    </w:p>
    <w:p w:rsidR="000810F8" w:rsidRDefault="000810F8" w:rsidP="00105B8D">
      <w:pPr>
        <w:rPr>
          <w:rFonts w:ascii="Arial" w:hAnsi="Arial" w:cs="Arial"/>
          <w:b/>
          <w:bCs/>
        </w:rPr>
      </w:pPr>
    </w:p>
    <w:p w:rsidR="000810F8" w:rsidRDefault="000810F8" w:rsidP="000810F8">
      <w:pPr>
        <w:rPr>
          <w:rFonts w:ascii="Arial" w:hAnsi="Arial" w:cs="Arial"/>
          <w:sz w:val="12"/>
          <w:szCs w:val="12"/>
        </w:rPr>
      </w:pPr>
    </w:p>
    <w:p w:rsidR="000810F8" w:rsidRPr="00CB5F96" w:rsidRDefault="000810F8" w:rsidP="000810F8">
      <w:pPr>
        <w:rPr>
          <w:rFonts w:ascii="Arial" w:hAnsi="Arial" w:cs="Arial"/>
          <w:sz w:val="12"/>
          <w:szCs w:val="12"/>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0810F8" w:rsidRDefault="000810F8" w:rsidP="000810F8">
      <w:pPr>
        <w:rPr>
          <w:rFonts w:ascii="Arial" w:hAnsi="Arial" w:cs="Arial"/>
          <w:b/>
          <w:bCs/>
        </w:rPr>
      </w:pPr>
    </w:p>
    <w:p w:rsidR="000810F8" w:rsidRDefault="000810F8" w:rsidP="000810F8">
      <w:pPr>
        <w:ind w:left="-990" w:firstLine="990"/>
        <w:rPr>
          <w:rFonts w:ascii="Arial" w:hAnsi="Arial" w:cs="Arial"/>
          <w:b/>
          <w:bCs/>
        </w:rPr>
      </w:pPr>
      <w:r>
        <w:rPr>
          <w:rFonts w:ascii="Arial" w:hAnsi="Arial" w:cs="Arial"/>
          <w:b/>
          <w:bCs/>
        </w:rPr>
        <w:t>----------------------------------------------------------------------------------------------------------------------</w:t>
      </w:r>
    </w:p>
    <w:p w:rsidR="002C4E86" w:rsidRDefault="002C4E86" w:rsidP="00105B8D">
      <w:pPr>
        <w:rPr>
          <w:rFonts w:ascii="Arial" w:hAnsi="Arial" w:cs="Arial"/>
          <w:b/>
          <w:bCs/>
        </w:rPr>
      </w:pPr>
    </w:p>
    <w:p w:rsidR="00105B8D" w:rsidRPr="00CB5F96" w:rsidRDefault="00EA20EB" w:rsidP="00105B8D">
      <w:pPr>
        <w:rPr>
          <w:rFonts w:ascii="Arial" w:hAnsi="Arial" w:cs="Arial"/>
          <w:b/>
          <w:bCs/>
        </w:rPr>
      </w:pPr>
      <w:r>
        <w:rPr>
          <w:rFonts w:ascii="Arial" w:hAnsi="Arial" w:cs="Arial"/>
          <w:b/>
          <w:bCs/>
        </w:rPr>
        <w:t xml:space="preserve">Table - </w:t>
      </w:r>
      <w:r w:rsidR="00CB5F96" w:rsidRPr="00CB5F96">
        <w:rPr>
          <w:rFonts w:ascii="Arial" w:hAnsi="Arial" w:cs="Arial"/>
          <w:b/>
          <w:bCs/>
        </w:rPr>
        <w:t>V</w:t>
      </w:r>
    </w:p>
    <w:p w:rsidR="00105B8D" w:rsidRPr="00CB5F96" w:rsidRDefault="00105B8D" w:rsidP="00105B8D">
      <w:pPr>
        <w:rPr>
          <w:rFonts w:ascii="Arial" w:hAnsi="Arial" w:cs="Arial"/>
          <w:sz w:val="12"/>
          <w:szCs w:val="12"/>
        </w:rPr>
      </w:pPr>
    </w:p>
    <w:tbl>
      <w:tblPr>
        <w:tblW w:w="11160" w:type="dxa"/>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0"/>
        <w:gridCol w:w="1378"/>
        <w:gridCol w:w="4841"/>
        <w:gridCol w:w="1345"/>
        <w:gridCol w:w="1440"/>
        <w:gridCol w:w="1526"/>
      </w:tblGrid>
      <w:tr w:rsidR="00CB5F96" w:rsidTr="00CB5F96">
        <w:trPr>
          <w:trHeight w:val="708"/>
        </w:trPr>
        <w:tc>
          <w:tcPr>
            <w:tcW w:w="631" w:type="dxa"/>
            <w:shd w:val="clear" w:color="000000" w:fill="FFF2CC"/>
            <w:vAlign w:val="center"/>
            <w:hideMark/>
          </w:tcPr>
          <w:p w:rsidR="00CB5F96" w:rsidRDefault="00CB5F96">
            <w:pPr>
              <w:jc w:val="center"/>
              <w:rPr>
                <w:rFonts w:ascii="Arial" w:hAnsi="Arial" w:cs="Arial"/>
                <w:b/>
                <w:bCs/>
                <w:sz w:val="22"/>
                <w:szCs w:val="22"/>
              </w:rPr>
            </w:pPr>
            <w:r>
              <w:rPr>
                <w:rFonts w:ascii="Arial" w:hAnsi="Arial" w:cs="Arial"/>
                <w:b/>
                <w:bCs/>
                <w:sz w:val="22"/>
                <w:szCs w:val="22"/>
              </w:rPr>
              <w:t>Sl. No (a)</w:t>
            </w:r>
          </w:p>
        </w:tc>
        <w:tc>
          <w:tcPr>
            <w:tcW w:w="6209" w:type="dxa"/>
            <w:gridSpan w:val="2"/>
            <w:shd w:val="clear" w:color="000000" w:fill="FFF2CC"/>
            <w:vAlign w:val="center"/>
            <w:hideMark/>
          </w:tcPr>
          <w:p w:rsidR="00CB5F96" w:rsidRDefault="00CB5F96">
            <w:pPr>
              <w:jc w:val="center"/>
              <w:rPr>
                <w:rFonts w:ascii="Arial" w:hAnsi="Arial" w:cs="Arial"/>
                <w:b/>
                <w:bCs/>
                <w:sz w:val="22"/>
                <w:szCs w:val="22"/>
              </w:rPr>
            </w:pPr>
            <w:r>
              <w:rPr>
                <w:rFonts w:ascii="Arial" w:hAnsi="Arial" w:cs="Arial"/>
                <w:b/>
                <w:bCs/>
                <w:sz w:val="22"/>
                <w:szCs w:val="22"/>
              </w:rPr>
              <w:t xml:space="preserve">Description of Medical Test </w:t>
            </w:r>
            <w:r>
              <w:rPr>
                <w:rFonts w:ascii="Arial" w:hAnsi="Arial" w:cs="Arial"/>
                <w:b/>
                <w:bCs/>
                <w:sz w:val="22"/>
                <w:szCs w:val="22"/>
              </w:rPr>
              <w:br/>
              <w:t>(b)</w:t>
            </w:r>
          </w:p>
        </w:tc>
        <w:tc>
          <w:tcPr>
            <w:tcW w:w="1350" w:type="dxa"/>
            <w:shd w:val="clear" w:color="000000" w:fill="FFF2CC"/>
            <w:vAlign w:val="center"/>
            <w:hideMark/>
          </w:tcPr>
          <w:p w:rsidR="00CB5F96" w:rsidRDefault="00CB5F96">
            <w:pPr>
              <w:jc w:val="center"/>
              <w:rPr>
                <w:rFonts w:ascii="Arial" w:hAnsi="Arial" w:cs="Arial"/>
                <w:b/>
                <w:bCs/>
                <w:sz w:val="22"/>
                <w:szCs w:val="22"/>
              </w:rPr>
            </w:pPr>
            <w:r>
              <w:rPr>
                <w:rFonts w:ascii="Arial" w:hAnsi="Arial" w:cs="Arial"/>
                <w:b/>
                <w:bCs/>
                <w:sz w:val="22"/>
                <w:szCs w:val="22"/>
              </w:rPr>
              <w:t>Test Rates Rs.</w:t>
            </w:r>
            <w:r>
              <w:rPr>
                <w:rFonts w:ascii="Arial" w:hAnsi="Arial" w:cs="Arial"/>
                <w:b/>
                <w:bCs/>
                <w:sz w:val="22"/>
                <w:szCs w:val="22"/>
              </w:rPr>
              <w:br/>
              <w:t>(c)</w:t>
            </w:r>
          </w:p>
        </w:tc>
        <w:tc>
          <w:tcPr>
            <w:tcW w:w="1440" w:type="dxa"/>
            <w:shd w:val="clear" w:color="000000" w:fill="FFF2CC"/>
            <w:vAlign w:val="center"/>
            <w:hideMark/>
          </w:tcPr>
          <w:p w:rsidR="00CB5F96" w:rsidRDefault="00CB5F96">
            <w:pPr>
              <w:jc w:val="center"/>
              <w:rPr>
                <w:rFonts w:ascii="Arial" w:hAnsi="Arial" w:cs="Arial"/>
                <w:b/>
                <w:bCs/>
                <w:sz w:val="22"/>
                <w:szCs w:val="22"/>
              </w:rPr>
            </w:pPr>
            <w:r>
              <w:rPr>
                <w:rFonts w:ascii="Arial" w:hAnsi="Arial" w:cs="Arial"/>
                <w:b/>
                <w:bCs/>
                <w:sz w:val="22"/>
                <w:szCs w:val="22"/>
              </w:rPr>
              <w:t xml:space="preserve">No. of Employees </w:t>
            </w:r>
            <w:r>
              <w:rPr>
                <w:rFonts w:ascii="Arial" w:hAnsi="Arial" w:cs="Arial"/>
                <w:b/>
                <w:bCs/>
                <w:sz w:val="22"/>
                <w:szCs w:val="22"/>
              </w:rPr>
              <w:br/>
              <w:t>(d)</w:t>
            </w:r>
          </w:p>
        </w:tc>
        <w:tc>
          <w:tcPr>
            <w:tcW w:w="1530" w:type="dxa"/>
            <w:shd w:val="clear" w:color="000000" w:fill="FFF2CC"/>
            <w:vAlign w:val="center"/>
            <w:hideMark/>
          </w:tcPr>
          <w:p w:rsidR="00CB5F96" w:rsidRDefault="00CB5F96">
            <w:pPr>
              <w:jc w:val="center"/>
              <w:rPr>
                <w:rFonts w:ascii="Arial" w:hAnsi="Arial" w:cs="Arial"/>
                <w:b/>
                <w:bCs/>
                <w:sz w:val="22"/>
                <w:szCs w:val="22"/>
              </w:rPr>
            </w:pPr>
            <w:r>
              <w:rPr>
                <w:rFonts w:ascii="Arial" w:hAnsi="Arial" w:cs="Arial"/>
                <w:b/>
                <w:bCs/>
                <w:sz w:val="22"/>
                <w:szCs w:val="22"/>
              </w:rPr>
              <w:t>Total Amount</w:t>
            </w:r>
            <w:r>
              <w:rPr>
                <w:rFonts w:ascii="Arial" w:hAnsi="Arial" w:cs="Arial"/>
                <w:b/>
                <w:bCs/>
                <w:sz w:val="22"/>
                <w:szCs w:val="22"/>
              </w:rPr>
              <w:br/>
              <w:t>e = c x d</w:t>
            </w:r>
          </w:p>
        </w:tc>
      </w:tr>
      <w:tr w:rsidR="00CB5F96" w:rsidTr="00511476">
        <w:trPr>
          <w:trHeight w:val="447"/>
        </w:trPr>
        <w:tc>
          <w:tcPr>
            <w:tcW w:w="631" w:type="dxa"/>
            <w:vMerge w:val="restart"/>
            <w:shd w:val="clear" w:color="auto" w:fill="auto"/>
            <w:vAlign w:val="center"/>
            <w:hideMark/>
          </w:tcPr>
          <w:p w:rsidR="00CB5F96" w:rsidRDefault="00CB5F96">
            <w:pPr>
              <w:jc w:val="center"/>
              <w:rPr>
                <w:rFonts w:ascii="Arial" w:hAnsi="Arial" w:cs="Arial"/>
                <w:b/>
                <w:bCs/>
                <w:sz w:val="22"/>
                <w:szCs w:val="22"/>
              </w:rPr>
            </w:pPr>
            <w:r>
              <w:rPr>
                <w:rFonts w:ascii="Arial" w:hAnsi="Arial" w:cs="Arial"/>
                <w:b/>
                <w:bCs/>
                <w:sz w:val="22"/>
                <w:szCs w:val="22"/>
              </w:rPr>
              <w:t>1</w:t>
            </w:r>
          </w:p>
        </w:tc>
        <w:tc>
          <w:tcPr>
            <w:tcW w:w="1368" w:type="dxa"/>
            <w:vMerge w:val="restart"/>
            <w:shd w:val="clear" w:color="auto" w:fill="auto"/>
            <w:vAlign w:val="center"/>
            <w:hideMark/>
          </w:tcPr>
          <w:p w:rsidR="00CB5F96" w:rsidRDefault="00CB5F96" w:rsidP="006E0963">
            <w:pPr>
              <w:jc w:val="center"/>
              <w:rPr>
                <w:rFonts w:ascii="Arial" w:hAnsi="Arial" w:cs="Arial"/>
                <w:b/>
                <w:bCs/>
                <w:sz w:val="22"/>
                <w:szCs w:val="22"/>
              </w:rPr>
            </w:pPr>
            <w:r>
              <w:rPr>
                <w:rFonts w:ascii="Arial" w:hAnsi="Arial" w:cs="Arial"/>
                <w:b/>
                <w:bCs/>
                <w:sz w:val="22"/>
                <w:szCs w:val="22"/>
              </w:rPr>
              <w:t xml:space="preserve">Canteen </w:t>
            </w:r>
            <w:r w:rsidR="006E0963">
              <w:rPr>
                <w:rFonts w:ascii="Arial" w:hAnsi="Arial" w:cs="Arial"/>
                <w:b/>
                <w:bCs/>
                <w:sz w:val="22"/>
                <w:szCs w:val="22"/>
              </w:rPr>
              <w:t>E</w:t>
            </w:r>
            <w:r>
              <w:rPr>
                <w:rFonts w:ascii="Arial" w:hAnsi="Arial" w:cs="Arial"/>
                <w:b/>
                <w:bCs/>
                <w:sz w:val="22"/>
                <w:szCs w:val="22"/>
              </w:rPr>
              <w:t>mployees Medical Check-up</w:t>
            </w:r>
          </w:p>
        </w:tc>
        <w:tc>
          <w:tcPr>
            <w:tcW w:w="4841" w:type="dxa"/>
            <w:shd w:val="clear" w:color="auto" w:fill="auto"/>
            <w:noWrap/>
            <w:vAlign w:val="center"/>
            <w:hideMark/>
          </w:tcPr>
          <w:p w:rsidR="00CB5F96" w:rsidRDefault="00CB5F96">
            <w:pPr>
              <w:rPr>
                <w:rFonts w:ascii="Arial" w:hAnsi="Arial" w:cs="Arial"/>
                <w:color w:val="000000"/>
                <w:sz w:val="22"/>
                <w:szCs w:val="22"/>
              </w:rPr>
            </w:pPr>
            <w:r>
              <w:rPr>
                <w:rFonts w:ascii="Arial" w:hAnsi="Arial" w:cs="Arial"/>
                <w:color w:val="000000" w:themeColor="text1"/>
                <w:sz w:val="22"/>
                <w:szCs w:val="22"/>
              </w:rPr>
              <w:t>X-Ray</w:t>
            </w:r>
          </w:p>
        </w:tc>
        <w:tc>
          <w:tcPr>
            <w:tcW w:w="135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color w:val="000000" w:themeColor="text1"/>
                <w:sz w:val="22"/>
                <w:szCs w:val="22"/>
              </w:rPr>
              <w:t> </w:t>
            </w:r>
          </w:p>
        </w:tc>
        <w:tc>
          <w:tcPr>
            <w:tcW w:w="1440" w:type="dxa"/>
            <w:shd w:val="clear" w:color="auto" w:fill="auto"/>
            <w:noWrap/>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10</w:t>
            </w:r>
          </w:p>
        </w:tc>
        <w:tc>
          <w:tcPr>
            <w:tcW w:w="153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sz w:val="22"/>
                <w:szCs w:val="22"/>
              </w:rPr>
              <w:t> </w:t>
            </w:r>
          </w:p>
        </w:tc>
      </w:tr>
      <w:tr w:rsidR="00CB5F96" w:rsidTr="00511476">
        <w:trPr>
          <w:trHeight w:val="420"/>
        </w:trPr>
        <w:tc>
          <w:tcPr>
            <w:tcW w:w="631" w:type="dxa"/>
            <w:vMerge/>
            <w:vAlign w:val="center"/>
            <w:hideMark/>
          </w:tcPr>
          <w:p w:rsidR="00CB5F96" w:rsidRDefault="00CB5F96">
            <w:pPr>
              <w:rPr>
                <w:rFonts w:ascii="Arial" w:hAnsi="Arial" w:cs="Arial"/>
                <w:b/>
                <w:bCs/>
                <w:sz w:val="22"/>
                <w:szCs w:val="22"/>
              </w:rPr>
            </w:pPr>
          </w:p>
        </w:tc>
        <w:tc>
          <w:tcPr>
            <w:tcW w:w="1368" w:type="dxa"/>
            <w:vMerge/>
            <w:vAlign w:val="center"/>
            <w:hideMark/>
          </w:tcPr>
          <w:p w:rsidR="00CB5F96" w:rsidRDefault="00CB5F96">
            <w:pPr>
              <w:rPr>
                <w:rFonts w:ascii="Arial" w:hAnsi="Arial" w:cs="Arial"/>
                <w:b/>
                <w:bCs/>
                <w:sz w:val="22"/>
                <w:szCs w:val="22"/>
              </w:rPr>
            </w:pPr>
          </w:p>
        </w:tc>
        <w:tc>
          <w:tcPr>
            <w:tcW w:w="4841" w:type="dxa"/>
            <w:shd w:val="clear" w:color="auto" w:fill="auto"/>
            <w:noWrap/>
            <w:vAlign w:val="center"/>
            <w:hideMark/>
          </w:tcPr>
          <w:p w:rsidR="00CB5F96" w:rsidRDefault="00CB5F96">
            <w:pPr>
              <w:rPr>
                <w:rFonts w:ascii="Arial" w:hAnsi="Arial" w:cs="Arial"/>
                <w:color w:val="000000"/>
                <w:sz w:val="22"/>
                <w:szCs w:val="22"/>
              </w:rPr>
            </w:pPr>
            <w:proofErr w:type="spellStart"/>
            <w:r>
              <w:rPr>
                <w:rFonts w:ascii="Arial" w:hAnsi="Arial" w:cs="Arial"/>
                <w:color w:val="000000" w:themeColor="text1"/>
                <w:sz w:val="22"/>
                <w:szCs w:val="22"/>
              </w:rPr>
              <w:t>Widal</w:t>
            </w:r>
            <w:proofErr w:type="spellEnd"/>
            <w:r>
              <w:rPr>
                <w:rFonts w:ascii="Arial" w:hAnsi="Arial" w:cs="Arial"/>
                <w:color w:val="000000" w:themeColor="text1"/>
                <w:sz w:val="22"/>
                <w:szCs w:val="22"/>
              </w:rPr>
              <w:t xml:space="preserve"> Test</w:t>
            </w:r>
          </w:p>
        </w:tc>
        <w:tc>
          <w:tcPr>
            <w:tcW w:w="135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color w:val="000000" w:themeColor="text1"/>
                <w:sz w:val="22"/>
                <w:szCs w:val="22"/>
              </w:rPr>
              <w:t> </w:t>
            </w:r>
          </w:p>
        </w:tc>
        <w:tc>
          <w:tcPr>
            <w:tcW w:w="1440" w:type="dxa"/>
            <w:shd w:val="clear" w:color="auto" w:fill="auto"/>
            <w:noWrap/>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10</w:t>
            </w:r>
          </w:p>
        </w:tc>
        <w:tc>
          <w:tcPr>
            <w:tcW w:w="153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sz w:val="22"/>
                <w:szCs w:val="22"/>
              </w:rPr>
              <w:t> </w:t>
            </w:r>
          </w:p>
        </w:tc>
      </w:tr>
      <w:tr w:rsidR="00CB5F96" w:rsidTr="00511476">
        <w:trPr>
          <w:trHeight w:val="429"/>
        </w:trPr>
        <w:tc>
          <w:tcPr>
            <w:tcW w:w="631" w:type="dxa"/>
            <w:vMerge/>
            <w:vAlign w:val="center"/>
            <w:hideMark/>
          </w:tcPr>
          <w:p w:rsidR="00CB5F96" w:rsidRDefault="00CB5F96">
            <w:pPr>
              <w:rPr>
                <w:rFonts w:ascii="Arial" w:hAnsi="Arial" w:cs="Arial"/>
                <w:b/>
                <w:bCs/>
                <w:sz w:val="22"/>
                <w:szCs w:val="22"/>
              </w:rPr>
            </w:pPr>
          </w:p>
        </w:tc>
        <w:tc>
          <w:tcPr>
            <w:tcW w:w="1368" w:type="dxa"/>
            <w:vMerge/>
            <w:vAlign w:val="center"/>
            <w:hideMark/>
          </w:tcPr>
          <w:p w:rsidR="00CB5F96" w:rsidRDefault="00CB5F96">
            <w:pPr>
              <w:rPr>
                <w:rFonts w:ascii="Arial" w:hAnsi="Arial" w:cs="Arial"/>
                <w:b/>
                <w:bCs/>
                <w:sz w:val="22"/>
                <w:szCs w:val="22"/>
              </w:rPr>
            </w:pPr>
          </w:p>
        </w:tc>
        <w:tc>
          <w:tcPr>
            <w:tcW w:w="4841" w:type="dxa"/>
            <w:shd w:val="clear" w:color="auto" w:fill="auto"/>
            <w:noWrap/>
            <w:vAlign w:val="center"/>
            <w:hideMark/>
          </w:tcPr>
          <w:p w:rsidR="00CB5F96" w:rsidRDefault="00CB5F96">
            <w:pPr>
              <w:rPr>
                <w:rFonts w:ascii="Arial" w:hAnsi="Arial" w:cs="Arial"/>
                <w:color w:val="000000"/>
                <w:sz w:val="22"/>
                <w:szCs w:val="22"/>
              </w:rPr>
            </w:pPr>
            <w:r>
              <w:rPr>
                <w:rFonts w:ascii="Arial" w:hAnsi="Arial" w:cs="Arial"/>
                <w:color w:val="000000" w:themeColor="text1"/>
                <w:sz w:val="22"/>
                <w:szCs w:val="22"/>
              </w:rPr>
              <w:t>Stool Examination</w:t>
            </w:r>
          </w:p>
        </w:tc>
        <w:tc>
          <w:tcPr>
            <w:tcW w:w="135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color w:val="000000" w:themeColor="text1"/>
                <w:sz w:val="22"/>
                <w:szCs w:val="22"/>
              </w:rPr>
              <w:t> </w:t>
            </w:r>
          </w:p>
        </w:tc>
        <w:tc>
          <w:tcPr>
            <w:tcW w:w="1440" w:type="dxa"/>
            <w:shd w:val="clear" w:color="auto" w:fill="auto"/>
            <w:noWrap/>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10</w:t>
            </w:r>
          </w:p>
        </w:tc>
        <w:tc>
          <w:tcPr>
            <w:tcW w:w="153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sz w:val="22"/>
                <w:szCs w:val="22"/>
              </w:rPr>
              <w:t> </w:t>
            </w:r>
          </w:p>
        </w:tc>
      </w:tr>
      <w:tr w:rsidR="00CB5F96" w:rsidTr="00511476">
        <w:trPr>
          <w:trHeight w:val="510"/>
        </w:trPr>
        <w:tc>
          <w:tcPr>
            <w:tcW w:w="631" w:type="dxa"/>
            <w:vMerge/>
            <w:vAlign w:val="center"/>
            <w:hideMark/>
          </w:tcPr>
          <w:p w:rsidR="00CB5F96" w:rsidRDefault="00CB5F96">
            <w:pPr>
              <w:rPr>
                <w:rFonts w:ascii="Arial" w:hAnsi="Arial" w:cs="Arial"/>
                <w:b/>
                <w:bCs/>
                <w:sz w:val="22"/>
                <w:szCs w:val="22"/>
              </w:rPr>
            </w:pPr>
          </w:p>
        </w:tc>
        <w:tc>
          <w:tcPr>
            <w:tcW w:w="1368" w:type="dxa"/>
            <w:vMerge/>
            <w:vAlign w:val="center"/>
            <w:hideMark/>
          </w:tcPr>
          <w:p w:rsidR="00CB5F96" w:rsidRDefault="00CB5F96">
            <w:pPr>
              <w:rPr>
                <w:rFonts w:ascii="Arial" w:hAnsi="Arial" w:cs="Arial"/>
                <w:b/>
                <w:bCs/>
                <w:sz w:val="22"/>
                <w:szCs w:val="22"/>
              </w:rPr>
            </w:pPr>
          </w:p>
        </w:tc>
        <w:tc>
          <w:tcPr>
            <w:tcW w:w="4841" w:type="dxa"/>
            <w:shd w:val="clear" w:color="auto" w:fill="auto"/>
            <w:noWrap/>
            <w:vAlign w:val="center"/>
            <w:hideMark/>
          </w:tcPr>
          <w:p w:rsidR="00CB5F96" w:rsidRDefault="00CB5F96">
            <w:pPr>
              <w:rPr>
                <w:rFonts w:ascii="Arial" w:hAnsi="Arial" w:cs="Arial"/>
                <w:color w:val="000000"/>
                <w:sz w:val="22"/>
                <w:szCs w:val="22"/>
              </w:rPr>
            </w:pPr>
            <w:r>
              <w:rPr>
                <w:rFonts w:ascii="Arial" w:hAnsi="Arial" w:cs="Arial"/>
                <w:color w:val="000000" w:themeColor="text1"/>
                <w:sz w:val="22"/>
                <w:szCs w:val="22"/>
              </w:rPr>
              <w:t>Urine routine</w:t>
            </w:r>
          </w:p>
        </w:tc>
        <w:tc>
          <w:tcPr>
            <w:tcW w:w="135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color w:val="000000" w:themeColor="text1"/>
                <w:sz w:val="22"/>
                <w:szCs w:val="22"/>
              </w:rPr>
              <w:t> </w:t>
            </w:r>
          </w:p>
        </w:tc>
        <w:tc>
          <w:tcPr>
            <w:tcW w:w="1440" w:type="dxa"/>
            <w:shd w:val="clear" w:color="auto" w:fill="auto"/>
            <w:noWrap/>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10</w:t>
            </w:r>
          </w:p>
        </w:tc>
        <w:tc>
          <w:tcPr>
            <w:tcW w:w="1530" w:type="dxa"/>
            <w:shd w:val="clear" w:color="auto" w:fill="auto"/>
            <w:vAlign w:val="center"/>
            <w:hideMark/>
          </w:tcPr>
          <w:p w:rsidR="00CB5F96" w:rsidRDefault="00CB5F96">
            <w:pPr>
              <w:jc w:val="center"/>
              <w:rPr>
                <w:rFonts w:ascii="Arial" w:hAnsi="Arial" w:cs="Arial"/>
                <w:b/>
                <w:bCs/>
                <w:sz w:val="22"/>
                <w:szCs w:val="22"/>
              </w:rPr>
            </w:pPr>
            <w:r>
              <w:rPr>
                <w:rFonts w:ascii="Arial" w:hAnsi="Arial" w:cs="Arial"/>
                <w:b/>
                <w:bCs/>
                <w:sz w:val="22"/>
                <w:szCs w:val="22"/>
              </w:rPr>
              <w:t> </w:t>
            </w:r>
          </w:p>
        </w:tc>
      </w:tr>
      <w:tr w:rsidR="00CB5F96" w:rsidTr="000810F8">
        <w:trPr>
          <w:trHeight w:val="474"/>
        </w:trPr>
        <w:tc>
          <w:tcPr>
            <w:tcW w:w="9630" w:type="dxa"/>
            <w:gridSpan w:val="5"/>
            <w:shd w:val="clear" w:color="auto" w:fill="auto"/>
            <w:vAlign w:val="center"/>
            <w:hideMark/>
          </w:tcPr>
          <w:p w:rsidR="00CB5F96" w:rsidRDefault="00CB5F96">
            <w:pPr>
              <w:jc w:val="right"/>
              <w:rPr>
                <w:rFonts w:ascii="Arial" w:hAnsi="Arial" w:cs="Arial"/>
                <w:color w:val="000000"/>
                <w:sz w:val="22"/>
                <w:szCs w:val="22"/>
              </w:rPr>
            </w:pPr>
            <w:r>
              <w:rPr>
                <w:rFonts w:ascii="Arial" w:hAnsi="Arial" w:cs="Arial"/>
                <w:color w:val="000000" w:themeColor="text1"/>
                <w:sz w:val="22"/>
                <w:szCs w:val="22"/>
              </w:rPr>
              <w:t>Total Amount (A)</w:t>
            </w:r>
          </w:p>
        </w:tc>
        <w:tc>
          <w:tcPr>
            <w:tcW w:w="1530" w:type="dxa"/>
            <w:shd w:val="clear" w:color="auto" w:fill="auto"/>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 </w:t>
            </w:r>
          </w:p>
        </w:tc>
      </w:tr>
      <w:tr w:rsidR="00CB5F96" w:rsidTr="000810F8">
        <w:trPr>
          <w:trHeight w:val="510"/>
        </w:trPr>
        <w:tc>
          <w:tcPr>
            <w:tcW w:w="9630" w:type="dxa"/>
            <w:gridSpan w:val="5"/>
            <w:shd w:val="clear" w:color="auto" w:fill="auto"/>
            <w:vAlign w:val="center"/>
            <w:hideMark/>
          </w:tcPr>
          <w:p w:rsidR="00CB5F96" w:rsidRDefault="00CB5F96">
            <w:pPr>
              <w:jc w:val="right"/>
              <w:rPr>
                <w:rFonts w:ascii="Arial" w:hAnsi="Arial" w:cs="Arial"/>
                <w:b/>
                <w:bCs/>
                <w:color w:val="000000"/>
                <w:sz w:val="22"/>
                <w:szCs w:val="22"/>
              </w:rPr>
            </w:pPr>
            <w:r>
              <w:rPr>
                <w:rFonts w:ascii="Arial" w:hAnsi="Arial" w:cs="Arial"/>
                <w:b/>
                <w:bCs/>
                <w:color w:val="000000" w:themeColor="text1"/>
                <w:sz w:val="22"/>
                <w:szCs w:val="22"/>
              </w:rPr>
              <w:t>Grand Total = A X 4</w:t>
            </w:r>
          </w:p>
        </w:tc>
        <w:tc>
          <w:tcPr>
            <w:tcW w:w="1530" w:type="dxa"/>
            <w:shd w:val="clear" w:color="auto" w:fill="auto"/>
            <w:vAlign w:val="center"/>
            <w:hideMark/>
          </w:tcPr>
          <w:p w:rsidR="00CB5F96" w:rsidRDefault="00CB5F96">
            <w:pPr>
              <w:jc w:val="center"/>
              <w:rPr>
                <w:rFonts w:ascii="Arial" w:hAnsi="Arial" w:cs="Arial"/>
                <w:color w:val="000000"/>
                <w:sz w:val="22"/>
                <w:szCs w:val="22"/>
              </w:rPr>
            </w:pPr>
            <w:r>
              <w:rPr>
                <w:rFonts w:ascii="Arial" w:hAnsi="Arial" w:cs="Arial"/>
                <w:color w:val="000000" w:themeColor="text1"/>
                <w:sz w:val="22"/>
                <w:szCs w:val="22"/>
              </w:rPr>
              <w:t> </w:t>
            </w:r>
          </w:p>
        </w:tc>
      </w:tr>
    </w:tbl>
    <w:p w:rsidR="00105B8D" w:rsidRDefault="00105B8D" w:rsidP="00105B8D">
      <w:pPr>
        <w:rPr>
          <w:rFonts w:ascii="Arial" w:hAnsi="Arial" w:cs="Arial"/>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2C4E86" w:rsidP="002C4E86">
      <w:pPr>
        <w:ind w:left="-990" w:firstLine="990"/>
        <w:rPr>
          <w:rFonts w:ascii="Arial" w:hAnsi="Arial" w:cs="Arial"/>
          <w:b/>
          <w:bCs/>
        </w:rPr>
      </w:pPr>
    </w:p>
    <w:p w:rsidR="00105B8D" w:rsidRDefault="00105B8D" w:rsidP="00105B8D">
      <w:pPr>
        <w:rPr>
          <w:rFonts w:ascii="Arial" w:hAnsi="Arial" w:cs="Arial"/>
        </w:rPr>
      </w:pPr>
    </w:p>
    <w:p w:rsidR="00105B8D" w:rsidRDefault="00105B8D" w:rsidP="00105B8D">
      <w:pPr>
        <w:jc w:val="right"/>
        <w:rPr>
          <w:rFonts w:ascii="Arial" w:hAnsi="Arial" w:cs="Arial"/>
        </w:rPr>
      </w:pPr>
    </w:p>
    <w:p w:rsidR="00105B8D" w:rsidRPr="000810F8" w:rsidRDefault="00105B8D" w:rsidP="00105B8D">
      <w:pPr>
        <w:jc w:val="right"/>
        <w:rPr>
          <w:rFonts w:ascii="Arial" w:hAnsi="Arial" w:cs="Arial"/>
          <w:b/>
          <w:bCs/>
        </w:rPr>
      </w:pPr>
      <w:r w:rsidRPr="000810F8">
        <w:rPr>
          <w:rFonts w:ascii="Arial" w:hAnsi="Arial" w:cs="Arial"/>
          <w:b/>
          <w:bCs/>
        </w:rPr>
        <w:t>Seal &amp; Signature of Tenderer</w:t>
      </w:r>
    </w:p>
    <w:p w:rsidR="00AC44D8" w:rsidRDefault="00AC44D8" w:rsidP="00105B8D">
      <w:pPr>
        <w:rPr>
          <w:rFonts w:ascii="Arial" w:hAnsi="Arial" w:cs="Arial"/>
          <w:b/>
          <w:bCs/>
        </w:rPr>
      </w:pPr>
    </w:p>
    <w:p w:rsidR="00105B8D" w:rsidRPr="000810F8" w:rsidRDefault="00105B8D" w:rsidP="00105B8D">
      <w:pPr>
        <w:rPr>
          <w:rFonts w:ascii="Arial" w:hAnsi="Arial" w:cs="Arial"/>
          <w:b/>
          <w:bCs/>
        </w:rPr>
      </w:pPr>
      <w:r w:rsidRPr="000810F8">
        <w:rPr>
          <w:rFonts w:ascii="Arial" w:hAnsi="Arial" w:cs="Arial"/>
          <w:b/>
          <w:bCs/>
        </w:rPr>
        <w:t>Place:</w:t>
      </w:r>
    </w:p>
    <w:p w:rsidR="00105B8D" w:rsidRPr="000810F8" w:rsidRDefault="00105B8D" w:rsidP="00105B8D">
      <w:pPr>
        <w:rPr>
          <w:rFonts w:ascii="Arial" w:hAnsi="Arial" w:cs="Arial"/>
          <w:b/>
          <w:bCs/>
        </w:rPr>
      </w:pPr>
    </w:p>
    <w:p w:rsidR="00105B8D" w:rsidRPr="000810F8" w:rsidRDefault="00105B8D" w:rsidP="00105B8D">
      <w:pPr>
        <w:rPr>
          <w:rFonts w:ascii="Arial" w:hAnsi="Arial" w:cs="Arial"/>
          <w:b/>
          <w:bCs/>
        </w:rPr>
      </w:pPr>
      <w:r w:rsidRPr="000810F8">
        <w:rPr>
          <w:rFonts w:ascii="Arial" w:hAnsi="Arial" w:cs="Arial"/>
          <w:b/>
          <w:bCs/>
        </w:rPr>
        <w:t>Date:</w:t>
      </w:r>
    </w:p>
    <w:p w:rsidR="00105B8D" w:rsidRDefault="00105B8D" w:rsidP="00105B8D">
      <w:pPr>
        <w:rPr>
          <w:rFonts w:ascii="Arial" w:hAnsi="Arial" w:cs="Arial"/>
        </w:rPr>
      </w:pPr>
    </w:p>
    <w:p w:rsidR="00105B8D" w:rsidRDefault="00105B8D" w:rsidP="00105B8D">
      <w:pPr>
        <w:jc w:val="right"/>
        <w:rPr>
          <w:rFonts w:ascii="Arial" w:hAnsi="Arial" w:cs="Arial"/>
        </w:rPr>
      </w:pPr>
    </w:p>
    <w:p w:rsidR="00AC44D8" w:rsidRPr="0058039F" w:rsidRDefault="00AC44D8">
      <w:pPr>
        <w:pStyle w:val="Heading4"/>
        <w:jc w:val="right"/>
        <w:rPr>
          <w:rFonts w:ascii="Arial" w:hAnsi="Arial" w:cs="Arial"/>
          <w:u w:val="none"/>
        </w:rPr>
      </w:pPr>
      <w:r w:rsidRPr="0058039F">
        <w:rPr>
          <w:rFonts w:ascii="Arial" w:hAnsi="Arial" w:cs="Arial"/>
          <w:u w:val="none"/>
        </w:rPr>
        <w:lastRenderedPageBreak/>
        <w:t>Annexure</w:t>
      </w:r>
      <w:r w:rsidR="0058039F" w:rsidRPr="0058039F">
        <w:rPr>
          <w:rFonts w:ascii="Arial" w:hAnsi="Arial" w:cs="Arial"/>
          <w:u w:val="none"/>
        </w:rPr>
        <w:t xml:space="preserve"> </w:t>
      </w:r>
      <w:r w:rsidRPr="0058039F">
        <w:rPr>
          <w:rFonts w:ascii="Arial" w:hAnsi="Arial" w:cs="Arial"/>
          <w:u w:val="none"/>
        </w:rPr>
        <w:t>-</w:t>
      </w:r>
      <w:r w:rsidR="0058039F" w:rsidRPr="0058039F">
        <w:rPr>
          <w:rFonts w:ascii="Arial" w:hAnsi="Arial" w:cs="Arial"/>
          <w:u w:val="none"/>
        </w:rPr>
        <w:t xml:space="preserve"> </w:t>
      </w:r>
      <w:r w:rsidRPr="0058039F">
        <w:rPr>
          <w:rFonts w:ascii="Arial" w:hAnsi="Arial" w:cs="Arial"/>
          <w:u w:val="none"/>
        </w:rPr>
        <w:t>A</w:t>
      </w:r>
    </w:p>
    <w:p w:rsidR="00D4775C" w:rsidRDefault="00D4775C">
      <w:pPr>
        <w:pStyle w:val="Heading3"/>
        <w:rPr>
          <w:rFonts w:ascii="Arial" w:hAnsi="Arial" w:cs="Arial"/>
          <w:u w:val="single"/>
        </w:rPr>
      </w:pPr>
    </w:p>
    <w:p w:rsidR="00D4775C" w:rsidRPr="00D4775C" w:rsidRDefault="00D4775C" w:rsidP="00D4775C">
      <w:pPr>
        <w:pStyle w:val="Title"/>
        <w:jc w:val="both"/>
        <w:rPr>
          <w:rFonts w:ascii="Arial" w:hAnsi="Arial" w:cs="Arial"/>
          <w:b/>
          <w:bCs/>
          <w:sz w:val="24"/>
        </w:rPr>
      </w:pPr>
      <w:r w:rsidRPr="00D4775C">
        <w:rPr>
          <w:rFonts w:ascii="Arial" w:hAnsi="Arial" w:cs="Arial"/>
          <w:b/>
          <w:bCs/>
          <w:sz w:val="24"/>
        </w:rPr>
        <w:t>General Eligibility Criteria:</w:t>
      </w:r>
    </w:p>
    <w:p w:rsidR="00D4775C" w:rsidRPr="00D25495" w:rsidRDefault="00D4775C" w:rsidP="00D4775C">
      <w:pPr>
        <w:pStyle w:val="Title"/>
        <w:jc w:val="both"/>
        <w:rPr>
          <w:rFonts w:ascii="Arial" w:hAnsi="Arial" w:cs="Arial"/>
          <w:sz w:val="12"/>
          <w:szCs w:val="12"/>
        </w:rPr>
      </w:pPr>
    </w:p>
    <w:p w:rsidR="00D4775C" w:rsidRPr="00D4775C" w:rsidRDefault="00D4775C" w:rsidP="00D4775C">
      <w:pPr>
        <w:pStyle w:val="Title"/>
        <w:numPr>
          <w:ilvl w:val="0"/>
          <w:numId w:val="10"/>
        </w:numPr>
        <w:spacing w:line="276" w:lineRule="auto"/>
        <w:jc w:val="both"/>
        <w:rPr>
          <w:rFonts w:ascii="Arial" w:hAnsi="Arial" w:cs="Arial"/>
          <w:i/>
          <w:iCs/>
          <w:color w:val="FF0000"/>
          <w:sz w:val="24"/>
        </w:rPr>
      </w:pPr>
      <w:r w:rsidRPr="00D4775C">
        <w:rPr>
          <w:rFonts w:ascii="Arial" w:hAnsi="Arial" w:cs="Arial"/>
          <w:i/>
          <w:iCs/>
          <w:color w:val="FF0000"/>
          <w:sz w:val="24"/>
        </w:rPr>
        <w:t xml:space="preserve">The Bidder shall have a minimum of one year of experience in carrying out a similar type of assignment/service. </w:t>
      </w:r>
    </w:p>
    <w:p w:rsidR="00D4775C" w:rsidRPr="00D4775C" w:rsidRDefault="00D4775C" w:rsidP="00D4775C">
      <w:pPr>
        <w:pStyle w:val="Title"/>
        <w:numPr>
          <w:ilvl w:val="0"/>
          <w:numId w:val="10"/>
        </w:numPr>
        <w:spacing w:line="276" w:lineRule="auto"/>
        <w:jc w:val="both"/>
        <w:rPr>
          <w:rFonts w:ascii="Arial" w:hAnsi="Arial" w:cs="Arial"/>
          <w:i/>
          <w:iCs/>
          <w:color w:val="FF0000"/>
          <w:sz w:val="24"/>
        </w:rPr>
      </w:pPr>
      <w:r w:rsidRPr="00D4775C">
        <w:rPr>
          <w:rFonts w:ascii="Arial" w:hAnsi="Arial" w:cs="Arial"/>
          <w:i/>
          <w:iCs/>
          <w:color w:val="FF0000"/>
          <w:sz w:val="24"/>
        </w:rPr>
        <w:t>The Bidder should be a registered practitioner and have the Diagnostic Centre / Hospital.</w:t>
      </w:r>
    </w:p>
    <w:p w:rsidR="00D4775C" w:rsidRPr="00D4775C" w:rsidRDefault="00D4775C" w:rsidP="00D4775C">
      <w:pPr>
        <w:pStyle w:val="Title"/>
        <w:numPr>
          <w:ilvl w:val="0"/>
          <w:numId w:val="10"/>
        </w:numPr>
        <w:spacing w:line="276" w:lineRule="auto"/>
        <w:jc w:val="both"/>
        <w:rPr>
          <w:rFonts w:ascii="Arial" w:hAnsi="Arial" w:cs="Arial"/>
          <w:i/>
          <w:iCs/>
          <w:color w:val="FF0000"/>
          <w:sz w:val="24"/>
        </w:rPr>
      </w:pPr>
      <w:r w:rsidRPr="00D4775C">
        <w:rPr>
          <w:rFonts w:ascii="Arial" w:hAnsi="Arial" w:cs="Arial"/>
          <w:i/>
          <w:iCs/>
          <w:color w:val="FF0000"/>
          <w:sz w:val="24"/>
        </w:rPr>
        <w:t xml:space="preserve">The Bidder should able to provide sufficient manpower as per the requirements to complete the Medical checkup as per the Schedule.  </w:t>
      </w:r>
    </w:p>
    <w:p w:rsidR="00D4775C" w:rsidRDefault="00D4775C">
      <w:pPr>
        <w:pStyle w:val="Heading3"/>
        <w:rPr>
          <w:rFonts w:ascii="Arial" w:hAnsi="Arial" w:cs="Arial"/>
          <w:u w:val="single"/>
        </w:rPr>
      </w:pPr>
    </w:p>
    <w:p w:rsidR="00AC44D8" w:rsidRPr="00D4775C" w:rsidRDefault="00D4775C" w:rsidP="00D4775C">
      <w:pPr>
        <w:pStyle w:val="Heading3"/>
        <w:jc w:val="left"/>
        <w:rPr>
          <w:rFonts w:ascii="Arial" w:hAnsi="Arial" w:cs="Arial"/>
        </w:rPr>
      </w:pPr>
      <w:r w:rsidRPr="00D4775C">
        <w:rPr>
          <w:rFonts w:ascii="Arial" w:hAnsi="Arial" w:cs="Arial"/>
        </w:rPr>
        <w:t>General Terms &amp; Conditions:</w:t>
      </w:r>
    </w:p>
    <w:p w:rsidR="000036FF" w:rsidRDefault="000036FF" w:rsidP="000036FF">
      <w:pPr>
        <w:rPr>
          <w:sz w:val="14"/>
          <w:szCs w:val="14"/>
        </w:rPr>
      </w:pP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Tests should be conducted at our factory on mutually agreed dates.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b/>
          <w:bCs/>
          <w:sz w:val="22"/>
          <w:szCs w:val="22"/>
        </w:rPr>
        <w:t>No Conveyance</w:t>
      </w:r>
      <w:r w:rsidRPr="00FE2843">
        <w:rPr>
          <w:rFonts w:ascii="Arial" w:hAnsi="Arial" w:cs="Arial"/>
          <w:sz w:val="22"/>
          <w:szCs w:val="22"/>
        </w:rPr>
        <w:t xml:space="preserve"> will be provided.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Period of contract is for </w:t>
      </w:r>
      <w:r w:rsidRPr="00FE2843">
        <w:rPr>
          <w:rFonts w:ascii="Arial" w:hAnsi="Arial" w:cs="Arial"/>
          <w:b/>
          <w:bCs/>
          <w:sz w:val="22"/>
          <w:szCs w:val="22"/>
        </w:rPr>
        <w:t>Two Years.</w:t>
      </w:r>
      <w:r w:rsidRPr="00FE2843">
        <w:rPr>
          <w:rFonts w:ascii="Arial" w:hAnsi="Arial" w:cs="Arial"/>
          <w:sz w:val="22"/>
          <w:szCs w:val="22"/>
        </w:rPr>
        <w:t xml:space="preserve">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Request for rate increase during the period of contract will not be entertained.</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Frequency of tests should be carried out as per schedule mentioned above.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The party only to whom the order will be issued shall arrange the items/ equipments required for conducting tests.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The party should submit the medical checkup reports with findings, preventative treatment with compact disc (CD) to us within a week after completing the medical checkup with confidentially.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The rate quoted will be final and there will not be any post tender negotiation except for the lowest quoted party. . </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It will be servicer’s responsibility to maintain proper discipline &amp; control among the person deployed by him within the premise of company.</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rates quoted should be valid till the completion of contract and will not be enhanced during any period of the contract.</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Section 101 (Exemption of Occupier or Manager from liability) of Chapter X under the Factories Act 1948 (All LXIII f 1948) (23</w:t>
      </w:r>
      <w:r w:rsidRPr="00FE2843">
        <w:rPr>
          <w:rFonts w:ascii="Arial" w:hAnsi="Arial" w:cs="Arial"/>
          <w:sz w:val="22"/>
          <w:szCs w:val="22"/>
          <w:vertAlign w:val="superscript"/>
        </w:rPr>
        <w:t>rd</w:t>
      </w:r>
      <w:r w:rsidRPr="00FE2843">
        <w:rPr>
          <w:rFonts w:ascii="Arial" w:hAnsi="Arial" w:cs="Arial"/>
          <w:sz w:val="22"/>
          <w:szCs w:val="22"/>
        </w:rPr>
        <w:t xml:space="preserve"> Sept.1948) is applicable. </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Work is to be carried out strictly as per the schedule and any change in the mode of work if desired by us is to be implemented and the Bidders shall supervise the work.</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Workers engaged by you for aforesaid contract shall be Servicers employee only and not of HLL Lifecare Ltd, Kanagala.</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There will not be any Employee Employer relationship between HLL Lifecare Ltd and the persons employed by servicer for aforesaid work.</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HLL Lifecare Ltd will not be liable for any accident happened to Servicers’ staff while on work during the contract period. The Servicer has to buy </w:t>
      </w:r>
      <w:r w:rsidRPr="00FE2843">
        <w:rPr>
          <w:rFonts w:ascii="Arial" w:hAnsi="Arial" w:cs="Arial"/>
          <w:b/>
          <w:bCs/>
          <w:sz w:val="22"/>
          <w:szCs w:val="22"/>
        </w:rPr>
        <w:t>Personal Accident</w:t>
      </w:r>
      <w:r w:rsidRPr="00FE2843">
        <w:rPr>
          <w:rFonts w:ascii="Arial" w:hAnsi="Arial" w:cs="Arial"/>
          <w:sz w:val="22"/>
          <w:szCs w:val="22"/>
        </w:rPr>
        <w:t xml:space="preserve"> insurance policy in respect of the Employees deployed by him as per the Paym</w:t>
      </w:r>
      <w:r w:rsidR="00FE2843" w:rsidRPr="00FE2843">
        <w:rPr>
          <w:rFonts w:ascii="Arial" w:hAnsi="Arial" w:cs="Arial"/>
          <w:sz w:val="22"/>
          <w:szCs w:val="22"/>
        </w:rPr>
        <w:t>ent of Workmen compensation Act, if applicable.</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Bidders and his staff will not have any lien or right of employment as regular employees of HLL Lifecare Ltd.</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In case of any damages caused to our property by contractor / his men while executing the job, the cost of the same shall be recovered from the servicer.</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Company reserves the right to incorporate any left out clause subsequently that will be binding on the servicer.</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servicer should follow the suggestion / instruction given by HLL Lifecare Ltd Representative time to time for the same.</w:t>
      </w:r>
    </w:p>
    <w:p w:rsid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Sub contract / out sourcing is not allowed.</w:t>
      </w:r>
    </w:p>
    <w:p w:rsidR="001A1BCD" w:rsidRPr="00FE2843" w:rsidRDefault="001A1BCD" w:rsidP="001A1BCD">
      <w:pPr>
        <w:pStyle w:val="ListParagraph"/>
        <w:spacing w:line="276" w:lineRule="auto"/>
        <w:jc w:val="both"/>
        <w:rPr>
          <w:rFonts w:ascii="Arial" w:hAnsi="Arial" w:cs="Arial"/>
          <w:sz w:val="22"/>
          <w:szCs w:val="22"/>
        </w:rPr>
      </w:pP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tender should be complete in all respects. Incomplete tenders are liable to be   rejected.</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Unsealed Tenders are liable to be rejected and this will be at the sole risk of the tenderer.</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While quoting the rate in the Price Bid the </w:t>
      </w:r>
      <w:r w:rsidR="00AF4691" w:rsidRPr="00FE2843">
        <w:rPr>
          <w:rFonts w:ascii="Arial" w:hAnsi="Arial" w:cs="Arial"/>
          <w:sz w:val="22"/>
          <w:szCs w:val="22"/>
        </w:rPr>
        <w:t>Bidder</w:t>
      </w:r>
      <w:r w:rsidRPr="00FE2843">
        <w:rPr>
          <w:rFonts w:ascii="Arial" w:hAnsi="Arial" w:cs="Arial"/>
          <w:sz w:val="22"/>
          <w:szCs w:val="22"/>
        </w:rPr>
        <w:t xml:space="preserve"> should study well the nature of works given in schedule and calculate the work involved in the rate of each </w:t>
      </w:r>
      <w:r w:rsidR="00AF4691" w:rsidRPr="00FE2843">
        <w:rPr>
          <w:rFonts w:ascii="Arial" w:hAnsi="Arial" w:cs="Arial"/>
          <w:sz w:val="22"/>
          <w:szCs w:val="22"/>
        </w:rPr>
        <w:t>Medical Tests</w:t>
      </w:r>
      <w:r w:rsidRPr="00FE2843">
        <w:rPr>
          <w:rFonts w:ascii="Arial" w:hAnsi="Arial" w:cs="Arial"/>
          <w:sz w:val="22"/>
          <w:szCs w:val="22"/>
        </w:rPr>
        <w:t>.</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In case more than one tenderer quote the same rate in the price bid, the decision of HLL Lifecare Ltd will be final and binding on all the bidders.</w:t>
      </w:r>
    </w:p>
    <w:p w:rsidR="00FE2843" w:rsidRPr="00FE2843" w:rsidRDefault="00AF4691"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HLL Lifec</w:t>
      </w:r>
      <w:r w:rsidR="0024118F" w:rsidRPr="00FE2843">
        <w:rPr>
          <w:rFonts w:ascii="Arial" w:hAnsi="Arial" w:cs="Arial"/>
          <w:sz w:val="22"/>
          <w:szCs w:val="22"/>
        </w:rPr>
        <w:t>are Ltd has the right to give work under this tender to one party or more than one party, in full quantity or partially at the discretion of the company.</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This Tender or subsequent work order is liable to be suspended or cancelled at any </w:t>
      </w:r>
      <w:r w:rsidRPr="00FE2843">
        <w:rPr>
          <w:rFonts w:ascii="Arial" w:hAnsi="Arial" w:cs="Arial"/>
          <w:b/>
          <w:bCs/>
          <w:sz w:val="22"/>
          <w:szCs w:val="22"/>
        </w:rPr>
        <w:t xml:space="preserve">  </w:t>
      </w:r>
      <w:r w:rsidRPr="00FE2843">
        <w:rPr>
          <w:rFonts w:ascii="Arial" w:hAnsi="Arial" w:cs="Arial"/>
          <w:sz w:val="22"/>
          <w:szCs w:val="22"/>
        </w:rPr>
        <w:t>time at the discretion of the Management with or without assigning any reason and the same will be binding on all the bidders/Contractor. Also Technical and price Bid can be rejected or cancelled at any time by the Management</w:t>
      </w:r>
      <w:r w:rsidR="00AF4691" w:rsidRPr="00FE2843">
        <w:rPr>
          <w:rFonts w:ascii="Arial" w:hAnsi="Arial" w:cs="Arial"/>
          <w:sz w:val="22"/>
          <w:szCs w:val="22"/>
        </w:rPr>
        <w:t xml:space="preserve"> with or without assigning any </w:t>
      </w:r>
      <w:r w:rsidRPr="00FE2843">
        <w:rPr>
          <w:rFonts w:ascii="Arial" w:hAnsi="Arial" w:cs="Arial"/>
          <w:sz w:val="22"/>
          <w:szCs w:val="22"/>
        </w:rPr>
        <w:t>reason and the sam</w:t>
      </w:r>
      <w:r w:rsidR="00AF4691" w:rsidRPr="00FE2843">
        <w:rPr>
          <w:rFonts w:ascii="Arial" w:hAnsi="Arial" w:cs="Arial"/>
          <w:sz w:val="22"/>
          <w:szCs w:val="22"/>
        </w:rPr>
        <w:t xml:space="preserve">e shall be binding on all the </w:t>
      </w:r>
      <w:r w:rsidRPr="00FE2843">
        <w:rPr>
          <w:rFonts w:ascii="Arial" w:hAnsi="Arial" w:cs="Arial"/>
          <w:sz w:val="22"/>
          <w:szCs w:val="22"/>
        </w:rPr>
        <w:t>bidders/Contractors.</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The Management (HLL Lifecare Ltd) also reserves the right to allot the work to the   L-2 or L-3 parties at the L-1 rates respectively if required.</w:t>
      </w:r>
    </w:p>
    <w:p w:rsidR="00FE2843" w:rsidRPr="00FE2843" w:rsidRDefault="00AF4691"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Bidders</w:t>
      </w:r>
      <w:r w:rsidR="0024118F" w:rsidRPr="00FE2843">
        <w:rPr>
          <w:rFonts w:ascii="Arial" w:hAnsi="Arial" w:cs="Arial"/>
          <w:sz w:val="22"/>
          <w:szCs w:val="22"/>
        </w:rPr>
        <w:t xml:space="preserve"> should comply with the Safety and Quality policy of the Company.</w:t>
      </w:r>
    </w:p>
    <w:p w:rsidR="00FE2843" w:rsidRPr="00FE2843" w:rsidRDefault="00AF4691"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Bidders</w:t>
      </w:r>
      <w:r w:rsidR="0024118F" w:rsidRPr="00FE2843">
        <w:rPr>
          <w:rFonts w:ascii="Arial" w:hAnsi="Arial" w:cs="Arial"/>
          <w:sz w:val="22"/>
          <w:szCs w:val="22"/>
        </w:rPr>
        <w:t xml:space="preserve"> has to ensure that all safety equipments like safety goggles, safety shoes, and hand gloves are to be provided wherever required to his workers deployed for the said work.</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 xml:space="preserve">On award of contract, the contract can be </w:t>
      </w:r>
      <w:r w:rsidRPr="00FE2843">
        <w:rPr>
          <w:rFonts w:ascii="Arial" w:hAnsi="Arial" w:cs="Arial"/>
          <w:b/>
          <w:bCs/>
          <w:sz w:val="22"/>
          <w:szCs w:val="22"/>
        </w:rPr>
        <w:t>terminated</w:t>
      </w:r>
      <w:r w:rsidRPr="00FE2843">
        <w:rPr>
          <w:rFonts w:ascii="Arial" w:hAnsi="Arial" w:cs="Arial"/>
          <w:sz w:val="22"/>
          <w:szCs w:val="22"/>
        </w:rPr>
        <w:t xml:space="preserve"> by HLL Lifecare Ltd </w:t>
      </w:r>
      <w:r w:rsidRPr="00FE2843">
        <w:rPr>
          <w:rFonts w:ascii="Arial" w:hAnsi="Arial" w:cs="Arial"/>
          <w:b/>
          <w:bCs/>
          <w:sz w:val="22"/>
          <w:szCs w:val="22"/>
        </w:rPr>
        <w:t>at any time</w:t>
      </w:r>
      <w:r w:rsidRPr="00FE2843">
        <w:rPr>
          <w:rFonts w:ascii="Arial" w:hAnsi="Arial" w:cs="Arial"/>
          <w:sz w:val="22"/>
          <w:szCs w:val="22"/>
        </w:rPr>
        <w:t xml:space="preserve"> during the contract period without any reason and without paying any Compensation</w:t>
      </w:r>
      <w:r w:rsidRPr="00FE2843">
        <w:rPr>
          <w:rFonts w:ascii="Arial" w:hAnsi="Arial" w:cs="Arial"/>
          <w:b/>
          <w:bCs/>
          <w:sz w:val="22"/>
          <w:szCs w:val="22"/>
        </w:rPr>
        <w:t xml:space="preserve"> </w:t>
      </w:r>
      <w:r w:rsidRPr="00FE2843">
        <w:rPr>
          <w:rFonts w:ascii="Arial" w:hAnsi="Arial" w:cs="Arial"/>
          <w:sz w:val="22"/>
          <w:szCs w:val="22"/>
        </w:rPr>
        <w:t>&amp;</w:t>
      </w:r>
      <w:r w:rsidRPr="00FE2843">
        <w:rPr>
          <w:rFonts w:ascii="Arial" w:hAnsi="Arial" w:cs="Arial"/>
          <w:b/>
          <w:bCs/>
          <w:sz w:val="22"/>
          <w:szCs w:val="22"/>
        </w:rPr>
        <w:t xml:space="preserve"> </w:t>
      </w:r>
      <w:r w:rsidRPr="00FE2843">
        <w:rPr>
          <w:rFonts w:ascii="Arial" w:hAnsi="Arial" w:cs="Arial"/>
          <w:sz w:val="22"/>
          <w:szCs w:val="22"/>
        </w:rPr>
        <w:t>the decision of the HLL Lifecare Ltd with regard to termination of Contractual provision will be final and the matter cannot be referred to the Court.</w:t>
      </w:r>
    </w:p>
    <w:p w:rsidR="00FE2843" w:rsidRPr="00FE2843" w:rsidRDefault="0024118F"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All statutory deductions will be applicable.</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Penalty clause will be made applicable for non-compliance.</w:t>
      </w:r>
    </w:p>
    <w:p w:rsidR="00FE2843" w:rsidRPr="00FE2843" w:rsidRDefault="00FE2843" w:rsidP="00FE2843">
      <w:pPr>
        <w:pStyle w:val="ListParagraph"/>
        <w:numPr>
          <w:ilvl w:val="0"/>
          <w:numId w:val="9"/>
        </w:numPr>
        <w:spacing w:line="276" w:lineRule="auto"/>
        <w:jc w:val="both"/>
        <w:rPr>
          <w:rFonts w:ascii="Arial" w:hAnsi="Arial" w:cs="Arial"/>
          <w:sz w:val="22"/>
          <w:szCs w:val="22"/>
        </w:rPr>
      </w:pPr>
      <w:r w:rsidRPr="00FE2843">
        <w:rPr>
          <w:rFonts w:ascii="Arial" w:hAnsi="Arial" w:cs="Arial"/>
          <w:sz w:val="22"/>
          <w:szCs w:val="22"/>
        </w:rPr>
        <w:t>Any left out clause will be included subsequently.</w:t>
      </w:r>
    </w:p>
    <w:p w:rsidR="0024118F" w:rsidRPr="00FE2843" w:rsidRDefault="0024118F" w:rsidP="000036FF">
      <w:pPr>
        <w:rPr>
          <w:sz w:val="14"/>
          <w:szCs w:val="14"/>
        </w:rPr>
      </w:pPr>
    </w:p>
    <w:p w:rsidR="0024118F" w:rsidRPr="00FE2843" w:rsidRDefault="0024118F" w:rsidP="000036FF">
      <w:pPr>
        <w:rPr>
          <w:sz w:val="14"/>
          <w:szCs w:val="14"/>
        </w:rPr>
      </w:pPr>
    </w:p>
    <w:p w:rsidR="0024118F" w:rsidRPr="00FE2843" w:rsidRDefault="0024118F" w:rsidP="000036FF">
      <w:pPr>
        <w:rPr>
          <w:sz w:val="14"/>
          <w:szCs w:val="14"/>
        </w:rPr>
      </w:pPr>
    </w:p>
    <w:p w:rsidR="0024118F" w:rsidRPr="00FE2843" w:rsidRDefault="0024118F" w:rsidP="000036FF">
      <w:pPr>
        <w:rPr>
          <w:sz w:val="14"/>
          <w:szCs w:val="14"/>
        </w:rPr>
      </w:pPr>
    </w:p>
    <w:p w:rsidR="00AC44D8" w:rsidRPr="008E4B95" w:rsidRDefault="00AC44D8">
      <w:pPr>
        <w:rPr>
          <w:rFonts w:ascii="Arial" w:hAnsi="Arial" w:cs="Arial"/>
          <w:b/>
          <w:bCs/>
        </w:rPr>
        <w:sectPr w:rsidR="00AC44D8" w:rsidRPr="008E4B95" w:rsidSect="008E4B95">
          <w:footerReference w:type="default" r:id="rId8"/>
          <w:pgSz w:w="12240" w:h="17280" w:code="122"/>
          <w:pgMar w:top="360" w:right="990" w:bottom="540" w:left="1800" w:header="720" w:footer="720" w:gutter="0"/>
          <w:cols w:space="720"/>
          <w:docGrid w:linePitch="360"/>
        </w:sectPr>
      </w:pPr>
    </w:p>
    <w:p w:rsidR="00AC44D8" w:rsidRPr="008E4B95" w:rsidRDefault="00AC44D8">
      <w:pPr>
        <w:rPr>
          <w:rFonts w:ascii="Arial" w:hAnsi="Arial" w:cs="Arial"/>
          <w:b/>
          <w:bCs/>
        </w:rPr>
      </w:pPr>
    </w:p>
    <w:p w:rsidR="00AC44D8" w:rsidRPr="008E4B95" w:rsidRDefault="00AC44D8">
      <w:pPr>
        <w:rPr>
          <w:rFonts w:ascii="Arial" w:hAnsi="Arial" w:cs="Arial"/>
          <w:b/>
          <w:bCs/>
          <w:u w:val="single"/>
        </w:rPr>
      </w:pPr>
    </w:p>
    <w:p w:rsidR="00AC44D8" w:rsidRPr="008E4B95" w:rsidRDefault="00AC44D8">
      <w:pPr>
        <w:jc w:val="right"/>
        <w:rPr>
          <w:rFonts w:ascii="Arial" w:hAnsi="Arial" w:cs="Arial"/>
        </w:rPr>
      </w:pPr>
    </w:p>
    <w:p w:rsidR="00AC44D8" w:rsidRPr="008E4B95" w:rsidRDefault="00AC44D8">
      <w:pPr>
        <w:rPr>
          <w:rFonts w:ascii="Arial" w:hAnsi="Arial" w:cs="Arial"/>
          <w:b/>
          <w:bCs/>
          <w:u w:val="single"/>
        </w:rPr>
      </w:pPr>
    </w:p>
    <w:sectPr w:rsidR="00AC44D8" w:rsidRPr="008E4B95">
      <w:type w:val="continuous"/>
      <w:pgSz w:w="12240" w:h="17280" w:code="122"/>
      <w:pgMar w:top="5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9B" w:rsidRDefault="00CE749B" w:rsidP="00105B8D">
      <w:r>
        <w:separator/>
      </w:r>
    </w:p>
  </w:endnote>
  <w:endnote w:type="continuationSeparator" w:id="0">
    <w:p w:rsidR="00CE749B" w:rsidRDefault="00CE749B" w:rsidP="001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D8" w:rsidRPr="00105B8D" w:rsidRDefault="00AC44D8" w:rsidP="00105B8D">
    <w:pPr>
      <w:pStyle w:val="Footer"/>
      <w:jc w:val="right"/>
      <w:rPr>
        <w:rStyle w:val="PageNumber"/>
        <w:rFonts w:ascii="Arial" w:hAnsi="Arial" w:cs="Arial"/>
        <w:b/>
        <w:bCs/>
        <w:sz w:val="20"/>
        <w:szCs w:val="20"/>
      </w:rPr>
    </w:pPr>
    <w:r w:rsidRPr="00105B8D">
      <w:rPr>
        <w:rStyle w:val="PageNumber"/>
        <w:rFonts w:ascii="Arial" w:hAnsi="Arial" w:cs="Arial"/>
        <w:b/>
        <w:bCs/>
        <w:sz w:val="20"/>
        <w:szCs w:val="20"/>
      </w:rPr>
      <w:t xml:space="preserve">Page </w:t>
    </w:r>
    <w:r w:rsidRPr="00105B8D">
      <w:rPr>
        <w:rStyle w:val="PageNumber"/>
        <w:rFonts w:ascii="Arial" w:hAnsi="Arial" w:cs="Arial"/>
        <w:b/>
        <w:bCs/>
        <w:sz w:val="20"/>
        <w:szCs w:val="20"/>
      </w:rPr>
      <w:fldChar w:fldCharType="begin"/>
    </w:r>
    <w:r w:rsidRPr="00105B8D">
      <w:rPr>
        <w:rStyle w:val="PageNumber"/>
        <w:rFonts w:ascii="Arial" w:hAnsi="Arial" w:cs="Arial"/>
        <w:b/>
        <w:bCs/>
        <w:sz w:val="20"/>
        <w:szCs w:val="20"/>
      </w:rPr>
      <w:instrText xml:space="preserve">PAGE  </w:instrText>
    </w:r>
    <w:r w:rsidRPr="00105B8D">
      <w:rPr>
        <w:rStyle w:val="PageNumber"/>
        <w:rFonts w:ascii="Arial" w:hAnsi="Arial" w:cs="Arial"/>
        <w:b/>
        <w:bCs/>
        <w:sz w:val="20"/>
        <w:szCs w:val="20"/>
      </w:rPr>
      <w:fldChar w:fldCharType="separate"/>
    </w:r>
    <w:r w:rsidR="00F601AF">
      <w:rPr>
        <w:rStyle w:val="PageNumber"/>
        <w:rFonts w:ascii="Arial" w:hAnsi="Arial" w:cs="Arial"/>
        <w:b/>
        <w:bCs/>
        <w:noProof/>
        <w:sz w:val="20"/>
        <w:szCs w:val="20"/>
      </w:rPr>
      <w:t>6</w:t>
    </w:r>
    <w:r w:rsidRPr="00105B8D">
      <w:rPr>
        <w:rStyle w:val="PageNumber"/>
        <w:rFonts w:ascii="Arial" w:hAnsi="Arial" w:cs="Arial"/>
        <w:b/>
        <w:bCs/>
        <w:sz w:val="20"/>
        <w:szCs w:val="20"/>
      </w:rPr>
      <w:fldChar w:fldCharType="end"/>
    </w:r>
    <w:r w:rsidRPr="00105B8D">
      <w:rPr>
        <w:rStyle w:val="PageNumber"/>
        <w:rFonts w:ascii="Arial" w:hAnsi="Arial" w:cs="Arial"/>
        <w:b/>
        <w:bCs/>
        <w:sz w:val="20"/>
        <w:szCs w:val="20"/>
      </w:rPr>
      <w:t xml:space="preserve"> of </w:t>
    </w:r>
    <w:r w:rsidR="000B7058">
      <w:rPr>
        <w:rStyle w:val="PageNumber"/>
        <w:rFonts w:ascii="Arial" w:hAnsi="Arial" w:cs="Arial"/>
        <w:b/>
        <w:bCs/>
        <w:sz w:val="20"/>
        <w:szCs w:val="20"/>
      </w:rPr>
      <w:t>7</w:t>
    </w:r>
  </w:p>
  <w:p w:rsidR="00AC44D8" w:rsidRDefault="00AC4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9B" w:rsidRDefault="00CE749B" w:rsidP="00105B8D">
      <w:r>
        <w:separator/>
      </w:r>
    </w:p>
  </w:footnote>
  <w:footnote w:type="continuationSeparator" w:id="0">
    <w:p w:rsidR="00CE749B" w:rsidRDefault="00CE749B" w:rsidP="0010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04A"/>
    <w:multiLevelType w:val="hybridMultilevel"/>
    <w:tmpl w:val="C27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D00E1"/>
    <w:multiLevelType w:val="hybridMultilevel"/>
    <w:tmpl w:val="286621EA"/>
    <w:lvl w:ilvl="0" w:tplc="53E85FF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C1730"/>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AA5678"/>
    <w:multiLevelType w:val="hybridMultilevel"/>
    <w:tmpl w:val="9A08A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BD2726"/>
    <w:multiLevelType w:val="hybridMultilevel"/>
    <w:tmpl w:val="E61686AE"/>
    <w:lvl w:ilvl="0" w:tplc="7FD47250">
      <w:start w:val="2"/>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65D4DC3"/>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54718"/>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801E92"/>
    <w:multiLevelType w:val="multilevel"/>
    <w:tmpl w:val="3544D91E"/>
    <w:lvl w:ilvl="0">
      <w:start w:val="1"/>
      <w:numFmt w:val="decimal"/>
      <w:lvlText w:val="%1."/>
      <w:lvlJc w:val="left"/>
      <w:pPr>
        <w:ind w:left="720" w:hanging="360"/>
      </w:pPr>
      <w:rPr>
        <w:rFonts w:ascii="Arial" w:hAnsi="Arial" w:cs="Arial" w:hint="default"/>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
    <w:nsid w:val="42404ACB"/>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6879F8"/>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75BFB"/>
    <w:multiLevelType w:val="hybridMultilevel"/>
    <w:tmpl w:val="F0860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0"/>
  </w:num>
  <w:num w:numId="6">
    <w:abstractNumId w:val="2"/>
  </w:num>
  <w:num w:numId="7">
    <w:abstractNumId w:val="4"/>
  </w:num>
  <w:num w:numId="8">
    <w:abstractNumId w:val="12"/>
  </w:num>
  <w:num w:numId="9">
    <w:abstractNumId w:val="7"/>
  </w:num>
  <w:num w:numId="10">
    <w:abstractNumId w:val="9"/>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24"/>
    <w:rsid w:val="000036FF"/>
    <w:rsid w:val="00037373"/>
    <w:rsid w:val="00065B48"/>
    <w:rsid w:val="000755B9"/>
    <w:rsid w:val="000810F8"/>
    <w:rsid w:val="000B7058"/>
    <w:rsid w:val="000E1689"/>
    <w:rsid w:val="00102DDA"/>
    <w:rsid w:val="00105B8D"/>
    <w:rsid w:val="0012620A"/>
    <w:rsid w:val="001A1BCD"/>
    <w:rsid w:val="0021614E"/>
    <w:rsid w:val="0024118F"/>
    <w:rsid w:val="002C4E86"/>
    <w:rsid w:val="003B60AF"/>
    <w:rsid w:val="0040369C"/>
    <w:rsid w:val="0045343E"/>
    <w:rsid w:val="00511476"/>
    <w:rsid w:val="00517F02"/>
    <w:rsid w:val="00570249"/>
    <w:rsid w:val="00577D96"/>
    <w:rsid w:val="0058039F"/>
    <w:rsid w:val="00692607"/>
    <w:rsid w:val="006D7B72"/>
    <w:rsid w:val="006E0963"/>
    <w:rsid w:val="00837F89"/>
    <w:rsid w:val="0087238D"/>
    <w:rsid w:val="008E4B95"/>
    <w:rsid w:val="008F2F19"/>
    <w:rsid w:val="009402BC"/>
    <w:rsid w:val="00950A7F"/>
    <w:rsid w:val="00994A76"/>
    <w:rsid w:val="009B2191"/>
    <w:rsid w:val="00AC44D8"/>
    <w:rsid w:val="00AF4691"/>
    <w:rsid w:val="00B54938"/>
    <w:rsid w:val="00B726F8"/>
    <w:rsid w:val="00B87C87"/>
    <w:rsid w:val="00BA0B9B"/>
    <w:rsid w:val="00CA30CD"/>
    <w:rsid w:val="00CB5F96"/>
    <w:rsid w:val="00CE749B"/>
    <w:rsid w:val="00D02FAD"/>
    <w:rsid w:val="00D4775C"/>
    <w:rsid w:val="00D6177B"/>
    <w:rsid w:val="00D70B19"/>
    <w:rsid w:val="00D80AEE"/>
    <w:rsid w:val="00D8746D"/>
    <w:rsid w:val="00D97F03"/>
    <w:rsid w:val="00DB43A1"/>
    <w:rsid w:val="00EA20EB"/>
    <w:rsid w:val="00F27924"/>
    <w:rsid w:val="00F3696D"/>
    <w:rsid w:val="00F500C9"/>
    <w:rsid w:val="00F601AF"/>
    <w:rsid w:val="00F906E2"/>
    <w:rsid w:val="00FE2843"/>
    <w:rsid w:val="00FF07AC"/>
    <w:rsid w:val="00FF08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uiPriority w:val="99"/>
    <w:qFormat/>
    <w:rsid w:val="00105B8D"/>
    <w:pPr>
      <w:jc w:val="center"/>
    </w:pPr>
    <w:rPr>
      <w:sz w:val="32"/>
    </w:rPr>
  </w:style>
  <w:style w:type="character" w:customStyle="1" w:styleId="TitleChar">
    <w:name w:val="Title Char"/>
    <w:basedOn w:val="DefaultParagraphFont"/>
    <w:link w:val="Title"/>
    <w:uiPriority w:val="99"/>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uiPriority w:val="99"/>
    <w:qFormat/>
    <w:rsid w:val="00105B8D"/>
    <w:pPr>
      <w:jc w:val="center"/>
    </w:pPr>
    <w:rPr>
      <w:sz w:val="32"/>
    </w:rPr>
  </w:style>
  <w:style w:type="character" w:customStyle="1" w:styleId="TitleChar">
    <w:name w:val="Title Char"/>
    <w:basedOn w:val="DefaultParagraphFont"/>
    <w:link w:val="Title"/>
    <w:uiPriority w:val="99"/>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26271">
      <w:bodyDiv w:val="1"/>
      <w:marLeft w:val="0"/>
      <w:marRight w:val="0"/>
      <w:marTop w:val="0"/>
      <w:marBottom w:val="0"/>
      <w:divBdr>
        <w:top w:val="none" w:sz="0" w:space="0" w:color="auto"/>
        <w:left w:val="none" w:sz="0" w:space="0" w:color="auto"/>
        <w:bottom w:val="none" w:sz="0" w:space="0" w:color="auto"/>
        <w:right w:val="none" w:sz="0" w:space="0" w:color="auto"/>
      </w:divBdr>
    </w:div>
    <w:div w:id="1945653494">
      <w:bodyDiv w:val="1"/>
      <w:marLeft w:val="0"/>
      <w:marRight w:val="0"/>
      <w:marTop w:val="0"/>
      <w:marBottom w:val="0"/>
      <w:divBdr>
        <w:top w:val="none" w:sz="0" w:space="0" w:color="auto"/>
        <w:left w:val="none" w:sz="0" w:space="0" w:color="auto"/>
        <w:bottom w:val="none" w:sz="0" w:space="0" w:color="auto"/>
        <w:right w:val="none" w:sz="0" w:space="0" w:color="auto"/>
      </w:divBdr>
    </w:div>
    <w:div w:id="1972859270">
      <w:bodyDiv w:val="1"/>
      <w:marLeft w:val="0"/>
      <w:marRight w:val="0"/>
      <w:marTop w:val="0"/>
      <w:marBottom w:val="0"/>
      <w:divBdr>
        <w:top w:val="none" w:sz="0" w:space="0" w:color="auto"/>
        <w:left w:val="none" w:sz="0" w:space="0" w:color="auto"/>
        <w:bottom w:val="none" w:sz="0" w:space="0" w:color="auto"/>
        <w:right w:val="none" w:sz="0" w:space="0" w:color="auto"/>
      </w:divBdr>
    </w:div>
    <w:div w:id="21405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HLL</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firstaid</dc:creator>
  <cp:lastModifiedBy>Pramod P Patil </cp:lastModifiedBy>
  <cp:revision>41</cp:revision>
  <cp:lastPrinted>2020-06-16T05:07:00Z</cp:lastPrinted>
  <dcterms:created xsi:type="dcterms:W3CDTF">2020-06-12T06:24:00Z</dcterms:created>
  <dcterms:modified xsi:type="dcterms:W3CDTF">2020-06-17T11:58:00Z</dcterms:modified>
</cp:coreProperties>
</file>