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9C" w:rsidRDefault="0046329C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</w:p>
    <w:p w:rsidR="0046329C" w:rsidRDefault="0046329C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  <w:t>HLL LIFECARE LIMITED</w:t>
      </w:r>
    </w:p>
    <w:p w:rsidR="0046329C" w:rsidRDefault="0046329C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(A Government of India Enterprise)</w:t>
      </w:r>
    </w:p>
    <w:p w:rsidR="0046329C" w:rsidRDefault="0046329C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 xml:space="preserve">  KANAGALA </w:t>
      </w:r>
    </w:p>
    <w:p w:rsidR="0046329C" w:rsidRDefault="0046329C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BELGAUM DIST. PIN – 591 225</w:t>
      </w:r>
    </w:p>
    <w:p w:rsidR="0046329C" w:rsidRDefault="0046329C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KARNATAKA STATE</w:t>
      </w:r>
    </w:p>
    <w:p w:rsidR="0046329C" w:rsidRDefault="0046329C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PH.NO: 08333-279239, 279244, 279207</w:t>
      </w:r>
    </w:p>
    <w:p w:rsidR="0046329C" w:rsidRDefault="0046329C">
      <w:pPr>
        <w:keepNext/>
        <w:spacing w:after="0" w:line="240" w:lineRule="auto"/>
        <w:ind w:left="3492" w:firstLine="108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lang w:val="en-AU"/>
        </w:rPr>
        <w:t>FAX: 08333-279245</w:t>
      </w:r>
    </w:p>
    <w:p w:rsidR="0046329C" w:rsidRDefault="0046329C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AU"/>
        </w:rPr>
        <w:t xml:space="preserve">Website: </w:t>
      </w:r>
      <w:hyperlink r:id="rId5" w:history="1">
        <w:r>
          <w:rPr>
            <w:rFonts w:ascii="Century Gothic" w:hAnsi="Century Gothic" w:cs="Century Gothic"/>
            <w:b/>
            <w:bCs/>
            <w:color w:val="0000FF"/>
            <w:sz w:val="24"/>
            <w:szCs w:val="24"/>
            <w:u w:val="single"/>
            <w:lang w:val="en-AU"/>
          </w:rPr>
          <w:t>www.lifecarehll.com</w:t>
        </w:r>
      </w:hyperlink>
    </w:p>
    <w:p w:rsidR="0046329C" w:rsidRDefault="0046329C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</w:p>
    <w:p w:rsidR="0046329C" w:rsidRDefault="0046329C">
      <w:pPr>
        <w:keepNext/>
        <w:spacing w:after="0" w:line="240" w:lineRule="auto"/>
        <w:ind w:left="612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46329C" w:rsidRDefault="0046329C">
      <w:pPr>
        <w:keepNext/>
        <w:spacing w:after="0" w:line="240" w:lineRule="auto"/>
        <w:ind w:left="1440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</w:p>
    <w:p w:rsidR="0046329C" w:rsidRDefault="0046329C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sz w:val="24"/>
          <w:szCs w:val="24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 xml:space="preserve">TENDER No. HL:BG:PS:SNP:DIST:2014-15 DT. 03.03.2014   </w:t>
      </w:r>
    </w:p>
    <w:p w:rsidR="0046329C" w:rsidRDefault="0046329C">
      <w:pPr>
        <w:keepNext/>
        <w:spacing w:after="0" w:line="240" w:lineRule="auto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46329C" w:rsidRDefault="0046329C">
      <w:pPr>
        <w:keepNext/>
        <w:spacing w:after="0" w:line="240" w:lineRule="auto"/>
        <w:ind w:left="612"/>
        <w:outlineLvl w:val="3"/>
        <w:rPr>
          <w:rFonts w:ascii="Century Gothic" w:hAnsi="Century Gothic" w:cs="Century Gothic"/>
          <w:b/>
          <w:bCs/>
          <w:color w:val="0000FF"/>
          <w:sz w:val="44"/>
          <w:szCs w:val="44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  <w:lang w:val="en-AU"/>
        </w:rPr>
        <w:t xml:space="preserve">                                          FOR</w:t>
      </w:r>
    </w:p>
    <w:p w:rsidR="0046329C" w:rsidRDefault="0046329C">
      <w:pPr>
        <w:keepNext/>
        <w:spacing w:after="0" w:line="480" w:lineRule="auto"/>
        <w:jc w:val="center"/>
        <w:outlineLvl w:val="4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</w:p>
    <w:p w:rsidR="0046329C" w:rsidRDefault="0046329C">
      <w:pPr>
        <w:keepNext/>
        <w:spacing w:after="0" w:line="480" w:lineRule="auto"/>
        <w:jc w:val="center"/>
        <w:outlineLvl w:val="4"/>
        <w:rPr>
          <w:rFonts w:ascii="Century Gothic" w:hAnsi="Century Gothic" w:cs="Century Gothic"/>
          <w:noProof/>
          <w:sz w:val="28"/>
          <w:szCs w:val="28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 xml:space="preserve">PROVIDING DISTRIBUTION SERVICE </w:t>
      </w: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3; Date 26.03.2014.</w:t>
      </w: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268"/>
        <w:gridCol w:w="3118"/>
        <w:gridCol w:w="2897"/>
      </w:tblGrid>
      <w:tr w:rsidR="0046329C">
        <w:tc>
          <w:tcPr>
            <w:tcW w:w="959" w:type="dxa"/>
          </w:tcPr>
          <w:p w:rsidR="0046329C" w:rsidRDefault="004632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2268" w:type="dxa"/>
          </w:tcPr>
          <w:p w:rsidR="0046329C" w:rsidRDefault="004632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3118" w:type="dxa"/>
          </w:tcPr>
          <w:p w:rsidR="0046329C" w:rsidRDefault="004632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2897" w:type="dxa"/>
          </w:tcPr>
          <w:p w:rsidR="0046329C" w:rsidRDefault="004632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46329C">
        <w:tc>
          <w:tcPr>
            <w:tcW w:w="959" w:type="dxa"/>
          </w:tcPr>
          <w:p w:rsidR="0046329C" w:rsidRDefault="004632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6329C" w:rsidRDefault="004632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 of the tender </w:t>
            </w:r>
          </w:p>
        </w:tc>
        <w:tc>
          <w:tcPr>
            <w:tcW w:w="3118" w:type="dxa"/>
          </w:tcPr>
          <w:p w:rsidR="0046329C" w:rsidRDefault="004632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Providing Distribution service  at Karnataka, Tamilnadu, Maharashtra, Andhrapradesh, Orissa, Rajasthan, Himachal Pradesh, Haryana,  Uttarpradesh, Jammu &amp; Kashmir &amp; Bihar</w:t>
            </w:r>
          </w:p>
        </w:tc>
        <w:tc>
          <w:tcPr>
            <w:tcW w:w="2897" w:type="dxa"/>
          </w:tcPr>
          <w:p w:rsidR="0046329C" w:rsidRDefault="004632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Providing Distribution service  at Karnataka, Tamilnadu, Maharashtra, Andhrapradesh, Orissa, Rajasthan, Himachal Pradesh, Haryana, Uttarpradesh, Jammu &amp;Kashmi ,Bihar, Jharkhand, Assam, Chattisghad</w:t>
            </w:r>
            <w:bookmarkStart w:id="0" w:name="_GoBack"/>
            <w:bookmarkEnd w:id="0"/>
          </w:p>
        </w:tc>
      </w:tr>
    </w:tbl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6329C" w:rsidRDefault="004632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Revised price bid format:</w:t>
      </w:r>
    </w:p>
    <w:p w:rsidR="0046329C" w:rsidRDefault="0046329C">
      <w:pPr>
        <w:pStyle w:val="BodyText2"/>
        <w:jc w:val="center"/>
        <w:rPr>
          <w:rFonts w:ascii="Century Gothic" w:hAnsi="Century Gothic" w:cs="Century Gothic"/>
          <w:b/>
          <w:bCs/>
          <w:u w:val="single"/>
        </w:rPr>
      </w:pPr>
      <w:r>
        <w:rPr>
          <w:rFonts w:ascii="Century Gothic" w:hAnsi="Century Gothic" w:cs="Century Gothic"/>
          <w:b/>
          <w:bCs/>
          <w:u w:val="single"/>
        </w:rPr>
        <w:t>PRICE BID</w:t>
      </w:r>
    </w:p>
    <w:tbl>
      <w:tblPr>
        <w:tblpPr w:leftFromText="180" w:rightFromText="180" w:vertAnchor="text" w:horzAnchor="page" w:tblpX="176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5146"/>
        <w:gridCol w:w="3464"/>
      </w:tblGrid>
      <w:tr w:rsidR="0046329C">
        <w:trPr>
          <w:trHeight w:val="705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1</w:t>
            </w: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Full Name and Address of the Party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645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</w:t>
            </w: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Contact No.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7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3</w:t>
            </w: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Service tax registration no.</w:t>
            </w:r>
          </w:p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7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4</w:t>
            </w: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TIN No.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7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5</w:t>
            </w: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PAN No.</w:t>
            </w:r>
          </w:p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6</w:t>
            </w: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Remarks</w:t>
            </w:r>
          </w:p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913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7</w:t>
            </w: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Quoted Rate</w:t>
            </w:r>
          </w:p>
          <w:p w:rsidR="0046329C" w:rsidRDefault="0046329C">
            <w:pPr>
              <w:pStyle w:val="BodyText2"/>
              <w:numPr>
                <w:ilvl w:val="0"/>
                <w:numId w:val="1"/>
              </w:numPr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 xml:space="preserve">Service charges (towards providing administrative services for the state 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Rs.______/1,00,000 (One lakh) pieces</w:t>
            </w:r>
          </w:p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+ Service Tax (if applicable)</w:t>
            </w: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Karnataka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Tamilnadu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Andhrapradesh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Orissa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Maharashtra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Rajasthan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Himachal Pradesh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Haryana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Jammu &amp; Kashmir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Uthar Pradesh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Bihar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Jharkhand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Assam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46329C">
        <w:trPr>
          <w:trHeight w:val="510"/>
        </w:trPr>
        <w:tc>
          <w:tcPr>
            <w:tcW w:w="632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5146" w:type="dxa"/>
            <w:vAlign w:val="center"/>
          </w:tcPr>
          <w:p w:rsidR="0046329C" w:rsidRDefault="0046329C">
            <w:pPr>
              <w:pStyle w:val="BodyText2"/>
              <w:jc w:val="left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Chattisghad</w:t>
            </w:r>
          </w:p>
        </w:tc>
        <w:tc>
          <w:tcPr>
            <w:tcW w:w="3464" w:type="dxa"/>
            <w:vAlign w:val="center"/>
          </w:tcPr>
          <w:p w:rsidR="0046329C" w:rsidRDefault="0046329C">
            <w:pPr>
              <w:pStyle w:val="BodyText2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</w:tbl>
    <w:p w:rsidR="0046329C" w:rsidRDefault="0046329C">
      <w:pPr>
        <w:pStyle w:val="BodyText2"/>
        <w:rPr>
          <w:rFonts w:ascii="Century Gothic" w:hAnsi="Century Gothic" w:cs="Century Gothic"/>
          <w:b/>
          <w:bCs/>
        </w:rPr>
      </w:pPr>
    </w:p>
    <w:p w:rsidR="0046329C" w:rsidRDefault="0046329C">
      <w:pPr>
        <w:pStyle w:val="BodyText2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Above rates are applicable for one year and are inclusive of all taxes. All the terms &amp; conditions of tender notifications are accepted and binding on me.</w:t>
      </w:r>
    </w:p>
    <w:p w:rsidR="0046329C" w:rsidRDefault="0046329C">
      <w:pPr>
        <w:pStyle w:val="BodyText2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Date: -</w:t>
      </w:r>
    </w:p>
    <w:p w:rsidR="0046329C" w:rsidRDefault="0046329C">
      <w:pPr>
        <w:pStyle w:val="BodyText2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Place: - </w:t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  <w:t xml:space="preserve">     </w:t>
      </w:r>
    </w:p>
    <w:p w:rsidR="0046329C" w:rsidRDefault="0046329C">
      <w:pPr>
        <w:pStyle w:val="BodyText2"/>
        <w:rPr>
          <w:rFonts w:ascii="Arial" w:hAnsi="Arial" w:cs="Arial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</w:rPr>
        <w:t xml:space="preserve">              </w:t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</w:r>
      <w:r>
        <w:rPr>
          <w:rFonts w:ascii="Century Gothic" w:hAnsi="Century Gothic" w:cs="Century Gothic"/>
          <w:b/>
          <w:bCs/>
        </w:rPr>
        <w:tab/>
        <w:t>(Signature/Name/Seal)</w:t>
      </w:r>
    </w:p>
    <w:sectPr w:rsidR="0046329C" w:rsidSect="00463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29C"/>
    <w:rsid w:val="0046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Times New Roman" w:hAnsi="Times New Roman" w:cstheme="minorBidi"/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theme="minorBid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dla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231</Words>
  <Characters>1318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2014-03-06T10:30:00Z</dcterms:created>
  <dcterms:modified xsi:type="dcterms:W3CDTF">2014-03-27T05:15:00Z</dcterms:modified>
</cp:coreProperties>
</file>